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A7" w:rsidRDefault="004819CD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Helvetica" w:hAnsi="Helvetica" w:cs="Helvetica"/>
          <w:noProof/>
          <w:kern w:val="0"/>
          <w:szCs w:val="24"/>
          <w:lang w:eastAsia="en-US"/>
        </w:rPr>
        <w:drawing>
          <wp:inline distT="0" distB="0" distL="0" distR="0">
            <wp:extent cx="1426845" cy="1426845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07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9D7C07">
        <w:rPr>
          <w:rFonts w:ascii="Times New Roman" w:hAnsi="Times New Roman" w:cs="Times New Roman"/>
          <w:b/>
          <w:sz w:val="32"/>
          <w:szCs w:val="32"/>
        </w:rPr>
        <w:tab/>
      </w:r>
      <w:r w:rsidR="009D7C07">
        <w:rPr>
          <w:rFonts w:ascii="Times New Roman" w:hAnsi="Times New Roman" w:cs="Times New Roman"/>
          <w:b/>
          <w:sz w:val="32"/>
          <w:szCs w:val="32"/>
        </w:rPr>
        <w:tab/>
      </w:r>
      <w:r w:rsidR="009D7C07">
        <w:rPr>
          <w:rFonts w:ascii="Times New Roman" w:hAnsi="Times New Roman" w:cs="Times New Roman"/>
          <w:b/>
          <w:sz w:val="32"/>
          <w:szCs w:val="32"/>
        </w:rPr>
        <w:tab/>
      </w:r>
      <w:r w:rsidR="009D7C07">
        <w:rPr>
          <w:rFonts w:ascii="Times New Roman" w:hAnsi="Times New Roman" w:cs="Times New Roman"/>
          <w:b/>
          <w:sz w:val="32"/>
          <w:szCs w:val="32"/>
        </w:rPr>
        <w:tab/>
      </w:r>
      <w:r w:rsidR="009D7C0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Arial" w:hAnsi="Arial" w:cs="Arial"/>
          <w:noProof/>
          <w:color w:val="000000"/>
          <w:lang w:eastAsia="en-US"/>
        </w:rPr>
        <w:drawing>
          <wp:inline distT="0" distB="0" distL="0" distR="0">
            <wp:extent cx="1267460" cy="1618345"/>
            <wp:effectExtent l="25400" t="0" r="2540" b="0"/>
            <wp:docPr id="9" name="Picture 1" descr="C:\Users\Pro\Desktop\Gazarzui, Geoecology\Blank Gazarzui, geoeco hureelen\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esktop\Gazarzui, Geoecology\Blank Gazarzui, geoeco hureelen\logo_ne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85" cy="162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CA7" w:rsidRDefault="00044CA7" w:rsidP="00313B33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</w:t>
      </w:r>
      <w:r w:rsidR="00485A31">
        <w:rPr>
          <w:rFonts w:ascii="Times New Roman" w:hAnsi="Times New Roman" w:cs="Times New Roman"/>
          <w:b/>
          <w:sz w:val="32"/>
          <w:szCs w:val="32"/>
        </w:rPr>
        <w:t xml:space="preserve">xford University </w:t>
      </w:r>
      <w:r w:rsidRPr="00482BB7">
        <w:rPr>
          <w:rFonts w:ascii="Times New Roman" w:hAnsi="Times New Roman" w:cs="Times New Roman"/>
          <w:sz w:val="32"/>
          <w:szCs w:val="32"/>
        </w:rPr>
        <w:t>and the</w:t>
      </w:r>
      <w:r w:rsidR="00485A31">
        <w:rPr>
          <w:rFonts w:ascii="Times New Roman" w:hAnsi="Times New Roman" w:cs="Times New Roman"/>
          <w:b/>
          <w:sz w:val="32"/>
          <w:szCs w:val="32"/>
        </w:rPr>
        <w:t xml:space="preserve"> Institute of Geography</w:t>
      </w:r>
      <w:r w:rsidR="004819CD">
        <w:rPr>
          <w:rFonts w:ascii="Times New Roman" w:hAnsi="Times New Roman" w:cs="Times New Roman"/>
          <w:b/>
          <w:sz w:val="32"/>
          <w:szCs w:val="32"/>
        </w:rPr>
        <w:t xml:space="preserve"> &amp; Geoecology</w:t>
      </w:r>
      <w:r w:rsidR="00485A31">
        <w:rPr>
          <w:rFonts w:ascii="Times New Roman" w:hAnsi="Times New Roman" w:cs="Times New Roman"/>
          <w:b/>
          <w:sz w:val="32"/>
          <w:szCs w:val="32"/>
        </w:rPr>
        <w:t>, MAS</w:t>
      </w:r>
    </w:p>
    <w:p w:rsidR="00485A31" w:rsidRPr="00482BB7" w:rsidRDefault="00485A31" w:rsidP="00313B3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82BB7">
        <w:rPr>
          <w:rFonts w:ascii="Times New Roman" w:hAnsi="Times New Roman" w:cs="Times New Roman"/>
          <w:sz w:val="28"/>
          <w:szCs w:val="28"/>
        </w:rPr>
        <w:t>are hosting a</w:t>
      </w:r>
    </w:p>
    <w:p w:rsidR="00485A31" w:rsidRDefault="00482BB7" w:rsidP="00313B33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Writing Workshop for</w:t>
      </w:r>
      <w:r w:rsidR="00485A31">
        <w:rPr>
          <w:rFonts w:ascii="Times New Roman" w:hAnsi="Times New Roman" w:cs="Times New Roman"/>
          <w:b/>
          <w:sz w:val="32"/>
          <w:szCs w:val="32"/>
        </w:rPr>
        <w:t xml:space="preserve"> Early Career Researcher</w:t>
      </w:r>
      <w:r w:rsidR="006623BF">
        <w:rPr>
          <w:rFonts w:ascii="Times New Roman" w:hAnsi="Times New Roman" w:cs="Times New Roman"/>
          <w:b/>
          <w:sz w:val="32"/>
          <w:szCs w:val="32"/>
        </w:rPr>
        <w:t>s</w:t>
      </w:r>
    </w:p>
    <w:p w:rsidR="00044CA7" w:rsidRPr="006623BF" w:rsidRDefault="00044CA7" w:rsidP="00313B33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623BF">
        <w:rPr>
          <w:rFonts w:ascii="Times New Roman" w:hAnsi="Times New Roman" w:cs="Times New Roman"/>
          <w:sz w:val="32"/>
          <w:szCs w:val="32"/>
        </w:rPr>
        <w:t>June 27 - June 30, 2016</w:t>
      </w:r>
      <w:r w:rsidR="006623BF" w:rsidRPr="006623BF">
        <w:rPr>
          <w:rFonts w:ascii="Times New Roman" w:hAnsi="Times New Roman" w:cs="Times New Roman"/>
          <w:sz w:val="32"/>
          <w:szCs w:val="32"/>
        </w:rPr>
        <w:t>; Mongol Els, Mongolia - expenses paid</w:t>
      </w:r>
    </w:p>
    <w:p w:rsidR="00044CA7" w:rsidRDefault="00044CA7" w:rsidP="00313B33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‘Pastoralism, herding &amp;</w:t>
      </w:r>
      <w:r w:rsidR="00482B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1860">
        <w:rPr>
          <w:rFonts w:ascii="Times New Roman" w:hAnsi="Times New Roman" w:cs="Times New Roman"/>
          <w:b/>
          <w:sz w:val="32"/>
          <w:szCs w:val="32"/>
        </w:rPr>
        <w:t>rural livelihood dynamics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</w:p>
    <w:p w:rsidR="00044CA7" w:rsidRDefault="00044CA7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CA7">
        <w:rPr>
          <w:rFonts w:ascii="Times New Roman" w:hAnsi="Times New Roman" w:cs="Times New Roman"/>
          <w:sz w:val="28"/>
          <w:szCs w:val="28"/>
        </w:rPr>
        <w:t>We welcome</w:t>
      </w:r>
      <w:r>
        <w:rPr>
          <w:rFonts w:ascii="Times New Roman" w:hAnsi="Times New Roman" w:cs="Times New Roman"/>
          <w:sz w:val="28"/>
          <w:szCs w:val="28"/>
        </w:rPr>
        <w:t xml:space="preserve"> abstracts for an expense-paid writing workshop. The goal is for young researchers and PhD students to strengthen and develop English academic writing skills for potential journal articles for </w:t>
      </w:r>
      <w:r w:rsidRPr="00044CA7">
        <w:rPr>
          <w:rFonts w:ascii="Times New Roman" w:hAnsi="Times New Roman" w:cs="Times New Roman"/>
          <w:b/>
          <w:i/>
          <w:sz w:val="28"/>
          <w:szCs w:val="28"/>
        </w:rPr>
        <w:t>Nomadic Peoples</w:t>
      </w:r>
      <w:r w:rsidR="005035DE">
        <w:rPr>
          <w:rFonts w:ascii="Times New Roman" w:hAnsi="Times New Roman" w:cs="Times New Roman"/>
          <w:sz w:val="28"/>
          <w:szCs w:val="28"/>
        </w:rPr>
        <w:t>. Research papers</w:t>
      </w:r>
      <w:r>
        <w:rPr>
          <w:rFonts w:ascii="Times New Roman" w:hAnsi="Times New Roman" w:cs="Times New Roman"/>
          <w:sz w:val="28"/>
          <w:szCs w:val="28"/>
        </w:rPr>
        <w:t xml:space="preserve"> should have a focus on contemporary pastoralism. All related fields are welcome, including geography, anthropology, development, governance, sociology, etc. The workshop, led by three Oxford University academics</w:t>
      </w:r>
      <w:r w:rsidR="00482BB7">
        <w:rPr>
          <w:rFonts w:ascii="Times New Roman" w:hAnsi="Times New Roman" w:cs="Times New Roman"/>
          <w:sz w:val="28"/>
          <w:szCs w:val="28"/>
        </w:rPr>
        <w:t xml:space="preserve"> and Mongolian scholars</w:t>
      </w:r>
      <w:r>
        <w:rPr>
          <w:rFonts w:ascii="Times New Roman" w:hAnsi="Times New Roman" w:cs="Times New Roman"/>
          <w:sz w:val="28"/>
          <w:szCs w:val="28"/>
        </w:rPr>
        <w:t>, will be in English</w:t>
      </w:r>
      <w:r w:rsidR="006623BF">
        <w:rPr>
          <w:rFonts w:ascii="Times New Roman" w:hAnsi="Times New Roman" w:cs="Times New Roman"/>
          <w:sz w:val="28"/>
          <w:szCs w:val="28"/>
        </w:rPr>
        <w:t xml:space="preserve"> so fluency in written and spoken English is essential. 15 places are available.</w:t>
      </w:r>
    </w:p>
    <w:p w:rsidR="006623BF" w:rsidRDefault="006623BF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23BF" w:rsidRDefault="006623BF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participate please send an abstract for a potential paper you want to work on, a 1 page CV/resume and a paragraph explaining why you want to attend. If available, a 1 page bullet-point ou</w:t>
      </w:r>
      <w:r w:rsidR="00482BB7">
        <w:rPr>
          <w:rFonts w:ascii="Times New Roman" w:hAnsi="Times New Roman" w:cs="Times New Roman"/>
          <w:sz w:val="28"/>
          <w:szCs w:val="28"/>
        </w:rPr>
        <w:t>tline of the proposed article would be</w:t>
      </w:r>
      <w:r>
        <w:rPr>
          <w:rFonts w:ascii="Times New Roman" w:hAnsi="Times New Roman" w:cs="Times New Roman"/>
          <w:sz w:val="28"/>
          <w:szCs w:val="28"/>
        </w:rPr>
        <w:t xml:space="preserve"> helpful. Participants will receive a Certificate of Completion.</w:t>
      </w:r>
    </w:p>
    <w:p w:rsidR="006623BF" w:rsidRDefault="006623BF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23BF" w:rsidRDefault="006623BF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workshop will be at Mongol Els. All </w:t>
      </w:r>
      <w:r w:rsidR="00720F83">
        <w:rPr>
          <w:rFonts w:ascii="Times New Roman" w:hAnsi="Times New Roman" w:cs="Times New Roman"/>
          <w:sz w:val="28"/>
          <w:szCs w:val="28"/>
        </w:rPr>
        <w:t xml:space="preserve">workshop </w:t>
      </w:r>
      <w:r>
        <w:rPr>
          <w:rFonts w:ascii="Times New Roman" w:hAnsi="Times New Roman" w:cs="Times New Roman"/>
          <w:sz w:val="28"/>
          <w:szCs w:val="28"/>
        </w:rPr>
        <w:t>expenses will be covered, including food, bus and ger accommodation for the 4 day, 3 night programme.</w:t>
      </w:r>
    </w:p>
    <w:p w:rsidR="006623BF" w:rsidRDefault="006623BF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23BF" w:rsidRDefault="00482BB7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Applications due February 2</w:t>
      </w:r>
      <w:r w:rsidR="005035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2016. </w:t>
      </w:r>
      <w:r w:rsidR="005035DE">
        <w:rPr>
          <w:rFonts w:ascii="Times New Roman" w:hAnsi="Times New Roman" w:cs="Times New Roman"/>
          <w:sz w:val="28"/>
          <w:szCs w:val="28"/>
        </w:rPr>
        <w:t xml:space="preserve">Please email or hand-deliver </w:t>
      </w:r>
      <w:r w:rsidR="006623BF">
        <w:rPr>
          <w:rFonts w:ascii="Times New Roman" w:hAnsi="Times New Roman" w:cs="Times New Roman"/>
          <w:sz w:val="28"/>
          <w:szCs w:val="28"/>
        </w:rPr>
        <w:t>your material to:</w:t>
      </w:r>
    </w:p>
    <w:p w:rsidR="006623BF" w:rsidRPr="004819CD" w:rsidRDefault="006623BF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9CD">
        <w:rPr>
          <w:rFonts w:ascii="Times New Roman" w:hAnsi="Times New Roman" w:cs="Times New Roman"/>
          <w:sz w:val="28"/>
          <w:szCs w:val="28"/>
        </w:rPr>
        <w:t xml:space="preserve">Troy Sternberg – </w:t>
      </w:r>
      <w:hyperlink r:id="rId6" w:history="1">
        <w:r w:rsidRPr="004819CD">
          <w:rPr>
            <w:rStyle w:val="Hyperlink"/>
            <w:rFonts w:ascii="Times New Roman" w:hAnsi="Times New Roman" w:cs="Times New Roman"/>
            <w:sz w:val="28"/>
            <w:szCs w:val="28"/>
          </w:rPr>
          <w:t>troy.sternberg@geog.ox.ac.uk</w:t>
        </w:r>
      </w:hyperlink>
    </w:p>
    <w:p w:rsidR="006623BF" w:rsidRPr="004819CD" w:rsidRDefault="005035DE" w:rsidP="006623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9CD">
        <w:rPr>
          <w:rFonts w:ascii="Times New Roman" w:hAnsi="Times New Roman" w:cs="Times New Roman"/>
          <w:sz w:val="28"/>
          <w:szCs w:val="28"/>
        </w:rPr>
        <w:t xml:space="preserve">Ariell Ahearn -  </w:t>
      </w:r>
      <w:hyperlink r:id="rId7" w:history="1">
        <w:r w:rsidR="006623BF" w:rsidRPr="004819CD">
          <w:rPr>
            <w:rStyle w:val="Hyperlink"/>
            <w:rFonts w:ascii="Times New Roman" w:hAnsi="Times New Roman" w:cs="Times New Roman"/>
            <w:sz w:val="28"/>
            <w:szCs w:val="28"/>
          </w:rPr>
          <w:t>ahearn.ariell@gmail.com</w:t>
        </w:r>
      </w:hyperlink>
    </w:p>
    <w:p w:rsidR="00A32483" w:rsidRPr="004819CD" w:rsidRDefault="006623BF" w:rsidP="00313B33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819CD">
        <w:rPr>
          <w:rFonts w:ascii="Times New Roman" w:hAnsi="Times New Roman" w:cs="Times New Roman"/>
          <w:sz w:val="28"/>
          <w:szCs w:val="28"/>
        </w:rPr>
        <w:t>Batbuyan Batjav -</w:t>
      </w:r>
      <w:r w:rsidR="00482BB7" w:rsidRPr="004819C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819CD" w:rsidRPr="004819CD">
          <w:rPr>
            <w:rFonts w:ascii="Times New Roman" w:hAnsi="Times New Roman" w:cs="Helvetica Neue"/>
            <w:color w:val="1766B4"/>
            <w:sz w:val="28"/>
            <w:szCs w:val="28"/>
            <w:u w:val="single" w:color="1766B4"/>
          </w:rPr>
          <w:t>b.batbuyan@geo-eco.mn</w:t>
        </w:r>
      </w:hyperlink>
    </w:p>
    <w:p w:rsidR="00A32483" w:rsidRPr="004819CD" w:rsidRDefault="002937A2" w:rsidP="00313B33">
      <w:pPr>
        <w:contextualSpacing/>
        <w:jc w:val="both"/>
        <w:rPr>
          <w:rFonts w:ascii="Times New Roman" w:hAnsi="Times New Roman" w:cs="Helvetica"/>
          <w:sz w:val="28"/>
          <w:szCs w:val="26"/>
        </w:rPr>
      </w:pPr>
      <w:r w:rsidRPr="004819CD">
        <w:rPr>
          <w:rFonts w:ascii="Times New Roman" w:hAnsi="Times New Roman" w:cs="Helvetica"/>
          <w:sz w:val="28"/>
          <w:szCs w:val="26"/>
        </w:rPr>
        <w:t xml:space="preserve">Tungalag </w:t>
      </w:r>
      <w:r w:rsidR="00A32483" w:rsidRPr="004819CD">
        <w:rPr>
          <w:rFonts w:ascii="Times New Roman" w:hAnsi="Times New Roman" w:cs="Helvetica"/>
          <w:sz w:val="28"/>
          <w:szCs w:val="26"/>
        </w:rPr>
        <w:t>U</w:t>
      </w:r>
      <w:r>
        <w:rPr>
          <w:rFonts w:ascii="Times New Roman" w:hAnsi="Times New Roman" w:cs="Helvetica"/>
          <w:sz w:val="28"/>
          <w:szCs w:val="26"/>
        </w:rPr>
        <w:t xml:space="preserve">lambayar </w:t>
      </w:r>
      <w:r w:rsidR="00A32483" w:rsidRPr="004819CD">
        <w:rPr>
          <w:rFonts w:ascii="Times New Roman" w:hAnsi="Times New Roman" w:cs="Helvetica"/>
          <w:sz w:val="28"/>
          <w:szCs w:val="26"/>
        </w:rPr>
        <w:t xml:space="preserve">- </w:t>
      </w:r>
      <w:hyperlink r:id="rId9" w:history="1">
        <w:r w:rsidR="00A32483" w:rsidRPr="004819CD">
          <w:rPr>
            <w:rStyle w:val="Hyperlink"/>
            <w:rFonts w:ascii="Times New Roman" w:hAnsi="Times New Roman" w:cs="Helvetica"/>
            <w:sz w:val="28"/>
            <w:szCs w:val="26"/>
          </w:rPr>
          <w:t>igg.science.secretary@gmail.com</w:t>
        </w:r>
      </w:hyperlink>
    </w:p>
    <w:p w:rsidR="00485A31" w:rsidRPr="00C36C23" w:rsidRDefault="00485A31">
      <w:pPr>
        <w:rPr>
          <w:rFonts w:ascii="Times New Roman" w:hAnsi="Times New Roman" w:cs="Times New Roman"/>
          <w:b/>
          <w:sz w:val="32"/>
          <w:szCs w:val="32"/>
        </w:rPr>
      </w:pPr>
    </w:p>
    <w:sectPr w:rsidR="00485A31" w:rsidRPr="00C36C23" w:rsidSect="005035DE">
      <w:pgSz w:w="11906" w:h="16838"/>
      <w:pgMar w:top="1135" w:right="991" w:bottom="1440" w:left="1276" w:gutter="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064"/>
    <w:rsid w:val="00011ADF"/>
    <w:rsid w:val="00044CA7"/>
    <w:rsid w:val="00123952"/>
    <w:rsid w:val="001D6212"/>
    <w:rsid w:val="002937A2"/>
    <w:rsid w:val="002A0125"/>
    <w:rsid w:val="00313B33"/>
    <w:rsid w:val="00333CC9"/>
    <w:rsid w:val="0033636E"/>
    <w:rsid w:val="00352064"/>
    <w:rsid w:val="003E57F4"/>
    <w:rsid w:val="00474EAF"/>
    <w:rsid w:val="004819CD"/>
    <w:rsid w:val="00482BB7"/>
    <w:rsid w:val="00485A31"/>
    <w:rsid w:val="004A3E89"/>
    <w:rsid w:val="004D2046"/>
    <w:rsid w:val="005035DE"/>
    <w:rsid w:val="00505773"/>
    <w:rsid w:val="005A2D71"/>
    <w:rsid w:val="006623BF"/>
    <w:rsid w:val="006D2CAD"/>
    <w:rsid w:val="00720F83"/>
    <w:rsid w:val="00754DDF"/>
    <w:rsid w:val="007C751B"/>
    <w:rsid w:val="008C198D"/>
    <w:rsid w:val="009A5129"/>
    <w:rsid w:val="009D7C07"/>
    <w:rsid w:val="00A32483"/>
    <w:rsid w:val="00A4366F"/>
    <w:rsid w:val="00A70E15"/>
    <w:rsid w:val="00AA0FF3"/>
    <w:rsid w:val="00B9203B"/>
    <w:rsid w:val="00BB071E"/>
    <w:rsid w:val="00C03BE9"/>
    <w:rsid w:val="00C10372"/>
    <w:rsid w:val="00C306D5"/>
    <w:rsid w:val="00C34F15"/>
    <w:rsid w:val="00C36C23"/>
    <w:rsid w:val="00CD2F20"/>
    <w:rsid w:val="00D0397D"/>
    <w:rsid w:val="00D22ACD"/>
    <w:rsid w:val="00DE335C"/>
    <w:rsid w:val="00EB2F0E"/>
    <w:rsid w:val="00F446E3"/>
    <w:rsid w:val="00F51628"/>
    <w:rsid w:val="00F91860"/>
    <w:rsid w:val="00FB6258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52"/>
    <w:pPr>
      <w:widowControl w:val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3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C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A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3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9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C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A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hyperlink" Target="mailto:troy.sternberg@geog.ox.ac.uk" TargetMode="External"/><Relationship Id="rId7" Type="http://schemas.openxmlformats.org/officeDocument/2006/relationships/hyperlink" Target="mailto:ahearn.ariell@gmail.com" TargetMode="External"/><Relationship Id="rId8" Type="http://schemas.openxmlformats.org/officeDocument/2006/relationships/hyperlink" Target="mailto:b.batbuyan@geo-eco.mn" TargetMode="External"/><Relationship Id="rId9" Type="http://schemas.openxmlformats.org/officeDocument/2006/relationships/hyperlink" Target="mailto:igg.science.secretary@gmail.com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1427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Tungaa</dc:creator>
  <cp:lastModifiedBy>Batbuyan Batjav</cp:lastModifiedBy>
  <cp:revision>12</cp:revision>
  <dcterms:created xsi:type="dcterms:W3CDTF">2016-01-07T13:10:00Z</dcterms:created>
  <dcterms:modified xsi:type="dcterms:W3CDTF">2016-01-07T15:17:00Z</dcterms:modified>
</cp:coreProperties>
</file>