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40" w:rsidRDefault="00C52140" w:rsidP="00C52140">
      <w:pPr>
        <w:spacing w:line="60" w:lineRule="auto"/>
        <w:rPr>
          <w:rFonts w:hint="eastAsia"/>
        </w:rPr>
      </w:pPr>
    </w:p>
    <w:p w:rsidR="00C52140" w:rsidRDefault="00C52140" w:rsidP="00C52140">
      <w:pPr>
        <w:spacing w:line="60" w:lineRule="auto"/>
        <w:jc w:val="center"/>
        <w:rPr>
          <w:rFonts w:ascii="宋体" w:cs="宋体"/>
          <w:kern w:val="0"/>
          <w:sz w:val="24"/>
        </w:rPr>
      </w:pPr>
      <w:r>
        <w:rPr>
          <w:rFonts w:ascii="宋体" w:cs="宋体"/>
          <w:noProof/>
          <w:kern w:val="0"/>
          <w:sz w:val="24"/>
        </w:rPr>
        <w:drawing>
          <wp:inline distT="0" distB="0" distL="0" distR="0">
            <wp:extent cx="962025" cy="981075"/>
            <wp:effectExtent l="0" t="0" r="0" b="0"/>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lum bright="-24000" contrast="-24000"/>
                      <a:grayscl/>
                      <a:biLevel thresh="50000"/>
                    </a:blip>
                    <a:srcRect/>
                    <a:stretch>
                      <a:fillRect/>
                    </a:stretch>
                  </pic:blipFill>
                  <pic:spPr bwMode="auto">
                    <a:xfrm>
                      <a:off x="0" y="0"/>
                      <a:ext cx="962025" cy="981075"/>
                    </a:xfrm>
                    <a:prstGeom prst="rect">
                      <a:avLst/>
                    </a:prstGeom>
                    <a:noFill/>
                    <a:ln w="9525">
                      <a:noFill/>
                      <a:miter lim="800000"/>
                      <a:headEnd/>
                      <a:tailEnd/>
                    </a:ln>
                  </pic:spPr>
                </pic:pic>
              </a:graphicData>
            </a:graphic>
          </wp:inline>
        </w:drawing>
      </w:r>
    </w:p>
    <w:p w:rsidR="00C52140" w:rsidRDefault="00C52140" w:rsidP="00C52140">
      <w:pPr>
        <w:spacing w:line="60" w:lineRule="auto"/>
        <w:ind w:firstLineChars="1300" w:firstLine="3120"/>
        <w:rPr>
          <w:rFonts w:ascii="宋体" w:cs="宋体"/>
          <w:kern w:val="0"/>
          <w:sz w:val="24"/>
        </w:rPr>
      </w:pPr>
    </w:p>
    <w:p w:rsidR="00C52140" w:rsidRDefault="00C52140" w:rsidP="00C52140">
      <w:pPr>
        <w:spacing w:line="60" w:lineRule="auto"/>
        <w:ind w:firstLineChars="1300" w:firstLine="3120"/>
        <w:rPr>
          <w:rFonts w:ascii="宋体" w:cs="宋体"/>
          <w:kern w:val="0"/>
          <w:sz w:val="24"/>
        </w:rPr>
      </w:pPr>
    </w:p>
    <w:p w:rsidR="00C52140" w:rsidRDefault="00C52140" w:rsidP="00C52140">
      <w:pPr>
        <w:spacing w:line="60" w:lineRule="auto"/>
        <w:ind w:firstLineChars="1300" w:firstLine="3120"/>
        <w:rPr>
          <w:rFonts w:ascii="宋体" w:cs="宋体"/>
          <w:kern w:val="0"/>
          <w:sz w:val="24"/>
        </w:rPr>
      </w:pPr>
    </w:p>
    <w:p w:rsidR="00C52140" w:rsidRDefault="00C52140" w:rsidP="00C52140">
      <w:pPr>
        <w:spacing w:line="60" w:lineRule="auto"/>
        <w:jc w:val="center"/>
        <w:rPr>
          <w:rFonts w:eastAsia="方正大标宋简体"/>
          <w:sz w:val="52"/>
        </w:rPr>
      </w:pPr>
      <w:r>
        <w:rPr>
          <w:noProof/>
        </w:rPr>
        <w:drawing>
          <wp:inline distT="0" distB="0" distL="0" distR="0">
            <wp:extent cx="2057400" cy="495300"/>
            <wp:effectExtent l="19050" t="0" r="0" b="0"/>
            <wp:docPr id="2" name="图片 2" descr="nmgsf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gsfdx"/>
                    <pic:cNvPicPr>
                      <a:picLocks noChangeAspect="1" noChangeArrowheads="1"/>
                    </pic:cNvPicPr>
                  </pic:nvPicPr>
                  <pic:blipFill>
                    <a:blip r:embed="rId9" cstate="print"/>
                    <a:srcRect/>
                    <a:stretch>
                      <a:fillRect/>
                    </a:stretch>
                  </pic:blipFill>
                  <pic:spPr bwMode="auto">
                    <a:xfrm>
                      <a:off x="0" y="0"/>
                      <a:ext cx="2057400" cy="495300"/>
                    </a:xfrm>
                    <a:prstGeom prst="rect">
                      <a:avLst/>
                    </a:prstGeom>
                    <a:noFill/>
                    <a:ln w="9525">
                      <a:noFill/>
                      <a:miter lim="800000"/>
                      <a:headEnd/>
                      <a:tailEnd/>
                    </a:ln>
                  </pic:spPr>
                </pic:pic>
              </a:graphicData>
            </a:graphic>
          </wp:inline>
        </w:drawing>
      </w:r>
    </w:p>
    <w:p w:rsidR="00C52140" w:rsidRDefault="00C52140" w:rsidP="00C52140">
      <w:pPr>
        <w:spacing w:line="60" w:lineRule="auto"/>
        <w:jc w:val="center"/>
        <w:rPr>
          <w:rFonts w:ascii="华文新魏" w:eastAsia="华文新魏" w:hAnsi="宋体"/>
          <w:b/>
          <w:bCs/>
          <w:sz w:val="72"/>
          <w:szCs w:val="72"/>
        </w:rPr>
      </w:pPr>
      <w:r>
        <w:rPr>
          <w:rFonts w:ascii="华文新魏" w:eastAsia="华文新魏" w:hAnsi="宋体" w:hint="eastAsia"/>
          <w:b/>
          <w:bCs/>
          <w:sz w:val="72"/>
          <w:szCs w:val="72"/>
        </w:rPr>
        <w:t>本科教学大纲</w:t>
      </w:r>
    </w:p>
    <w:p w:rsidR="00C52140" w:rsidRDefault="00C52140" w:rsidP="00C52140">
      <w:pPr>
        <w:spacing w:line="60" w:lineRule="auto"/>
        <w:jc w:val="center"/>
        <w:rPr>
          <w:rFonts w:eastAsia="方正魏碑简体"/>
          <w:sz w:val="54"/>
        </w:rPr>
      </w:pPr>
    </w:p>
    <w:p w:rsidR="00C52140" w:rsidRDefault="00C52140" w:rsidP="00C52140">
      <w:pPr>
        <w:jc w:val="center"/>
        <w:rPr>
          <w:b/>
          <w:bCs/>
          <w:sz w:val="36"/>
        </w:rPr>
      </w:pPr>
    </w:p>
    <w:p w:rsidR="00C52140" w:rsidRDefault="00C52140" w:rsidP="00C52140">
      <w:pPr>
        <w:jc w:val="center"/>
        <w:rPr>
          <w:b/>
          <w:bCs/>
          <w:sz w:val="36"/>
        </w:rPr>
      </w:pPr>
    </w:p>
    <w:p w:rsidR="00C52140" w:rsidRDefault="00C52140" w:rsidP="00C52140">
      <w:pPr>
        <w:jc w:val="center"/>
        <w:rPr>
          <w:b/>
          <w:bCs/>
          <w:sz w:val="36"/>
        </w:rPr>
      </w:pPr>
    </w:p>
    <w:p w:rsidR="00C52140" w:rsidRDefault="00C52140" w:rsidP="00C52140">
      <w:pPr>
        <w:spacing w:line="360" w:lineRule="auto"/>
        <w:jc w:val="center"/>
        <w:rPr>
          <w:b/>
          <w:bCs/>
          <w:i/>
          <w:iCs/>
        </w:rPr>
      </w:pPr>
    </w:p>
    <w:p w:rsidR="00C52140" w:rsidRDefault="00C52140" w:rsidP="00C52140">
      <w:pPr>
        <w:spacing w:line="360" w:lineRule="auto"/>
        <w:jc w:val="center"/>
        <w:rPr>
          <w:b/>
          <w:bCs/>
          <w:i/>
          <w:iCs/>
        </w:rPr>
      </w:pPr>
    </w:p>
    <w:p w:rsidR="00C52140" w:rsidRDefault="00C52140" w:rsidP="00C52140">
      <w:pPr>
        <w:spacing w:line="360" w:lineRule="auto"/>
        <w:jc w:val="center"/>
        <w:rPr>
          <w:b/>
          <w:bCs/>
          <w:i/>
          <w:iCs/>
        </w:rPr>
      </w:pPr>
    </w:p>
    <w:p w:rsidR="00C52140" w:rsidRDefault="00C52140" w:rsidP="00C52140">
      <w:pPr>
        <w:spacing w:line="0" w:lineRule="atLeast"/>
        <w:rPr>
          <w:b/>
          <w:bCs/>
          <w:sz w:val="28"/>
        </w:rPr>
      </w:pPr>
    </w:p>
    <w:tbl>
      <w:tblPr>
        <w:tblW w:w="0" w:type="auto"/>
        <w:jc w:val="center"/>
        <w:tblLook w:val="0000"/>
      </w:tblPr>
      <w:tblGrid>
        <w:gridCol w:w="2364"/>
        <w:gridCol w:w="3162"/>
      </w:tblGrid>
      <w:tr w:rsidR="00C52140" w:rsidRPr="00DA7034" w:rsidTr="00BE3ED6">
        <w:trPr>
          <w:trHeight w:val="316"/>
          <w:jc w:val="center"/>
        </w:trPr>
        <w:tc>
          <w:tcPr>
            <w:tcW w:w="2364" w:type="dxa"/>
          </w:tcPr>
          <w:p w:rsidR="00C52140" w:rsidRPr="00DA7034" w:rsidRDefault="00C52140" w:rsidP="00BE3ED6">
            <w:pPr>
              <w:adjustRightInd w:val="0"/>
              <w:snapToGrid w:val="0"/>
              <w:spacing w:line="560" w:lineRule="exact"/>
              <w:jc w:val="right"/>
              <w:rPr>
                <w:rFonts w:ascii="黑体" w:eastAsia="黑体" w:hAnsi="宋体"/>
                <w:b/>
                <w:bCs/>
                <w:spacing w:val="6"/>
                <w:sz w:val="32"/>
                <w:szCs w:val="32"/>
              </w:rPr>
            </w:pPr>
            <w:r w:rsidRPr="00DA7034">
              <w:rPr>
                <w:rFonts w:ascii="黑体" w:eastAsia="黑体" w:hAnsi="宋体" w:hint="eastAsia"/>
                <w:b/>
                <w:bCs/>
                <w:spacing w:val="6"/>
                <w:sz w:val="32"/>
                <w:szCs w:val="32"/>
              </w:rPr>
              <w:t>学       院：</w:t>
            </w:r>
          </w:p>
        </w:tc>
        <w:tc>
          <w:tcPr>
            <w:tcW w:w="3162" w:type="dxa"/>
          </w:tcPr>
          <w:p w:rsidR="00C52140" w:rsidRPr="00DA7034" w:rsidRDefault="008324BE" w:rsidP="008324BE">
            <w:pPr>
              <w:adjustRightInd w:val="0"/>
              <w:snapToGrid w:val="0"/>
              <w:spacing w:line="560" w:lineRule="exact"/>
              <w:jc w:val="center"/>
              <w:rPr>
                <w:rFonts w:ascii="黑体" w:eastAsia="黑体" w:hAnsi="宋体"/>
                <w:sz w:val="32"/>
                <w:szCs w:val="32"/>
              </w:rPr>
            </w:pPr>
            <w:r>
              <w:rPr>
                <w:rFonts w:ascii="黑体" w:eastAsia="黑体" w:hAnsi="宋体" w:hint="eastAsia"/>
                <w:sz w:val="32"/>
                <w:szCs w:val="32"/>
              </w:rPr>
              <w:t>地理科学学院</w:t>
            </w:r>
          </w:p>
        </w:tc>
      </w:tr>
      <w:tr w:rsidR="00C52140" w:rsidRPr="00DA7034" w:rsidTr="00BE3ED6">
        <w:trPr>
          <w:trHeight w:val="324"/>
          <w:jc w:val="center"/>
        </w:trPr>
        <w:tc>
          <w:tcPr>
            <w:tcW w:w="2364" w:type="dxa"/>
          </w:tcPr>
          <w:p w:rsidR="00C52140" w:rsidRPr="00DA7034" w:rsidRDefault="00C52140" w:rsidP="00BE3ED6">
            <w:pPr>
              <w:adjustRightInd w:val="0"/>
              <w:snapToGrid w:val="0"/>
              <w:spacing w:line="560" w:lineRule="exact"/>
              <w:jc w:val="right"/>
              <w:rPr>
                <w:rFonts w:ascii="黑体" w:eastAsia="黑体" w:hAnsi="宋体"/>
                <w:b/>
                <w:bCs/>
                <w:sz w:val="32"/>
                <w:szCs w:val="32"/>
              </w:rPr>
            </w:pPr>
            <w:r w:rsidRPr="00DA7034">
              <w:rPr>
                <w:rFonts w:ascii="黑体" w:eastAsia="黑体" w:hAnsi="宋体" w:hint="eastAsia"/>
                <w:b/>
                <w:bCs/>
                <w:spacing w:val="6"/>
                <w:sz w:val="32"/>
                <w:szCs w:val="32"/>
              </w:rPr>
              <w:t>专       业</w:t>
            </w:r>
            <w:r w:rsidRPr="00DA7034">
              <w:rPr>
                <w:rFonts w:ascii="黑体" w:eastAsia="黑体" w:hAnsi="宋体" w:hint="eastAsia"/>
                <w:b/>
                <w:bCs/>
                <w:sz w:val="32"/>
                <w:szCs w:val="32"/>
              </w:rPr>
              <w:t>：</w:t>
            </w:r>
          </w:p>
        </w:tc>
        <w:tc>
          <w:tcPr>
            <w:tcW w:w="3162" w:type="dxa"/>
          </w:tcPr>
          <w:p w:rsidR="00C52140" w:rsidRPr="00DA7034" w:rsidRDefault="00B62575" w:rsidP="008324BE">
            <w:pPr>
              <w:adjustRightInd w:val="0"/>
              <w:snapToGrid w:val="0"/>
              <w:spacing w:line="560" w:lineRule="exact"/>
              <w:jc w:val="center"/>
              <w:rPr>
                <w:rFonts w:ascii="黑体" w:eastAsia="黑体" w:hAnsi="宋体"/>
                <w:spacing w:val="-10"/>
                <w:sz w:val="32"/>
                <w:szCs w:val="32"/>
              </w:rPr>
            </w:pPr>
            <w:r w:rsidRPr="00B62575">
              <w:rPr>
                <w:rFonts w:ascii="黑体" w:eastAsia="黑体" w:hAnsi="宋体"/>
                <w:noProof/>
                <w:sz w:val="32"/>
                <w:szCs w:val="32"/>
              </w:rPr>
              <w:pict>
                <v:line id="_x0000_s1026" style="position:absolute;left:0;text-align:left;z-index:251660288;mso-position-horizontal-relative:text;mso-position-vertical-relative:text" from="-5.3pt,.15pt" to="150.6pt,.15pt"/>
              </w:pict>
            </w:r>
            <w:r w:rsidR="008324BE">
              <w:rPr>
                <w:rFonts w:ascii="黑体" w:eastAsia="黑体" w:hAnsi="宋体" w:hint="eastAsia"/>
                <w:spacing w:val="-10"/>
                <w:sz w:val="32"/>
                <w:szCs w:val="32"/>
              </w:rPr>
              <w:t>土地资源管理</w:t>
            </w:r>
          </w:p>
        </w:tc>
      </w:tr>
      <w:tr w:rsidR="00C52140" w:rsidRPr="00DA7034" w:rsidTr="00BE3ED6">
        <w:trPr>
          <w:trHeight w:val="316"/>
          <w:jc w:val="center"/>
        </w:trPr>
        <w:tc>
          <w:tcPr>
            <w:tcW w:w="2364" w:type="dxa"/>
          </w:tcPr>
          <w:p w:rsidR="00C52140" w:rsidRPr="00DA7034" w:rsidRDefault="00C52140" w:rsidP="00BE3ED6">
            <w:pPr>
              <w:adjustRightInd w:val="0"/>
              <w:snapToGrid w:val="0"/>
              <w:spacing w:line="560" w:lineRule="exact"/>
              <w:jc w:val="right"/>
              <w:rPr>
                <w:rFonts w:ascii="黑体" w:eastAsia="黑体" w:hAnsi="宋体"/>
                <w:b/>
                <w:bCs/>
                <w:spacing w:val="20"/>
                <w:sz w:val="32"/>
                <w:szCs w:val="32"/>
              </w:rPr>
            </w:pPr>
            <w:r w:rsidRPr="00DA7034">
              <w:rPr>
                <w:rFonts w:ascii="黑体" w:eastAsia="黑体" w:hAnsi="宋体" w:hint="eastAsia"/>
                <w:b/>
                <w:bCs/>
                <w:spacing w:val="24"/>
                <w:sz w:val="32"/>
                <w:szCs w:val="32"/>
              </w:rPr>
              <w:t>专业负责人</w:t>
            </w:r>
            <w:r w:rsidRPr="00DA7034">
              <w:rPr>
                <w:rFonts w:ascii="黑体" w:eastAsia="黑体" w:hAnsi="宋体" w:hint="eastAsia"/>
                <w:b/>
                <w:bCs/>
                <w:spacing w:val="20"/>
                <w:sz w:val="32"/>
                <w:szCs w:val="32"/>
              </w:rPr>
              <w:t>：</w:t>
            </w:r>
          </w:p>
        </w:tc>
        <w:tc>
          <w:tcPr>
            <w:tcW w:w="3162" w:type="dxa"/>
          </w:tcPr>
          <w:p w:rsidR="00C52140" w:rsidRPr="00DA7034" w:rsidRDefault="00B62575" w:rsidP="008324BE">
            <w:pPr>
              <w:adjustRightInd w:val="0"/>
              <w:snapToGrid w:val="0"/>
              <w:spacing w:line="560" w:lineRule="exact"/>
              <w:jc w:val="center"/>
              <w:rPr>
                <w:rFonts w:ascii="黑体" w:eastAsia="黑体" w:hAnsi="宋体"/>
                <w:sz w:val="32"/>
                <w:szCs w:val="32"/>
              </w:rPr>
            </w:pPr>
            <w:r>
              <w:rPr>
                <w:rFonts w:ascii="黑体" w:eastAsia="黑体" w:hAnsi="宋体"/>
                <w:noProof/>
                <w:sz w:val="32"/>
                <w:szCs w:val="32"/>
              </w:rPr>
              <w:pict>
                <v:line id="_x0000_s1027" style="position:absolute;left:0;text-align:left;z-index:251661312;mso-position-horizontal-relative:text;mso-position-vertical-relative:text" from="-5.4pt,-.2pt" to="150.5pt,-.2pt"/>
              </w:pict>
            </w:r>
            <w:r w:rsidR="008324BE">
              <w:rPr>
                <w:rFonts w:ascii="黑体" w:eastAsia="黑体" w:hAnsi="宋体" w:hint="eastAsia"/>
                <w:sz w:val="32"/>
                <w:szCs w:val="32"/>
              </w:rPr>
              <w:t>郝润梅</w:t>
            </w:r>
          </w:p>
        </w:tc>
      </w:tr>
      <w:tr w:rsidR="00C52140" w:rsidRPr="00DA7034" w:rsidTr="00BE3ED6">
        <w:trPr>
          <w:trHeight w:val="70"/>
          <w:jc w:val="center"/>
        </w:trPr>
        <w:tc>
          <w:tcPr>
            <w:tcW w:w="2364" w:type="dxa"/>
          </w:tcPr>
          <w:p w:rsidR="00C52140" w:rsidRPr="00DA7034" w:rsidRDefault="00C52140" w:rsidP="00BE3ED6">
            <w:pPr>
              <w:adjustRightInd w:val="0"/>
              <w:snapToGrid w:val="0"/>
              <w:spacing w:line="560" w:lineRule="exact"/>
              <w:jc w:val="right"/>
              <w:rPr>
                <w:rFonts w:ascii="黑体" w:eastAsia="黑体" w:hAnsi="宋体"/>
                <w:b/>
                <w:bCs/>
                <w:spacing w:val="6"/>
                <w:sz w:val="32"/>
                <w:szCs w:val="32"/>
              </w:rPr>
            </w:pPr>
            <w:r w:rsidRPr="00DA7034">
              <w:rPr>
                <w:rFonts w:ascii="黑体" w:eastAsia="黑体" w:hAnsi="宋体" w:hint="eastAsia"/>
                <w:b/>
                <w:bCs/>
                <w:spacing w:val="6"/>
                <w:sz w:val="32"/>
                <w:szCs w:val="32"/>
              </w:rPr>
              <w:t>院       长：</w:t>
            </w:r>
          </w:p>
        </w:tc>
        <w:tc>
          <w:tcPr>
            <w:tcW w:w="3162" w:type="dxa"/>
            <w:tcBorders>
              <w:bottom w:val="single" w:sz="4" w:space="0" w:color="auto"/>
            </w:tcBorders>
          </w:tcPr>
          <w:p w:rsidR="00C52140" w:rsidRPr="00DA7034" w:rsidRDefault="00B62575" w:rsidP="008324BE">
            <w:pPr>
              <w:adjustRightInd w:val="0"/>
              <w:snapToGrid w:val="0"/>
              <w:spacing w:line="560" w:lineRule="exact"/>
              <w:jc w:val="center"/>
              <w:rPr>
                <w:rFonts w:ascii="黑体" w:eastAsia="黑体" w:hAnsi="宋体"/>
                <w:sz w:val="32"/>
                <w:szCs w:val="32"/>
              </w:rPr>
            </w:pPr>
            <w:r>
              <w:rPr>
                <w:rFonts w:ascii="黑体" w:eastAsia="黑体" w:hAnsi="宋体"/>
                <w:noProof/>
                <w:sz w:val="32"/>
                <w:szCs w:val="32"/>
              </w:rPr>
              <w:pict>
                <v:line id="_x0000_s1028" style="position:absolute;left:0;text-align:left;z-index:251662336;mso-position-horizontal-relative:text;mso-position-vertical-relative:text" from="-5.4pt,-.2pt" to="150.5pt,-.2pt"/>
              </w:pict>
            </w:r>
            <w:r w:rsidR="008324BE">
              <w:rPr>
                <w:rFonts w:ascii="黑体" w:eastAsia="黑体" w:hAnsi="宋体" w:hint="eastAsia"/>
                <w:sz w:val="32"/>
                <w:szCs w:val="32"/>
              </w:rPr>
              <w:t>海春兴</w:t>
            </w:r>
          </w:p>
        </w:tc>
      </w:tr>
    </w:tbl>
    <w:p w:rsidR="00C52140" w:rsidRDefault="00C52140" w:rsidP="00C52140">
      <w:pPr>
        <w:jc w:val="center"/>
        <w:rPr>
          <w:rFonts w:ascii="宋体" w:hAnsi="宋体"/>
          <w:b/>
          <w:bCs/>
          <w:sz w:val="28"/>
        </w:rPr>
      </w:pPr>
    </w:p>
    <w:p w:rsidR="00C52140" w:rsidRDefault="00C52140" w:rsidP="00C52140">
      <w:pPr>
        <w:jc w:val="center"/>
        <w:rPr>
          <w:rFonts w:ascii="宋体" w:hAnsi="宋体"/>
          <w:b/>
          <w:bCs/>
          <w:sz w:val="28"/>
        </w:rPr>
      </w:pPr>
    </w:p>
    <w:p w:rsidR="009F0326" w:rsidRDefault="008324BE" w:rsidP="008324BE">
      <w:pPr>
        <w:jc w:val="center"/>
        <w:rPr>
          <w:rFonts w:ascii="宋体" w:hAnsi="宋体"/>
          <w:b/>
          <w:bCs/>
          <w:sz w:val="28"/>
        </w:rPr>
        <w:sectPr w:rsidR="009F0326" w:rsidSect="009F0326">
          <w:footerReference w:type="even" r:id="rId10"/>
          <w:footerReference w:type="default" r:id="rId11"/>
          <w:footerReference w:type="first" r:id="rId12"/>
          <w:pgSz w:w="11906" w:h="16838" w:code="9"/>
          <w:pgMar w:top="1701" w:right="1406" w:bottom="1701" w:left="1785" w:header="1120" w:footer="1120" w:gutter="0"/>
          <w:pgNumType w:start="1"/>
          <w:cols w:space="425"/>
          <w:docGrid w:type="lines" w:linePitch="317"/>
        </w:sectPr>
      </w:pPr>
      <w:r>
        <w:rPr>
          <w:rFonts w:ascii="宋体" w:hAnsi="宋体" w:hint="eastAsia"/>
          <w:b/>
          <w:bCs/>
          <w:sz w:val="28"/>
        </w:rPr>
        <w:t>2015</w:t>
      </w:r>
      <w:r w:rsidR="00C52140">
        <w:rPr>
          <w:rFonts w:ascii="宋体" w:hAnsi="宋体" w:hint="eastAsia"/>
          <w:b/>
          <w:bCs/>
          <w:sz w:val="28"/>
        </w:rPr>
        <w:t xml:space="preserve"> 年 </w:t>
      </w:r>
      <w:r>
        <w:rPr>
          <w:rFonts w:ascii="宋体" w:hAnsi="宋体" w:hint="eastAsia"/>
          <w:b/>
          <w:bCs/>
          <w:sz w:val="28"/>
        </w:rPr>
        <w:t>6</w:t>
      </w:r>
      <w:r w:rsidR="00C52140">
        <w:rPr>
          <w:rFonts w:ascii="宋体" w:hAnsi="宋体" w:hint="eastAsia"/>
          <w:b/>
          <w:bCs/>
          <w:sz w:val="28"/>
        </w:rPr>
        <w:t xml:space="preserve">月 </w:t>
      </w:r>
      <w:r>
        <w:rPr>
          <w:rFonts w:ascii="宋体" w:hAnsi="宋体" w:hint="eastAsia"/>
          <w:b/>
          <w:bCs/>
          <w:sz w:val="28"/>
        </w:rPr>
        <w:t>8</w:t>
      </w:r>
      <w:r w:rsidR="00C52140">
        <w:rPr>
          <w:rFonts w:ascii="宋体" w:hAnsi="宋体" w:hint="eastAsia"/>
          <w:b/>
          <w:bCs/>
          <w:sz w:val="28"/>
        </w:rPr>
        <w:t xml:space="preserve"> 日</w:t>
      </w:r>
    </w:p>
    <w:p w:rsidR="008324BE" w:rsidRDefault="000E2DCF" w:rsidP="00F9104D">
      <w:pPr>
        <w:spacing w:line="440" w:lineRule="exact"/>
        <w:jc w:val="center"/>
        <w:rPr>
          <w:rFonts w:ascii="黑体" w:eastAsia="黑体" w:hAnsi="宋体"/>
          <w:b/>
          <w:bCs/>
          <w:sz w:val="32"/>
          <w:szCs w:val="32"/>
        </w:rPr>
      </w:pPr>
      <w:r w:rsidRPr="000E2DCF">
        <w:rPr>
          <w:rFonts w:ascii="黑体" w:eastAsia="黑体" w:hAnsi="宋体" w:hint="eastAsia"/>
          <w:b/>
          <w:bCs/>
          <w:sz w:val="32"/>
          <w:szCs w:val="32"/>
        </w:rPr>
        <w:lastRenderedPageBreak/>
        <w:t>目  录</w:t>
      </w:r>
    </w:p>
    <w:p w:rsidR="000E2DCF" w:rsidRDefault="006E631B" w:rsidP="00F9104D">
      <w:pPr>
        <w:tabs>
          <w:tab w:val="left" w:pos="5940"/>
        </w:tabs>
        <w:spacing w:line="440" w:lineRule="exact"/>
        <w:jc w:val="left"/>
        <w:rPr>
          <w:rFonts w:ascii="黑体" w:eastAsia="黑体" w:hAnsi="宋体"/>
          <w:b/>
          <w:bCs/>
          <w:sz w:val="32"/>
          <w:szCs w:val="32"/>
        </w:rPr>
      </w:pPr>
      <w:r>
        <w:rPr>
          <w:rFonts w:ascii="黑体" w:eastAsia="黑体" w:hAnsi="宋体"/>
          <w:b/>
          <w:bCs/>
          <w:sz w:val="32"/>
          <w:szCs w:val="32"/>
        </w:rPr>
        <w:tab/>
      </w:r>
    </w:p>
    <w:p w:rsidR="008324BE" w:rsidRDefault="008324BE" w:rsidP="00F9104D">
      <w:pPr>
        <w:spacing w:line="440" w:lineRule="exact"/>
        <w:jc w:val="center"/>
        <w:rPr>
          <w:rFonts w:ascii="黑体" w:eastAsia="黑体" w:hAnsi="宋体"/>
          <w:b/>
          <w:bCs/>
          <w:sz w:val="32"/>
          <w:szCs w:val="32"/>
        </w:rPr>
      </w:pPr>
    </w:p>
    <w:sdt>
      <w:sdtPr>
        <w:rPr>
          <w:lang w:val="zh-CN"/>
        </w:rPr>
        <w:id w:val="6257422"/>
        <w:docPartObj>
          <w:docPartGallery w:val="Table of Contents"/>
          <w:docPartUnique/>
        </w:docPartObj>
      </w:sdtPr>
      <w:sdtEndPr>
        <w:rPr>
          <w:lang w:val="en-US"/>
        </w:rPr>
      </w:sdtEndPr>
      <w:sdtContent>
        <w:p w:rsidR="00D31166" w:rsidRPr="00D31166" w:rsidRDefault="00B62575" w:rsidP="00D31166">
          <w:pPr>
            <w:pStyle w:val="10"/>
            <w:tabs>
              <w:tab w:val="left" w:pos="840"/>
              <w:tab w:val="right" w:leader="dot" w:pos="8705"/>
            </w:tabs>
            <w:spacing w:line="440" w:lineRule="exact"/>
            <w:rPr>
              <w:rFonts w:asciiTheme="minorEastAsia" w:eastAsiaTheme="minorEastAsia" w:hAnsiTheme="minorEastAsia" w:cstheme="minorBidi"/>
              <w:noProof/>
              <w:sz w:val="28"/>
              <w:szCs w:val="28"/>
            </w:rPr>
          </w:pPr>
          <w:r w:rsidRPr="00D31166">
            <w:rPr>
              <w:rFonts w:asciiTheme="minorEastAsia" w:eastAsiaTheme="minorEastAsia" w:hAnsiTheme="minorEastAsia"/>
              <w:sz w:val="28"/>
              <w:szCs w:val="28"/>
            </w:rPr>
            <w:fldChar w:fldCharType="begin"/>
          </w:r>
          <w:r w:rsidR="004B5A7E" w:rsidRPr="00D31166">
            <w:rPr>
              <w:rFonts w:asciiTheme="minorEastAsia" w:eastAsiaTheme="minorEastAsia" w:hAnsiTheme="minorEastAsia"/>
              <w:sz w:val="28"/>
              <w:szCs w:val="28"/>
            </w:rPr>
            <w:instrText xml:space="preserve"> TOC \o "1-3" \h \z \u </w:instrText>
          </w:r>
          <w:r w:rsidRPr="00D31166">
            <w:rPr>
              <w:rFonts w:asciiTheme="minorEastAsia" w:eastAsiaTheme="minorEastAsia" w:hAnsiTheme="minorEastAsia"/>
              <w:sz w:val="28"/>
              <w:szCs w:val="28"/>
            </w:rPr>
            <w:fldChar w:fldCharType="separate"/>
          </w:r>
          <w:hyperlink w:anchor="_Toc421632693" w:history="1">
            <w:r w:rsidR="00D31166" w:rsidRPr="00D31166">
              <w:rPr>
                <w:rStyle w:val="aa"/>
                <w:rFonts w:asciiTheme="minorEastAsia" w:eastAsiaTheme="minorEastAsia" w:hAnsiTheme="minorEastAsia" w:hint="eastAsia"/>
                <w:noProof/>
                <w:sz w:val="28"/>
                <w:szCs w:val="28"/>
              </w:rPr>
              <w:t>一、</w:t>
            </w:r>
            <w:r w:rsidR="00D31166" w:rsidRPr="00D31166">
              <w:rPr>
                <w:rFonts w:asciiTheme="minorEastAsia" w:eastAsiaTheme="minorEastAsia" w:hAnsiTheme="minorEastAsia" w:cstheme="minorBidi"/>
                <w:noProof/>
                <w:sz w:val="28"/>
                <w:szCs w:val="28"/>
              </w:rPr>
              <w:tab/>
            </w:r>
            <w:r w:rsidR="00D31166" w:rsidRPr="00D31166">
              <w:rPr>
                <w:rStyle w:val="aa"/>
                <w:rFonts w:asciiTheme="minorEastAsia" w:eastAsiaTheme="minorEastAsia" w:hAnsiTheme="minorEastAsia" w:hint="eastAsia"/>
                <w:noProof/>
                <w:sz w:val="28"/>
                <w:szCs w:val="28"/>
              </w:rPr>
              <w:t>专业必修课教学大纲</w:t>
            </w:r>
            <w:r w:rsidR="00D31166" w:rsidRPr="00D31166">
              <w:rPr>
                <w:rFonts w:asciiTheme="minorEastAsia" w:eastAsiaTheme="minorEastAsia" w:hAnsiTheme="minorEastAsia"/>
                <w:noProof/>
                <w:webHidden/>
                <w:sz w:val="28"/>
                <w:szCs w:val="28"/>
              </w:rPr>
              <w:tab/>
            </w:r>
            <w:r w:rsidR="00D31166" w:rsidRPr="00D31166">
              <w:rPr>
                <w:rFonts w:asciiTheme="minorEastAsia" w:eastAsiaTheme="minorEastAsia" w:hAnsiTheme="minorEastAsia"/>
                <w:noProof/>
                <w:webHidden/>
                <w:sz w:val="28"/>
                <w:szCs w:val="28"/>
              </w:rPr>
              <w:fldChar w:fldCharType="begin"/>
            </w:r>
            <w:r w:rsidR="00D31166" w:rsidRPr="00D31166">
              <w:rPr>
                <w:rFonts w:asciiTheme="minorEastAsia" w:eastAsiaTheme="minorEastAsia" w:hAnsiTheme="minorEastAsia"/>
                <w:noProof/>
                <w:webHidden/>
                <w:sz w:val="28"/>
                <w:szCs w:val="28"/>
              </w:rPr>
              <w:instrText xml:space="preserve"> PAGEREF _Toc421632693 \h </w:instrText>
            </w:r>
            <w:r w:rsidR="00D31166" w:rsidRPr="00D31166">
              <w:rPr>
                <w:rFonts w:asciiTheme="minorEastAsia" w:eastAsiaTheme="minorEastAsia" w:hAnsiTheme="minorEastAsia"/>
                <w:noProof/>
                <w:webHidden/>
                <w:sz w:val="28"/>
                <w:szCs w:val="28"/>
              </w:rPr>
            </w:r>
            <w:r w:rsidR="00D31166" w:rsidRPr="00D31166">
              <w:rPr>
                <w:rFonts w:asciiTheme="minorEastAsia" w:eastAsiaTheme="minorEastAsia" w:hAnsiTheme="minorEastAsia"/>
                <w:noProof/>
                <w:webHidden/>
                <w:sz w:val="28"/>
                <w:szCs w:val="28"/>
              </w:rPr>
              <w:fldChar w:fldCharType="separate"/>
            </w:r>
            <w:r w:rsidR="00D31166" w:rsidRPr="00D31166">
              <w:rPr>
                <w:rFonts w:asciiTheme="minorEastAsia" w:eastAsiaTheme="minorEastAsia" w:hAnsiTheme="minorEastAsia"/>
                <w:noProof/>
                <w:webHidden/>
                <w:sz w:val="28"/>
                <w:szCs w:val="28"/>
              </w:rPr>
              <w:t>1</w:t>
            </w:r>
            <w:r w:rsidR="00D31166"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4" w:history="1">
            <w:r w:rsidRPr="00D31166">
              <w:rPr>
                <w:rStyle w:val="aa"/>
                <w:rFonts w:asciiTheme="minorEastAsia" w:eastAsiaTheme="minorEastAsia" w:hAnsiTheme="minorEastAsia" w:hint="eastAsia"/>
                <w:noProof/>
                <w:sz w:val="28"/>
                <w:szCs w:val="28"/>
              </w:rPr>
              <w:t>地图与测量（一）教学大纲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_Toc421632694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5" w:history="1">
            <w:r w:rsidRPr="00D31166">
              <w:rPr>
                <w:rStyle w:val="aa"/>
                <w:rFonts w:asciiTheme="minorEastAsia" w:eastAsiaTheme="minorEastAsia" w:hAnsiTheme="minorEastAsia" w:hint="eastAsia"/>
                <w:noProof/>
                <w:sz w:val="28"/>
                <w:szCs w:val="28"/>
              </w:rPr>
              <w:t>地图与测量（二）教学大纲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_Toc421632695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6" w:history="1">
            <w:r w:rsidRPr="00D31166">
              <w:rPr>
                <w:rStyle w:val="aa"/>
                <w:rFonts w:asciiTheme="minorEastAsia" w:eastAsiaTheme="minorEastAsia" w:hAnsiTheme="minorEastAsia" w:hint="eastAsia"/>
                <w:noProof/>
                <w:sz w:val="28"/>
                <w:szCs w:val="28"/>
              </w:rPr>
              <w:t>自然地理学基础教学大纲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_Toc421632696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7" w:history="1">
            <w:r w:rsidRPr="00D31166">
              <w:rPr>
                <w:rStyle w:val="aa"/>
                <w:rFonts w:asciiTheme="minorEastAsia" w:eastAsiaTheme="minorEastAsia" w:hAnsiTheme="minorEastAsia" w:hint="eastAsia"/>
                <w:noProof/>
                <w:sz w:val="28"/>
                <w:szCs w:val="28"/>
              </w:rPr>
              <w:t>遥感导论教学大纲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_Toc421632697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38</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8" w:history="1">
            <w:r w:rsidRPr="00D31166">
              <w:rPr>
                <w:rStyle w:val="aa"/>
                <w:rFonts w:asciiTheme="minorEastAsia" w:eastAsiaTheme="minorEastAsia" w:hAnsiTheme="minorEastAsia" w:hint="eastAsia"/>
                <w:noProof/>
                <w:sz w:val="28"/>
                <w:szCs w:val="28"/>
              </w:rPr>
              <w:t>土地资源学教学大纲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_Toc421632698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53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699" w:history="1">
            <w:r w:rsidRPr="00D31166">
              <w:rPr>
                <w:rStyle w:val="aa"/>
                <w:rFonts w:asciiTheme="minorEastAsia" w:eastAsiaTheme="minorEastAsia" w:hAnsiTheme="minorEastAsia" w:hint="eastAsia"/>
                <w:noProof/>
                <w:sz w:val="28"/>
                <w:szCs w:val="28"/>
              </w:rPr>
              <w:t>土地行政与土地政策学教学大纲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_Toc421632699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63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0" w:history="1">
            <w:r w:rsidRPr="00D31166">
              <w:rPr>
                <w:rStyle w:val="aa"/>
                <w:rFonts w:asciiTheme="minorEastAsia" w:eastAsiaTheme="minorEastAsia" w:hAnsiTheme="minorEastAsia" w:hint="eastAsia"/>
                <w:noProof/>
                <w:sz w:val="28"/>
                <w:szCs w:val="28"/>
              </w:rPr>
              <w:t>土地信息系统教学大纲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_Toc421632700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77</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1" w:history="1">
            <w:r w:rsidRPr="00D31166">
              <w:rPr>
                <w:rStyle w:val="aa"/>
                <w:rFonts w:asciiTheme="minorEastAsia" w:eastAsiaTheme="minorEastAsia" w:hAnsiTheme="minorEastAsia" w:hint="eastAsia"/>
                <w:noProof/>
                <w:sz w:val="28"/>
                <w:szCs w:val="28"/>
              </w:rPr>
              <w:t>土地利用规划学教学大纲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_Toc421632701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89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2" w:history="1">
            <w:r w:rsidRPr="00D31166">
              <w:rPr>
                <w:rStyle w:val="aa"/>
                <w:rFonts w:asciiTheme="minorEastAsia" w:eastAsiaTheme="minorEastAsia" w:hAnsiTheme="minorEastAsia" w:hint="eastAsia"/>
                <w:noProof/>
                <w:sz w:val="28"/>
                <w:szCs w:val="28"/>
              </w:rPr>
              <w:t>土地经济学教学大纲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_Toc421632702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109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3" w:history="1">
            <w:r w:rsidRPr="00D31166">
              <w:rPr>
                <w:rStyle w:val="aa"/>
                <w:rFonts w:asciiTheme="minorEastAsia" w:eastAsiaTheme="minorEastAsia" w:hAnsiTheme="minorEastAsia" w:hint="eastAsia"/>
                <w:noProof/>
                <w:sz w:val="28"/>
                <w:szCs w:val="28"/>
              </w:rPr>
              <w:t>土地管理学教学大纲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_Toc421632703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120</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4" w:history="1">
            <w:r w:rsidRPr="00D31166">
              <w:rPr>
                <w:rStyle w:val="aa"/>
                <w:rFonts w:asciiTheme="minorEastAsia" w:eastAsiaTheme="minorEastAsia" w:hAnsiTheme="minorEastAsia" w:hint="eastAsia"/>
                <w:noProof/>
                <w:sz w:val="28"/>
                <w:szCs w:val="28"/>
              </w:rPr>
              <w:t>土地法学教学大纲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_Toc421632704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129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5" w:history="1">
            <w:r w:rsidRPr="00D31166">
              <w:rPr>
                <w:rStyle w:val="aa"/>
                <w:rFonts w:asciiTheme="minorEastAsia" w:eastAsiaTheme="minorEastAsia" w:hAnsiTheme="minorEastAsia" w:hint="eastAsia"/>
                <w:noProof/>
                <w:sz w:val="28"/>
                <w:szCs w:val="28"/>
              </w:rPr>
              <w:t>公共管理学教学大纲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_Toc421632705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142</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6" w:history="1">
            <w:r w:rsidRPr="00D31166">
              <w:rPr>
                <w:rStyle w:val="aa"/>
                <w:rFonts w:asciiTheme="minorEastAsia" w:eastAsiaTheme="minorEastAsia" w:hAnsiTheme="minorEastAsia" w:hint="eastAsia"/>
                <w:noProof/>
                <w:kern w:val="0"/>
                <w:sz w:val="28"/>
                <w:szCs w:val="28"/>
              </w:rPr>
              <w:t>不动产估价教学大纲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_Toc421632706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153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7" w:history="1">
            <w:r w:rsidRPr="00D31166">
              <w:rPr>
                <w:rStyle w:val="aa"/>
                <w:rFonts w:asciiTheme="minorEastAsia" w:eastAsiaTheme="minorEastAsia" w:hAnsiTheme="minorEastAsia" w:hint="eastAsia"/>
                <w:noProof/>
                <w:kern w:val="0"/>
                <w:sz w:val="28"/>
                <w:szCs w:val="28"/>
              </w:rPr>
              <w:t>地籍管理教学大纲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_Toc421632707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168</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8" w:history="1">
            <w:r w:rsidRPr="00D31166">
              <w:rPr>
                <w:rStyle w:val="aa"/>
                <w:rFonts w:asciiTheme="minorEastAsia" w:eastAsiaTheme="minorEastAsia" w:hAnsiTheme="minorEastAsia" w:hint="eastAsia"/>
                <w:noProof/>
                <w:kern w:val="0"/>
                <w:sz w:val="28"/>
                <w:szCs w:val="28"/>
              </w:rPr>
              <w:t>房地产开发与经营管理教学大纲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_Toc421632708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182</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09" w:history="1">
            <w:r w:rsidRPr="00D31166">
              <w:rPr>
                <w:rStyle w:val="aa"/>
                <w:rFonts w:asciiTheme="minorEastAsia" w:eastAsiaTheme="minorEastAsia" w:hAnsiTheme="minorEastAsia" w:hint="eastAsia"/>
                <w:noProof/>
                <w:kern w:val="0"/>
                <w:sz w:val="28"/>
                <w:szCs w:val="28"/>
              </w:rPr>
              <w:t>土地整治工程设计教学大纲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_Toc421632709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191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0" w:history="1">
            <w:r w:rsidRPr="00D31166">
              <w:rPr>
                <w:rStyle w:val="aa"/>
                <w:rFonts w:asciiTheme="minorEastAsia" w:eastAsiaTheme="minorEastAsia" w:hAnsiTheme="minorEastAsia" w:hint="eastAsia"/>
                <w:noProof/>
                <w:kern w:val="0"/>
                <w:sz w:val="28"/>
                <w:szCs w:val="28"/>
              </w:rPr>
              <w:t>高等数学（一）教学大纲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_Toc421632710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203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1" w:history="1">
            <w:r w:rsidRPr="00D31166">
              <w:rPr>
                <w:rStyle w:val="aa"/>
                <w:rFonts w:asciiTheme="minorEastAsia" w:eastAsiaTheme="minorEastAsia" w:hAnsiTheme="minorEastAsia" w:hint="eastAsia"/>
                <w:noProof/>
                <w:kern w:val="0"/>
                <w:sz w:val="28"/>
                <w:szCs w:val="28"/>
              </w:rPr>
              <w:t>高等数学（二）教学大纲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_Toc421632711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203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10"/>
            <w:tabs>
              <w:tab w:val="left" w:pos="840"/>
              <w:tab w:val="right" w:leader="dot" w:pos="8705"/>
            </w:tabs>
            <w:spacing w:line="440" w:lineRule="exact"/>
            <w:rPr>
              <w:rFonts w:asciiTheme="minorEastAsia" w:eastAsiaTheme="minorEastAsia" w:hAnsiTheme="minorEastAsia" w:cstheme="minorBidi"/>
              <w:noProof/>
              <w:sz w:val="28"/>
              <w:szCs w:val="28"/>
            </w:rPr>
          </w:pPr>
          <w:hyperlink w:anchor="_Toc421632712" w:history="1">
            <w:r w:rsidRPr="00D31166">
              <w:rPr>
                <w:rStyle w:val="aa"/>
                <w:rFonts w:asciiTheme="minorEastAsia" w:eastAsiaTheme="minorEastAsia" w:hAnsiTheme="minorEastAsia" w:hint="eastAsia"/>
                <w:noProof/>
                <w:sz w:val="28"/>
                <w:szCs w:val="28"/>
              </w:rPr>
              <w:t>二、</w:t>
            </w:r>
            <w:r w:rsidRPr="00D31166">
              <w:rPr>
                <w:rFonts w:asciiTheme="minorEastAsia" w:eastAsiaTheme="minorEastAsia" w:hAnsiTheme="minorEastAsia" w:cstheme="minorBidi"/>
                <w:noProof/>
                <w:sz w:val="28"/>
                <w:szCs w:val="28"/>
              </w:rPr>
              <w:tab/>
            </w:r>
            <w:r w:rsidRPr="00D31166">
              <w:rPr>
                <w:rStyle w:val="aa"/>
                <w:rFonts w:asciiTheme="minorEastAsia" w:eastAsiaTheme="minorEastAsia" w:hAnsiTheme="minorEastAsia" w:hint="eastAsia"/>
                <w:noProof/>
                <w:sz w:val="28"/>
                <w:szCs w:val="28"/>
              </w:rPr>
              <w:t>专业选修课教学大纲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_Toc421632712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203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3" w:history="1">
            <w:r w:rsidRPr="00D31166">
              <w:rPr>
                <w:rStyle w:val="aa"/>
                <w:rFonts w:asciiTheme="minorEastAsia" w:eastAsiaTheme="minorEastAsia" w:hAnsiTheme="minorEastAsia" w:hint="eastAsia"/>
                <w:noProof/>
                <w:kern w:val="0"/>
                <w:sz w:val="28"/>
                <w:szCs w:val="28"/>
              </w:rPr>
              <w:t>房地产金融学教学大纲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_Toc421632713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203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4" w:history="1">
            <w:r w:rsidRPr="00D31166">
              <w:rPr>
                <w:rStyle w:val="aa"/>
                <w:rFonts w:asciiTheme="minorEastAsia" w:eastAsiaTheme="minorEastAsia" w:hAnsiTheme="minorEastAsia" w:hint="eastAsia"/>
                <w:noProof/>
                <w:kern w:val="0"/>
                <w:sz w:val="28"/>
                <w:szCs w:val="28"/>
              </w:rPr>
              <w:t>房地产制度与政策教学大纲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_Toc421632714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211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hint="eastAsia"/>
              <w:noProof/>
              <w:sz w:val="28"/>
              <w:szCs w:val="28"/>
            </w:rPr>
          </w:pPr>
          <w:hyperlink w:anchor="_Toc421632715" w:history="1">
            <w:r w:rsidRPr="00D31166">
              <w:rPr>
                <w:rStyle w:val="aa"/>
                <w:rFonts w:asciiTheme="minorEastAsia" w:eastAsiaTheme="minorEastAsia" w:hAnsiTheme="minorEastAsia" w:hint="eastAsia"/>
                <w:noProof/>
                <w:kern w:val="0"/>
                <w:sz w:val="28"/>
                <w:szCs w:val="28"/>
              </w:rPr>
              <w:t>国土资源执法监察学教学大纲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_Toc421632715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221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6" w:history="1">
            <w:r w:rsidRPr="00D31166">
              <w:rPr>
                <w:rStyle w:val="aa"/>
                <w:rFonts w:asciiTheme="minorEastAsia" w:eastAsiaTheme="minorEastAsia" w:hAnsiTheme="minorEastAsia" w:hint="eastAsia"/>
                <w:noProof/>
                <w:kern w:val="0"/>
                <w:sz w:val="28"/>
                <w:szCs w:val="28"/>
              </w:rPr>
              <w:t>建筑学概论教学大纲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_Toc421632716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229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7" w:history="1">
            <w:r w:rsidRPr="00D31166">
              <w:rPr>
                <w:rStyle w:val="aa"/>
                <w:rFonts w:asciiTheme="minorEastAsia" w:eastAsiaTheme="minorEastAsia" w:hAnsiTheme="minorEastAsia" w:hint="eastAsia"/>
                <w:noProof/>
                <w:kern w:val="0"/>
                <w:sz w:val="28"/>
                <w:szCs w:val="28"/>
              </w:rPr>
              <w:t>矿产地质学教学大纲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_Toc421632717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238</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8" w:history="1">
            <w:r w:rsidRPr="00D31166">
              <w:rPr>
                <w:rStyle w:val="aa"/>
                <w:rFonts w:asciiTheme="minorEastAsia" w:eastAsiaTheme="minorEastAsia" w:hAnsiTheme="minorEastAsia" w:hint="eastAsia"/>
                <w:noProof/>
                <w:kern w:val="0"/>
                <w:sz w:val="28"/>
                <w:szCs w:val="28"/>
              </w:rPr>
              <w:t>土地利用管理教学大纲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_Toc421632718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246</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19" w:history="1">
            <w:r w:rsidRPr="00D31166">
              <w:rPr>
                <w:rStyle w:val="aa"/>
                <w:rFonts w:asciiTheme="minorEastAsia" w:eastAsiaTheme="minorEastAsia" w:hAnsiTheme="minorEastAsia" w:hint="eastAsia"/>
                <w:noProof/>
                <w:kern w:val="0"/>
                <w:sz w:val="28"/>
                <w:szCs w:val="28"/>
              </w:rPr>
              <w:t>数据库原理与应用教学大纲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_Toc421632719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256</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0" w:history="1">
            <w:r w:rsidRPr="00D31166">
              <w:rPr>
                <w:rStyle w:val="aa"/>
                <w:rFonts w:asciiTheme="minorEastAsia" w:eastAsiaTheme="minorEastAsia" w:hAnsiTheme="minorEastAsia"/>
                <w:noProof/>
                <w:kern w:val="0"/>
                <w:sz w:val="28"/>
                <w:szCs w:val="28"/>
              </w:rPr>
              <w:t>CAD</w:t>
            </w:r>
            <w:r w:rsidRPr="00D31166">
              <w:rPr>
                <w:rStyle w:val="aa"/>
                <w:rFonts w:asciiTheme="minorEastAsia" w:eastAsiaTheme="minorEastAsia" w:hAnsiTheme="minorEastAsia" w:hint="eastAsia"/>
                <w:noProof/>
                <w:kern w:val="0"/>
                <w:sz w:val="28"/>
                <w:szCs w:val="28"/>
              </w:rPr>
              <w:t>辅助设计教学大纲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_Toc421632720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261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1" w:history="1">
            <w:r w:rsidRPr="00D31166">
              <w:rPr>
                <w:rStyle w:val="aa"/>
                <w:rFonts w:asciiTheme="minorEastAsia" w:eastAsiaTheme="minorEastAsia" w:hAnsiTheme="minorEastAsia"/>
                <w:noProof/>
                <w:kern w:val="0"/>
                <w:sz w:val="28"/>
                <w:szCs w:val="28"/>
              </w:rPr>
              <w:t>GIS</w:t>
            </w:r>
            <w:r w:rsidRPr="00D31166">
              <w:rPr>
                <w:rStyle w:val="aa"/>
                <w:rFonts w:asciiTheme="minorEastAsia" w:eastAsiaTheme="minorEastAsia" w:hAnsiTheme="minorEastAsia" w:hint="eastAsia"/>
                <w:noProof/>
                <w:kern w:val="0"/>
                <w:sz w:val="28"/>
                <w:szCs w:val="28"/>
              </w:rPr>
              <w:t>软件应用教学大纲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_Toc421632721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266</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2" w:history="1">
            <w:r w:rsidRPr="00D31166">
              <w:rPr>
                <w:rStyle w:val="aa"/>
                <w:rFonts w:asciiTheme="minorEastAsia" w:eastAsiaTheme="minorEastAsia" w:hAnsiTheme="minorEastAsia" w:hint="eastAsia"/>
                <w:noProof/>
                <w:kern w:val="0"/>
                <w:sz w:val="28"/>
                <w:szCs w:val="28"/>
              </w:rPr>
              <w:t>城市规划教学大纲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_Toc421632722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277</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3" w:history="1">
            <w:r w:rsidRPr="00D31166">
              <w:rPr>
                <w:rStyle w:val="aa"/>
                <w:rFonts w:asciiTheme="minorEastAsia" w:eastAsiaTheme="minorEastAsia" w:hAnsiTheme="minorEastAsia" w:hint="eastAsia"/>
                <w:noProof/>
                <w:kern w:val="0"/>
                <w:sz w:val="28"/>
                <w:szCs w:val="28"/>
              </w:rPr>
              <w:t>村镇规划教学大纲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_Toc421632723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289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4" w:history="1">
            <w:r w:rsidRPr="00D31166">
              <w:rPr>
                <w:rStyle w:val="aa"/>
                <w:rFonts w:asciiTheme="minorEastAsia" w:eastAsiaTheme="minorEastAsia" w:hAnsiTheme="minorEastAsia" w:hint="eastAsia"/>
                <w:noProof/>
                <w:kern w:val="0"/>
                <w:sz w:val="28"/>
                <w:szCs w:val="28"/>
              </w:rPr>
              <w:t>环境学概论教学大纲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_Toc421632724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297</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5" w:history="1">
            <w:r w:rsidRPr="00D31166">
              <w:rPr>
                <w:rStyle w:val="aa"/>
                <w:rFonts w:asciiTheme="minorEastAsia" w:eastAsiaTheme="minorEastAsia" w:hAnsiTheme="minorEastAsia" w:hint="eastAsia"/>
                <w:noProof/>
                <w:kern w:val="0"/>
                <w:sz w:val="28"/>
                <w:szCs w:val="28"/>
              </w:rPr>
              <w:t>内蒙古地理教学大纲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_Toc421632725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307</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6" w:history="1">
            <w:r w:rsidRPr="00D31166">
              <w:rPr>
                <w:rStyle w:val="aa"/>
                <w:rFonts w:asciiTheme="minorEastAsia" w:eastAsiaTheme="minorEastAsia" w:hAnsiTheme="minorEastAsia" w:hint="eastAsia"/>
                <w:noProof/>
                <w:kern w:val="0"/>
                <w:sz w:val="28"/>
                <w:szCs w:val="28"/>
              </w:rPr>
              <w:t>土地生态学教学大纲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_Toc421632726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311</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7" w:history="1">
            <w:r w:rsidRPr="00D31166">
              <w:rPr>
                <w:rStyle w:val="aa"/>
                <w:rFonts w:asciiTheme="minorEastAsia" w:eastAsiaTheme="minorEastAsia" w:hAnsiTheme="minorEastAsia" w:hint="eastAsia"/>
                <w:noProof/>
                <w:kern w:val="0"/>
                <w:sz w:val="28"/>
                <w:szCs w:val="28"/>
              </w:rPr>
              <w:t>现代自然地理学教学大纲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_Toc421632727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317</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8" w:history="1">
            <w:r w:rsidRPr="00D31166">
              <w:rPr>
                <w:rStyle w:val="aa"/>
                <w:rFonts w:asciiTheme="minorEastAsia" w:eastAsiaTheme="minorEastAsia" w:hAnsiTheme="minorEastAsia" w:hint="eastAsia"/>
                <w:noProof/>
                <w:kern w:val="0"/>
                <w:sz w:val="28"/>
                <w:szCs w:val="28"/>
              </w:rPr>
              <w:t>资源学概论教学大纲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_Toc421632728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329</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29" w:history="1">
            <w:r w:rsidRPr="00D31166">
              <w:rPr>
                <w:rStyle w:val="aa"/>
                <w:rFonts w:asciiTheme="minorEastAsia" w:eastAsiaTheme="minorEastAsia" w:hAnsiTheme="minorEastAsia" w:hint="eastAsia"/>
                <w:noProof/>
                <w:kern w:val="0"/>
                <w:sz w:val="28"/>
                <w:szCs w:val="28"/>
              </w:rPr>
              <w:t>专业英语教学大纲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_Toc421632729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338</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30" w:history="1">
            <w:r w:rsidRPr="00D31166">
              <w:rPr>
                <w:rStyle w:val="aa"/>
                <w:rFonts w:asciiTheme="minorEastAsia" w:eastAsiaTheme="minorEastAsia" w:hAnsiTheme="minorEastAsia" w:hint="eastAsia"/>
                <w:noProof/>
                <w:kern w:val="0"/>
                <w:sz w:val="28"/>
                <w:szCs w:val="28"/>
              </w:rPr>
              <w:t>资源与环境经济学教学大纲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_Toc421632730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342</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31" w:history="1">
            <w:r w:rsidRPr="00D31166">
              <w:rPr>
                <w:rStyle w:val="aa"/>
                <w:rFonts w:asciiTheme="minorEastAsia" w:eastAsiaTheme="minorEastAsia" w:hAnsiTheme="minorEastAsia" w:hint="eastAsia"/>
                <w:noProof/>
                <w:kern w:val="0"/>
                <w:sz w:val="28"/>
                <w:szCs w:val="28"/>
              </w:rPr>
              <w:t>土地信息处理教学大纲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_Toc421632731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348</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32" w:history="1">
            <w:r w:rsidRPr="00D31166">
              <w:rPr>
                <w:rStyle w:val="aa"/>
                <w:rFonts w:asciiTheme="minorEastAsia" w:eastAsiaTheme="minorEastAsia" w:hAnsiTheme="minorEastAsia" w:hint="eastAsia"/>
                <w:noProof/>
                <w:kern w:val="0"/>
                <w:sz w:val="28"/>
                <w:szCs w:val="28"/>
              </w:rPr>
              <w:t>遥感图像处理教学大纲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_Toc421632732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356</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33" w:history="1">
            <w:r w:rsidRPr="00D31166">
              <w:rPr>
                <w:rStyle w:val="aa"/>
                <w:rFonts w:asciiTheme="minorEastAsia" w:eastAsiaTheme="minorEastAsia" w:hAnsiTheme="minorEastAsia" w:hint="eastAsia"/>
                <w:noProof/>
                <w:kern w:val="0"/>
                <w:sz w:val="28"/>
                <w:szCs w:val="28"/>
              </w:rPr>
              <w:t>概率统计教学大纲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_Toc421632733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363</w:t>
            </w:r>
            <w:r w:rsidRPr="00D31166">
              <w:rPr>
                <w:rFonts w:asciiTheme="minorEastAsia" w:eastAsiaTheme="minorEastAsia" w:hAnsiTheme="minorEastAsia"/>
                <w:noProof/>
                <w:webHidden/>
                <w:sz w:val="28"/>
                <w:szCs w:val="28"/>
              </w:rPr>
              <w:fldChar w:fldCharType="end"/>
            </w:r>
          </w:hyperlink>
        </w:p>
        <w:p w:rsidR="00D31166" w:rsidRPr="00D31166" w:rsidRDefault="00D31166" w:rsidP="00D31166">
          <w:pPr>
            <w:pStyle w:val="21"/>
            <w:tabs>
              <w:tab w:val="right" w:leader="dot" w:pos="8705"/>
            </w:tabs>
            <w:spacing w:line="440" w:lineRule="exact"/>
            <w:rPr>
              <w:rFonts w:asciiTheme="minorEastAsia" w:eastAsiaTheme="minorEastAsia" w:hAnsiTheme="minorEastAsia" w:cstheme="minorBidi"/>
              <w:noProof/>
              <w:sz w:val="28"/>
              <w:szCs w:val="28"/>
            </w:rPr>
          </w:pPr>
          <w:hyperlink w:anchor="_Toc421632734" w:history="1">
            <w:r w:rsidRPr="00D31166">
              <w:rPr>
                <w:rStyle w:val="aa"/>
                <w:rFonts w:asciiTheme="minorEastAsia" w:eastAsiaTheme="minorEastAsia" w:hAnsiTheme="minorEastAsia" w:hint="eastAsia"/>
                <w:noProof/>
                <w:kern w:val="0"/>
                <w:sz w:val="28"/>
                <w:szCs w:val="28"/>
              </w:rPr>
              <w:t>线性代数教学大纲</w:t>
            </w:r>
            <w:r w:rsidRPr="00D31166">
              <w:rPr>
                <w:rFonts w:asciiTheme="minorEastAsia" w:eastAsiaTheme="minorEastAsia" w:hAnsiTheme="minorEastAsia"/>
                <w:noProof/>
                <w:webHidden/>
                <w:sz w:val="28"/>
                <w:szCs w:val="28"/>
              </w:rPr>
              <w:tab/>
            </w:r>
            <w:r w:rsidRPr="00D31166">
              <w:rPr>
                <w:rFonts w:asciiTheme="minorEastAsia" w:eastAsiaTheme="minorEastAsia" w:hAnsiTheme="minorEastAsia"/>
                <w:noProof/>
                <w:webHidden/>
                <w:sz w:val="28"/>
                <w:szCs w:val="28"/>
              </w:rPr>
              <w:fldChar w:fldCharType="begin"/>
            </w:r>
            <w:r w:rsidRPr="00D31166">
              <w:rPr>
                <w:rFonts w:asciiTheme="minorEastAsia" w:eastAsiaTheme="minorEastAsia" w:hAnsiTheme="minorEastAsia"/>
                <w:noProof/>
                <w:webHidden/>
                <w:sz w:val="28"/>
                <w:szCs w:val="28"/>
              </w:rPr>
              <w:instrText xml:space="preserve"> PAGEREF _Toc421632734 \h </w:instrText>
            </w:r>
            <w:r w:rsidRPr="00D31166">
              <w:rPr>
                <w:rFonts w:asciiTheme="minorEastAsia" w:eastAsiaTheme="minorEastAsia" w:hAnsiTheme="minorEastAsia"/>
                <w:noProof/>
                <w:webHidden/>
                <w:sz w:val="28"/>
                <w:szCs w:val="28"/>
              </w:rPr>
            </w:r>
            <w:r w:rsidRPr="00D31166">
              <w:rPr>
                <w:rFonts w:asciiTheme="minorEastAsia" w:eastAsiaTheme="minorEastAsia" w:hAnsiTheme="minorEastAsia"/>
                <w:noProof/>
                <w:webHidden/>
                <w:sz w:val="28"/>
                <w:szCs w:val="28"/>
              </w:rPr>
              <w:fldChar w:fldCharType="separate"/>
            </w:r>
            <w:r w:rsidRPr="00D31166">
              <w:rPr>
                <w:rFonts w:asciiTheme="minorEastAsia" w:eastAsiaTheme="minorEastAsia" w:hAnsiTheme="minorEastAsia"/>
                <w:noProof/>
                <w:webHidden/>
                <w:sz w:val="28"/>
                <w:szCs w:val="28"/>
              </w:rPr>
              <w:t>363</w:t>
            </w:r>
            <w:r w:rsidRPr="00D31166">
              <w:rPr>
                <w:rFonts w:asciiTheme="minorEastAsia" w:eastAsiaTheme="minorEastAsia" w:hAnsiTheme="minorEastAsia"/>
                <w:noProof/>
                <w:webHidden/>
                <w:sz w:val="28"/>
                <w:szCs w:val="28"/>
              </w:rPr>
              <w:fldChar w:fldCharType="end"/>
            </w:r>
          </w:hyperlink>
        </w:p>
        <w:p w:rsidR="007E7155" w:rsidRPr="00D31166" w:rsidRDefault="00B62575" w:rsidP="00D31166">
          <w:pPr>
            <w:spacing w:line="440" w:lineRule="exact"/>
            <w:rPr>
              <w:rFonts w:asciiTheme="minorEastAsia" w:eastAsiaTheme="minorEastAsia" w:hAnsiTheme="minorEastAsia"/>
              <w:sz w:val="28"/>
              <w:szCs w:val="28"/>
            </w:rPr>
            <w:sectPr w:rsidR="007E7155" w:rsidRPr="00D31166" w:rsidSect="009F0326">
              <w:footerReference w:type="default" r:id="rId13"/>
              <w:pgSz w:w="11906" w:h="16838" w:code="9"/>
              <w:pgMar w:top="1701" w:right="1406" w:bottom="1701" w:left="1785" w:header="1120" w:footer="1120" w:gutter="0"/>
              <w:pgNumType w:start="1"/>
              <w:cols w:space="425"/>
              <w:docGrid w:type="lines" w:linePitch="317"/>
            </w:sectPr>
          </w:pPr>
          <w:r w:rsidRPr="00D31166">
            <w:rPr>
              <w:rFonts w:asciiTheme="minorEastAsia" w:eastAsiaTheme="minorEastAsia" w:hAnsiTheme="minorEastAsia"/>
              <w:sz w:val="28"/>
              <w:szCs w:val="28"/>
            </w:rPr>
            <w:fldChar w:fldCharType="end"/>
          </w:r>
        </w:p>
        <w:p w:rsidR="004B5A7E" w:rsidRDefault="00B62575" w:rsidP="00F9104D">
          <w:pPr>
            <w:spacing w:line="440" w:lineRule="exact"/>
          </w:pPr>
        </w:p>
      </w:sdtContent>
    </w:sdt>
    <w:p w:rsidR="005F6F43" w:rsidRPr="007D7D49" w:rsidRDefault="005F6F43" w:rsidP="00F9104D">
      <w:pPr>
        <w:pStyle w:val="1"/>
        <w:numPr>
          <w:ilvl w:val="0"/>
          <w:numId w:val="1"/>
        </w:numPr>
        <w:spacing w:line="440" w:lineRule="exact"/>
        <w:rPr>
          <w:rFonts w:ascii="宋体" w:hAnsi="宋体"/>
          <w:sz w:val="36"/>
          <w:szCs w:val="36"/>
        </w:rPr>
      </w:pPr>
      <w:bookmarkStart w:id="0" w:name="_Toc344326647"/>
      <w:bookmarkStart w:id="1" w:name="_Toc421632693"/>
      <w:r w:rsidRPr="007D7D49">
        <w:rPr>
          <w:rFonts w:hint="eastAsia"/>
          <w:sz w:val="36"/>
          <w:szCs w:val="36"/>
        </w:rPr>
        <w:t>专业</w:t>
      </w:r>
      <w:r>
        <w:rPr>
          <w:rFonts w:hint="eastAsia"/>
          <w:sz w:val="36"/>
          <w:szCs w:val="36"/>
        </w:rPr>
        <w:t>必</w:t>
      </w:r>
      <w:r w:rsidRPr="007D7D49">
        <w:rPr>
          <w:rFonts w:hint="eastAsia"/>
          <w:sz w:val="36"/>
          <w:szCs w:val="36"/>
        </w:rPr>
        <w:t>修</w:t>
      </w:r>
      <w:r w:rsidRPr="007D7D49">
        <w:rPr>
          <w:rFonts w:ascii="宋体" w:hAnsi="宋体" w:hint="eastAsia"/>
          <w:sz w:val="36"/>
          <w:szCs w:val="36"/>
        </w:rPr>
        <w:t>课教学大纲</w:t>
      </w:r>
      <w:bookmarkEnd w:id="1"/>
    </w:p>
    <w:p w:rsidR="008A544C" w:rsidRPr="00E74F2B" w:rsidRDefault="008A544C" w:rsidP="00F9104D">
      <w:pPr>
        <w:pStyle w:val="2"/>
        <w:spacing w:line="440" w:lineRule="exact"/>
        <w:jc w:val="center"/>
        <w:rPr>
          <w:rFonts w:ascii="宋体" w:eastAsia="宋体" w:hAnsi="宋体"/>
        </w:rPr>
      </w:pPr>
      <w:bookmarkStart w:id="2" w:name="_Toc421632694"/>
      <w:r w:rsidRPr="00E74F2B">
        <w:rPr>
          <w:rFonts w:ascii="宋体" w:eastAsia="宋体" w:hAnsi="宋体" w:hint="eastAsia"/>
        </w:rPr>
        <w:t>地图与测量（一）教学大纲</w:t>
      </w:r>
      <w:bookmarkEnd w:id="0"/>
      <w:bookmarkEnd w:id="2"/>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一．课程名称：地图与测量（一）</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二．课程性质：专业必修课</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三．课程教学目的</w:t>
      </w:r>
    </w:p>
    <w:p w:rsidR="00D4033F" w:rsidRDefault="00D4033F" w:rsidP="00F9104D">
      <w:pPr>
        <w:spacing w:line="440" w:lineRule="exact"/>
        <w:ind w:firstLine="480"/>
        <w:rPr>
          <w:sz w:val="24"/>
        </w:rPr>
      </w:pPr>
      <w:r>
        <w:rPr>
          <w:rFonts w:hint="eastAsia"/>
          <w:sz w:val="24"/>
        </w:rPr>
        <w:t>地图与</w:t>
      </w:r>
      <w:r w:rsidRPr="0099570C">
        <w:rPr>
          <w:rFonts w:hint="eastAsia"/>
          <w:sz w:val="24"/>
        </w:rPr>
        <w:t>测量</w:t>
      </w:r>
      <w:r>
        <w:rPr>
          <w:rFonts w:hint="eastAsia"/>
          <w:sz w:val="24"/>
        </w:rPr>
        <w:t>（一）</w:t>
      </w:r>
      <w:r w:rsidRPr="0099570C">
        <w:rPr>
          <w:rFonts w:hint="eastAsia"/>
          <w:sz w:val="24"/>
        </w:rPr>
        <w:t>是为土地资源管理专业一年级开设的专业基础课</w:t>
      </w:r>
      <w:r>
        <w:rPr>
          <w:rFonts w:hint="eastAsia"/>
          <w:sz w:val="24"/>
        </w:rPr>
        <w:t>。地图与测量（一）主要讲述的内容是地图学部分的知识以及测量学水准测量的知识。</w:t>
      </w:r>
    </w:p>
    <w:p w:rsidR="00D4033F" w:rsidRPr="00DA5FB0" w:rsidRDefault="00D4033F" w:rsidP="00F9104D">
      <w:pPr>
        <w:spacing w:line="440" w:lineRule="exact"/>
        <w:ind w:firstLine="480"/>
        <w:rPr>
          <w:sz w:val="24"/>
        </w:rPr>
      </w:pPr>
      <w:r w:rsidRPr="0080309A">
        <w:rPr>
          <w:rFonts w:hint="eastAsia"/>
          <w:sz w:val="24"/>
        </w:rPr>
        <w:t>地图学</w:t>
      </w:r>
      <w:r>
        <w:rPr>
          <w:rFonts w:hint="eastAsia"/>
          <w:sz w:val="24"/>
        </w:rPr>
        <w:t>是一门技能性质的工具课。本学期地图学讲授</w:t>
      </w:r>
      <w:r w:rsidRPr="0080309A">
        <w:rPr>
          <w:rFonts w:hint="eastAsia"/>
          <w:sz w:val="24"/>
        </w:rPr>
        <w:t>的</w:t>
      </w:r>
      <w:r>
        <w:rPr>
          <w:rFonts w:hint="eastAsia"/>
          <w:sz w:val="24"/>
        </w:rPr>
        <w:t>主要</w:t>
      </w:r>
      <w:r w:rsidRPr="0080309A">
        <w:rPr>
          <w:rFonts w:hint="eastAsia"/>
          <w:sz w:val="24"/>
        </w:rPr>
        <w:t>目</w:t>
      </w:r>
      <w:r>
        <w:rPr>
          <w:rFonts w:hint="eastAsia"/>
          <w:sz w:val="24"/>
        </w:rPr>
        <w:t>和</w:t>
      </w:r>
      <w:r w:rsidRPr="0080309A">
        <w:rPr>
          <w:rFonts w:hint="eastAsia"/>
          <w:sz w:val="24"/>
        </w:rPr>
        <w:t>任务是</w:t>
      </w:r>
      <w:r w:rsidRPr="00DA5FB0">
        <w:rPr>
          <w:rFonts w:hint="eastAsia"/>
          <w:sz w:val="24"/>
        </w:rPr>
        <w:t>通过对地图学基本理论和地图制图基本方法和技术的讲授，使学生掌握该领域的专业基础知识，包括基本概念、基本理论与基本原理，以及地图制图的基本技能与方法，提高学生编图、用图的能力，为后继课程的学习服务。同时，该课程重视新理论、新技术的探索，并结合经济建设的实际和具体实践，培养学生解决实际问题的能力和从事科学研究的素质。</w:t>
      </w:r>
    </w:p>
    <w:p w:rsidR="00D4033F" w:rsidRPr="0099570C" w:rsidRDefault="00D4033F" w:rsidP="00F9104D">
      <w:pPr>
        <w:spacing w:line="440" w:lineRule="exact"/>
        <w:ind w:firstLine="480"/>
        <w:rPr>
          <w:sz w:val="24"/>
        </w:rPr>
      </w:pPr>
      <w:r>
        <w:rPr>
          <w:rFonts w:hint="eastAsia"/>
          <w:sz w:val="24"/>
        </w:rPr>
        <w:t>测量学</w:t>
      </w:r>
      <w:r w:rsidRPr="0099570C">
        <w:rPr>
          <w:rFonts w:hint="eastAsia"/>
          <w:sz w:val="24"/>
        </w:rPr>
        <w:t>是一门实践性很强，理论和实践相结合的课程。</w:t>
      </w:r>
      <w:r>
        <w:rPr>
          <w:rFonts w:hint="eastAsia"/>
          <w:sz w:val="24"/>
        </w:rPr>
        <w:t>本学期</w:t>
      </w:r>
      <w:r w:rsidRPr="0099570C">
        <w:rPr>
          <w:rFonts w:hint="eastAsia"/>
          <w:sz w:val="24"/>
        </w:rPr>
        <w:t>测量</w:t>
      </w:r>
      <w:r>
        <w:rPr>
          <w:rFonts w:hint="eastAsia"/>
          <w:sz w:val="24"/>
        </w:rPr>
        <w:t>学讲授</w:t>
      </w:r>
      <w:r w:rsidRPr="0080309A">
        <w:rPr>
          <w:rFonts w:hint="eastAsia"/>
          <w:sz w:val="24"/>
        </w:rPr>
        <w:t>的</w:t>
      </w:r>
      <w:r w:rsidRPr="0099570C">
        <w:rPr>
          <w:rFonts w:hint="eastAsia"/>
          <w:sz w:val="24"/>
        </w:rPr>
        <w:t>主要目的是使学生通过本课程的学习掌握测量学的基本知识、基本理论及测量高差的基本方法，并掌握最基本的测量数据的处理方法。此外，学生还应熟悉</w:t>
      </w:r>
      <w:r>
        <w:rPr>
          <w:rFonts w:hint="eastAsia"/>
          <w:sz w:val="24"/>
        </w:rPr>
        <w:t>水准</w:t>
      </w:r>
      <w:r w:rsidRPr="0099570C">
        <w:rPr>
          <w:rFonts w:hint="eastAsia"/>
          <w:sz w:val="24"/>
        </w:rPr>
        <w:t>仪，并具有灵活运用测量基本知识、基本理论和基本方法于实际的测绘、测设工作的能力。</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四．课程教学原则与教学方法</w:t>
      </w:r>
    </w:p>
    <w:p w:rsidR="00D4033F" w:rsidRDefault="00D4033F" w:rsidP="00F9104D">
      <w:pPr>
        <w:spacing w:line="440" w:lineRule="exact"/>
        <w:ind w:firstLine="480"/>
        <w:rPr>
          <w:sz w:val="24"/>
        </w:rPr>
      </w:pPr>
      <w:r w:rsidRPr="00242B6F">
        <w:rPr>
          <w:rFonts w:hint="eastAsia"/>
          <w:sz w:val="24"/>
        </w:rPr>
        <w:t>在地图学的具体讲授过程中应注意在从地图学所必须的专业知识及基本原理来组织教学内容的同时，把一些具有很强应用性的知识与技能加以系统阐述，</w:t>
      </w:r>
      <w:r>
        <w:rPr>
          <w:rFonts w:hint="eastAsia"/>
          <w:sz w:val="24"/>
        </w:rPr>
        <w:t>并且</w:t>
      </w:r>
      <w:r w:rsidRPr="00242B6F">
        <w:rPr>
          <w:rFonts w:hint="eastAsia"/>
          <w:sz w:val="24"/>
        </w:rPr>
        <w:t>通过具体的实验、实习，使学生</w:t>
      </w:r>
      <w:r>
        <w:rPr>
          <w:rFonts w:hint="eastAsia"/>
          <w:sz w:val="24"/>
        </w:rPr>
        <w:t>的</w:t>
      </w:r>
      <w:r w:rsidRPr="00242B6F">
        <w:rPr>
          <w:rFonts w:hint="eastAsia"/>
          <w:sz w:val="24"/>
        </w:rPr>
        <w:t>能力</w:t>
      </w:r>
      <w:r>
        <w:rPr>
          <w:rFonts w:hint="eastAsia"/>
          <w:sz w:val="24"/>
        </w:rPr>
        <w:t>得到</w:t>
      </w:r>
      <w:r w:rsidRPr="00242B6F">
        <w:rPr>
          <w:rFonts w:hint="eastAsia"/>
          <w:sz w:val="24"/>
        </w:rPr>
        <w:t>提高，</w:t>
      </w:r>
      <w:r>
        <w:rPr>
          <w:rFonts w:hint="eastAsia"/>
          <w:sz w:val="24"/>
        </w:rPr>
        <w:t>能</w:t>
      </w:r>
      <w:r w:rsidRPr="00242B6F">
        <w:rPr>
          <w:rFonts w:hint="eastAsia"/>
          <w:sz w:val="24"/>
        </w:rPr>
        <w:t>对地图学</w:t>
      </w:r>
      <w:r>
        <w:rPr>
          <w:rFonts w:hint="eastAsia"/>
          <w:sz w:val="24"/>
        </w:rPr>
        <w:t>知识</w:t>
      </w:r>
      <w:r w:rsidRPr="00242B6F">
        <w:rPr>
          <w:rFonts w:hint="eastAsia"/>
          <w:sz w:val="24"/>
        </w:rPr>
        <w:t>更深的理解和掌握。根据地图学插图多、内容杂的特点，课堂讲授全部采用多媒体授课方式。</w:t>
      </w:r>
    </w:p>
    <w:p w:rsidR="00D4033F" w:rsidRPr="00242B6F" w:rsidRDefault="00D4033F" w:rsidP="00F9104D">
      <w:pPr>
        <w:spacing w:line="440" w:lineRule="exact"/>
        <w:ind w:firstLine="480"/>
        <w:rPr>
          <w:sz w:val="24"/>
        </w:rPr>
      </w:pPr>
      <w:r w:rsidRPr="00242B6F">
        <w:rPr>
          <w:rFonts w:hint="eastAsia"/>
          <w:sz w:val="24"/>
        </w:rPr>
        <w:t>具体讲授主要内容及重点：</w:t>
      </w:r>
    </w:p>
    <w:p w:rsidR="00D4033F" w:rsidRPr="00242B6F" w:rsidRDefault="00D4033F" w:rsidP="00F9104D">
      <w:pPr>
        <w:spacing w:line="440" w:lineRule="exact"/>
        <w:ind w:firstLine="480"/>
        <w:rPr>
          <w:sz w:val="24"/>
        </w:rPr>
      </w:pPr>
      <w:r w:rsidRPr="00242B6F">
        <w:rPr>
          <w:rFonts w:hint="eastAsia"/>
          <w:sz w:val="24"/>
        </w:rPr>
        <w:t>1.</w:t>
      </w:r>
      <w:r w:rsidRPr="00242B6F">
        <w:rPr>
          <w:rFonts w:hint="eastAsia"/>
          <w:sz w:val="24"/>
        </w:rPr>
        <w:t>使学生掌握地图学研究的对象、内容、目的、意义与性质及特点。阐述地图的数学基础、地图概括及地图符号，打下良好的地图学理论基础。</w:t>
      </w:r>
    </w:p>
    <w:p w:rsidR="00D4033F" w:rsidRPr="00242B6F" w:rsidRDefault="00D4033F" w:rsidP="00F9104D">
      <w:pPr>
        <w:spacing w:line="440" w:lineRule="exact"/>
        <w:ind w:firstLine="480"/>
        <w:rPr>
          <w:sz w:val="24"/>
        </w:rPr>
      </w:pPr>
      <w:r w:rsidRPr="00242B6F">
        <w:rPr>
          <w:rFonts w:hint="eastAsia"/>
          <w:sz w:val="24"/>
        </w:rPr>
        <w:t>2.</w:t>
      </w:r>
      <w:r w:rsidRPr="00242B6F">
        <w:rPr>
          <w:rFonts w:hint="eastAsia"/>
          <w:sz w:val="24"/>
        </w:rPr>
        <w:t>强调学生必须动脑与动手相结合，充分掌握地图设计、地图制作的技术与方法</w:t>
      </w:r>
      <w:r>
        <w:rPr>
          <w:rFonts w:hint="eastAsia"/>
          <w:sz w:val="24"/>
        </w:rPr>
        <w:t>。</w:t>
      </w:r>
    </w:p>
    <w:p w:rsidR="00D4033F" w:rsidRDefault="00D4033F" w:rsidP="00F9104D">
      <w:pPr>
        <w:spacing w:line="440" w:lineRule="exact"/>
        <w:ind w:firstLine="480"/>
        <w:rPr>
          <w:sz w:val="24"/>
        </w:rPr>
      </w:pPr>
      <w:r w:rsidRPr="0099570C">
        <w:rPr>
          <w:rFonts w:hint="eastAsia"/>
          <w:sz w:val="24"/>
        </w:rPr>
        <w:t>在测量学的具体讲述当中，从本课程实践性很强的特点出发，特别强调动脑与动手，安排较多的实习时间，通过实践一方面证实、巩固在课堂上所学的知识；另一方</w:t>
      </w:r>
      <w:r w:rsidRPr="0099570C">
        <w:rPr>
          <w:rFonts w:hint="eastAsia"/>
          <w:sz w:val="24"/>
        </w:rPr>
        <w:lastRenderedPageBreak/>
        <w:t>面是熟悉测量仪器的构造和使用方法，培养学生进行测量工作的基本操作技能，使学生学到的理论与实践紧密结合。</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五．课程总学时</w:t>
      </w:r>
    </w:p>
    <w:p w:rsidR="00D4033F" w:rsidRDefault="00D4033F" w:rsidP="00F9104D">
      <w:pPr>
        <w:spacing w:line="440" w:lineRule="exact"/>
        <w:ind w:firstLine="480"/>
        <w:rPr>
          <w:sz w:val="24"/>
        </w:rPr>
      </w:pPr>
      <w:r w:rsidRPr="00C14F5F">
        <w:rPr>
          <w:rFonts w:hint="eastAsia"/>
          <w:sz w:val="24"/>
        </w:rPr>
        <w:t>总学时为</w:t>
      </w:r>
      <w:r>
        <w:rPr>
          <w:rFonts w:hint="eastAsia"/>
          <w:sz w:val="24"/>
        </w:rPr>
        <w:t>48</w:t>
      </w:r>
      <w:r w:rsidRPr="00C14F5F">
        <w:rPr>
          <w:rFonts w:hint="eastAsia"/>
          <w:sz w:val="24"/>
        </w:rPr>
        <w:t>课时，其中课堂讲</w:t>
      </w:r>
      <w:r w:rsidRPr="00FE1899">
        <w:rPr>
          <w:rFonts w:hint="eastAsia"/>
          <w:sz w:val="24"/>
        </w:rPr>
        <w:t>授</w:t>
      </w:r>
      <w:r w:rsidRPr="00FE1899">
        <w:rPr>
          <w:rFonts w:hint="eastAsia"/>
          <w:sz w:val="24"/>
        </w:rPr>
        <w:t>40</w:t>
      </w:r>
      <w:r w:rsidRPr="00FE1899">
        <w:rPr>
          <w:rFonts w:hint="eastAsia"/>
          <w:sz w:val="24"/>
        </w:rPr>
        <w:t>课</w:t>
      </w:r>
      <w:r w:rsidRPr="00C14F5F">
        <w:rPr>
          <w:rFonts w:hint="eastAsia"/>
          <w:sz w:val="24"/>
        </w:rPr>
        <w:t>时，</w:t>
      </w:r>
      <w:r>
        <w:rPr>
          <w:rFonts w:hint="eastAsia"/>
          <w:sz w:val="24"/>
        </w:rPr>
        <w:t>仪器操作实</w:t>
      </w:r>
      <w:r w:rsidRPr="00FE1899">
        <w:rPr>
          <w:rFonts w:hint="eastAsia"/>
          <w:sz w:val="24"/>
        </w:rPr>
        <w:t>习</w:t>
      </w:r>
      <w:r w:rsidRPr="00FE1899">
        <w:rPr>
          <w:rFonts w:hint="eastAsia"/>
          <w:sz w:val="24"/>
        </w:rPr>
        <w:t>8</w:t>
      </w:r>
      <w:r w:rsidRPr="00C14F5F">
        <w:rPr>
          <w:rFonts w:hint="eastAsia"/>
          <w:sz w:val="24"/>
        </w:rPr>
        <w:t>课时</w:t>
      </w:r>
      <w:r>
        <w:rPr>
          <w:rFonts w:hint="eastAsia"/>
          <w:sz w:val="24"/>
        </w:rPr>
        <w:t>。</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六．课程教学内容要点及建议学时分配</w:t>
      </w:r>
    </w:p>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（一）各章节的学时分配</w:t>
      </w:r>
    </w:p>
    <w:p w:rsidR="00D4033F" w:rsidRPr="005C2D31" w:rsidRDefault="00D4033F" w:rsidP="00F9104D">
      <w:pPr>
        <w:spacing w:line="440" w:lineRule="exact"/>
        <w:jc w:val="center"/>
        <w:rPr>
          <w:szCs w:val="21"/>
        </w:rPr>
      </w:pPr>
      <w:r>
        <w:rPr>
          <w:rFonts w:hint="eastAsia"/>
          <w:szCs w:val="21"/>
        </w:rPr>
        <w:t>表</w:t>
      </w:r>
      <w:r>
        <w:rPr>
          <w:rFonts w:hint="eastAsia"/>
          <w:szCs w:val="21"/>
        </w:rPr>
        <w:t xml:space="preserve">1    </w:t>
      </w:r>
      <w:r>
        <w:rPr>
          <w:rFonts w:hint="eastAsia"/>
          <w:szCs w:val="21"/>
        </w:rPr>
        <w:t>各章节</w:t>
      </w:r>
      <w:r w:rsidRPr="005C2D31">
        <w:rPr>
          <w:rFonts w:hint="eastAsia"/>
          <w:szCs w:val="21"/>
        </w:rPr>
        <w:t>学时分配</w:t>
      </w:r>
    </w:p>
    <w:tbl>
      <w:tblPr>
        <w:tblW w:w="0" w:type="auto"/>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1"/>
        <w:gridCol w:w="878"/>
        <w:gridCol w:w="836"/>
        <w:gridCol w:w="821"/>
      </w:tblGrid>
      <w:tr w:rsidR="00D4033F" w:rsidRPr="00FE1899" w:rsidTr="003E5235">
        <w:trPr>
          <w:cantSplit/>
          <w:trHeight w:val="375"/>
          <w:jc w:val="center"/>
        </w:trPr>
        <w:tc>
          <w:tcPr>
            <w:tcW w:w="4961" w:type="dxa"/>
            <w:vMerge w:val="restart"/>
            <w:vAlign w:val="center"/>
          </w:tcPr>
          <w:p w:rsidR="00D4033F" w:rsidRPr="00FE1899" w:rsidRDefault="00D4033F" w:rsidP="00F9104D">
            <w:pPr>
              <w:spacing w:line="440" w:lineRule="exact"/>
              <w:jc w:val="center"/>
              <w:rPr>
                <w:rFonts w:ascii="宋体" w:hAnsi="宋体"/>
                <w:b/>
                <w:bCs/>
                <w:sz w:val="24"/>
              </w:rPr>
            </w:pPr>
            <w:bookmarkStart w:id="3" w:name="OLE_LINK2"/>
            <w:r>
              <w:rPr>
                <w:rFonts w:ascii="宋体" w:hAnsi="宋体" w:hint="eastAsia"/>
                <w:b/>
                <w:bCs/>
                <w:sz w:val="24"/>
              </w:rPr>
              <w:t>章    节</w:t>
            </w:r>
          </w:p>
        </w:tc>
        <w:tc>
          <w:tcPr>
            <w:tcW w:w="1714" w:type="dxa"/>
            <w:gridSpan w:val="2"/>
            <w:vAlign w:val="center"/>
          </w:tcPr>
          <w:p w:rsidR="00D4033F" w:rsidRPr="00FE1899" w:rsidRDefault="00D4033F" w:rsidP="00F9104D">
            <w:pPr>
              <w:spacing w:line="440" w:lineRule="exact"/>
              <w:jc w:val="center"/>
              <w:rPr>
                <w:rFonts w:ascii="宋体" w:hAnsi="宋体"/>
                <w:b/>
                <w:bCs/>
                <w:sz w:val="24"/>
              </w:rPr>
            </w:pPr>
            <w:r w:rsidRPr="00FE1899">
              <w:rPr>
                <w:rFonts w:ascii="宋体" w:hAnsi="宋体" w:hint="eastAsia"/>
                <w:b/>
                <w:bCs/>
                <w:sz w:val="24"/>
              </w:rPr>
              <w:t>教学时数</w:t>
            </w:r>
          </w:p>
        </w:tc>
        <w:tc>
          <w:tcPr>
            <w:tcW w:w="821" w:type="dxa"/>
            <w:vMerge w:val="restart"/>
            <w:vAlign w:val="center"/>
          </w:tcPr>
          <w:p w:rsidR="00D4033F" w:rsidRPr="00FE1899" w:rsidRDefault="00D4033F" w:rsidP="00F9104D">
            <w:pPr>
              <w:spacing w:line="440" w:lineRule="exact"/>
              <w:jc w:val="center"/>
              <w:rPr>
                <w:rFonts w:ascii="宋体" w:hAnsi="宋体"/>
                <w:b/>
                <w:bCs/>
                <w:sz w:val="24"/>
              </w:rPr>
            </w:pPr>
            <w:r w:rsidRPr="00FE1899">
              <w:rPr>
                <w:rFonts w:ascii="宋体" w:hAnsi="宋体" w:hint="eastAsia"/>
                <w:b/>
                <w:bCs/>
                <w:sz w:val="24"/>
              </w:rPr>
              <w:t>合计</w:t>
            </w:r>
          </w:p>
        </w:tc>
      </w:tr>
      <w:tr w:rsidR="00D4033F" w:rsidRPr="00FE1899" w:rsidTr="003E5235">
        <w:trPr>
          <w:cantSplit/>
          <w:trHeight w:val="345"/>
          <w:jc w:val="center"/>
        </w:trPr>
        <w:tc>
          <w:tcPr>
            <w:tcW w:w="4961" w:type="dxa"/>
            <w:vMerge/>
            <w:vAlign w:val="center"/>
          </w:tcPr>
          <w:p w:rsidR="00D4033F" w:rsidRPr="00FE1899" w:rsidRDefault="00D4033F" w:rsidP="00F9104D">
            <w:pPr>
              <w:spacing w:line="440" w:lineRule="exact"/>
              <w:jc w:val="center"/>
              <w:rPr>
                <w:rFonts w:ascii="宋体" w:hAnsi="宋体"/>
                <w:sz w:val="24"/>
              </w:rPr>
            </w:pPr>
          </w:p>
        </w:tc>
        <w:tc>
          <w:tcPr>
            <w:tcW w:w="878" w:type="dxa"/>
            <w:vAlign w:val="center"/>
          </w:tcPr>
          <w:p w:rsidR="00D4033F" w:rsidRPr="00FE1899" w:rsidRDefault="00D4033F" w:rsidP="00F9104D">
            <w:pPr>
              <w:spacing w:line="440" w:lineRule="exact"/>
              <w:jc w:val="center"/>
              <w:rPr>
                <w:rFonts w:ascii="宋体" w:hAnsi="宋体"/>
                <w:b/>
                <w:bCs/>
                <w:sz w:val="24"/>
              </w:rPr>
            </w:pPr>
            <w:r w:rsidRPr="00FE1899">
              <w:rPr>
                <w:rFonts w:ascii="宋体" w:hAnsi="宋体" w:hint="eastAsia"/>
                <w:b/>
                <w:bCs/>
                <w:sz w:val="24"/>
              </w:rPr>
              <w:t>讲</w:t>
            </w:r>
            <w:r>
              <w:rPr>
                <w:rFonts w:ascii="宋体" w:hAnsi="宋体" w:hint="eastAsia"/>
                <w:b/>
                <w:bCs/>
                <w:sz w:val="24"/>
              </w:rPr>
              <w:t>授</w:t>
            </w:r>
          </w:p>
        </w:tc>
        <w:tc>
          <w:tcPr>
            <w:tcW w:w="836" w:type="dxa"/>
            <w:vAlign w:val="center"/>
          </w:tcPr>
          <w:p w:rsidR="00D4033F" w:rsidRPr="00FE1899" w:rsidRDefault="00D4033F" w:rsidP="00F9104D">
            <w:pPr>
              <w:spacing w:line="440" w:lineRule="exact"/>
              <w:jc w:val="center"/>
              <w:rPr>
                <w:rFonts w:ascii="宋体" w:hAnsi="宋体"/>
                <w:b/>
                <w:bCs/>
                <w:sz w:val="24"/>
              </w:rPr>
            </w:pPr>
            <w:r w:rsidRPr="00FE1899">
              <w:rPr>
                <w:rFonts w:ascii="宋体" w:hAnsi="宋体" w:hint="eastAsia"/>
                <w:b/>
                <w:bCs/>
                <w:sz w:val="24"/>
              </w:rPr>
              <w:t>实习</w:t>
            </w:r>
          </w:p>
        </w:tc>
        <w:tc>
          <w:tcPr>
            <w:tcW w:w="821" w:type="dxa"/>
            <w:vMerge/>
            <w:vAlign w:val="center"/>
          </w:tcPr>
          <w:p w:rsidR="00D4033F" w:rsidRPr="00FE1899" w:rsidRDefault="00D4033F" w:rsidP="00F9104D">
            <w:pPr>
              <w:spacing w:line="440" w:lineRule="exact"/>
              <w:jc w:val="center"/>
              <w:rPr>
                <w:rFonts w:ascii="宋体" w:hAnsi="宋体"/>
                <w:b/>
                <w:bCs/>
                <w:sz w:val="24"/>
              </w:rPr>
            </w:pP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b/>
                <w:bCs/>
                <w:sz w:val="24"/>
              </w:rPr>
            </w:pPr>
            <w:r w:rsidRPr="00FE1899">
              <w:rPr>
                <w:rFonts w:ascii="宋体" w:hAnsi="宋体" w:hint="eastAsia"/>
                <w:b/>
                <w:bCs/>
                <w:sz w:val="24"/>
              </w:rPr>
              <w:t>第一章  测量学绪论</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w:t>
            </w:r>
          </w:p>
        </w:tc>
        <w:tc>
          <w:tcPr>
            <w:tcW w:w="836" w:type="dxa"/>
            <w:vAlign w:val="center"/>
          </w:tcPr>
          <w:p w:rsidR="00D4033F" w:rsidRPr="00FE1899" w:rsidRDefault="00D4033F" w:rsidP="00F9104D">
            <w:pPr>
              <w:spacing w:line="440" w:lineRule="exact"/>
              <w:rPr>
                <w:rFonts w:ascii="宋体" w:hAnsi="宋体"/>
                <w:b/>
                <w:sz w:val="24"/>
              </w:rPr>
            </w:pP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Pr>
                <w:rFonts w:ascii="宋体" w:hAnsi="宋体" w:hint="eastAsia"/>
                <w:sz w:val="24"/>
              </w:rPr>
              <w:t xml:space="preserve">第一节 </w:t>
            </w:r>
            <w:r w:rsidRPr="00FE1899">
              <w:rPr>
                <w:rFonts w:ascii="宋体" w:hAnsi="宋体" w:hint="eastAsia"/>
                <w:sz w:val="24"/>
              </w:rPr>
              <w:t xml:space="preserve"> 测量学概述</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第二节  地球的形状与大小</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第三节  地面点位的表示</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第四节  测量工作的基本内容及程序</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第五节  地球曲率对测量工作的影响</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b/>
                <w:bCs/>
                <w:sz w:val="24"/>
              </w:rPr>
            </w:pPr>
            <w:r w:rsidRPr="00FE1899">
              <w:rPr>
                <w:rFonts w:ascii="宋体" w:hAnsi="宋体" w:hint="eastAsia"/>
                <w:b/>
                <w:sz w:val="24"/>
              </w:rPr>
              <w:t>第二章  水准测量</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8</w:t>
            </w:r>
          </w:p>
        </w:tc>
        <w:tc>
          <w:tcPr>
            <w:tcW w:w="836"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8</w:t>
            </w: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16</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Pr>
                <w:rFonts w:ascii="宋体" w:hAnsi="宋体" w:hint="eastAsia"/>
                <w:sz w:val="24"/>
              </w:rPr>
              <w:t xml:space="preserve">第一节  </w:t>
            </w:r>
            <w:r w:rsidRPr="00FE1899">
              <w:rPr>
                <w:rFonts w:ascii="宋体" w:hAnsi="宋体" w:hint="eastAsia"/>
                <w:sz w:val="24"/>
              </w:rPr>
              <w:t>水准测量的原理</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第二节  水准测量仪器和工具的构造及使用</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第三节  自动安平水准仪</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第四节  水准测量的实施与校核方法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4</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第五节  水准测量的内业计算</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4</w:t>
            </w:r>
          </w:p>
        </w:tc>
      </w:tr>
      <w:tr w:rsidR="00D4033F" w:rsidRPr="00FE1899" w:rsidTr="003E5235">
        <w:trPr>
          <w:trHeight w:val="415"/>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第六节  水准仪的检验和校正</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第七节  水准测量的误差来源及减弱措施</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b/>
                <w:sz w:val="24"/>
              </w:rPr>
              <w:t>第三章  地图学导论</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2</w:t>
            </w:r>
          </w:p>
        </w:tc>
        <w:tc>
          <w:tcPr>
            <w:tcW w:w="836" w:type="dxa"/>
            <w:vAlign w:val="center"/>
          </w:tcPr>
          <w:p w:rsidR="00D4033F" w:rsidRPr="00FE1899" w:rsidRDefault="00D4033F" w:rsidP="00F9104D">
            <w:pPr>
              <w:spacing w:line="440" w:lineRule="exact"/>
              <w:rPr>
                <w:rFonts w:ascii="宋体" w:hAnsi="宋体"/>
                <w:b/>
                <w:sz w:val="24"/>
              </w:rPr>
            </w:pP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Pr>
                <w:rFonts w:ascii="宋体" w:hAnsi="宋体" w:hint="eastAsia"/>
                <w:sz w:val="24"/>
              </w:rPr>
              <w:t xml:space="preserve">第一节 </w:t>
            </w:r>
            <w:r w:rsidRPr="00FE1899">
              <w:rPr>
                <w:rFonts w:ascii="宋体" w:hAnsi="宋体" w:hint="eastAsia"/>
                <w:sz w:val="24"/>
              </w:rPr>
              <w:t>地图的基本概念</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第二节 地图学的定义及学科体系</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第三节 地图学的历史与发展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第四节 现代地图的作用与类型</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b/>
                <w:sz w:val="24"/>
              </w:rPr>
              <w:t>第四章  地图投影</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10</w:t>
            </w:r>
          </w:p>
        </w:tc>
        <w:tc>
          <w:tcPr>
            <w:tcW w:w="836" w:type="dxa"/>
            <w:vAlign w:val="center"/>
          </w:tcPr>
          <w:p w:rsidR="00D4033F" w:rsidRPr="00FE1899" w:rsidRDefault="00D4033F" w:rsidP="00F9104D">
            <w:pPr>
              <w:spacing w:line="440" w:lineRule="exact"/>
              <w:rPr>
                <w:rFonts w:ascii="宋体" w:hAnsi="宋体"/>
                <w:b/>
                <w:sz w:val="24"/>
              </w:rPr>
            </w:pP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10</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Pr>
                <w:rFonts w:ascii="宋体" w:hAnsi="宋体" w:hint="eastAsia"/>
                <w:sz w:val="24"/>
              </w:rPr>
              <w:t xml:space="preserve">第一节 </w:t>
            </w:r>
            <w:r w:rsidRPr="00FE1899">
              <w:rPr>
                <w:rFonts w:ascii="宋体" w:hAnsi="宋体" w:hint="eastAsia"/>
                <w:sz w:val="24"/>
              </w:rPr>
              <w:t xml:space="preserve"> 地图投影概述</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第二节  地图投影变形</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lastRenderedPageBreak/>
              <w:t>第三节  地图投影分类</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第四节  方位投影</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第五节  圆柱投影</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第六节  圆锥投影</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第七节  变形复杂的投影</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第八节  地图投影的选择和判断</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b/>
                <w:sz w:val="24"/>
              </w:rPr>
              <w:t>第五章  地图符号系统</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12</w:t>
            </w:r>
          </w:p>
        </w:tc>
        <w:tc>
          <w:tcPr>
            <w:tcW w:w="836" w:type="dxa"/>
            <w:vAlign w:val="center"/>
          </w:tcPr>
          <w:p w:rsidR="00D4033F" w:rsidRPr="00FE1899" w:rsidRDefault="00D4033F" w:rsidP="00F9104D">
            <w:pPr>
              <w:spacing w:line="440" w:lineRule="exact"/>
              <w:rPr>
                <w:rFonts w:ascii="宋体" w:hAnsi="宋体"/>
                <w:b/>
                <w:sz w:val="24"/>
              </w:rPr>
            </w:pP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12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b/>
                <w:sz w:val="24"/>
              </w:rPr>
            </w:pPr>
            <w:r>
              <w:rPr>
                <w:rFonts w:ascii="宋体" w:hAnsi="宋体" w:hint="eastAsia"/>
                <w:sz w:val="24"/>
              </w:rPr>
              <w:t xml:space="preserve">第一节 </w:t>
            </w:r>
            <w:r w:rsidRPr="00FE1899">
              <w:rPr>
                <w:rFonts w:ascii="宋体" w:hAnsi="宋体" w:hint="eastAsia"/>
                <w:sz w:val="24"/>
              </w:rPr>
              <w:t xml:space="preserve"> 地图符号的实质</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第二节  地图符号的构成特点</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3</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第三节</w:t>
            </w:r>
            <w:r>
              <w:rPr>
                <w:rFonts w:ascii="宋体" w:hAnsi="宋体" w:hint="eastAsia"/>
                <w:sz w:val="24"/>
              </w:rPr>
              <w:t xml:space="preserve"> </w:t>
            </w:r>
            <w:r w:rsidRPr="00FE1899">
              <w:rPr>
                <w:rFonts w:ascii="宋体" w:hAnsi="宋体" w:hint="eastAsia"/>
                <w:sz w:val="24"/>
              </w:rPr>
              <w:t xml:space="preserve"> 地图上显示点状地理现象的符号及表示方法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 xml:space="preserve">第四节 </w:t>
            </w:r>
            <w:r>
              <w:rPr>
                <w:rFonts w:ascii="宋体" w:hAnsi="宋体" w:hint="eastAsia"/>
                <w:sz w:val="24"/>
              </w:rPr>
              <w:t xml:space="preserve"> </w:t>
            </w:r>
            <w:r w:rsidRPr="00FE1899">
              <w:rPr>
                <w:rFonts w:ascii="宋体" w:hAnsi="宋体" w:hint="eastAsia"/>
                <w:sz w:val="24"/>
              </w:rPr>
              <w:t>地图上显示线状地理现象的符号及表示方法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第五节 地图上显示面状地理现象的符号及表示方法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 xml:space="preserve">第六节  </w:t>
            </w:r>
            <w:r w:rsidRPr="00FE1899">
              <w:rPr>
                <w:rFonts w:ascii="宋体" w:hAnsi="宋体" w:hint="eastAsia"/>
                <w:bCs/>
                <w:sz w:val="24"/>
              </w:rPr>
              <w:t>地图上显示事物移动的方法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bCs/>
                <w:sz w:val="24"/>
              </w:rPr>
            </w:pPr>
            <w:r w:rsidRPr="00FE1899">
              <w:rPr>
                <w:rFonts w:ascii="宋体" w:hAnsi="宋体" w:hint="eastAsia"/>
                <w:sz w:val="24"/>
              </w:rPr>
              <w:t xml:space="preserve">第七节  </w:t>
            </w:r>
            <w:r w:rsidRPr="00FE1899">
              <w:rPr>
                <w:rFonts w:ascii="宋体" w:hAnsi="宋体" w:hint="eastAsia"/>
                <w:bCs/>
                <w:sz w:val="24"/>
              </w:rPr>
              <w:t>地图注记</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b/>
                <w:bCs/>
                <w:sz w:val="24"/>
              </w:rPr>
            </w:pPr>
            <w:r w:rsidRPr="00FE1899">
              <w:rPr>
                <w:rFonts w:ascii="宋体" w:hAnsi="宋体" w:hint="eastAsia"/>
                <w:b/>
                <w:bCs/>
                <w:sz w:val="24"/>
              </w:rPr>
              <w:t>第</w:t>
            </w:r>
            <w:r>
              <w:rPr>
                <w:rFonts w:ascii="宋体" w:hAnsi="宋体" w:hint="eastAsia"/>
                <w:b/>
                <w:bCs/>
                <w:sz w:val="24"/>
              </w:rPr>
              <w:t>六</w:t>
            </w:r>
            <w:r w:rsidRPr="00FE1899">
              <w:rPr>
                <w:rFonts w:ascii="宋体" w:hAnsi="宋体" w:hint="eastAsia"/>
                <w:b/>
                <w:bCs/>
                <w:sz w:val="24"/>
              </w:rPr>
              <w:t>章  地图概括</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w:t>
            </w:r>
          </w:p>
        </w:tc>
        <w:tc>
          <w:tcPr>
            <w:tcW w:w="836" w:type="dxa"/>
            <w:vAlign w:val="center"/>
          </w:tcPr>
          <w:p w:rsidR="00D4033F" w:rsidRPr="00FE1899" w:rsidRDefault="00D4033F" w:rsidP="00F9104D">
            <w:pPr>
              <w:spacing w:line="440" w:lineRule="exact"/>
              <w:rPr>
                <w:rFonts w:ascii="宋体" w:hAnsi="宋体"/>
                <w:b/>
                <w:sz w:val="24"/>
              </w:rPr>
            </w:pP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Pr>
                <w:rFonts w:ascii="宋体" w:hAnsi="宋体" w:hint="eastAsia"/>
                <w:sz w:val="24"/>
              </w:rPr>
              <w:t xml:space="preserve">第一节 </w:t>
            </w:r>
            <w:r w:rsidRPr="00FE1899">
              <w:rPr>
                <w:rFonts w:ascii="宋体" w:hAnsi="宋体" w:hint="eastAsia"/>
                <w:sz w:val="24"/>
              </w:rPr>
              <w:t xml:space="preserve"> </w:t>
            </w:r>
            <w:r w:rsidRPr="00FE1899">
              <w:rPr>
                <w:rFonts w:ascii="宋体" w:hAnsi="宋体" w:hint="eastAsia"/>
                <w:bCs/>
                <w:sz w:val="24"/>
              </w:rPr>
              <w:t>地图概括的意义</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 xml:space="preserve">第二节  </w:t>
            </w:r>
            <w:r w:rsidRPr="00FE1899">
              <w:rPr>
                <w:rFonts w:ascii="宋体" w:hAnsi="宋体" w:hint="eastAsia"/>
                <w:bCs/>
                <w:sz w:val="24"/>
              </w:rPr>
              <w:t>制约地图概括的因素</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0.5</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第三节  地图概括的基本方法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2</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 xml:space="preserve">第四节  </w:t>
            </w:r>
            <w:r w:rsidRPr="00FE1899">
              <w:rPr>
                <w:rFonts w:ascii="宋体" w:hAnsi="宋体" w:hint="eastAsia"/>
                <w:bCs/>
                <w:sz w:val="24"/>
              </w:rPr>
              <w:t>地图概括的数量分析方法</w:t>
            </w:r>
          </w:p>
        </w:tc>
        <w:tc>
          <w:tcPr>
            <w:tcW w:w="878"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c>
          <w:tcPr>
            <w:tcW w:w="836" w:type="dxa"/>
            <w:vAlign w:val="center"/>
          </w:tcPr>
          <w:p w:rsidR="00D4033F" w:rsidRPr="00FE1899" w:rsidRDefault="00D4033F" w:rsidP="00F9104D">
            <w:pPr>
              <w:spacing w:line="440" w:lineRule="exact"/>
              <w:rPr>
                <w:rFonts w:ascii="宋体" w:hAnsi="宋体"/>
                <w:sz w:val="24"/>
              </w:rPr>
            </w:pPr>
          </w:p>
        </w:tc>
        <w:tc>
          <w:tcPr>
            <w:tcW w:w="82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1</w:t>
            </w:r>
          </w:p>
        </w:tc>
      </w:tr>
      <w:tr w:rsidR="00D4033F" w:rsidRPr="00FE1899" w:rsidTr="003E5235">
        <w:trPr>
          <w:jc w:val="center"/>
        </w:trPr>
        <w:tc>
          <w:tcPr>
            <w:tcW w:w="4961" w:type="dxa"/>
            <w:vAlign w:val="center"/>
          </w:tcPr>
          <w:p w:rsidR="00D4033F" w:rsidRPr="00FE1899" w:rsidRDefault="00D4033F" w:rsidP="00F9104D">
            <w:pPr>
              <w:spacing w:line="440" w:lineRule="exact"/>
              <w:rPr>
                <w:rFonts w:ascii="宋体" w:hAnsi="宋体"/>
                <w:sz w:val="24"/>
              </w:rPr>
            </w:pPr>
            <w:r w:rsidRPr="00FE1899">
              <w:rPr>
                <w:rFonts w:ascii="宋体" w:hAnsi="宋体" w:hint="eastAsia"/>
                <w:sz w:val="24"/>
              </w:rPr>
              <w:t xml:space="preserve">  总计</w:t>
            </w:r>
          </w:p>
        </w:tc>
        <w:tc>
          <w:tcPr>
            <w:tcW w:w="878"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40</w:t>
            </w:r>
          </w:p>
        </w:tc>
        <w:tc>
          <w:tcPr>
            <w:tcW w:w="836"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8</w:t>
            </w:r>
          </w:p>
        </w:tc>
        <w:tc>
          <w:tcPr>
            <w:tcW w:w="821" w:type="dxa"/>
            <w:vAlign w:val="center"/>
          </w:tcPr>
          <w:p w:rsidR="00D4033F" w:rsidRPr="00FE1899" w:rsidRDefault="00D4033F" w:rsidP="00F9104D">
            <w:pPr>
              <w:spacing w:line="440" w:lineRule="exact"/>
              <w:rPr>
                <w:rFonts w:ascii="宋体" w:hAnsi="宋体"/>
                <w:b/>
                <w:sz w:val="24"/>
              </w:rPr>
            </w:pPr>
            <w:r w:rsidRPr="00FE1899">
              <w:rPr>
                <w:rFonts w:ascii="宋体" w:hAnsi="宋体" w:hint="eastAsia"/>
                <w:b/>
                <w:sz w:val="24"/>
              </w:rPr>
              <w:t>48</w:t>
            </w:r>
          </w:p>
        </w:tc>
      </w:tr>
    </w:tbl>
    <w:bookmarkEnd w:id="3"/>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（二）各章节教学内容</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1、第一章  测量学绪论</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通过本章学习，要求掌握地球的形状与大小，如何表示地面点的位置，以及测量工作的基本内容及程序。</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本章的难点是</w:t>
      </w:r>
      <w:r w:rsidRPr="00FE1899">
        <w:rPr>
          <w:rFonts w:hint="eastAsia"/>
          <w:sz w:val="24"/>
        </w:rPr>
        <w:t>地球的形状与大小，地面点位的表示。</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2F5CC3" w:rsidRDefault="00D4033F" w:rsidP="00F9104D">
      <w:pPr>
        <w:spacing w:line="440" w:lineRule="exact"/>
        <w:ind w:firstLine="480"/>
        <w:rPr>
          <w:sz w:val="24"/>
        </w:rPr>
      </w:pPr>
      <w:r w:rsidRPr="002F5CC3">
        <w:rPr>
          <w:rFonts w:hint="eastAsia"/>
          <w:sz w:val="24"/>
        </w:rPr>
        <w:lastRenderedPageBreak/>
        <w:t>第一节</w:t>
      </w:r>
      <w:r w:rsidRPr="002F5CC3">
        <w:rPr>
          <w:rFonts w:hint="eastAsia"/>
          <w:sz w:val="24"/>
        </w:rPr>
        <w:t xml:space="preserve">  </w:t>
      </w:r>
      <w:r w:rsidRPr="002F5CC3">
        <w:rPr>
          <w:rFonts w:hint="eastAsia"/>
          <w:sz w:val="24"/>
        </w:rPr>
        <w:t>测量学概述</w:t>
      </w:r>
    </w:p>
    <w:p w:rsidR="00D4033F" w:rsidRPr="00FE1899" w:rsidRDefault="00D4033F" w:rsidP="00F9104D">
      <w:pPr>
        <w:spacing w:line="440" w:lineRule="exact"/>
        <w:ind w:firstLineChars="300" w:firstLine="720"/>
        <w:rPr>
          <w:sz w:val="24"/>
        </w:rPr>
      </w:pPr>
      <w:r w:rsidRPr="00FE1899">
        <w:rPr>
          <w:rFonts w:hint="eastAsia"/>
          <w:sz w:val="24"/>
        </w:rPr>
        <w:t>1</w:t>
      </w:r>
      <w:r>
        <w:rPr>
          <w:rFonts w:hint="eastAsia"/>
          <w:sz w:val="24"/>
        </w:rPr>
        <w:t>）</w:t>
      </w:r>
      <w:r w:rsidRPr="00FE1899">
        <w:rPr>
          <w:rFonts w:hint="eastAsia"/>
          <w:sz w:val="24"/>
        </w:rPr>
        <w:t>测量学的定义</w:t>
      </w:r>
    </w:p>
    <w:p w:rsidR="00D4033F" w:rsidRPr="00FE1899" w:rsidRDefault="00D4033F" w:rsidP="00F9104D">
      <w:pPr>
        <w:spacing w:line="440" w:lineRule="exact"/>
        <w:ind w:firstLineChars="300" w:firstLine="720"/>
        <w:rPr>
          <w:sz w:val="24"/>
        </w:rPr>
      </w:pPr>
      <w:r w:rsidRPr="00FE1899">
        <w:rPr>
          <w:rFonts w:hint="eastAsia"/>
          <w:sz w:val="24"/>
        </w:rPr>
        <w:t>2</w:t>
      </w:r>
      <w:r>
        <w:rPr>
          <w:rFonts w:hint="eastAsia"/>
          <w:sz w:val="24"/>
        </w:rPr>
        <w:t>）</w:t>
      </w:r>
      <w:r w:rsidRPr="00FE1899">
        <w:rPr>
          <w:rFonts w:hint="eastAsia"/>
          <w:sz w:val="24"/>
        </w:rPr>
        <w:t>测量学的分支学科</w:t>
      </w:r>
    </w:p>
    <w:p w:rsidR="00D4033F" w:rsidRPr="00FE1899" w:rsidRDefault="00D4033F" w:rsidP="00F9104D">
      <w:pPr>
        <w:spacing w:line="440" w:lineRule="exact"/>
        <w:ind w:firstLineChars="300" w:firstLine="720"/>
        <w:rPr>
          <w:sz w:val="24"/>
        </w:rPr>
      </w:pPr>
      <w:r w:rsidRPr="00FE1899">
        <w:rPr>
          <w:rFonts w:hint="eastAsia"/>
          <w:sz w:val="24"/>
        </w:rPr>
        <w:t>3</w:t>
      </w:r>
      <w:r>
        <w:rPr>
          <w:rFonts w:hint="eastAsia"/>
          <w:sz w:val="24"/>
        </w:rPr>
        <w:t>）</w:t>
      </w:r>
      <w:r w:rsidRPr="00FE1899">
        <w:rPr>
          <w:rFonts w:hint="eastAsia"/>
          <w:sz w:val="24"/>
        </w:rPr>
        <w:t>测量学的任务</w:t>
      </w:r>
    </w:p>
    <w:p w:rsidR="00D4033F" w:rsidRPr="002F5CC3" w:rsidRDefault="00D4033F" w:rsidP="00F9104D">
      <w:pPr>
        <w:spacing w:line="440" w:lineRule="exact"/>
        <w:ind w:firstLine="480"/>
        <w:rPr>
          <w:sz w:val="24"/>
        </w:rPr>
      </w:pPr>
      <w:r w:rsidRPr="002F5CC3">
        <w:rPr>
          <w:rFonts w:hint="eastAsia"/>
          <w:sz w:val="24"/>
        </w:rPr>
        <w:t>第二节</w:t>
      </w:r>
      <w:r w:rsidRPr="002F5CC3">
        <w:rPr>
          <w:rFonts w:hint="eastAsia"/>
          <w:sz w:val="24"/>
        </w:rPr>
        <w:t xml:space="preserve">  </w:t>
      </w:r>
      <w:r w:rsidRPr="002F5CC3">
        <w:rPr>
          <w:rFonts w:hint="eastAsia"/>
          <w:sz w:val="24"/>
        </w:rPr>
        <w:t>地球的形状与大小</w:t>
      </w:r>
    </w:p>
    <w:p w:rsidR="00D4033F" w:rsidRPr="00FE1899" w:rsidRDefault="00D4033F" w:rsidP="00F9104D">
      <w:pPr>
        <w:spacing w:line="440" w:lineRule="exact"/>
        <w:ind w:firstLineChars="300" w:firstLine="720"/>
        <w:rPr>
          <w:sz w:val="24"/>
        </w:rPr>
      </w:pPr>
      <w:r w:rsidRPr="00FE1899">
        <w:rPr>
          <w:rFonts w:hint="eastAsia"/>
          <w:sz w:val="24"/>
        </w:rPr>
        <w:t>1</w:t>
      </w:r>
      <w:r>
        <w:rPr>
          <w:rFonts w:hint="eastAsia"/>
          <w:sz w:val="24"/>
        </w:rPr>
        <w:t>）</w:t>
      </w:r>
      <w:r w:rsidRPr="00FE1899">
        <w:rPr>
          <w:rFonts w:hint="eastAsia"/>
          <w:sz w:val="24"/>
        </w:rPr>
        <w:t>地球的自然表面</w:t>
      </w:r>
    </w:p>
    <w:p w:rsidR="00D4033F" w:rsidRPr="00FE1899" w:rsidRDefault="00D4033F" w:rsidP="00F9104D">
      <w:pPr>
        <w:spacing w:line="440" w:lineRule="exact"/>
        <w:ind w:firstLineChars="300" w:firstLine="720"/>
        <w:rPr>
          <w:sz w:val="24"/>
        </w:rPr>
      </w:pPr>
      <w:r w:rsidRPr="00FE1899">
        <w:rPr>
          <w:rFonts w:hint="eastAsia"/>
          <w:sz w:val="24"/>
        </w:rPr>
        <w:t>2</w:t>
      </w:r>
      <w:r>
        <w:rPr>
          <w:rFonts w:hint="eastAsia"/>
          <w:sz w:val="24"/>
        </w:rPr>
        <w:t>）</w:t>
      </w:r>
      <w:r w:rsidRPr="00FE1899">
        <w:rPr>
          <w:rFonts w:hint="eastAsia"/>
          <w:sz w:val="24"/>
        </w:rPr>
        <w:t>地球的物理表面</w:t>
      </w:r>
    </w:p>
    <w:p w:rsidR="00D4033F" w:rsidRPr="00FE1899" w:rsidRDefault="00D4033F" w:rsidP="00F9104D">
      <w:pPr>
        <w:spacing w:line="440" w:lineRule="exact"/>
        <w:ind w:firstLineChars="300" w:firstLine="720"/>
        <w:rPr>
          <w:sz w:val="24"/>
        </w:rPr>
      </w:pPr>
      <w:r w:rsidRPr="00FE1899">
        <w:rPr>
          <w:rFonts w:hint="eastAsia"/>
          <w:sz w:val="24"/>
        </w:rPr>
        <w:t>3</w:t>
      </w:r>
      <w:r>
        <w:rPr>
          <w:rFonts w:hint="eastAsia"/>
          <w:sz w:val="24"/>
        </w:rPr>
        <w:t>）</w:t>
      </w:r>
      <w:r w:rsidRPr="00FE1899">
        <w:rPr>
          <w:rFonts w:hint="eastAsia"/>
          <w:sz w:val="24"/>
        </w:rPr>
        <w:t>地球的数学表面</w:t>
      </w:r>
    </w:p>
    <w:p w:rsidR="00D4033F" w:rsidRPr="002F5CC3" w:rsidRDefault="00D4033F" w:rsidP="00F9104D">
      <w:pPr>
        <w:spacing w:line="440" w:lineRule="exact"/>
        <w:ind w:firstLine="480"/>
        <w:rPr>
          <w:sz w:val="24"/>
        </w:rPr>
      </w:pPr>
      <w:r w:rsidRPr="002F5CC3">
        <w:rPr>
          <w:rFonts w:hint="eastAsia"/>
          <w:sz w:val="24"/>
        </w:rPr>
        <w:t>第三节</w:t>
      </w:r>
      <w:r w:rsidRPr="002F5CC3">
        <w:rPr>
          <w:rFonts w:hint="eastAsia"/>
          <w:sz w:val="24"/>
        </w:rPr>
        <w:t xml:space="preserve">  </w:t>
      </w:r>
      <w:r w:rsidRPr="002F5CC3">
        <w:rPr>
          <w:rFonts w:hint="eastAsia"/>
          <w:sz w:val="24"/>
        </w:rPr>
        <w:t>地面点位的表示</w:t>
      </w:r>
    </w:p>
    <w:p w:rsidR="00D4033F" w:rsidRPr="00FE1899" w:rsidRDefault="00D4033F" w:rsidP="00F9104D">
      <w:pPr>
        <w:spacing w:line="440" w:lineRule="exact"/>
        <w:ind w:firstLineChars="300" w:firstLine="720"/>
        <w:rPr>
          <w:sz w:val="24"/>
        </w:rPr>
      </w:pPr>
      <w:r w:rsidRPr="00FE1899">
        <w:rPr>
          <w:rFonts w:hint="eastAsia"/>
          <w:sz w:val="24"/>
        </w:rPr>
        <w:t>1</w:t>
      </w:r>
      <w:r>
        <w:rPr>
          <w:rFonts w:hint="eastAsia"/>
          <w:sz w:val="24"/>
        </w:rPr>
        <w:t>）</w:t>
      </w:r>
      <w:r w:rsidRPr="00FE1899">
        <w:rPr>
          <w:rFonts w:hint="eastAsia"/>
          <w:sz w:val="24"/>
        </w:rPr>
        <w:t>表示方法</w:t>
      </w:r>
    </w:p>
    <w:p w:rsidR="00D4033F" w:rsidRPr="00FE1899" w:rsidRDefault="00D4033F" w:rsidP="00F9104D">
      <w:pPr>
        <w:spacing w:line="440" w:lineRule="exact"/>
        <w:ind w:firstLineChars="300" w:firstLine="720"/>
        <w:rPr>
          <w:sz w:val="24"/>
        </w:rPr>
      </w:pPr>
      <w:r w:rsidRPr="00FE1899">
        <w:rPr>
          <w:rFonts w:hint="eastAsia"/>
          <w:sz w:val="24"/>
        </w:rPr>
        <w:t>2</w:t>
      </w:r>
      <w:r>
        <w:rPr>
          <w:rFonts w:hint="eastAsia"/>
          <w:sz w:val="24"/>
        </w:rPr>
        <w:t>）</w:t>
      </w:r>
      <w:r w:rsidRPr="00FE1899">
        <w:rPr>
          <w:rFonts w:hint="eastAsia"/>
          <w:sz w:val="24"/>
        </w:rPr>
        <w:t>天文坐标</w:t>
      </w:r>
    </w:p>
    <w:p w:rsidR="00D4033F" w:rsidRPr="00FE1899" w:rsidRDefault="00D4033F" w:rsidP="00F9104D">
      <w:pPr>
        <w:spacing w:line="440" w:lineRule="exact"/>
        <w:ind w:firstLineChars="300" w:firstLine="720"/>
        <w:rPr>
          <w:sz w:val="24"/>
        </w:rPr>
      </w:pPr>
      <w:r w:rsidRPr="00FE1899">
        <w:rPr>
          <w:rFonts w:hint="eastAsia"/>
          <w:sz w:val="24"/>
        </w:rPr>
        <w:t>3</w:t>
      </w:r>
      <w:r>
        <w:rPr>
          <w:rFonts w:hint="eastAsia"/>
          <w:sz w:val="24"/>
        </w:rPr>
        <w:t>）</w:t>
      </w:r>
      <w:r w:rsidRPr="00FE1899">
        <w:rPr>
          <w:rFonts w:hint="eastAsia"/>
          <w:sz w:val="24"/>
        </w:rPr>
        <w:t>大地坐标</w:t>
      </w:r>
    </w:p>
    <w:p w:rsidR="00D4033F" w:rsidRPr="00FE1899" w:rsidRDefault="00D4033F" w:rsidP="00F9104D">
      <w:pPr>
        <w:spacing w:line="440" w:lineRule="exact"/>
        <w:ind w:firstLineChars="300" w:firstLine="720"/>
        <w:rPr>
          <w:sz w:val="24"/>
        </w:rPr>
      </w:pPr>
      <w:r w:rsidRPr="00FE1899">
        <w:rPr>
          <w:rFonts w:hint="eastAsia"/>
          <w:sz w:val="24"/>
        </w:rPr>
        <w:t>4</w:t>
      </w:r>
      <w:r>
        <w:rPr>
          <w:rFonts w:hint="eastAsia"/>
          <w:sz w:val="24"/>
        </w:rPr>
        <w:t>）</w:t>
      </w:r>
      <w:r w:rsidRPr="00FE1899">
        <w:rPr>
          <w:rFonts w:hint="eastAsia"/>
          <w:sz w:val="24"/>
        </w:rPr>
        <w:t>地心坐标</w:t>
      </w:r>
    </w:p>
    <w:p w:rsidR="00D4033F" w:rsidRPr="00FE1899" w:rsidRDefault="00D4033F" w:rsidP="00F9104D">
      <w:pPr>
        <w:spacing w:line="440" w:lineRule="exact"/>
        <w:ind w:firstLineChars="300" w:firstLine="720"/>
        <w:rPr>
          <w:sz w:val="24"/>
        </w:rPr>
      </w:pPr>
      <w:r w:rsidRPr="00FE1899">
        <w:rPr>
          <w:rFonts w:hint="eastAsia"/>
          <w:sz w:val="24"/>
        </w:rPr>
        <w:t>5</w:t>
      </w:r>
      <w:r>
        <w:rPr>
          <w:rFonts w:hint="eastAsia"/>
          <w:sz w:val="24"/>
        </w:rPr>
        <w:t>）</w:t>
      </w:r>
      <w:r w:rsidRPr="00FE1899">
        <w:rPr>
          <w:rFonts w:hint="eastAsia"/>
          <w:sz w:val="24"/>
        </w:rPr>
        <w:t>高斯</w:t>
      </w:r>
      <w:r w:rsidRPr="00FE1899">
        <w:rPr>
          <w:sz w:val="24"/>
        </w:rPr>
        <w:t>——</w:t>
      </w:r>
      <w:r w:rsidRPr="00FE1899">
        <w:rPr>
          <w:rFonts w:hint="eastAsia"/>
          <w:sz w:val="24"/>
        </w:rPr>
        <w:t>克吕格平面直角坐标</w:t>
      </w:r>
    </w:p>
    <w:p w:rsidR="00D4033F" w:rsidRPr="00FE1899" w:rsidRDefault="00D4033F" w:rsidP="00F9104D">
      <w:pPr>
        <w:spacing w:line="440" w:lineRule="exact"/>
        <w:ind w:firstLineChars="300" w:firstLine="720"/>
        <w:rPr>
          <w:sz w:val="24"/>
        </w:rPr>
      </w:pPr>
      <w:r w:rsidRPr="00FE1899">
        <w:rPr>
          <w:rFonts w:hint="eastAsia"/>
          <w:sz w:val="24"/>
        </w:rPr>
        <w:t>6</w:t>
      </w:r>
      <w:r>
        <w:rPr>
          <w:rFonts w:hint="eastAsia"/>
          <w:sz w:val="24"/>
        </w:rPr>
        <w:t>）</w:t>
      </w:r>
      <w:r w:rsidRPr="00FE1899">
        <w:rPr>
          <w:rFonts w:hint="eastAsia"/>
          <w:sz w:val="24"/>
        </w:rPr>
        <w:t>高程系</w:t>
      </w:r>
    </w:p>
    <w:p w:rsidR="00D4033F" w:rsidRPr="002F5CC3" w:rsidRDefault="00D4033F" w:rsidP="00F9104D">
      <w:pPr>
        <w:spacing w:line="440" w:lineRule="exact"/>
        <w:ind w:firstLine="480"/>
        <w:rPr>
          <w:sz w:val="24"/>
        </w:rPr>
      </w:pPr>
      <w:r w:rsidRPr="002F5CC3">
        <w:rPr>
          <w:rFonts w:hint="eastAsia"/>
          <w:sz w:val="24"/>
        </w:rPr>
        <w:t>第四节</w:t>
      </w:r>
      <w:r w:rsidRPr="002F5CC3">
        <w:rPr>
          <w:rFonts w:hint="eastAsia"/>
          <w:sz w:val="24"/>
        </w:rPr>
        <w:t xml:space="preserve">  </w:t>
      </w:r>
      <w:r w:rsidRPr="002F5CC3">
        <w:rPr>
          <w:rFonts w:hint="eastAsia"/>
          <w:sz w:val="24"/>
        </w:rPr>
        <w:t>测量工作的基本内容及程序</w:t>
      </w:r>
    </w:p>
    <w:p w:rsidR="00D4033F" w:rsidRPr="00FE1899" w:rsidRDefault="00D4033F" w:rsidP="00F9104D">
      <w:pPr>
        <w:spacing w:line="440" w:lineRule="exact"/>
        <w:ind w:firstLineChars="300" w:firstLine="720"/>
        <w:rPr>
          <w:sz w:val="24"/>
        </w:rPr>
      </w:pPr>
      <w:r w:rsidRPr="00FE1899">
        <w:rPr>
          <w:rFonts w:hint="eastAsia"/>
          <w:sz w:val="24"/>
        </w:rPr>
        <w:t>1</w:t>
      </w:r>
      <w:r>
        <w:rPr>
          <w:rFonts w:hint="eastAsia"/>
          <w:sz w:val="24"/>
        </w:rPr>
        <w:t>）</w:t>
      </w:r>
      <w:r w:rsidRPr="00FE1899">
        <w:rPr>
          <w:rFonts w:hint="eastAsia"/>
          <w:sz w:val="24"/>
        </w:rPr>
        <w:t>测量工作的内容</w:t>
      </w:r>
    </w:p>
    <w:p w:rsidR="00D4033F" w:rsidRPr="00FE1899" w:rsidRDefault="00D4033F" w:rsidP="00F9104D">
      <w:pPr>
        <w:spacing w:line="440" w:lineRule="exact"/>
        <w:ind w:firstLineChars="300" w:firstLine="720"/>
        <w:rPr>
          <w:sz w:val="24"/>
        </w:rPr>
      </w:pPr>
      <w:r w:rsidRPr="00FE1899">
        <w:rPr>
          <w:rFonts w:hint="eastAsia"/>
          <w:sz w:val="24"/>
        </w:rPr>
        <w:t>2</w:t>
      </w:r>
      <w:r>
        <w:rPr>
          <w:rFonts w:hint="eastAsia"/>
          <w:sz w:val="24"/>
        </w:rPr>
        <w:t>）</w:t>
      </w:r>
      <w:r w:rsidRPr="00FE1899">
        <w:rPr>
          <w:rFonts w:hint="eastAsia"/>
          <w:sz w:val="24"/>
        </w:rPr>
        <w:t>测量工作的原则</w:t>
      </w:r>
    </w:p>
    <w:p w:rsidR="00D4033F" w:rsidRPr="00FE1899" w:rsidRDefault="00D4033F" w:rsidP="00F9104D">
      <w:pPr>
        <w:spacing w:line="440" w:lineRule="exact"/>
        <w:ind w:firstLineChars="300" w:firstLine="720"/>
        <w:rPr>
          <w:sz w:val="24"/>
        </w:rPr>
      </w:pPr>
      <w:r w:rsidRPr="00FE1899">
        <w:rPr>
          <w:rFonts w:hint="eastAsia"/>
          <w:sz w:val="24"/>
        </w:rPr>
        <w:t>3</w:t>
      </w:r>
      <w:r>
        <w:rPr>
          <w:rFonts w:hint="eastAsia"/>
          <w:sz w:val="24"/>
        </w:rPr>
        <w:t>）</w:t>
      </w:r>
      <w:r w:rsidRPr="00FE1899">
        <w:rPr>
          <w:rFonts w:hint="eastAsia"/>
          <w:sz w:val="24"/>
        </w:rPr>
        <w:t>测量工作的基本步骤</w:t>
      </w:r>
    </w:p>
    <w:p w:rsidR="00D4033F" w:rsidRPr="002F5CC3" w:rsidRDefault="00D4033F" w:rsidP="00F9104D">
      <w:pPr>
        <w:spacing w:line="440" w:lineRule="exact"/>
        <w:ind w:firstLine="480"/>
        <w:rPr>
          <w:sz w:val="24"/>
        </w:rPr>
      </w:pPr>
      <w:r w:rsidRPr="002F5CC3">
        <w:rPr>
          <w:rFonts w:hint="eastAsia"/>
          <w:sz w:val="24"/>
        </w:rPr>
        <w:t>第五节</w:t>
      </w:r>
      <w:r w:rsidRPr="002F5CC3">
        <w:rPr>
          <w:rFonts w:hint="eastAsia"/>
          <w:sz w:val="24"/>
        </w:rPr>
        <w:t xml:space="preserve">  </w:t>
      </w:r>
      <w:r w:rsidRPr="002F5CC3">
        <w:rPr>
          <w:rFonts w:hint="eastAsia"/>
          <w:sz w:val="24"/>
        </w:rPr>
        <w:t>地球曲率对测量工作的影响</w:t>
      </w:r>
    </w:p>
    <w:p w:rsidR="00D4033F" w:rsidRPr="00FE1899" w:rsidRDefault="00D4033F" w:rsidP="00F9104D">
      <w:pPr>
        <w:spacing w:line="440" w:lineRule="exact"/>
        <w:ind w:firstLineChars="300" w:firstLine="720"/>
        <w:rPr>
          <w:sz w:val="24"/>
        </w:rPr>
      </w:pPr>
      <w:r w:rsidRPr="00FE1899">
        <w:rPr>
          <w:rFonts w:hint="eastAsia"/>
          <w:sz w:val="24"/>
        </w:rPr>
        <w:t>1</w:t>
      </w:r>
      <w:r>
        <w:rPr>
          <w:rFonts w:hint="eastAsia"/>
          <w:sz w:val="24"/>
        </w:rPr>
        <w:t>）</w:t>
      </w:r>
      <w:r w:rsidRPr="00FE1899">
        <w:rPr>
          <w:rFonts w:hint="eastAsia"/>
          <w:sz w:val="24"/>
        </w:rPr>
        <w:t>对测水平距离的影响</w:t>
      </w:r>
    </w:p>
    <w:p w:rsidR="00D4033F" w:rsidRPr="00FE1899" w:rsidRDefault="00D4033F" w:rsidP="00F9104D">
      <w:pPr>
        <w:spacing w:line="440" w:lineRule="exact"/>
        <w:ind w:firstLineChars="300" w:firstLine="720"/>
        <w:rPr>
          <w:sz w:val="24"/>
        </w:rPr>
      </w:pPr>
      <w:r w:rsidRPr="00FE1899">
        <w:rPr>
          <w:rFonts w:hint="eastAsia"/>
          <w:sz w:val="24"/>
        </w:rPr>
        <w:t>2</w:t>
      </w:r>
      <w:r>
        <w:rPr>
          <w:rFonts w:hint="eastAsia"/>
          <w:sz w:val="24"/>
        </w:rPr>
        <w:t>）</w:t>
      </w:r>
      <w:r w:rsidRPr="00FE1899">
        <w:rPr>
          <w:rFonts w:hint="eastAsia"/>
          <w:sz w:val="24"/>
        </w:rPr>
        <w:t>对测水平角的影响</w:t>
      </w:r>
    </w:p>
    <w:p w:rsidR="00D4033F" w:rsidRPr="00FE1899" w:rsidRDefault="00D4033F" w:rsidP="00F9104D">
      <w:pPr>
        <w:spacing w:line="440" w:lineRule="exact"/>
        <w:ind w:firstLineChars="300" w:firstLine="720"/>
        <w:rPr>
          <w:sz w:val="24"/>
        </w:rPr>
      </w:pPr>
      <w:r w:rsidRPr="00FE1899">
        <w:rPr>
          <w:rFonts w:hint="eastAsia"/>
          <w:sz w:val="24"/>
        </w:rPr>
        <w:t>3</w:t>
      </w:r>
      <w:r>
        <w:rPr>
          <w:rFonts w:hint="eastAsia"/>
          <w:sz w:val="24"/>
        </w:rPr>
        <w:t>）</w:t>
      </w:r>
      <w:r w:rsidRPr="00FE1899">
        <w:rPr>
          <w:rFonts w:hint="eastAsia"/>
          <w:sz w:val="24"/>
        </w:rPr>
        <w:t>对测高差的影响</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2、第二章  水准测量</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通过本章学习，要求掌握了解</w:t>
      </w:r>
      <w:r w:rsidRPr="00FE1899">
        <w:rPr>
          <w:rFonts w:hint="eastAsia"/>
          <w:sz w:val="24"/>
        </w:rPr>
        <w:t>DS3</w:t>
      </w:r>
      <w:r w:rsidRPr="00FE1899">
        <w:rPr>
          <w:rFonts w:hint="eastAsia"/>
          <w:sz w:val="24"/>
        </w:rPr>
        <w:t>级水准仪各部件的名称及作用；练习水准仪的安置，瞄准与读数；测定地面两点间高差；练习等外水准测量的观测，记录，计算与检核方法。</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重点掌握</w:t>
      </w:r>
      <w:r w:rsidRPr="00FE1899">
        <w:rPr>
          <w:rFonts w:hint="eastAsia"/>
          <w:sz w:val="24"/>
        </w:rPr>
        <w:t>水准测量的实施与检核方法；</w:t>
      </w:r>
      <w:r>
        <w:rPr>
          <w:rFonts w:hint="eastAsia"/>
          <w:sz w:val="24"/>
        </w:rPr>
        <w:t>本章的难点是</w:t>
      </w:r>
      <w:r w:rsidRPr="00FE1899">
        <w:rPr>
          <w:rFonts w:hint="eastAsia"/>
          <w:sz w:val="24"/>
        </w:rPr>
        <w:t>水准仪的检验与校正。</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2F5CC3" w:rsidRDefault="00D4033F" w:rsidP="00F9104D">
      <w:pPr>
        <w:spacing w:line="440" w:lineRule="exact"/>
        <w:ind w:firstLine="480"/>
        <w:rPr>
          <w:sz w:val="24"/>
        </w:rPr>
      </w:pPr>
      <w:r w:rsidRPr="002F5CC3">
        <w:rPr>
          <w:rFonts w:hint="eastAsia"/>
          <w:sz w:val="24"/>
        </w:rPr>
        <w:lastRenderedPageBreak/>
        <w:t>第一节</w:t>
      </w:r>
      <w:r w:rsidRPr="002F5CC3">
        <w:rPr>
          <w:rFonts w:hint="eastAsia"/>
          <w:sz w:val="24"/>
        </w:rPr>
        <w:t xml:space="preserve">  </w:t>
      </w:r>
      <w:r w:rsidRPr="002F5CC3">
        <w:rPr>
          <w:rFonts w:hint="eastAsia"/>
          <w:sz w:val="24"/>
        </w:rPr>
        <w:t>水准测量原理</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测量高程的方法</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水准测量的原理</w:t>
      </w:r>
    </w:p>
    <w:p w:rsidR="00D4033F" w:rsidRPr="002F5CC3" w:rsidRDefault="00D4033F" w:rsidP="00F9104D">
      <w:pPr>
        <w:spacing w:line="440" w:lineRule="exact"/>
        <w:ind w:firstLine="480"/>
        <w:rPr>
          <w:sz w:val="24"/>
        </w:rPr>
      </w:pPr>
      <w:r w:rsidRPr="002F5CC3">
        <w:rPr>
          <w:rFonts w:hint="eastAsia"/>
          <w:sz w:val="24"/>
        </w:rPr>
        <w:t>第二节</w:t>
      </w:r>
      <w:r w:rsidRPr="002F5CC3">
        <w:rPr>
          <w:rFonts w:hint="eastAsia"/>
          <w:sz w:val="24"/>
        </w:rPr>
        <w:t xml:space="preserve">  </w:t>
      </w:r>
      <w:r w:rsidRPr="002F5CC3">
        <w:rPr>
          <w:rFonts w:hint="eastAsia"/>
          <w:sz w:val="24"/>
        </w:rPr>
        <w:t>水准测量仪器和工具的构造及使用</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水准仪</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水准尺和尺垫</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水准仪的安置和使用</w:t>
      </w:r>
    </w:p>
    <w:p w:rsidR="00D4033F" w:rsidRPr="002F5CC3" w:rsidRDefault="00D4033F" w:rsidP="00F9104D">
      <w:pPr>
        <w:spacing w:line="440" w:lineRule="exact"/>
        <w:ind w:firstLine="480"/>
        <w:rPr>
          <w:sz w:val="24"/>
        </w:rPr>
      </w:pPr>
      <w:r w:rsidRPr="002F5CC3">
        <w:rPr>
          <w:rFonts w:hint="eastAsia"/>
          <w:sz w:val="24"/>
        </w:rPr>
        <w:t>第三节</w:t>
      </w:r>
      <w:r w:rsidRPr="002F5CC3">
        <w:rPr>
          <w:rFonts w:hint="eastAsia"/>
          <w:sz w:val="24"/>
        </w:rPr>
        <w:t xml:space="preserve">  </w:t>
      </w:r>
      <w:r w:rsidRPr="002F5CC3">
        <w:rPr>
          <w:rFonts w:hint="eastAsia"/>
          <w:sz w:val="24"/>
        </w:rPr>
        <w:t>自动安平水准仪</w:t>
      </w:r>
    </w:p>
    <w:p w:rsidR="00D4033F" w:rsidRPr="002F5CC3" w:rsidRDefault="00D4033F" w:rsidP="00F9104D">
      <w:pPr>
        <w:spacing w:line="440" w:lineRule="exact"/>
        <w:ind w:firstLine="480"/>
        <w:rPr>
          <w:sz w:val="24"/>
        </w:rPr>
      </w:pPr>
      <w:r w:rsidRPr="002F5CC3">
        <w:rPr>
          <w:rFonts w:hint="eastAsia"/>
          <w:sz w:val="24"/>
        </w:rPr>
        <w:t>第四节</w:t>
      </w:r>
      <w:r w:rsidRPr="002F5CC3">
        <w:rPr>
          <w:rFonts w:hint="eastAsia"/>
          <w:sz w:val="24"/>
        </w:rPr>
        <w:t xml:space="preserve">  </w:t>
      </w:r>
      <w:r w:rsidRPr="002F5CC3">
        <w:rPr>
          <w:rFonts w:hint="eastAsia"/>
          <w:sz w:val="24"/>
        </w:rPr>
        <w:t>水准测量的实施与校核方法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水准测量概述</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水准点</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水准测量的外业施测</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水准测量的校核</w:t>
      </w:r>
    </w:p>
    <w:p w:rsidR="00D4033F" w:rsidRPr="002F5CC3" w:rsidRDefault="00D4033F" w:rsidP="00F9104D">
      <w:pPr>
        <w:spacing w:line="440" w:lineRule="exact"/>
        <w:ind w:firstLineChars="300" w:firstLine="720"/>
        <w:rPr>
          <w:sz w:val="24"/>
        </w:rPr>
      </w:pPr>
      <w:r w:rsidRPr="002F5CC3">
        <w:rPr>
          <w:rFonts w:hint="eastAsia"/>
          <w:sz w:val="24"/>
        </w:rPr>
        <w:t>5</w:t>
      </w:r>
      <w:r>
        <w:rPr>
          <w:rFonts w:hint="eastAsia"/>
          <w:sz w:val="24"/>
        </w:rPr>
        <w:t>）</w:t>
      </w:r>
      <w:r w:rsidRPr="002F5CC3">
        <w:rPr>
          <w:rFonts w:hint="eastAsia"/>
          <w:sz w:val="24"/>
        </w:rPr>
        <w:t>四等水准测量的外业施测</w:t>
      </w:r>
    </w:p>
    <w:p w:rsidR="00D4033F" w:rsidRPr="002F5CC3" w:rsidRDefault="00D4033F" w:rsidP="00F9104D">
      <w:pPr>
        <w:spacing w:line="440" w:lineRule="exact"/>
        <w:ind w:firstLine="480"/>
        <w:rPr>
          <w:sz w:val="24"/>
        </w:rPr>
      </w:pPr>
      <w:r w:rsidRPr="002F5CC3">
        <w:rPr>
          <w:rFonts w:hint="eastAsia"/>
          <w:sz w:val="24"/>
        </w:rPr>
        <w:t>第五节</w:t>
      </w:r>
      <w:r w:rsidRPr="002F5CC3">
        <w:rPr>
          <w:rFonts w:hint="eastAsia"/>
          <w:sz w:val="24"/>
        </w:rPr>
        <w:t xml:space="preserve">  </w:t>
      </w:r>
      <w:r w:rsidRPr="002F5CC3">
        <w:rPr>
          <w:rFonts w:hint="eastAsia"/>
          <w:sz w:val="24"/>
        </w:rPr>
        <w:t>水准测量的内业计算</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闭合水准路线高差闭合差的计算与改正</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附合水准路线高差闭合差的计算与改正</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支水准路线高差闭合差的改正</w:t>
      </w:r>
    </w:p>
    <w:p w:rsidR="00D4033F" w:rsidRPr="002F5CC3" w:rsidRDefault="00D4033F" w:rsidP="00F9104D">
      <w:pPr>
        <w:spacing w:line="440" w:lineRule="exact"/>
        <w:ind w:firstLine="480"/>
        <w:rPr>
          <w:sz w:val="24"/>
        </w:rPr>
      </w:pPr>
      <w:r w:rsidRPr="002F5CC3">
        <w:rPr>
          <w:rFonts w:hint="eastAsia"/>
          <w:sz w:val="24"/>
        </w:rPr>
        <w:t>第六节</w:t>
      </w:r>
      <w:r w:rsidRPr="002F5CC3">
        <w:rPr>
          <w:rFonts w:hint="eastAsia"/>
          <w:sz w:val="24"/>
        </w:rPr>
        <w:t xml:space="preserve">  </w:t>
      </w:r>
      <w:r w:rsidRPr="002F5CC3">
        <w:rPr>
          <w:rFonts w:hint="eastAsia"/>
          <w:sz w:val="24"/>
        </w:rPr>
        <w:t>水准仪的检验与校正</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水准仪应满足的条件</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圆水准器轴平行于仪器竖轴的检验与校正</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十字丝横丝垂直于竖轴的检验与校正</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水准管轴平行于视准轴的检验与校正</w:t>
      </w:r>
    </w:p>
    <w:p w:rsidR="00D4033F" w:rsidRPr="002F5CC3" w:rsidRDefault="00D4033F" w:rsidP="00F9104D">
      <w:pPr>
        <w:spacing w:line="440" w:lineRule="exact"/>
        <w:ind w:firstLine="480"/>
        <w:rPr>
          <w:sz w:val="24"/>
        </w:rPr>
      </w:pPr>
      <w:r w:rsidRPr="002F5CC3">
        <w:rPr>
          <w:rFonts w:hint="eastAsia"/>
          <w:sz w:val="24"/>
        </w:rPr>
        <w:t>第七节</w:t>
      </w:r>
      <w:r w:rsidRPr="002F5CC3">
        <w:rPr>
          <w:rFonts w:hint="eastAsia"/>
          <w:sz w:val="24"/>
        </w:rPr>
        <w:t xml:space="preserve">  </w:t>
      </w:r>
      <w:r w:rsidRPr="002F5CC3">
        <w:rPr>
          <w:rFonts w:hint="eastAsia"/>
          <w:sz w:val="24"/>
        </w:rPr>
        <w:t>水准测量的误差来源及减弱措施</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仪器误差</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观测误差</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外界条件的影响</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3、第三章  地图学导论</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通过本章的学习，要求掌握地图的基本特征，测制地图的主要方法，地图学定义，我国优秀古今地图作品与理论、现代地图学的主要理论，地图的功能及地图的分类方</w:t>
      </w:r>
      <w:r w:rsidRPr="00FE1899">
        <w:rPr>
          <w:rFonts w:hint="eastAsia"/>
          <w:sz w:val="24"/>
        </w:rPr>
        <w:lastRenderedPageBreak/>
        <w:t>法。</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重点掌握</w:t>
      </w:r>
      <w:r w:rsidRPr="00FE1899">
        <w:rPr>
          <w:rFonts w:hint="eastAsia"/>
          <w:sz w:val="24"/>
        </w:rPr>
        <w:t>地图的基本特征；地图的功能及地图的分类方法</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2F5CC3" w:rsidRDefault="00D4033F" w:rsidP="00F9104D">
      <w:pPr>
        <w:spacing w:line="440" w:lineRule="exact"/>
        <w:ind w:firstLine="480"/>
        <w:rPr>
          <w:sz w:val="24"/>
        </w:rPr>
      </w:pPr>
      <w:r w:rsidRPr="002F5CC3">
        <w:rPr>
          <w:rFonts w:hint="eastAsia"/>
          <w:sz w:val="24"/>
        </w:rPr>
        <w:t>第一节</w:t>
      </w:r>
      <w:r w:rsidRPr="002F5CC3">
        <w:rPr>
          <w:rFonts w:hint="eastAsia"/>
          <w:sz w:val="24"/>
        </w:rPr>
        <w:t xml:space="preserve">  </w:t>
      </w:r>
      <w:r w:rsidRPr="002F5CC3">
        <w:rPr>
          <w:rFonts w:hint="eastAsia"/>
          <w:sz w:val="24"/>
        </w:rPr>
        <w:t>地图学的基本概念</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地图的基本特性与定义</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地图的构成要素</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地图的简要制作过程</w:t>
      </w:r>
    </w:p>
    <w:p w:rsidR="00D4033F" w:rsidRPr="002F5CC3" w:rsidRDefault="00D4033F" w:rsidP="00F9104D">
      <w:pPr>
        <w:spacing w:line="440" w:lineRule="exact"/>
        <w:ind w:firstLine="480"/>
        <w:rPr>
          <w:sz w:val="24"/>
        </w:rPr>
      </w:pPr>
      <w:r w:rsidRPr="002F5CC3">
        <w:rPr>
          <w:rFonts w:hint="eastAsia"/>
          <w:sz w:val="24"/>
        </w:rPr>
        <w:t>第二节</w:t>
      </w:r>
      <w:r w:rsidRPr="002F5CC3">
        <w:rPr>
          <w:rFonts w:hint="eastAsia"/>
          <w:sz w:val="24"/>
        </w:rPr>
        <w:t xml:space="preserve">  </w:t>
      </w:r>
      <w:r w:rsidRPr="002F5CC3">
        <w:rPr>
          <w:rFonts w:hint="eastAsia"/>
          <w:sz w:val="24"/>
        </w:rPr>
        <w:t>地图学的定义及学科体系</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地图学的定义</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地图学的结构及学科分支</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地图学与相关学科的关系</w:t>
      </w:r>
    </w:p>
    <w:p w:rsidR="00D4033F" w:rsidRPr="002F5CC3" w:rsidRDefault="00D4033F" w:rsidP="00F9104D">
      <w:pPr>
        <w:spacing w:line="440" w:lineRule="exact"/>
        <w:ind w:firstLine="480"/>
        <w:rPr>
          <w:sz w:val="24"/>
        </w:rPr>
      </w:pPr>
      <w:r w:rsidRPr="002F5CC3">
        <w:rPr>
          <w:rFonts w:hint="eastAsia"/>
          <w:sz w:val="24"/>
        </w:rPr>
        <w:t>第三节</w:t>
      </w:r>
      <w:r w:rsidRPr="002F5CC3">
        <w:rPr>
          <w:rFonts w:hint="eastAsia"/>
          <w:sz w:val="24"/>
        </w:rPr>
        <w:t xml:space="preserve">  </w:t>
      </w:r>
      <w:r w:rsidRPr="002F5CC3">
        <w:rPr>
          <w:rFonts w:hint="eastAsia"/>
          <w:sz w:val="24"/>
        </w:rPr>
        <w:t>地图学的历史与发展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地图学历史回顾</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现代地图学进展</w:t>
      </w:r>
    </w:p>
    <w:p w:rsidR="00D4033F" w:rsidRPr="002F5CC3" w:rsidRDefault="00D4033F" w:rsidP="00F9104D">
      <w:pPr>
        <w:spacing w:line="440" w:lineRule="exact"/>
        <w:ind w:firstLine="480"/>
        <w:rPr>
          <w:sz w:val="24"/>
        </w:rPr>
      </w:pPr>
      <w:r w:rsidRPr="002F5CC3">
        <w:rPr>
          <w:rFonts w:hint="eastAsia"/>
          <w:sz w:val="24"/>
        </w:rPr>
        <w:t>第四节</w:t>
      </w:r>
      <w:r w:rsidRPr="002F5CC3">
        <w:rPr>
          <w:rFonts w:hint="eastAsia"/>
          <w:sz w:val="24"/>
        </w:rPr>
        <w:t xml:space="preserve">  </w:t>
      </w:r>
      <w:r w:rsidRPr="002F5CC3">
        <w:rPr>
          <w:rFonts w:hint="eastAsia"/>
          <w:sz w:val="24"/>
        </w:rPr>
        <w:t>现代地图的作用与类型</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地图的功能</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地图的应用</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地图的类型</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4、第四章  地图投影</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的学习，要求理解地球是球体，地图是平面，将球面的景物表现在平面纸上必然会产生球面与平面间的矛盾。掌握地图投影是实现球面与平面间转换的科学方法。地图投影必然产生变形。长度变形是最主要的变形，它制约着其它变形，不同变形性质的投影，有不同的用途。掌握不同投影之间的变换。</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重点掌握</w:t>
      </w:r>
      <w:r w:rsidRPr="00FE1899">
        <w:rPr>
          <w:rFonts w:hint="eastAsia"/>
          <w:sz w:val="24"/>
        </w:rPr>
        <w:t>地图投影的种类，地图投影变形，</w:t>
      </w:r>
      <w:r>
        <w:rPr>
          <w:rFonts w:hint="eastAsia"/>
          <w:sz w:val="24"/>
        </w:rPr>
        <w:t>本章的难点在</w:t>
      </w:r>
      <w:r w:rsidRPr="00FE1899">
        <w:rPr>
          <w:rFonts w:hint="eastAsia"/>
          <w:sz w:val="24"/>
        </w:rPr>
        <w:t>地图投影的变换。</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2F5CC3" w:rsidRDefault="00D4033F" w:rsidP="00F9104D">
      <w:pPr>
        <w:spacing w:line="440" w:lineRule="exact"/>
        <w:ind w:firstLine="480"/>
        <w:rPr>
          <w:sz w:val="24"/>
        </w:rPr>
      </w:pPr>
      <w:r w:rsidRPr="002F5CC3">
        <w:rPr>
          <w:rFonts w:hint="eastAsia"/>
          <w:sz w:val="24"/>
        </w:rPr>
        <w:t>第一节</w:t>
      </w:r>
      <w:r w:rsidRPr="002F5CC3">
        <w:rPr>
          <w:rFonts w:hint="eastAsia"/>
          <w:sz w:val="24"/>
        </w:rPr>
        <w:t xml:space="preserve">  </w:t>
      </w:r>
      <w:r w:rsidRPr="002F5CC3">
        <w:rPr>
          <w:rFonts w:hint="eastAsia"/>
          <w:sz w:val="24"/>
        </w:rPr>
        <w:t>地图投影概述</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地球仪</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地图投影</w:t>
      </w:r>
    </w:p>
    <w:p w:rsidR="00D4033F" w:rsidRPr="002F5CC3" w:rsidRDefault="00D4033F" w:rsidP="00F9104D">
      <w:pPr>
        <w:spacing w:line="440" w:lineRule="exact"/>
        <w:ind w:firstLineChars="300" w:firstLine="720"/>
        <w:rPr>
          <w:sz w:val="24"/>
        </w:rPr>
      </w:pPr>
      <w:r w:rsidRPr="002F5CC3">
        <w:rPr>
          <w:rFonts w:hint="eastAsia"/>
          <w:sz w:val="24"/>
        </w:rPr>
        <w:lastRenderedPageBreak/>
        <w:t>3</w:t>
      </w:r>
      <w:r>
        <w:rPr>
          <w:rFonts w:hint="eastAsia"/>
          <w:sz w:val="24"/>
        </w:rPr>
        <w:t>）</w:t>
      </w:r>
      <w:r w:rsidRPr="002F5CC3">
        <w:rPr>
          <w:rFonts w:hint="eastAsia"/>
          <w:sz w:val="24"/>
        </w:rPr>
        <w:t>地图的比例尺</w:t>
      </w:r>
    </w:p>
    <w:p w:rsidR="00D4033F" w:rsidRPr="002F5CC3" w:rsidRDefault="00D4033F" w:rsidP="00F9104D">
      <w:pPr>
        <w:spacing w:line="440" w:lineRule="exact"/>
        <w:ind w:firstLine="480"/>
        <w:rPr>
          <w:sz w:val="24"/>
        </w:rPr>
      </w:pPr>
      <w:r w:rsidRPr="002F5CC3">
        <w:rPr>
          <w:rFonts w:hint="eastAsia"/>
          <w:sz w:val="24"/>
        </w:rPr>
        <w:t>第二节</w:t>
      </w:r>
      <w:r w:rsidRPr="002F5CC3">
        <w:rPr>
          <w:rFonts w:hint="eastAsia"/>
          <w:sz w:val="24"/>
        </w:rPr>
        <w:t xml:space="preserve">  </w:t>
      </w:r>
      <w:r w:rsidRPr="002F5CC3">
        <w:rPr>
          <w:rFonts w:hint="eastAsia"/>
          <w:sz w:val="24"/>
        </w:rPr>
        <w:t>地图投影变形</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投影变形的概念</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变形椭圆</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投影变形的性质和大小</w:t>
      </w:r>
    </w:p>
    <w:p w:rsidR="00D4033F" w:rsidRPr="002F5CC3" w:rsidRDefault="00D4033F" w:rsidP="00F9104D">
      <w:pPr>
        <w:spacing w:line="440" w:lineRule="exact"/>
        <w:ind w:firstLine="480"/>
        <w:rPr>
          <w:sz w:val="24"/>
        </w:rPr>
      </w:pPr>
      <w:r w:rsidRPr="002F5CC3">
        <w:rPr>
          <w:rFonts w:hint="eastAsia"/>
          <w:sz w:val="24"/>
        </w:rPr>
        <w:t>第三节</w:t>
      </w:r>
      <w:r w:rsidRPr="002F5CC3">
        <w:rPr>
          <w:rFonts w:hint="eastAsia"/>
          <w:sz w:val="24"/>
        </w:rPr>
        <w:t xml:space="preserve">  </w:t>
      </w:r>
      <w:r w:rsidRPr="002F5CC3">
        <w:rPr>
          <w:rFonts w:hint="eastAsia"/>
          <w:sz w:val="24"/>
        </w:rPr>
        <w:t>地图投影分类</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按地图投影的变形性质分类</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按地图投影的构成方法分类</w:t>
      </w:r>
    </w:p>
    <w:p w:rsidR="00D4033F" w:rsidRPr="002F5CC3" w:rsidRDefault="00D4033F" w:rsidP="00F9104D">
      <w:pPr>
        <w:spacing w:line="440" w:lineRule="exact"/>
        <w:ind w:firstLine="480"/>
        <w:rPr>
          <w:sz w:val="24"/>
        </w:rPr>
      </w:pPr>
      <w:r w:rsidRPr="002F5CC3">
        <w:rPr>
          <w:rFonts w:hint="eastAsia"/>
          <w:sz w:val="24"/>
        </w:rPr>
        <w:t>第四节</w:t>
      </w:r>
      <w:r w:rsidRPr="002F5CC3">
        <w:rPr>
          <w:rFonts w:hint="eastAsia"/>
          <w:sz w:val="24"/>
        </w:rPr>
        <w:t xml:space="preserve">  </w:t>
      </w:r>
      <w:r w:rsidRPr="002F5CC3">
        <w:rPr>
          <w:rFonts w:hint="eastAsia"/>
          <w:sz w:val="24"/>
        </w:rPr>
        <w:t>方位投影</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方位投影的构成原理</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垂直圈与等高圈</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方位投影的种类</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等角方位投影</w:t>
      </w:r>
    </w:p>
    <w:p w:rsidR="00D4033F" w:rsidRPr="002F5CC3" w:rsidRDefault="00D4033F" w:rsidP="00F9104D">
      <w:pPr>
        <w:spacing w:line="440" w:lineRule="exact"/>
        <w:ind w:firstLineChars="300" w:firstLine="720"/>
        <w:rPr>
          <w:sz w:val="24"/>
        </w:rPr>
      </w:pPr>
      <w:r w:rsidRPr="002F5CC3">
        <w:rPr>
          <w:rFonts w:hint="eastAsia"/>
          <w:sz w:val="24"/>
        </w:rPr>
        <w:t>5</w:t>
      </w:r>
      <w:r>
        <w:rPr>
          <w:rFonts w:hint="eastAsia"/>
          <w:sz w:val="24"/>
        </w:rPr>
        <w:t>）</w:t>
      </w:r>
      <w:r w:rsidRPr="002F5CC3">
        <w:rPr>
          <w:rFonts w:hint="eastAsia"/>
          <w:sz w:val="24"/>
        </w:rPr>
        <w:t>等积方位投影</w:t>
      </w:r>
    </w:p>
    <w:p w:rsidR="00D4033F" w:rsidRPr="002F5CC3" w:rsidRDefault="00D4033F" w:rsidP="00F9104D">
      <w:pPr>
        <w:spacing w:line="440" w:lineRule="exact"/>
        <w:ind w:firstLineChars="300" w:firstLine="720"/>
        <w:rPr>
          <w:sz w:val="24"/>
        </w:rPr>
      </w:pPr>
      <w:r w:rsidRPr="002F5CC3">
        <w:rPr>
          <w:rFonts w:hint="eastAsia"/>
          <w:sz w:val="24"/>
        </w:rPr>
        <w:t>6</w:t>
      </w:r>
      <w:r>
        <w:rPr>
          <w:rFonts w:hint="eastAsia"/>
          <w:sz w:val="24"/>
        </w:rPr>
        <w:t>）</w:t>
      </w:r>
      <w:r w:rsidRPr="002F5CC3">
        <w:rPr>
          <w:rFonts w:hint="eastAsia"/>
          <w:sz w:val="24"/>
        </w:rPr>
        <w:t>等距方位投影</w:t>
      </w:r>
    </w:p>
    <w:p w:rsidR="00D4033F" w:rsidRPr="002F5CC3" w:rsidRDefault="00D4033F" w:rsidP="00F9104D">
      <w:pPr>
        <w:spacing w:line="440" w:lineRule="exact"/>
        <w:ind w:firstLineChars="300" w:firstLine="720"/>
        <w:rPr>
          <w:sz w:val="24"/>
        </w:rPr>
      </w:pPr>
      <w:r w:rsidRPr="002F5CC3">
        <w:rPr>
          <w:rFonts w:hint="eastAsia"/>
          <w:sz w:val="24"/>
        </w:rPr>
        <w:t>7</w:t>
      </w:r>
      <w:r>
        <w:rPr>
          <w:rFonts w:hint="eastAsia"/>
          <w:sz w:val="24"/>
        </w:rPr>
        <w:t>）</w:t>
      </w:r>
      <w:r w:rsidRPr="002F5CC3">
        <w:rPr>
          <w:rFonts w:hint="eastAsia"/>
          <w:sz w:val="24"/>
        </w:rPr>
        <w:t>透视方位投影</w:t>
      </w:r>
    </w:p>
    <w:p w:rsidR="00D4033F" w:rsidRPr="002F5CC3" w:rsidRDefault="00D4033F" w:rsidP="00F9104D">
      <w:pPr>
        <w:spacing w:line="440" w:lineRule="exact"/>
        <w:ind w:firstLineChars="300" w:firstLine="720"/>
        <w:rPr>
          <w:sz w:val="24"/>
        </w:rPr>
      </w:pPr>
      <w:r w:rsidRPr="002F5CC3">
        <w:rPr>
          <w:rFonts w:hint="eastAsia"/>
          <w:sz w:val="24"/>
        </w:rPr>
        <w:t>8</w:t>
      </w:r>
      <w:r>
        <w:rPr>
          <w:rFonts w:hint="eastAsia"/>
          <w:sz w:val="24"/>
        </w:rPr>
        <w:t>）</w:t>
      </w:r>
      <w:r w:rsidRPr="002F5CC3">
        <w:rPr>
          <w:rFonts w:hint="eastAsia"/>
          <w:sz w:val="24"/>
        </w:rPr>
        <w:t>方位投影的变形分布规律</w:t>
      </w:r>
    </w:p>
    <w:p w:rsidR="00D4033F" w:rsidRPr="002F5CC3" w:rsidRDefault="00D4033F" w:rsidP="00F9104D">
      <w:pPr>
        <w:spacing w:line="440" w:lineRule="exact"/>
        <w:ind w:firstLineChars="300" w:firstLine="720"/>
        <w:rPr>
          <w:sz w:val="24"/>
        </w:rPr>
      </w:pPr>
      <w:r w:rsidRPr="002F5CC3">
        <w:rPr>
          <w:rFonts w:hint="eastAsia"/>
          <w:sz w:val="24"/>
        </w:rPr>
        <w:t>9</w:t>
      </w:r>
      <w:r>
        <w:rPr>
          <w:rFonts w:hint="eastAsia"/>
          <w:sz w:val="24"/>
        </w:rPr>
        <w:t>）</w:t>
      </w:r>
      <w:r w:rsidRPr="002F5CC3">
        <w:rPr>
          <w:rFonts w:hint="eastAsia"/>
          <w:sz w:val="24"/>
        </w:rPr>
        <w:t>几种方位投影变形性质的图形判断</w:t>
      </w:r>
    </w:p>
    <w:p w:rsidR="00D4033F" w:rsidRPr="002F5CC3" w:rsidRDefault="00D4033F" w:rsidP="00F9104D">
      <w:pPr>
        <w:spacing w:line="440" w:lineRule="exact"/>
        <w:ind w:firstLine="480"/>
        <w:rPr>
          <w:sz w:val="24"/>
        </w:rPr>
      </w:pPr>
      <w:r w:rsidRPr="002F5CC3">
        <w:rPr>
          <w:rFonts w:hint="eastAsia"/>
          <w:sz w:val="24"/>
        </w:rPr>
        <w:t>第五节</w:t>
      </w:r>
      <w:r w:rsidRPr="002F5CC3">
        <w:rPr>
          <w:rFonts w:hint="eastAsia"/>
          <w:sz w:val="24"/>
        </w:rPr>
        <w:t xml:space="preserve">  </w:t>
      </w:r>
      <w:r w:rsidRPr="002F5CC3">
        <w:rPr>
          <w:rFonts w:hint="eastAsia"/>
          <w:sz w:val="24"/>
        </w:rPr>
        <w:t>圆柱投影</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圆柱投影的构成原理及变形分布规律</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正轴等角圆柱投影</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高斯</w:t>
      </w:r>
      <w:r w:rsidRPr="002F5CC3">
        <w:rPr>
          <w:sz w:val="24"/>
        </w:rPr>
        <w:t>—</w:t>
      </w:r>
      <w:r w:rsidRPr="002F5CC3">
        <w:rPr>
          <w:rFonts w:hint="eastAsia"/>
          <w:sz w:val="24"/>
        </w:rPr>
        <w:t>克吕格投影</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通用横轴墨卡托投影</w:t>
      </w:r>
    </w:p>
    <w:p w:rsidR="00D4033F" w:rsidRPr="002F5CC3" w:rsidRDefault="00D4033F" w:rsidP="00F9104D">
      <w:pPr>
        <w:spacing w:line="440" w:lineRule="exact"/>
        <w:ind w:firstLineChars="300" w:firstLine="720"/>
        <w:rPr>
          <w:sz w:val="24"/>
        </w:rPr>
      </w:pPr>
      <w:r w:rsidRPr="002F5CC3">
        <w:rPr>
          <w:rFonts w:hint="eastAsia"/>
          <w:sz w:val="24"/>
        </w:rPr>
        <w:t>5</w:t>
      </w:r>
      <w:r>
        <w:rPr>
          <w:rFonts w:hint="eastAsia"/>
          <w:sz w:val="24"/>
        </w:rPr>
        <w:t>）</w:t>
      </w:r>
      <w:r w:rsidRPr="002F5CC3">
        <w:rPr>
          <w:rFonts w:hint="eastAsia"/>
          <w:sz w:val="24"/>
        </w:rPr>
        <w:t>圆柱投影变形性质分析及图形判断</w:t>
      </w:r>
    </w:p>
    <w:p w:rsidR="00D4033F" w:rsidRPr="002F5CC3" w:rsidRDefault="00D4033F" w:rsidP="00F9104D">
      <w:pPr>
        <w:spacing w:line="440" w:lineRule="exact"/>
        <w:ind w:firstLine="480"/>
        <w:rPr>
          <w:sz w:val="24"/>
        </w:rPr>
      </w:pPr>
      <w:r w:rsidRPr="002F5CC3">
        <w:rPr>
          <w:rFonts w:hint="eastAsia"/>
          <w:sz w:val="24"/>
        </w:rPr>
        <w:t>第六节</w:t>
      </w:r>
      <w:r w:rsidRPr="002F5CC3">
        <w:rPr>
          <w:rFonts w:hint="eastAsia"/>
          <w:sz w:val="24"/>
        </w:rPr>
        <w:t xml:space="preserve">  </w:t>
      </w:r>
      <w:r w:rsidRPr="002F5CC3">
        <w:rPr>
          <w:rFonts w:hint="eastAsia"/>
          <w:sz w:val="24"/>
        </w:rPr>
        <w:t>圆锥投影</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圆锥投影的构成原理及变形分布规律</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等角圆锥投影</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等积圆锥投影</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等距圆锥投影</w:t>
      </w:r>
    </w:p>
    <w:p w:rsidR="00D4033F" w:rsidRPr="002F5CC3" w:rsidRDefault="00D4033F" w:rsidP="00F9104D">
      <w:pPr>
        <w:spacing w:line="440" w:lineRule="exact"/>
        <w:ind w:firstLineChars="300" w:firstLine="720"/>
        <w:rPr>
          <w:sz w:val="24"/>
        </w:rPr>
      </w:pPr>
      <w:r w:rsidRPr="002F5CC3">
        <w:rPr>
          <w:rFonts w:hint="eastAsia"/>
          <w:sz w:val="24"/>
        </w:rPr>
        <w:t>5</w:t>
      </w:r>
      <w:r>
        <w:rPr>
          <w:rFonts w:hint="eastAsia"/>
          <w:sz w:val="24"/>
        </w:rPr>
        <w:t>）</w:t>
      </w:r>
      <w:r w:rsidRPr="002F5CC3">
        <w:rPr>
          <w:rFonts w:hint="eastAsia"/>
          <w:sz w:val="24"/>
        </w:rPr>
        <w:t>圆锥投影变形性质分析及图形判别</w:t>
      </w:r>
    </w:p>
    <w:p w:rsidR="00D4033F" w:rsidRPr="002F5CC3" w:rsidRDefault="00D4033F" w:rsidP="00F9104D">
      <w:pPr>
        <w:spacing w:line="440" w:lineRule="exact"/>
        <w:ind w:firstLine="480"/>
        <w:rPr>
          <w:sz w:val="24"/>
        </w:rPr>
      </w:pPr>
      <w:r w:rsidRPr="002F5CC3">
        <w:rPr>
          <w:rFonts w:hint="eastAsia"/>
          <w:sz w:val="24"/>
        </w:rPr>
        <w:t>第七节</w:t>
      </w:r>
      <w:r w:rsidRPr="002F5CC3">
        <w:rPr>
          <w:rFonts w:hint="eastAsia"/>
          <w:sz w:val="24"/>
        </w:rPr>
        <w:t xml:space="preserve">  </w:t>
      </w:r>
      <w:r w:rsidRPr="002F5CC3">
        <w:rPr>
          <w:rFonts w:hint="eastAsia"/>
          <w:sz w:val="24"/>
        </w:rPr>
        <w:t>复杂的投影</w:t>
      </w:r>
    </w:p>
    <w:p w:rsidR="00D4033F" w:rsidRPr="002F5CC3" w:rsidRDefault="00D4033F" w:rsidP="00F9104D">
      <w:pPr>
        <w:spacing w:line="440" w:lineRule="exact"/>
        <w:ind w:firstLineChars="300" w:firstLine="720"/>
        <w:rPr>
          <w:sz w:val="24"/>
        </w:rPr>
      </w:pPr>
      <w:r w:rsidRPr="002F5CC3">
        <w:rPr>
          <w:rFonts w:hint="eastAsia"/>
          <w:sz w:val="24"/>
        </w:rPr>
        <w:lastRenderedPageBreak/>
        <w:t>1</w:t>
      </w:r>
      <w:r>
        <w:rPr>
          <w:rFonts w:hint="eastAsia"/>
          <w:sz w:val="24"/>
        </w:rPr>
        <w:t>）</w:t>
      </w:r>
      <w:r w:rsidRPr="002F5CC3">
        <w:rPr>
          <w:rFonts w:hint="eastAsia"/>
          <w:sz w:val="24"/>
        </w:rPr>
        <w:t>多圆锥投影</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伪圆柱投影</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伪圆锥投影</w:t>
      </w:r>
    </w:p>
    <w:p w:rsidR="00D4033F" w:rsidRPr="002F5CC3" w:rsidRDefault="00D4033F" w:rsidP="00F9104D">
      <w:pPr>
        <w:spacing w:line="440" w:lineRule="exact"/>
        <w:ind w:firstLine="480"/>
        <w:rPr>
          <w:sz w:val="24"/>
        </w:rPr>
      </w:pPr>
      <w:r w:rsidRPr="002F5CC3">
        <w:rPr>
          <w:rFonts w:hint="eastAsia"/>
          <w:sz w:val="24"/>
        </w:rPr>
        <w:t>第八节</w:t>
      </w:r>
      <w:r w:rsidRPr="002F5CC3">
        <w:rPr>
          <w:rFonts w:hint="eastAsia"/>
          <w:sz w:val="24"/>
        </w:rPr>
        <w:t xml:space="preserve">  </w:t>
      </w:r>
      <w:r w:rsidRPr="002F5CC3">
        <w:rPr>
          <w:rFonts w:hint="eastAsia"/>
          <w:sz w:val="24"/>
        </w:rPr>
        <w:t>地图投影的选择和判断</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选择地图投影的一般原则</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地图投影的判别</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地图投影变换</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5、第五章  地图符号系统</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通过本章的学习，要求掌握地图符号是表达地图内容的基本手段，地图符号的分类，地图符号和基本要素的组成。点状、线状、面状、移动地理现象在地图上的表示。注记符号的重要组成部分。</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重点掌握</w:t>
      </w:r>
      <w:r w:rsidRPr="00FE1899">
        <w:rPr>
          <w:rFonts w:hint="eastAsia"/>
          <w:sz w:val="24"/>
        </w:rPr>
        <w:t>点状、线状、面状、移动地理现象在地图上的表示。</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2F5CC3" w:rsidRDefault="00D4033F" w:rsidP="00F9104D">
      <w:pPr>
        <w:spacing w:line="440" w:lineRule="exact"/>
        <w:ind w:firstLine="480"/>
        <w:rPr>
          <w:sz w:val="24"/>
        </w:rPr>
      </w:pPr>
      <w:r w:rsidRPr="002F5CC3">
        <w:rPr>
          <w:rFonts w:hint="eastAsia"/>
          <w:sz w:val="24"/>
        </w:rPr>
        <w:t>第一节</w:t>
      </w:r>
      <w:r w:rsidRPr="002F5CC3">
        <w:rPr>
          <w:rFonts w:hint="eastAsia"/>
          <w:sz w:val="24"/>
        </w:rPr>
        <w:t xml:space="preserve">  </w:t>
      </w:r>
      <w:r w:rsidRPr="002F5CC3">
        <w:rPr>
          <w:rFonts w:hint="eastAsia"/>
          <w:sz w:val="24"/>
        </w:rPr>
        <w:t>地图符号的实质</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地图符号的概念和符号化的意义</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地图符号的分类</w:t>
      </w:r>
      <w:r w:rsidRPr="002F5CC3">
        <w:rPr>
          <w:rFonts w:hint="eastAsia"/>
          <w:sz w:val="24"/>
        </w:rPr>
        <w:t xml:space="preserve"> </w:t>
      </w:r>
    </w:p>
    <w:p w:rsidR="00D4033F" w:rsidRPr="002F5CC3" w:rsidRDefault="00D4033F" w:rsidP="00F9104D">
      <w:pPr>
        <w:spacing w:line="440" w:lineRule="exact"/>
        <w:ind w:firstLine="480"/>
        <w:rPr>
          <w:sz w:val="24"/>
        </w:rPr>
      </w:pPr>
      <w:r w:rsidRPr="002F5CC3">
        <w:rPr>
          <w:rFonts w:hint="eastAsia"/>
          <w:sz w:val="24"/>
        </w:rPr>
        <w:t>第二节</w:t>
      </w:r>
      <w:r w:rsidRPr="002F5CC3">
        <w:rPr>
          <w:rFonts w:hint="eastAsia"/>
          <w:sz w:val="24"/>
        </w:rPr>
        <w:t xml:space="preserve">  </w:t>
      </w:r>
      <w:r w:rsidRPr="002F5CC3">
        <w:rPr>
          <w:rFonts w:hint="eastAsia"/>
          <w:sz w:val="24"/>
        </w:rPr>
        <w:t>地图符号的构成特点</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地图符号的构成要素</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地图符号的系统化</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符号的感受效果</w:t>
      </w:r>
    </w:p>
    <w:p w:rsidR="00D4033F" w:rsidRPr="002F5CC3" w:rsidRDefault="00D4033F" w:rsidP="00F9104D">
      <w:pPr>
        <w:spacing w:line="440" w:lineRule="exact"/>
        <w:ind w:firstLine="480"/>
        <w:rPr>
          <w:sz w:val="24"/>
        </w:rPr>
      </w:pPr>
      <w:r w:rsidRPr="002F5CC3">
        <w:rPr>
          <w:rFonts w:hint="eastAsia"/>
          <w:sz w:val="24"/>
        </w:rPr>
        <w:t>第三节</w:t>
      </w:r>
      <w:r w:rsidRPr="002F5CC3">
        <w:rPr>
          <w:rFonts w:hint="eastAsia"/>
          <w:sz w:val="24"/>
        </w:rPr>
        <w:t xml:space="preserve">  </w:t>
      </w:r>
      <w:r w:rsidRPr="002F5CC3">
        <w:rPr>
          <w:rFonts w:hint="eastAsia"/>
          <w:sz w:val="24"/>
        </w:rPr>
        <w:t>地图上显示点状地理现象的符号及表示方法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符号的形状和颜色显示质量特征</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符号的尺寸表示数量特征</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符号的结构显示事物的内部组成</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符号的扩展显示动态变化</w:t>
      </w:r>
    </w:p>
    <w:p w:rsidR="00D4033F" w:rsidRPr="002F5CC3" w:rsidRDefault="00D4033F" w:rsidP="00F9104D">
      <w:pPr>
        <w:spacing w:line="440" w:lineRule="exact"/>
        <w:ind w:firstLine="480"/>
        <w:rPr>
          <w:sz w:val="24"/>
        </w:rPr>
      </w:pPr>
      <w:r w:rsidRPr="002F5CC3">
        <w:rPr>
          <w:rFonts w:hint="eastAsia"/>
          <w:sz w:val="24"/>
        </w:rPr>
        <w:t>第四节</w:t>
      </w:r>
      <w:r w:rsidRPr="002F5CC3">
        <w:rPr>
          <w:rFonts w:hint="eastAsia"/>
          <w:sz w:val="24"/>
        </w:rPr>
        <w:t xml:space="preserve">  </w:t>
      </w:r>
      <w:r w:rsidRPr="002F5CC3">
        <w:rPr>
          <w:rFonts w:hint="eastAsia"/>
          <w:sz w:val="24"/>
        </w:rPr>
        <w:t>地图上显示线状地理现象的符号及表示方法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线状符号的形状和颜色表示质量特征</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线状符号的尺寸表示等级差别或数量特征</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线状符号表示事物分布的方法</w:t>
      </w:r>
    </w:p>
    <w:p w:rsidR="00D4033F" w:rsidRPr="002F5CC3" w:rsidRDefault="00D4033F" w:rsidP="00F9104D">
      <w:pPr>
        <w:spacing w:line="440" w:lineRule="exact"/>
        <w:ind w:firstLine="480"/>
        <w:rPr>
          <w:sz w:val="24"/>
        </w:rPr>
      </w:pPr>
      <w:r w:rsidRPr="002F5CC3">
        <w:rPr>
          <w:rFonts w:hint="eastAsia"/>
          <w:sz w:val="24"/>
        </w:rPr>
        <w:lastRenderedPageBreak/>
        <w:t>第五节</w:t>
      </w:r>
      <w:r w:rsidRPr="002F5CC3">
        <w:rPr>
          <w:rFonts w:hint="eastAsia"/>
          <w:sz w:val="24"/>
        </w:rPr>
        <w:t xml:space="preserve">  </w:t>
      </w:r>
      <w:r w:rsidRPr="002F5CC3">
        <w:rPr>
          <w:rFonts w:hint="eastAsia"/>
          <w:sz w:val="24"/>
        </w:rPr>
        <w:t>地图上显示面状地理现象的符号及表示方法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范围法</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质底法</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量底法</w:t>
      </w:r>
    </w:p>
    <w:p w:rsidR="00D4033F" w:rsidRPr="002F5CC3" w:rsidRDefault="00D4033F" w:rsidP="00F9104D">
      <w:pPr>
        <w:spacing w:line="440" w:lineRule="exact"/>
        <w:ind w:firstLineChars="300" w:firstLine="720"/>
        <w:rPr>
          <w:sz w:val="24"/>
        </w:rPr>
      </w:pPr>
      <w:r w:rsidRPr="002F5CC3">
        <w:rPr>
          <w:rFonts w:hint="eastAsia"/>
          <w:sz w:val="24"/>
        </w:rPr>
        <w:t>4</w:t>
      </w:r>
      <w:r>
        <w:rPr>
          <w:rFonts w:hint="eastAsia"/>
          <w:sz w:val="24"/>
        </w:rPr>
        <w:t>）</w:t>
      </w:r>
      <w:r w:rsidRPr="002F5CC3">
        <w:rPr>
          <w:rFonts w:hint="eastAsia"/>
          <w:sz w:val="24"/>
        </w:rPr>
        <w:t>等值线法</w:t>
      </w:r>
    </w:p>
    <w:p w:rsidR="00D4033F" w:rsidRPr="002F5CC3" w:rsidRDefault="00D4033F" w:rsidP="00F9104D">
      <w:pPr>
        <w:spacing w:line="440" w:lineRule="exact"/>
        <w:ind w:firstLine="480"/>
        <w:rPr>
          <w:sz w:val="24"/>
        </w:rPr>
      </w:pPr>
      <w:r w:rsidRPr="002F5CC3">
        <w:rPr>
          <w:rFonts w:hint="eastAsia"/>
          <w:sz w:val="24"/>
        </w:rPr>
        <w:t>第六节</w:t>
      </w:r>
      <w:r w:rsidRPr="002F5CC3">
        <w:rPr>
          <w:rFonts w:hint="eastAsia"/>
          <w:sz w:val="24"/>
        </w:rPr>
        <w:t xml:space="preserve">  </w:t>
      </w:r>
      <w:r w:rsidRPr="002F5CC3">
        <w:rPr>
          <w:rFonts w:hint="eastAsia"/>
          <w:sz w:val="24"/>
        </w:rPr>
        <w:t>地图上显示事物移动的方法</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动线符号的形状和颜色表示事物的质量差异</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动线符号的宽度（或长度）表示事物的数量特征</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表示事物运动路线的方法</w:t>
      </w:r>
    </w:p>
    <w:p w:rsidR="00D4033F" w:rsidRPr="002F5CC3" w:rsidRDefault="00D4033F" w:rsidP="00F9104D">
      <w:pPr>
        <w:spacing w:line="440" w:lineRule="exact"/>
        <w:ind w:firstLine="480"/>
        <w:rPr>
          <w:sz w:val="24"/>
        </w:rPr>
      </w:pPr>
      <w:r w:rsidRPr="002F5CC3">
        <w:rPr>
          <w:rFonts w:hint="eastAsia"/>
          <w:sz w:val="24"/>
        </w:rPr>
        <w:t>第七节</w:t>
      </w:r>
      <w:r w:rsidRPr="002F5CC3">
        <w:rPr>
          <w:rFonts w:hint="eastAsia"/>
          <w:sz w:val="24"/>
        </w:rPr>
        <w:t xml:space="preserve">  </w:t>
      </w:r>
      <w:r w:rsidRPr="002F5CC3">
        <w:rPr>
          <w:rFonts w:hint="eastAsia"/>
          <w:sz w:val="24"/>
        </w:rPr>
        <w:t>地图注记</w:t>
      </w:r>
    </w:p>
    <w:p w:rsidR="00D4033F" w:rsidRPr="002F5CC3" w:rsidRDefault="00D4033F" w:rsidP="00F9104D">
      <w:pPr>
        <w:spacing w:line="440" w:lineRule="exact"/>
        <w:ind w:firstLineChars="300" w:firstLine="720"/>
        <w:rPr>
          <w:sz w:val="24"/>
        </w:rPr>
      </w:pPr>
      <w:r w:rsidRPr="002F5CC3">
        <w:rPr>
          <w:rFonts w:hint="eastAsia"/>
          <w:sz w:val="24"/>
        </w:rPr>
        <w:t>1</w:t>
      </w:r>
      <w:r>
        <w:rPr>
          <w:rFonts w:hint="eastAsia"/>
          <w:sz w:val="24"/>
        </w:rPr>
        <w:t>）</w:t>
      </w:r>
      <w:r w:rsidRPr="002F5CC3">
        <w:rPr>
          <w:rFonts w:hint="eastAsia"/>
          <w:sz w:val="24"/>
        </w:rPr>
        <w:t>地图注记的意义和种类</w:t>
      </w:r>
    </w:p>
    <w:p w:rsidR="00D4033F" w:rsidRPr="002F5CC3" w:rsidRDefault="00D4033F" w:rsidP="00F9104D">
      <w:pPr>
        <w:spacing w:line="440" w:lineRule="exact"/>
        <w:ind w:firstLineChars="300" w:firstLine="720"/>
        <w:rPr>
          <w:sz w:val="24"/>
        </w:rPr>
      </w:pPr>
      <w:r w:rsidRPr="002F5CC3">
        <w:rPr>
          <w:rFonts w:hint="eastAsia"/>
          <w:sz w:val="24"/>
        </w:rPr>
        <w:t>2</w:t>
      </w:r>
      <w:r>
        <w:rPr>
          <w:rFonts w:hint="eastAsia"/>
          <w:sz w:val="24"/>
        </w:rPr>
        <w:t>）</w:t>
      </w:r>
      <w:r w:rsidRPr="002F5CC3">
        <w:rPr>
          <w:rFonts w:hint="eastAsia"/>
          <w:sz w:val="24"/>
        </w:rPr>
        <w:t>注记的字体</w:t>
      </w:r>
      <w:r>
        <w:rPr>
          <w:rFonts w:hint="eastAsia"/>
          <w:sz w:val="24"/>
        </w:rPr>
        <w:t>、</w:t>
      </w:r>
      <w:r w:rsidRPr="002F5CC3">
        <w:rPr>
          <w:rFonts w:hint="eastAsia"/>
          <w:sz w:val="24"/>
        </w:rPr>
        <w:t>字级和颜色</w:t>
      </w:r>
    </w:p>
    <w:p w:rsidR="00D4033F" w:rsidRPr="002F5CC3" w:rsidRDefault="00D4033F" w:rsidP="00F9104D">
      <w:pPr>
        <w:spacing w:line="440" w:lineRule="exact"/>
        <w:ind w:firstLineChars="300" w:firstLine="720"/>
        <w:rPr>
          <w:sz w:val="24"/>
        </w:rPr>
      </w:pPr>
      <w:r w:rsidRPr="002F5CC3">
        <w:rPr>
          <w:rFonts w:hint="eastAsia"/>
          <w:sz w:val="24"/>
        </w:rPr>
        <w:t>3</w:t>
      </w:r>
      <w:r>
        <w:rPr>
          <w:rFonts w:hint="eastAsia"/>
          <w:sz w:val="24"/>
        </w:rPr>
        <w:t>）</w:t>
      </w:r>
      <w:r w:rsidRPr="002F5CC3">
        <w:rPr>
          <w:rFonts w:hint="eastAsia"/>
          <w:sz w:val="24"/>
        </w:rPr>
        <w:t>注记的排列和配置</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6、第六章  地图概括</w:t>
      </w:r>
    </w:p>
    <w:p w:rsidR="00D4033F" w:rsidRPr="003013AA" w:rsidRDefault="00D4033F" w:rsidP="00F9104D">
      <w:pPr>
        <w:spacing w:line="440" w:lineRule="exact"/>
        <w:rPr>
          <w:rFonts w:ascii="黑体" w:eastAsia="黑体"/>
          <w:sz w:val="24"/>
        </w:rPr>
      </w:pPr>
      <w:r w:rsidRPr="003013AA">
        <w:rPr>
          <w:rFonts w:ascii="黑体" w:eastAsia="黑体" w:hint="eastAsia"/>
          <w:sz w:val="24"/>
        </w:rPr>
        <w:t>（1）教学目的与要求</w:t>
      </w:r>
    </w:p>
    <w:p w:rsidR="00D4033F" w:rsidRPr="00FE1899" w:rsidRDefault="00D4033F" w:rsidP="00F9104D">
      <w:pPr>
        <w:spacing w:line="440" w:lineRule="exact"/>
        <w:ind w:firstLine="480"/>
        <w:rPr>
          <w:sz w:val="24"/>
        </w:rPr>
      </w:pPr>
      <w:r w:rsidRPr="00FE1899">
        <w:rPr>
          <w:rFonts w:hint="eastAsia"/>
          <w:sz w:val="24"/>
        </w:rPr>
        <w:t>通过本章的学习，要求理解掌握地图概括是地图构成的重要法则之一，概括就是采用简单、扼要的手段提取空间数据中主要的、本质的数据，联系在一起，形成新的概念。地图概括可分为分类、简化、夸张和符号化四个步骤。地图的用途和主题、比例尺、地理区域特征、数据质量和图解限度是影响地图概括的主要因素。</w:t>
      </w:r>
    </w:p>
    <w:p w:rsidR="00D4033F" w:rsidRPr="003013AA" w:rsidRDefault="00D4033F" w:rsidP="00F9104D">
      <w:pPr>
        <w:spacing w:line="440" w:lineRule="exact"/>
        <w:rPr>
          <w:rFonts w:ascii="黑体" w:eastAsia="黑体"/>
          <w:sz w:val="24"/>
        </w:rPr>
      </w:pPr>
      <w:r w:rsidRPr="003013AA">
        <w:rPr>
          <w:rFonts w:ascii="黑体" w:eastAsia="黑体" w:hint="eastAsia"/>
          <w:sz w:val="24"/>
        </w:rPr>
        <w:t>（2）教学重点与难点</w:t>
      </w:r>
    </w:p>
    <w:p w:rsidR="00D4033F" w:rsidRPr="00FE1899" w:rsidRDefault="00D4033F" w:rsidP="00F9104D">
      <w:pPr>
        <w:spacing w:line="440" w:lineRule="exact"/>
        <w:ind w:firstLine="480"/>
        <w:rPr>
          <w:sz w:val="24"/>
        </w:rPr>
      </w:pPr>
      <w:r>
        <w:rPr>
          <w:rFonts w:hint="eastAsia"/>
          <w:sz w:val="24"/>
        </w:rPr>
        <w:t>重点掌握</w:t>
      </w:r>
      <w:r w:rsidRPr="00FE1899">
        <w:rPr>
          <w:rFonts w:hint="eastAsia"/>
          <w:sz w:val="24"/>
        </w:rPr>
        <w:t>地图概括的步骤、地图概括的方法、地图概括的影响因素。</w:t>
      </w:r>
    </w:p>
    <w:p w:rsidR="00D4033F" w:rsidRPr="003013AA" w:rsidRDefault="00D4033F" w:rsidP="00F9104D">
      <w:pPr>
        <w:spacing w:line="440" w:lineRule="exact"/>
        <w:rPr>
          <w:rFonts w:ascii="黑体" w:eastAsia="黑体"/>
          <w:sz w:val="24"/>
        </w:rPr>
      </w:pPr>
      <w:r w:rsidRPr="003013AA">
        <w:rPr>
          <w:rFonts w:ascii="黑体" w:eastAsia="黑体" w:hint="eastAsia"/>
          <w:sz w:val="24"/>
        </w:rPr>
        <w:t>（3）教学内容</w:t>
      </w:r>
    </w:p>
    <w:p w:rsidR="00D4033F" w:rsidRPr="004700F3" w:rsidRDefault="00D4033F" w:rsidP="00F9104D">
      <w:pPr>
        <w:spacing w:line="440" w:lineRule="exact"/>
        <w:ind w:firstLine="480"/>
        <w:rPr>
          <w:sz w:val="24"/>
        </w:rPr>
      </w:pPr>
      <w:r w:rsidRPr="004700F3">
        <w:rPr>
          <w:rFonts w:hint="eastAsia"/>
          <w:sz w:val="24"/>
        </w:rPr>
        <w:t>第一节</w:t>
      </w:r>
      <w:r w:rsidRPr="004700F3">
        <w:rPr>
          <w:rFonts w:hint="eastAsia"/>
          <w:sz w:val="24"/>
        </w:rPr>
        <w:t xml:space="preserve">  </w:t>
      </w:r>
      <w:r w:rsidRPr="004700F3">
        <w:rPr>
          <w:rFonts w:hint="eastAsia"/>
          <w:sz w:val="24"/>
        </w:rPr>
        <w:t>地图概括的意义</w:t>
      </w:r>
    </w:p>
    <w:p w:rsidR="00D4033F" w:rsidRPr="004700F3" w:rsidRDefault="00D4033F" w:rsidP="00F9104D">
      <w:pPr>
        <w:spacing w:line="440" w:lineRule="exact"/>
        <w:ind w:firstLine="480"/>
        <w:rPr>
          <w:sz w:val="24"/>
        </w:rPr>
      </w:pPr>
      <w:r w:rsidRPr="004700F3">
        <w:rPr>
          <w:rFonts w:hint="eastAsia"/>
          <w:sz w:val="24"/>
        </w:rPr>
        <w:t>第二节</w:t>
      </w:r>
      <w:r w:rsidRPr="004700F3">
        <w:rPr>
          <w:rFonts w:hint="eastAsia"/>
          <w:sz w:val="24"/>
        </w:rPr>
        <w:t xml:space="preserve">  </w:t>
      </w:r>
      <w:r w:rsidRPr="004700F3">
        <w:rPr>
          <w:rFonts w:hint="eastAsia"/>
          <w:sz w:val="24"/>
        </w:rPr>
        <w:t>制约地图概括的因素</w:t>
      </w:r>
    </w:p>
    <w:p w:rsidR="00D4033F" w:rsidRPr="004700F3" w:rsidRDefault="00D4033F" w:rsidP="00F9104D">
      <w:pPr>
        <w:spacing w:line="440" w:lineRule="exact"/>
        <w:ind w:firstLineChars="300" w:firstLine="720"/>
        <w:rPr>
          <w:sz w:val="24"/>
        </w:rPr>
      </w:pPr>
      <w:r w:rsidRPr="004700F3">
        <w:rPr>
          <w:rFonts w:hint="eastAsia"/>
          <w:sz w:val="24"/>
        </w:rPr>
        <w:t>1</w:t>
      </w:r>
      <w:r>
        <w:rPr>
          <w:rFonts w:hint="eastAsia"/>
          <w:sz w:val="24"/>
        </w:rPr>
        <w:t>）</w:t>
      </w:r>
      <w:r w:rsidRPr="004700F3">
        <w:rPr>
          <w:rFonts w:hint="eastAsia"/>
          <w:sz w:val="24"/>
        </w:rPr>
        <w:t>地图的比例尺</w:t>
      </w:r>
    </w:p>
    <w:p w:rsidR="00D4033F" w:rsidRPr="004700F3" w:rsidRDefault="00D4033F" w:rsidP="00F9104D">
      <w:pPr>
        <w:spacing w:line="440" w:lineRule="exact"/>
        <w:ind w:firstLineChars="300" w:firstLine="720"/>
        <w:rPr>
          <w:sz w:val="24"/>
        </w:rPr>
      </w:pPr>
      <w:r w:rsidRPr="004700F3">
        <w:rPr>
          <w:rFonts w:hint="eastAsia"/>
          <w:sz w:val="24"/>
        </w:rPr>
        <w:t>2</w:t>
      </w:r>
      <w:r>
        <w:rPr>
          <w:rFonts w:hint="eastAsia"/>
          <w:sz w:val="24"/>
        </w:rPr>
        <w:t>）</w:t>
      </w:r>
      <w:r w:rsidRPr="004700F3">
        <w:rPr>
          <w:rFonts w:hint="eastAsia"/>
          <w:sz w:val="24"/>
        </w:rPr>
        <w:t>地图的用途和主题</w:t>
      </w:r>
    </w:p>
    <w:p w:rsidR="00D4033F" w:rsidRPr="004700F3" w:rsidRDefault="00D4033F" w:rsidP="00F9104D">
      <w:pPr>
        <w:spacing w:line="440" w:lineRule="exact"/>
        <w:ind w:firstLineChars="300" w:firstLine="720"/>
        <w:rPr>
          <w:sz w:val="24"/>
        </w:rPr>
      </w:pPr>
      <w:r w:rsidRPr="004700F3">
        <w:rPr>
          <w:rFonts w:hint="eastAsia"/>
          <w:sz w:val="24"/>
        </w:rPr>
        <w:t>3</w:t>
      </w:r>
      <w:r>
        <w:rPr>
          <w:rFonts w:hint="eastAsia"/>
          <w:sz w:val="24"/>
        </w:rPr>
        <w:t>）</w:t>
      </w:r>
      <w:r w:rsidRPr="004700F3">
        <w:rPr>
          <w:rFonts w:hint="eastAsia"/>
          <w:sz w:val="24"/>
        </w:rPr>
        <w:t>制图区域的地理特征</w:t>
      </w:r>
      <w:r w:rsidRPr="004700F3">
        <w:rPr>
          <w:sz w:val="24"/>
        </w:rPr>
        <w:t xml:space="preserve"> </w:t>
      </w:r>
    </w:p>
    <w:p w:rsidR="00D4033F" w:rsidRPr="004700F3" w:rsidRDefault="00D4033F" w:rsidP="00F9104D">
      <w:pPr>
        <w:spacing w:line="440" w:lineRule="exact"/>
        <w:ind w:firstLineChars="300" w:firstLine="720"/>
        <w:rPr>
          <w:sz w:val="24"/>
        </w:rPr>
      </w:pPr>
      <w:r w:rsidRPr="004700F3">
        <w:rPr>
          <w:rFonts w:hint="eastAsia"/>
          <w:sz w:val="24"/>
        </w:rPr>
        <w:t>4</w:t>
      </w:r>
      <w:r>
        <w:rPr>
          <w:rFonts w:hint="eastAsia"/>
          <w:sz w:val="24"/>
        </w:rPr>
        <w:t>）</w:t>
      </w:r>
      <w:r w:rsidRPr="004700F3">
        <w:rPr>
          <w:rFonts w:hint="eastAsia"/>
          <w:sz w:val="24"/>
        </w:rPr>
        <w:t>图解限制</w:t>
      </w:r>
      <w:r w:rsidRPr="004700F3">
        <w:rPr>
          <w:sz w:val="24"/>
        </w:rPr>
        <w:t xml:space="preserve"> </w:t>
      </w:r>
    </w:p>
    <w:p w:rsidR="00D4033F" w:rsidRPr="004700F3" w:rsidRDefault="00D4033F" w:rsidP="00F9104D">
      <w:pPr>
        <w:spacing w:line="440" w:lineRule="exact"/>
        <w:ind w:firstLineChars="300" w:firstLine="720"/>
        <w:rPr>
          <w:sz w:val="24"/>
        </w:rPr>
      </w:pPr>
      <w:r w:rsidRPr="004700F3">
        <w:rPr>
          <w:rFonts w:hint="eastAsia"/>
          <w:sz w:val="24"/>
        </w:rPr>
        <w:t>5</w:t>
      </w:r>
      <w:r>
        <w:rPr>
          <w:rFonts w:hint="eastAsia"/>
          <w:sz w:val="24"/>
        </w:rPr>
        <w:t>）</w:t>
      </w:r>
      <w:r w:rsidRPr="004700F3">
        <w:rPr>
          <w:rFonts w:hint="eastAsia"/>
          <w:sz w:val="24"/>
        </w:rPr>
        <w:t>数据质量</w:t>
      </w:r>
    </w:p>
    <w:p w:rsidR="00D4033F" w:rsidRPr="004700F3" w:rsidRDefault="00D4033F" w:rsidP="00F9104D">
      <w:pPr>
        <w:spacing w:line="440" w:lineRule="exact"/>
        <w:ind w:firstLine="480"/>
        <w:rPr>
          <w:sz w:val="24"/>
        </w:rPr>
      </w:pPr>
      <w:r w:rsidRPr="004700F3">
        <w:rPr>
          <w:rFonts w:hint="eastAsia"/>
          <w:sz w:val="24"/>
        </w:rPr>
        <w:t>第三节</w:t>
      </w:r>
      <w:r w:rsidRPr="004700F3">
        <w:rPr>
          <w:rFonts w:hint="eastAsia"/>
          <w:sz w:val="24"/>
        </w:rPr>
        <w:t xml:space="preserve">  </w:t>
      </w:r>
      <w:r w:rsidRPr="004700F3">
        <w:rPr>
          <w:rFonts w:hint="eastAsia"/>
          <w:sz w:val="24"/>
        </w:rPr>
        <w:t>地图概括的基本方法</w:t>
      </w:r>
    </w:p>
    <w:p w:rsidR="00D4033F" w:rsidRPr="004700F3" w:rsidRDefault="00D4033F" w:rsidP="00F9104D">
      <w:pPr>
        <w:spacing w:line="440" w:lineRule="exact"/>
        <w:ind w:firstLineChars="300" w:firstLine="720"/>
        <w:rPr>
          <w:sz w:val="24"/>
        </w:rPr>
      </w:pPr>
      <w:r w:rsidRPr="004700F3">
        <w:rPr>
          <w:rFonts w:hint="eastAsia"/>
          <w:sz w:val="24"/>
        </w:rPr>
        <w:t>1</w:t>
      </w:r>
      <w:r>
        <w:rPr>
          <w:rFonts w:hint="eastAsia"/>
          <w:sz w:val="24"/>
        </w:rPr>
        <w:t>）</w:t>
      </w:r>
      <w:r w:rsidRPr="004700F3">
        <w:rPr>
          <w:rFonts w:hint="eastAsia"/>
          <w:sz w:val="24"/>
        </w:rPr>
        <w:t>分类</w:t>
      </w:r>
    </w:p>
    <w:p w:rsidR="00D4033F" w:rsidRPr="004700F3" w:rsidRDefault="00D4033F" w:rsidP="00F9104D">
      <w:pPr>
        <w:spacing w:line="440" w:lineRule="exact"/>
        <w:ind w:firstLineChars="300" w:firstLine="720"/>
        <w:rPr>
          <w:sz w:val="24"/>
        </w:rPr>
      </w:pPr>
      <w:r w:rsidRPr="004700F3">
        <w:rPr>
          <w:rFonts w:hint="eastAsia"/>
          <w:sz w:val="24"/>
        </w:rPr>
        <w:lastRenderedPageBreak/>
        <w:t>2</w:t>
      </w:r>
      <w:r>
        <w:rPr>
          <w:rFonts w:hint="eastAsia"/>
          <w:sz w:val="24"/>
        </w:rPr>
        <w:t>）</w:t>
      </w:r>
      <w:r w:rsidRPr="004700F3">
        <w:rPr>
          <w:rFonts w:hint="eastAsia"/>
          <w:sz w:val="24"/>
        </w:rPr>
        <w:t>简化</w:t>
      </w:r>
    </w:p>
    <w:p w:rsidR="00D4033F" w:rsidRPr="004700F3" w:rsidRDefault="00D4033F" w:rsidP="00F9104D">
      <w:pPr>
        <w:spacing w:line="440" w:lineRule="exact"/>
        <w:ind w:firstLineChars="300" w:firstLine="720"/>
        <w:rPr>
          <w:sz w:val="24"/>
        </w:rPr>
      </w:pPr>
      <w:r w:rsidRPr="004700F3">
        <w:rPr>
          <w:rFonts w:hint="eastAsia"/>
          <w:sz w:val="24"/>
        </w:rPr>
        <w:t>3</w:t>
      </w:r>
      <w:r>
        <w:rPr>
          <w:rFonts w:hint="eastAsia"/>
          <w:sz w:val="24"/>
        </w:rPr>
        <w:t>）</w:t>
      </w:r>
      <w:r w:rsidRPr="004700F3">
        <w:rPr>
          <w:rFonts w:hint="eastAsia"/>
          <w:sz w:val="24"/>
        </w:rPr>
        <w:t>夸张</w:t>
      </w:r>
    </w:p>
    <w:p w:rsidR="00D4033F" w:rsidRPr="004700F3" w:rsidRDefault="00D4033F" w:rsidP="00F9104D">
      <w:pPr>
        <w:spacing w:line="440" w:lineRule="exact"/>
        <w:ind w:firstLine="480"/>
        <w:rPr>
          <w:sz w:val="24"/>
        </w:rPr>
      </w:pPr>
      <w:r w:rsidRPr="004700F3">
        <w:rPr>
          <w:rFonts w:hint="eastAsia"/>
          <w:sz w:val="24"/>
        </w:rPr>
        <w:t>第四节</w:t>
      </w:r>
      <w:r w:rsidRPr="004700F3">
        <w:rPr>
          <w:rFonts w:hint="eastAsia"/>
          <w:sz w:val="24"/>
        </w:rPr>
        <w:t xml:space="preserve">  </w:t>
      </w:r>
      <w:r w:rsidRPr="004700F3">
        <w:rPr>
          <w:rFonts w:hint="eastAsia"/>
          <w:sz w:val="24"/>
        </w:rPr>
        <w:t>地图概括的数量分析方法</w:t>
      </w:r>
    </w:p>
    <w:p w:rsidR="00D4033F" w:rsidRPr="004700F3" w:rsidRDefault="00D4033F" w:rsidP="00F9104D">
      <w:pPr>
        <w:spacing w:line="440" w:lineRule="exact"/>
        <w:ind w:firstLineChars="300" w:firstLine="720"/>
        <w:rPr>
          <w:sz w:val="24"/>
        </w:rPr>
      </w:pPr>
      <w:r w:rsidRPr="004700F3">
        <w:rPr>
          <w:rFonts w:hint="eastAsia"/>
          <w:sz w:val="24"/>
        </w:rPr>
        <w:t>1</w:t>
      </w:r>
      <w:r>
        <w:rPr>
          <w:rFonts w:hint="eastAsia"/>
          <w:sz w:val="24"/>
        </w:rPr>
        <w:t>）</w:t>
      </w:r>
      <w:r w:rsidRPr="004700F3">
        <w:rPr>
          <w:rFonts w:hint="eastAsia"/>
          <w:sz w:val="24"/>
        </w:rPr>
        <w:t>常用数量分析方法</w:t>
      </w:r>
    </w:p>
    <w:p w:rsidR="00D4033F" w:rsidRPr="004700F3" w:rsidRDefault="00D4033F" w:rsidP="00F9104D">
      <w:pPr>
        <w:spacing w:line="440" w:lineRule="exact"/>
        <w:ind w:firstLineChars="300" w:firstLine="720"/>
        <w:rPr>
          <w:sz w:val="24"/>
        </w:rPr>
      </w:pPr>
      <w:r w:rsidRPr="004700F3">
        <w:rPr>
          <w:rFonts w:hint="eastAsia"/>
          <w:sz w:val="24"/>
        </w:rPr>
        <w:t>2</w:t>
      </w:r>
      <w:r>
        <w:rPr>
          <w:rFonts w:hint="eastAsia"/>
          <w:sz w:val="24"/>
        </w:rPr>
        <w:t>）</w:t>
      </w:r>
      <w:r w:rsidRPr="004700F3">
        <w:rPr>
          <w:rFonts w:hint="eastAsia"/>
          <w:sz w:val="24"/>
        </w:rPr>
        <w:t>开方根规律的应用</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七.课程的实践教学环节要求</w:t>
      </w:r>
    </w:p>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（一）作业</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1、第一章  测量学绪论</w:t>
      </w:r>
    </w:p>
    <w:p w:rsidR="00D4033F" w:rsidRPr="00AB7D5E" w:rsidRDefault="00D4033F" w:rsidP="00F9104D">
      <w:pPr>
        <w:spacing w:line="440" w:lineRule="exact"/>
        <w:ind w:firstLine="480"/>
        <w:rPr>
          <w:sz w:val="24"/>
        </w:rPr>
      </w:pPr>
      <w:r w:rsidRPr="00AB7D5E">
        <w:rPr>
          <w:rFonts w:hint="eastAsia"/>
          <w:sz w:val="24"/>
        </w:rPr>
        <w:t>1</w:t>
      </w:r>
      <w:r>
        <w:rPr>
          <w:rFonts w:hint="eastAsia"/>
          <w:sz w:val="24"/>
        </w:rPr>
        <w:t>）</w:t>
      </w:r>
      <w:r w:rsidRPr="00AB7D5E">
        <w:rPr>
          <w:rFonts w:hint="eastAsia"/>
          <w:sz w:val="24"/>
        </w:rPr>
        <w:t>测量工作的基本原则</w:t>
      </w:r>
      <w:r>
        <w:rPr>
          <w:rFonts w:hint="eastAsia"/>
          <w:sz w:val="24"/>
        </w:rPr>
        <w:t>。</w:t>
      </w:r>
    </w:p>
    <w:p w:rsidR="00D4033F" w:rsidRPr="00AB7D5E" w:rsidRDefault="00D4033F" w:rsidP="00F9104D">
      <w:pPr>
        <w:spacing w:line="440" w:lineRule="exact"/>
        <w:ind w:firstLine="480"/>
        <w:rPr>
          <w:sz w:val="24"/>
        </w:rPr>
      </w:pPr>
      <w:r w:rsidRPr="00AB7D5E">
        <w:rPr>
          <w:rFonts w:hint="eastAsia"/>
          <w:sz w:val="24"/>
        </w:rPr>
        <w:t>2</w:t>
      </w:r>
      <w:r>
        <w:rPr>
          <w:rFonts w:hint="eastAsia"/>
          <w:sz w:val="24"/>
        </w:rPr>
        <w:t>）</w:t>
      </w:r>
      <w:r w:rsidRPr="00AB7D5E">
        <w:rPr>
          <w:rFonts w:hint="eastAsia"/>
          <w:sz w:val="24"/>
        </w:rPr>
        <w:t>测量工作的基本观测量</w:t>
      </w:r>
      <w:r>
        <w:rPr>
          <w:rFonts w:hint="eastAsia"/>
          <w:sz w:val="24"/>
        </w:rPr>
        <w:t>有哪些？</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2、第二章  水准测量</w:t>
      </w:r>
    </w:p>
    <w:p w:rsidR="00D4033F" w:rsidRPr="00AB7D5E" w:rsidRDefault="00D4033F" w:rsidP="00F9104D">
      <w:pPr>
        <w:spacing w:line="440" w:lineRule="exact"/>
        <w:ind w:firstLine="480"/>
        <w:rPr>
          <w:sz w:val="24"/>
        </w:rPr>
      </w:pPr>
      <w:r w:rsidRPr="00AB7D5E">
        <w:rPr>
          <w:rFonts w:hint="eastAsia"/>
          <w:sz w:val="24"/>
        </w:rPr>
        <w:t>1</w:t>
      </w:r>
      <w:r>
        <w:rPr>
          <w:rFonts w:hint="eastAsia"/>
          <w:sz w:val="24"/>
        </w:rPr>
        <w:t>）</w:t>
      </w:r>
      <w:r w:rsidRPr="00AB7D5E">
        <w:rPr>
          <w:rFonts w:hint="eastAsia"/>
          <w:sz w:val="24"/>
        </w:rPr>
        <w:t>进行水准测量，为何要求前后视距相等？</w:t>
      </w:r>
    </w:p>
    <w:p w:rsidR="00D4033F" w:rsidRPr="00AB7D5E" w:rsidRDefault="00D4033F" w:rsidP="00F9104D">
      <w:pPr>
        <w:spacing w:line="440" w:lineRule="exact"/>
        <w:ind w:firstLine="480"/>
        <w:rPr>
          <w:sz w:val="24"/>
        </w:rPr>
      </w:pPr>
      <w:r w:rsidRPr="00AB7D5E">
        <w:rPr>
          <w:rFonts w:hint="eastAsia"/>
          <w:sz w:val="24"/>
        </w:rPr>
        <w:t>2</w:t>
      </w:r>
      <w:r>
        <w:rPr>
          <w:rFonts w:hint="eastAsia"/>
          <w:sz w:val="24"/>
        </w:rPr>
        <w:t>）</w:t>
      </w:r>
      <w:r w:rsidRPr="00AB7D5E">
        <w:rPr>
          <w:rFonts w:hint="eastAsia"/>
          <w:sz w:val="24"/>
        </w:rPr>
        <w:t>水准仪的构造以及各部件的作用。</w:t>
      </w:r>
    </w:p>
    <w:p w:rsidR="00D4033F" w:rsidRPr="00AB7D5E" w:rsidRDefault="00D4033F" w:rsidP="00F9104D">
      <w:pPr>
        <w:spacing w:line="440" w:lineRule="exact"/>
        <w:ind w:firstLine="480"/>
        <w:rPr>
          <w:sz w:val="24"/>
        </w:rPr>
      </w:pPr>
      <w:r w:rsidRPr="00AB7D5E">
        <w:rPr>
          <w:rFonts w:hint="eastAsia"/>
          <w:sz w:val="24"/>
        </w:rPr>
        <w:t>3</w:t>
      </w:r>
      <w:r>
        <w:rPr>
          <w:rFonts w:hint="eastAsia"/>
          <w:sz w:val="24"/>
        </w:rPr>
        <w:t>）</w:t>
      </w:r>
      <w:r w:rsidRPr="00AB7D5E">
        <w:rPr>
          <w:rFonts w:hint="eastAsia"/>
          <w:sz w:val="24"/>
        </w:rPr>
        <w:t>为什么会产生视差，如何消除视差？</w:t>
      </w:r>
    </w:p>
    <w:p w:rsidR="00D4033F" w:rsidRPr="00AB7D5E" w:rsidRDefault="00D4033F" w:rsidP="00F9104D">
      <w:pPr>
        <w:spacing w:line="440" w:lineRule="exact"/>
        <w:ind w:firstLine="480"/>
        <w:rPr>
          <w:sz w:val="24"/>
        </w:rPr>
      </w:pPr>
      <w:r w:rsidRPr="00AB7D5E">
        <w:rPr>
          <w:rFonts w:hint="eastAsia"/>
          <w:sz w:val="24"/>
        </w:rPr>
        <w:t>4</w:t>
      </w:r>
      <w:r>
        <w:rPr>
          <w:rFonts w:hint="eastAsia"/>
          <w:sz w:val="24"/>
        </w:rPr>
        <w:t>）</w:t>
      </w:r>
      <w:r w:rsidRPr="00AB7D5E">
        <w:rPr>
          <w:rFonts w:hint="eastAsia"/>
          <w:sz w:val="24"/>
        </w:rPr>
        <w:t>水准仪操作时的步骤。</w:t>
      </w:r>
    </w:p>
    <w:p w:rsidR="00D4033F" w:rsidRDefault="00D4033F" w:rsidP="00F9104D">
      <w:pPr>
        <w:spacing w:line="440" w:lineRule="exact"/>
        <w:ind w:firstLine="480"/>
        <w:rPr>
          <w:sz w:val="24"/>
        </w:rPr>
      </w:pPr>
      <w:r w:rsidRPr="00AB7D5E">
        <w:rPr>
          <w:rFonts w:hint="eastAsia"/>
          <w:sz w:val="24"/>
        </w:rPr>
        <w:t>5</w:t>
      </w:r>
      <w:r>
        <w:rPr>
          <w:rFonts w:hint="eastAsia"/>
          <w:sz w:val="24"/>
        </w:rPr>
        <w:t>）</w:t>
      </w:r>
      <w:r w:rsidRPr="00AB7D5E">
        <w:rPr>
          <w:rFonts w:hint="eastAsia"/>
          <w:sz w:val="24"/>
        </w:rPr>
        <w:t>水准仪有哪些轴线，轴线之间应满足哪些条件？如何进行检校？</w:t>
      </w:r>
    </w:p>
    <w:p w:rsidR="00D4033F" w:rsidRDefault="00D4033F" w:rsidP="00F9104D">
      <w:pPr>
        <w:spacing w:line="440" w:lineRule="exact"/>
        <w:ind w:firstLine="480"/>
        <w:rPr>
          <w:sz w:val="24"/>
        </w:rPr>
      </w:pPr>
      <w:r>
        <w:rPr>
          <w:rFonts w:hint="eastAsia"/>
          <w:sz w:val="24"/>
        </w:rPr>
        <w:t>6</w:t>
      </w:r>
      <w:r>
        <w:rPr>
          <w:rFonts w:hint="eastAsia"/>
          <w:sz w:val="24"/>
        </w:rPr>
        <w:t>）何为水准路线，何为高差闭合差，如何计算容许的高差闭合差？</w:t>
      </w:r>
    </w:p>
    <w:p w:rsidR="00D4033F" w:rsidRDefault="00D4033F" w:rsidP="00F9104D">
      <w:pPr>
        <w:spacing w:line="440" w:lineRule="exact"/>
        <w:ind w:firstLine="480"/>
        <w:rPr>
          <w:sz w:val="24"/>
        </w:rPr>
      </w:pPr>
      <w:r>
        <w:rPr>
          <w:rFonts w:hint="eastAsia"/>
          <w:sz w:val="24"/>
        </w:rPr>
        <w:t>7</w:t>
      </w:r>
      <w:r>
        <w:rPr>
          <w:rFonts w:hint="eastAsia"/>
          <w:sz w:val="24"/>
        </w:rPr>
        <w:t>）两点间高差的计算。</w:t>
      </w:r>
    </w:p>
    <w:p w:rsidR="00D4033F" w:rsidRPr="00AB7D5E" w:rsidRDefault="00D4033F" w:rsidP="00F9104D">
      <w:pPr>
        <w:spacing w:line="440" w:lineRule="exact"/>
        <w:ind w:firstLine="480"/>
        <w:rPr>
          <w:sz w:val="24"/>
        </w:rPr>
      </w:pPr>
      <w:r>
        <w:rPr>
          <w:rFonts w:hint="eastAsia"/>
          <w:sz w:val="24"/>
        </w:rPr>
        <w:t>8</w:t>
      </w:r>
      <w:r>
        <w:rPr>
          <w:rFonts w:hint="eastAsia"/>
          <w:sz w:val="24"/>
        </w:rPr>
        <w:t>）闭合水准路线计算，附合水准路线计算。</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3、第四章  地图投影</w:t>
      </w:r>
    </w:p>
    <w:p w:rsidR="00D4033F" w:rsidRPr="0036603B" w:rsidRDefault="00D4033F" w:rsidP="00F9104D">
      <w:pPr>
        <w:spacing w:line="440" w:lineRule="exact"/>
        <w:ind w:firstLine="480"/>
        <w:rPr>
          <w:sz w:val="24"/>
        </w:rPr>
      </w:pPr>
      <w:r w:rsidRPr="0036603B">
        <w:rPr>
          <w:rFonts w:hint="eastAsia"/>
          <w:sz w:val="24"/>
        </w:rPr>
        <w:t>1</w:t>
      </w:r>
      <w:r>
        <w:rPr>
          <w:rFonts w:hint="eastAsia"/>
          <w:sz w:val="24"/>
        </w:rPr>
        <w:t>）</w:t>
      </w:r>
      <w:r w:rsidRPr="0036603B">
        <w:rPr>
          <w:rFonts w:hint="eastAsia"/>
          <w:sz w:val="24"/>
        </w:rPr>
        <w:t>按主比例尺为</w:t>
      </w:r>
      <w:r w:rsidRPr="0036603B">
        <w:rPr>
          <w:sz w:val="24"/>
        </w:rPr>
        <w:t>1</w:t>
      </w:r>
      <w:r w:rsidRPr="0036603B">
        <w:rPr>
          <w:rFonts w:hint="eastAsia"/>
          <w:sz w:val="24"/>
        </w:rPr>
        <w:t>：</w:t>
      </w:r>
      <w:r w:rsidRPr="0036603B">
        <w:rPr>
          <w:sz w:val="24"/>
        </w:rPr>
        <w:t>1</w:t>
      </w:r>
      <w:r w:rsidRPr="0036603B">
        <w:rPr>
          <w:rFonts w:hint="eastAsia"/>
          <w:sz w:val="24"/>
        </w:rPr>
        <w:t>亿，经纬网密度为</w:t>
      </w:r>
      <w:r w:rsidRPr="0036603B">
        <w:rPr>
          <w:sz w:val="24"/>
        </w:rPr>
        <w:t>10</w:t>
      </w:r>
      <w:r w:rsidRPr="0036603B">
        <w:rPr>
          <w:rFonts w:hint="eastAsia"/>
          <w:sz w:val="24"/>
        </w:rPr>
        <w:t>°，绘制正轴心射切方位投影经纬网。绘出东京至旧金山之间的大圆航线。</w:t>
      </w:r>
    </w:p>
    <w:p w:rsidR="00D4033F" w:rsidRPr="0036603B" w:rsidRDefault="00D4033F" w:rsidP="00F9104D">
      <w:pPr>
        <w:spacing w:line="440" w:lineRule="exact"/>
        <w:ind w:firstLine="480"/>
        <w:rPr>
          <w:sz w:val="24"/>
        </w:rPr>
      </w:pPr>
      <w:r w:rsidRPr="0036603B">
        <w:rPr>
          <w:rFonts w:hint="eastAsia"/>
          <w:sz w:val="24"/>
        </w:rPr>
        <w:t>2</w:t>
      </w:r>
      <w:r>
        <w:rPr>
          <w:rFonts w:hint="eastAsia"/>
          <w:sz w:val="24"/>
        </w:rPr>
        <w:t>）</w:t>
      </w:r>
      <w:r w:rsidRPr="0036603B">
        <w:rPr>
          <w:rFonts w:hint="eastAsia"/>
          <w:sz w:val="24"/>
        </w:rPr>
        <w:t>按主比例尺为</w:t>
      </w:r>
      <w:r w:rsidRPr="0036603B">
        <w:rPr>
          <w:sz w:val="24"/>
        </w:rPr>
        <w:t>1</w:t>
      </w:r>
      <w:r w:rsidRPr="0036603B">
        <w:rPr>
          <w:rFonts w:hint="eastAsia"/>
          <w:sz w:val="24"/>
        </w:rPr>
        <w:t>：</w:t>
      </w:r>
      <w:r w:rsidRPr="0036603B">
        <w:rPr>
          <w:sz w:val="24"/>
        </w:rPr>
        <w:t>1</w:t>
      </w:r>
      <w:r>
        <w:rPr>
          <w:rFonts w:hint="eastAsia"/>
          <w:sz w:val="24"/>
        </w:rPr>
        <w:t>.5</w:t>
      </w:r>
      <w:r w:rsidRPr="0036603B">
        <w:rPr>
          <w:rFonts w:hint="eastAsia"/>
          <w:sz w:val="24"/>
        </w:rPr>
        <w:t>亿，经纬网密度为</w:t>
      </w:r>
      <w:r w:rsidRPr="0036603B">
        <w:rPr>
          <w:sz w:val="24"/>
        </w:rPr>
        <w:t>10</w:t>
      </w:r>
      <w:r w:rsidRPr="0036603B">
        <w:rPr>
          <w:rFonts w:hint="eastAsia"/>
          <w:sz w:val="24"/>
        </w:rPr>
        <w:t>°，绘制墨卡托投影经纬网。绘出东京至旧金山之间的等角航线和大圆航线。</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4、第五章  地图符号系统</w:t>
      </w:r>
    </w:p>
    <w:p w:rsidR="00D4033F" w:rsidRPr="00FF6A3D" w:rsidRDefault="00D4033F" w:rsidP="00F9104D">
      <w:pPr>
        <w:spacing w:line="440" w:lineRule="exact"/>
        <w:ind w:firstLine="480"/>
        <w:rPr>
          <w:sz w:val="24"/>
        </w:rPr>
      </w:pPr>
      <w:r w:rsidRPr="00FF6A3D">
        <w:rPr>
          <w:rFonts w:hint="eastAsia"/>
          <w:sz w:val="24"/>
        </w:rPr>
        <w:t>1</w:t>
      </w:r>
      <w:r>
        <w:rPr>
          <w:rFonts w:hint="eastAsia"/>
          <w:sz w:val="24"/>
        </w:rPr>
        <w:t>）</w:t>
      </w:r>
      <w:r w:rsidRPr="00FF6A3D">
        <w:rPr>
          <w:rFonts w:hint="eastAsia"/>
          <w:sz w:val="24"/>
        </w:rPr>
        <w:t>在空白中国地理底图上用绝对连续比率符号或绝对分级比率符号绘出各省</w:t>
      </w:r>
      <w:r>
        <w:rPr>
          <w:rFonts w:hint="eastAsia"/>
          <w:sz w:val="24"/>
        </w:rPr>
        <w:t>）</w:t>
      </w:r>
      <w:r w:rsidRPr="00FF6A3D">
        <w:rPr>
          <w:rFonts w:hint="eastAsia"/>
          <w:sz w:val="24"/>
        </w:rPr>
        <w:t>市</w:t>
      </w:r>
      <w:r>
        <w:rPr>
          <w:rFonts w:hint="eastAsia"/>
          <w:sz w:val="24"/>
        </w:rPr>
        <w:t>）</w:t>
      </w:r>
      <w:r w:rsidRPr="00FF6A3D">
        <w:rPr>
          <w:rFonts w:hint="eastAsia"/>
          <w:sz w:val="24"/>
        </w:rPr>
        <w:t>区人口数量。</w:t>
      </w:r>
    </w:p>
    <w:p w:rsidR="00D4033F" w:rsidRPr="00FF6A3D" w:rsidRDefault="00D4033F" w:rsidP="00F9104D">
      <w:pPr>
        <w:spacing w:line="440" w:lineRule="exact"/>
        <w:ind w:firstLine="480"/>
        <w:rPr>
          <w:sz w:val="24"/>
        </w:rPr>
      </w:pPr>
      <w:r w:rsidRPr="00FF6A3D">
        <w:rPr>
          <w:rFonts w:hint="eastAsia"/>
          <w:sz w:val="24"/>
        </w:rPr>
        <w:t>2</w:t>
      </w:r>
      <w:r>
        <w:rPr>
          <w:rFonts w:hint="eastAsia"/>
          <w:sz w:val="24"/>
        </w:rPr>
        <w:t>）</w:t>
      </w:r>
      <w:r w:rsidRPr="00FF6A3D">
        <w:rPr>
          <w:rFonts w:hint="eastAsia"/>
          <w:sz w:val="24"/>
        </w:rPr>
        <w:t>在空白中国地理底图上用量底法绘制分省人口密度图。</w:t>
      </w:r>
    </w:p>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（二）实验、实习教学大纲</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1、课程的性质和任务</w:t>
      </w:r>
    </w:p>
    <w:p w:rsidR="00D4033F" w:rsidRDefault="00D4033F" w:rsidP="00F9104D">
      <w:pPr>
        <w:spacing w:line="440" w:lineRule="exact"/>
        <w:ind w:firstLine="480"/>
        <w:rPr>
          <w:sz w:val="24"/>
        </w:rPr>
      </w:pPr>
      <w:r w:rsidRPr="007B70EA">
        <w:rPr>
          <w:sz w:val="24"/>
        </w:rPr>
        <w:t>测量</w:t>
      </w:r>
      <w:r w:rsidRPr="007B70EA">
        <w:rPr>
          <w:rFonts w:hint="eastAsia"/>
          <w:sz w:val="24"/>
        </w:rPr>
        <w:t>学</w:t>
      </w:r>
      <w:r w:rsidRPr="007B70EA">
        <w:rPr>
          <w:sz w:val="24"/>
        </w:rPr>
        <w:t>是一门重要的、具有较强实践性的专业基础课。</w:t>
      </w:r>
    </w:p>
    <w:p w:rsidR="00D4033F" w:rsidRPr="007B70EA" w:rsidRDefault="00D4033F" w:rsidP="00F9104D">
      <w:pPr>
        <w:spacing w:line="440" w:lineRule="exact"/>
        <w:ind w:firstLine="480"/>
        <w:rPr>
          <w:sz w:val="24"/>
        </w:rPr>
      </w:pPr>
      <w:r w:rsidRPr="007B70EA">
        <w:rPr>
          <w:sz w:val="24"/>
        </w:rPr>
        <w:lastRenderedPageBreak/>
        <w:t>从加强基础、培养能力、提高素质的教学目标出发，建立一个科学、合理的</w:t>
      </w:r>
      <w:r w:rsidRPr="007B70EA">
        <w:rPr>
          <w:rFonts w:hint="eastAsia"/>
          <w:sz w:val="24"/>
        </w:rPr>
        <w:t>测量</w:t>
      </w:r>
      <w:r w:rsidRPr="007B70EA">
        <w:rPr>
          <w:sz w:val="24"/>
        </w:rPr>
        <w:t>学实践教学课程体系</w:t>
      </w:r>
      <w:r>
        <w:rPr>
          <w:rFonts w:hint="eastAsia"/>
          <w:sz w:val="24"/>
        </w:rPr>
        <w:t>，</w:t>
      </w:r>
      <w:r w:rsidRPr="007B70EA">
        <w:rPr>
          <w:sz w:val="24"/>
        </w:rPr>
        <w:t>使学生通过本课程实践教学，不只是加深理解和巩固所学理论知识，而是更能切实掌握</w:t>
      </w:r>
      <w:r>
        <w:rPr>
          <w:rFonts w:hint="eastAsia"/>
          <w:sz w:val="24"/>
        </w:rPr>
        <w:t>测量</w:t>
      </w:r>
      <w:r w:rsidRPr="007B70EA">
        <w:rPr>
          <w:sz w:val="24"/>
        </w:rPr>
        <w:t>学基本实践技能，正确使用常规</w:t>
      </w:r>
      <w:r>
        <w:rPr>
          <w:rFonts w:hint="eastAsia"/>
          <w:sz w:val="24"/>
        </w:rPr>
        <w:t>测量</w:t>
      </w:r>
      <w:r w:rsidRPr="007B70EA">
        <w:rPr>
          <w:sz w:val="24"/>
        </w:rPr>
        <w:t>仪器，学会正确</w:t>
      </w:r>
      <w:r>
        <w:rPr>
          <w:rFonts w:hint="eastAsia"/>
          <w:sz w:val="24"/>
        </w:rPr>
        <w:t>的</w:t>
      </w:r>
      <w:r w:rsidRPr="007B70EA">
        <w:rPr>
          <w:sz w:val="24"/>
        </w:rPr>
        <w:t>记录</w:t>
      </w:r>
      <w:r>
        <w:rPr>
          <w:rFonts w:hint="eastAsia"/>
          <w:sz w:val="24"/>
        </w:rPr>
        <w:t>、计算方法。</w:t>
      </w:r>
    </w:p>
    <w:p w:rsidR="00D4033F" w:rsidRPr="007B70EA" w:rsidRDefault="00D4033F" w:rsidP="00F9104D">
      <w:pPr>
        <w:spacing w:line="440" w:lineRule="exact"/>
        <w:ind w:firstLine="480"/>
        <w:rPr>
          <w:sz w:val="24"/>
        </w:rPr>
      </w:pPr>
      <w:r w:rsidRPr="007B70EA">
        <w:rPr>
          <w:rFonts w:hint="eastAsia"/>
          <w:sz w:val="24"/>
        </w:rPr>
        <w:t>通过实习，使学生拓宽视野，巩固和运用理论知识，提高综合分析、解决实际问题和综合创新能力；增强学生劳动观念、敬业精神、创新和创业意识，努力实现</w:t>
      </w:r>
      <w:r w:rsidRPr="007B70EA">
        <w:rPr>
          <w:sz w:val="24"/>
        </w:rPr>
        <w:t xml:space="preserve"> </w:t>
      </w:r>
      <w:r w:rsidRPr="007B70EA">
        <w:rPr>
          <w:rFonts w:hint="eastAsia"/>
          <w:sz w:val="24"/>
        </w:rPr>
        <w:t>“宽口径、厚基础”的应用性人才的培养目标，培养学生理论联系实际的工作作风，</w:t>
      </w:r>
      <w:r w:rsidRPr="007B70EA">
        <w:rPr>
          <w:sz w:val="24"/>
        </w:rPr>
        <w:t>为继续培养具有创新精神和实践能力的高素质人才奠定良好的基础</w:t>
      </w:r>
      <w:r w:rsidRPr="007B70EA">
        <w:rPr>
          <w:rFonts w:hint="eastAsia"/>
          <w:sz w:val="24"/>
        </w:rPr>
        <w:t>。</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2、</w:t>
      </w:r>
      <w:r w:rsidRPr="003013AA">
        <w:rPr>
          <w:rFonts w:ascii="黑体" w:eastAsia="黑体"/>
          <w:sz w:val="28"/>
          <w:szCs w:val="28"/>
        </w:rPr>
        <w:t>教学要求与教学方法</w:t>
      </w:r>
    </w:p>
    <w:p w:rsidR="00D4033F" w:rsidRPr="003013AA" w:rsidRDefault="00D4033F" w:rsidP="00F9104D">
      <w:pPr>
        <w:spacing w:line="440" w:lineRule="exact"/>
        <w:rPr>
          <w:rFonts w:ascii="黑体" w:eastAsia="黑体"/>
          <w:sz w:val="24"/>
        </w:rPr>
      </w:pPr>
      <w:r w:rsidRPr="003013AA">
        <w:rPr>
          <w:rFonts w:ascii="黑体" w:eastAsia="黑体" w:hint="eastAsia"/>
          <w:sz w:val="24"/>
        </w:rPr>
        <w:t>（1）</w:t>
      </w:r>
      <w:r w:rsidRPr="003013AA">
        <w:rPr>
          <w:rFonts w:ascii="黑体" w:eastAsia="黑体"/>
          <w:sz w:val="24"/>
        </w:rPr>
        <w:t>教学要求</w:t>
      </w:r>
    </w:p>
    <w:p w:rsidR="00D4033F" w:rsidRPr="007B70EA" w:rsidRDefault="00D4033F" w:rsidP="00F9104D">
      <w:pPr>
        <w:spacing w:line="440" w:lineRule="exact"/>
        <w:ind w:firstLine="480"/>
        <w:rPr>
          <w:sz w:val="24"/>
        </w:rPr>
      </w:pPr>
      <w:r w:rsidRPr="007B70EA">
        <w:rPr>
          <w:sz w:val="24"/>
        </w:rPr>
        <w:t>以</w:t>
      </w:r>
      <w:r>
        <w:rPr>
          <w:rFonts w:hint="eastAsia"/>
          <w:sz w:val="24"/>
        </w:rPr>
        <w:t>测量</w:t>
      </w:r>
      <w:r w:rsidRPr="007B70EA">
        <w:rPr>
          <w:sz w:val="24"/>
        </w:rPr>
        <w:t>学实习的基本操作、基本技能和基本理论为基础，精选重组验证性实习，增加综合性实习及难度适宜的自选实习的比例，引导、指导学生初步设计实验。建立一个既与理论课有一定互补作用，又具有相对独立性的科学、合理、实用性强的实践教学课程体系。</w:t>
      </w:r>
    </w:p>
    <w:p w:rsidR="00D4033F" w:rsidRPr="007B70EA" w:rsidRDefault="00D4033F" w:rsidP="00F9104D">
      <w:pPr>
        <w:spacing w:line="440" w:lineRule="exact"/>
        <w:ind w:firstLine="480"/>
        <w:rPr>
          <w:sz w:val="24"/>
        </w:rPr>
      </w:pPr>
      <w:r w:rsidRPr="007B70EA">
        <w:rPr>
          <w:sz w:val="24"/>
        </w:rPr>
        <w:t>在切实培养提高学生实践能力的同时，理论联系实际地培养学生独立思考、综合分析、推理判断的能力，科学思维能力和创新意识，以及科学求实的态度，相互协作的团队精神。</w:t>
      </w:r>
    </w:p>
    <w:p w:rsidR="00D4033F" w:rsidRPr="003013AA" w:rsidRDefault="00D4033F" w:rsidP="00F9104D">
      <w:pPr>
        <w:spacing w:line="440" w:lineRule="exact"/>
        <w:rPr>
          <w:rFonts w:ascii="黑体" w:eastAsia="黑体"/>
          <w:sz w:val="24"/>
        </w:rPr>
      </w:pPr>
      <w:r w:rsidRPr="003013AA">
        <w:rPr>
          <w:rFonts w:ascii="黑体" w:eastAsia="黑体" w:hint="eastAsia"/>
          <w:sz w:val="24"/>
        </w:rPr>
        <w:t>（2）</w:t>
      </w:r>
      <w:r w:rsidRPr="003013AA">
        <w:rPr>
          <w:rFonts w:ascii="黑体" w:eastAsia="黑体"/>
          <w:sz w:val="24"/>
        </w:rPr>
        <w:t>教学方法</w:t>
      </w:r>
    </w:p>
    <w:p w:rsidR="00D4033F" w:rsidRPr="007B70EA" w:rsidRDefault="00D4033F" w:rsidP="00F9104D">
      <w:pPr>
        <w:spacing w:line="440" w:lineRule="exact"/>
        <w:ind w:firstLine="480"/>
        <w:rPr>
          <w:sz w:val="24"/>
        </w:rPr>
      </w:pPr>
      <w:r w:rsidRPr="007B70EA">
        <w:rPr>
          <w:sz w:val="24"/>
        </w:rPr>
        <w:t>实习内容的安排循序渐进，由简单到综合，由基本到提高，激发学生的学习兴趣，调动学生的学习主动性。</w:t>
      </w:r>
    </w:p>
    <w:p w:rsidR="00D4033F" w:rsidRPr="007B70EA" w:rsidRDefault="00D4033F" w:rsidP="00F9104D">
      <w:pPr>
        <w:spacing w:line="440" w:lineRule="exact"/>
        <w:ind w:firstLine="480"/>
        <w:rPr>
          <w:sz w:val="24"/>
        </w:rPr>
      </w:pPr>
      <w:r w:rsidRPr="007B70EA">
        <w:rPr>
          <w:sz w:val="24"/>
        </w:rPr>
        <w:t>强调学生课前预习，教师课堂讲授简明扼要，重点讲授实验原理，操作要点和实验方法的应用及意义，演示关键操作方法。</w:t>
      </w:r>
    </w:p>
    <w:p w:rsidR="00D4033F" w:rsidRPr="007B70EA" w:rsidRDefault="00D4033F" w:rsidP="00F9104D">
      <w:pPr>
        <w:spacing w:line="440" w:lineRule="exact"/>
        <w:ind w:firstLine="480"/>
        <w:rPr>
          <w:sz w:val="24"/>
        </w:rPr>
      </w:pPr>
      <w:r w:rsidRPr="007B70EA">
        <w:rPr>
          <w:sz w:val="24"/>
        </w:rPr>
        <w:t>切实指导学生进行操作与观察，启发学生手脑并用，培养学生通过实习独立获取知识和技能的能力，严格要求和指导学生如实进行原始记录和分析实习结果，强调科学求实精神；重视随堂考查，讲评学生实习和实习报告，提高学生的实践能力。</w:t>
      </w:r>
    </w:p>
    <w:p w:rsidR="00D4033F" w:rsidRPr="007B70EA" w:rsidRDefault="00D4033F" w:rsidP="00F9104D">
      <w:pPr>
        <w:spacing w:line="440" w:lineRule="exact"/>
        <w:ind w:firstLine="480"/>
        <w:rPr>
          <w:sz w:val="24"/>
        </w:rPr>
      </w:pPr>
      <w:r w:rsidRPr="007B70EA">
        <w:rPr>
          <w:sz w:val="24"/>
        </w:rPr>
        <w:t>指导学生综合利用所学知识和技能，正确设计实习；勇于探索和实践，发扬团队精神，创造条件完成实验全过程，培养学生的创新意识和能力。</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3、</w:t>
      </w:r>
      <w:r w:rsidRPr="003013AA">
        <w:rPr>
          <w:rFonts w:ascii="黑体" w:eastAsia="黑体"/>
          <w:sz w:val="28"/>
          <w:szCs w:val="28"/>
        </w:rPr>
        <w:t>教学学时分配和安排</w:t>
      </w:r>
    </w:p>
    <w:p w:rsidR="00D4033F" w:rsidRPr="00B9444A" w:rsidRDefault="00D4033F" w:rsidP="00F9104D">
      <w:pPr>
        <w:spacing w:line="440" w:lineRule="exact"/>
        <w:ind w:firstLine="480"/>
        <w:rPr>
          <w:sz w:val="24"/>
        </w:rPr>
      </w:pPr>
      <w:r w:rsidRPr="00B9444A">
        <w:rPr>
          <w:sz w:val="24"/>
        </w:rPr>
        <w:t>本课程课间实践教学安排</w:t>
      </w:r>
      <w:r w:rsidRPr="00B9444A">
        <w:rPr>
          <w:rFonts w:hint="eastAsia"/>
          <w:sz w:val="24"/>
        </w:rPr>
        <w:t>8</w:t>
      </w:r>
      <w:r w:rsidRPr="00B9444A">
        <w:rPr>
          <w:sz w:val="24"/>
        </w:rPr>
        <w:t>学时</w:t>
      </w:r>
      <w:r>
        <w:rPr>
          <w:rFonts w:hint="eastAsia"/>
          <w:sz w:val="24"/>
        </w:rPr>
        <w:t>。</w:t>
      </w:r>
    </w:p>
    <w:p w:rsidR="00D4033F" w:rsidRPr="003013AA" w:rsidRDefault="00D4033F" w:rsidP="00F9104D">
      <w:pPr>
        <w:spacing w:line="440" w:lineRule="exact"/>
        <w:rPr>
          <w:rFonts w:ascii="黑体" w:eastAsia="黑体"/>
          <w:sz w:val="28"/>
          <w:szCs w:val="28"/>
        </w:rPr>
      </w:pPr>
      <w:r w:rsidRPr="003013AA">
        <w:rPr>
          <w:rFonts w:ascii="黑体" w:eastAsia="黑体" w:hint="eastAsia"/>
          <w:sz w:val="28"/>
          <w:szCs w:val="28"/>
        </w:rPr>
        <w:t>4、</w:t>
      </w:r>
      <w:r w:rsidRPr="003013AA">
        <w:rPr>
          <w:rFonts w:ascii="黑体" w:eastAsia="黑体"/>
          <w:sz w:val="28"/>
          <w:szCs w:val="28"/>
        </w:rPr>
        <w:t>教学内容</w:t>
      </w:r>
    </w:p>
    <w:p w:rsidR="00D4033F" w:rsidRDefault="00D4033F" w:rsidP="00F9104D">
      <w:pPr>
        <w:spacing w:line="440" w:lineRule="exact"/>
        <w:ind w:firstLine="480"/>
        <w:rPr>
          <w:sz w:val="24"/>
        </w:rPr>
      </w:pPr>
      <w:r w:rsidRPr="00B9444A">
        <w:rPr>
          <w:sz w:val="24"/>
        </w:rPr>
        <w:t>本课程实验实习教学内容在突出基本技能训练为先导的基础上，以</w:t>
      </w:r>
      <w:r>
        <w:rPr>
          <w:rFonts w:hint="eastAsia"/>
          <w:sz w:val="24"/>
        </w:rPr>
        <w:t>水准测量</w:t>
      </w:r>
      <w:r w:rsidRPr="00B9444A">
        <w:rPr>
          <w:sz w:val="24"/>
        </w:rPr>
        <w:t>由简</w:t>
      </w:r>
      <w:r w:rsidRPr="00B9444A">
        <w:rPr>
          <w:sz w:val="24"/>
        </w:rPr>
        <w:lastRenderedPageBreak/>
        <w:t>单到综合、由基础性到较高层次的实习内容</w:t>
      </w:r>
      <w:r>
        <w:rPr>
          <w:rFonts w:hint="eastAsia"/>
          <w:sz w:val="24"/>
        </w:rPr>
        <w:t>为主体</w:t>
      </w:r>
      <w:r w:rsidRPr="00B9444A">
        <w:rPr>
          <w:sz w:val="24"/>
        </w:rPr>
        <w:t>，构成包括基本实验实习</w:t>
      </w:r>
      <w:r>
        <w:rPr>
          <w:rFonts w:hint="eastAsia"/>
          <w:sz w:val="24"/>
        </w:rPr>
        <w:t>——</w:t>
      </w:r>
      <w:r w:rsidRPr="00B9444A">
        <w:rPr>
          <w:sz w:val="24"/>
        </w:rPr>
        <w:t>综合性实验实习</w:t>
      </w:r>
      <w:r>
        <w:rPr>
          <w:rFonts w:hint="eastAsia"/>
          <w:sz w:val="24"/>
        </w:rPr>
        <w:t>——</w:t>
      </w:r>
      <w:r w:rsidRPr="00B9444A">
        <w:rPr>
          <w:sz w:val="24"/>
        </w:rPr>
        <w:t>创新性和独立实验实习</w:t>
      </w:r>
      <w:r w:rsidRPr="00B9444A">
        <w:rPr>
          <w:sz w:val="24"/>
        </w:rPr>
        <w:t>3</w:t>
      </w:r>
      <w:r w:rsidRPr="00B9444A">
        <w:rPr>
          <w:sz w:val="24"/>
        </w:rPr>
        <w:t>个层次的实验实习教学体系。</w:t>
      </w:r>
    </w:p>
    <w:p w:rsidR="00D4033F" w:rsidRDefault="00D4033F" w:rsidP="00F9104D">
      <w:pPr>
        <w:spacing w:line="440" w:lineRule="exact"/>
        <w:ind w:firstLine="480"/>
        <w:rPr>
          <w:sz w:val="24"/>
        </w:rPr>
      </w:pPr>
    </w:p>
    <w:p w:rsidR="00D4033F" w:rsidRPr="004700F3" w:rsidRDefault="00D4033F" w:rsidP="00F9104D">
      <w:pPr>
        <w:spacing w:line="440" w:lineRule="exact"/>
        <w:jc w:val="center"/>
        <w:rPr>
          <w:szCs w:val="21"/>
        </w:rPr>
      </w:pPr>
      <w:r w:rsidRPr="004700F3">
        <w:rPr>
          <w:rFonts w:hint="eastAsia"/>
          <w:szCs w:val="21"/>
        </w:rPr>
        <w:t>表</w:t>
      </w:r>
      <w:r w:rsidRPr="004700F3">
        <w:rPr>
          <w:rFonts w:hint="eastAsia"/>
          <w:szCs w:val="21"/>
        </w:rPr>
        <w:t xml:space="preserve">2  </w:t>
      </w:r>
      <w:r>
        <w:rPr>
          <w:rFonts w:hint="eastAsia"/>
          <w:szCs w:val="21"/>
        </w:rPr>
        <w:t xml:space="preserve">  </w:t>
      </w:r>
      <w:r w:rsidRPr="004700F3">
        <w:rPr>
          <w:rFonts w:hint="eastAsia"/>
          <w:szCs w:val="21"/>
        </w:rPr>
        <w:t>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2178"/>
        <w:gridCol w:w="720"/>
        <w:gridCol w:w="720"/>
        <w:gridCol w:w="825"/>
        <w:gridCol w:w="3259"/>
      </w:tblGrid>
      <w:tr w:rsidR="00D4033F" w:rsidTr="003E5235">
        <w:trPr>
          <w:trHeight w:val="616"/>
          <w:jc w:val="center"/>
        </w:trPr>
        <w:tc>
          <w:tcPr>
            <w:tcW w:w="468" w:type="dxa"/>
            <w:vAlign w:val="center"/>
          </w:tcPr>
          <w:p w:rsidR="00D4033F" w:rsidRDefault="00D4033F" w:rsidP="00F9104D">
            <w:pPr>
              <w:spacing w:line="440" w:lineRule="exact"/>
              <w:jc w:val="center"/>
              <w:rPr>
                <w:rFonts w:ascii="宋体" w:hAnsi="宋体"/>
              </w:rPr>
            </w:pPr>
            <w:r>
              <w:rPr>
                <w:rFonts w:ascii="宋体" w:hAnsi="宋体" w:hint="eastAsia"/>
              </w:rPr>
              <w:t>序号</w:t>
            </w:r>
          </w:p>
        </w:tc>
        <w:tc>
          <w:tcPr>
            <w:tcW w:w="2178" w:type="dxa"/>
            <w:vAlign w:val="center"/>
          </w:tcPr>
          <w:p w:rsidR="00D4033F" w:rsidRDefault="00D4033F" w:rsidP="00F9104D">
            <w:pPr>
              <w:spacing w:line="440" w:lineRule="exact"/>
              <w:jc w:val="center"/>
              <w:rPr>
                <w:rFonts w:ascii="宋体" w:hAnsi="宋体"/>
              </w:rPr>
            </w:pPr>
            <w:r>
              <w:rPr>
                <w:rFonts w:ascii="宋体" w:hAnsi="宋体" w:hint="eastAsia"/>
              </w:rPr>
              <w:t>实验项目</w:t>
            </w:r>
          </w:p>
          <w:p w:rsidR="00D4033F" w:rsidRDefault="00D4033F" w:rsidP="00F9104D">
            <w:pPr>
              <w:spacing w:line="440" w:lineRule="exact"/>
              <w:jc w:val="center"/>
              <w:rPr>
                <w:rFonts w:ascii="宋体" w:hAnsi="宋体"/>
              </w:rPr>
            </w:pPr>
            <w:r>
              <w:rPr>
                <w:rFonts w:ascii="宋体" w:hAnsi="宋体" w:hint="eastAsia"/>
              </w:rPr>
              <w:t>名称</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时数</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必开选开</w:t>
            </w:r>
          </w:p>
        </w:tc>
        <w:tc>
          <w:tcPr>
            <w:tcW w:w="825" w:type="dxa"/>
            <w:vAlign w:val="center"/>
          </w:tcPr>
          <w:p w:rsidR="00D4033F" w:rsidRDefault="00D4033F" w:rsidP="00F9104D">
            <w:pPr>
              <w:spacing w:line="440" w:lineRule="exact"/>
              <w:jc w:val="center"/>
              <w:rPr>
                <w:rFonts w:ascii="宋体" w:hAnsi="宋体"/>
              </w:rPr>
            </w:pPr>
            <w:r>
              <w:rPr>
                <w:rFonts w:ascii="宋体" w:hAnsi="宋体" w:hint="eastAsia"/>
              </w:rPr>
              <w:t>实验类型</w:t>
            </w:r>
          </w:p>
        </w:tc>
        <w:tc>
          <w:tcPr>
            <w:tcW w:w="3259" w:type="dxa"/>
            <w:vAlign w:val="center"/>
          </w:tcPr>
          <w:p w:rsidR="00D4033F" w:rsidRDefault="00D4033F" w:rsidP="00F9104D">
            <w:pPr>
              <w:spacing w:line="440" w:lineRule="exact"/>
              <w:jc w:val="center"/>
              <w:rPr>
                <w:rFonts w:ascii="宋体" w:hAnsi="宋体"/>
              </w:rPr>
            </w:pPr>
            <w:r>
              <w:rPr>
                <w:rFonts w:ascii="宋体" w:hAnsi="宋体" w:hint="eastAsia"/>
              </w:rPr>
              <w:t>目 的 要 求</w:t>
            </w:r>
          </w:p>
        </w:tc>
      </w:tr>
      <w:tr w:rsidR="00D4033F" w:rsidTr="003E5235">
        <w:trPr>
          <w:jc w:val="center"/>
        </w:trPr>
        <w:tc>
          <w:tcPr>
            <w:tcW w:w="468" w:type="dxa"/>
            <w:vAlign w:val="center"/>
          </w:tcPr>
          <w:p w:rsidR="00D4033F" w:rsidRDefault="00D4033F" w:rsidP="00F9104D">
            <w:pPr>
              <w:spacing w:line="440" w:lineRule="exact"/>
              <w:jc w:val="center"/>
              <w:rPr>
                <w:rFonts w:ascii="宋体" w:hAnsi="宋体"/>
              </w:rPr>
            </w:pPr>
            <w:r>
              <w:rPr>
                <w:rFonts w:ascii="宋体" w:hAnsi="宋体" w:hint="eastAsia"/>
              </w:rPr>
              <w:t>1</w:t>
            </w:r>
          </w:p>
        </w:tc>
        <w:tc>
          <w:tcPr>
            <w:tcW w:w="2178" w:type="dxa"/>
            <w:vAlign w:val="center"/>
          </w:tcPr>
          <w:p w:rsidR="00D4033F" w:rsidRDefault="00D4033F" w:rsidP="00F9104D">
            <w:pPr>
              <w:spacing w:line="440" w:lineRule="exact"/>
              <w:jc w:val="left"/>
              <w:rPr>
                <w:rFonts w:ascii="宋体" w:hAnsi="宋体"/>
              </w:rPr>
            </w:pPr>
            <w:r>
              <w:rPr>
                <w:rFonts w:ascii="宋体" w:hAnsi="宋体" w:hint="eastAsia"/>
                <w:szCs w:val="21"/>
              </w:rPr>
              <w:t>认识</w:t>
            </w:r>
            <w:r w:rsidRPr="00076695">
              <w:rPr>
                <w:rFonts w:ascii="宋体" w:hAnsi="宋体" w:hint="eastAsia"/>
                <w:szCs w:val="21"/>
              </w:rPr>
              <w:t>水准仪</w:t>
            </w:r>
            <w:r>
              <w:rPr>
                <w:rFonts w:ascii="宋体" w:hAnsi="宋体" w:hint="eastAsia"/>
                <w:szCs w:val="21"/>
              </w:rPr>
              <w:t>，</w:t>
            </w:r>
            <w:r w:rsidRPr="00076695">
              <w:rPr>
                <w:rFonts w:ascii="宋体" w:hAnsi="宋体" w:hint="eastAsia"/>
                <w:szCs w:val="21"/>
              </w:rPr>
              <w:t>练习水准仪的</w:t>
            </w:r>
            <w:r>
              <w:rPr>
                <w:rFonts w:ascii="宋体" w:hAnsi="宋体" w:hint="eastAsia"/>
                <w:szCs w:val="21"/>
              </w:rPr>
              <w:t>基本操作。</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2</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必开</w:t>
            </w:r>
          </w:p>
        </w:tc>
        <w:tc>
          <w:tcPr>
            <w:tcW w:w="825" w:type="dxa"/>
            <w:vAlign w:val="center"/>
          </w:tcPr>
          <w:p w:rsidR="00D4033F" w:rsidRDefault="00D4033F" w:rsidP="00F9104D">
            <w:pPr>
              <w:spacing w:line="440" w:lineRule="exact"/>
              <w:jc w:val="center"/>
              <w:rPr>
                <w:rFonts w:ascii="宋体" w:hAnsi="宋体"/>
              </w:rPr>
            </w:pPr>
            <w:r>
              <w:rPr>
                <w:rFonts w:ascii="宋体" w:hAnsi="宋体" w:hint="eastAsia"/>
              </w:rPr>
              <w:t>验证型</w:t>
            </w:r>
          </w:p>
        </w:tc>
        <w:tc>
          <w:tcPr>
            <w:tcW w:w="3259" w:type="dxa"/>
            <w:vAlign w:val="center"/>
          </w:tcPr>
          <w:p w:rsidR="00D4033F" w:rsidRPr="00076695" w:rsidRDefault="00D4033F" w:rsidP="00F9104D">
            <w:pPr>
              <w:spacing w:line="440" w:lineRule="exact"/>
              <w:rPr>
                <w:rFonts w:ascii="宋体" w:hAnsi="宋体"/>
                <w:szCs w:val="21"/>
              </w:rPr>
            </w:pPr>
            <w:r w:rsidRPr="00076695">
              <w:rPr>
                <w:rFonts w:ascii="宋体" w:hAnsi="宋体" w:hint="eastAsia"/>
                <w:szCs w:val="21"/>
              </w:rPr>
              <w:t>了解</w:t>
            </w:r>
            <w:r w:rsidRPr="00076695">
              <w:rPr>
                <w:rFonts w:ascii="宋体" w:hAnsi="宋体"/>
                <w:szCs w:val="21"/>
              </w:rPr>
              <w:t>DS3</w:t>
            </w:r>
            <w:r w:rsidRPr="00076695">
              <w:rPr>
                <w:rFonts w:ascii="宋体" w:hAnsi="宋体" w:hint="eastAsia"/>
                <w:szCs w:val="21"/>
              </w:rPr>
              <w:t>型水准仪各部件及作用。</w:t>
            </w:r>
          </w:p>
          <w:p w:rsidR="00D4033F" w:rsidRDefault="00D4033F" w:rsidP="00F9104D">
            <w:pPr>
              <w:spacing w:line="440" w:lineRule="exact"/>
              <w:rPr>
                <w:rFonts w:ascii="宋体" w:hAnsi="宋体"/>
              </w:rPr>
            </w:pPr>
            <w:r>
              <w:rPr>
                <w:rFonts w:ascii="宋体" w:hAnsi="宋体" w:hint="eastAsia"/>
                <w:szCs w:val="21"/>
              </w:rPr>
              <w:t>掌握</w:t>
            </w:r>
            <w:r w:rsidRPr="00076695">
              <w:rPr>
                <w:rFonts w:ascii="宋体" w:hAnsi="宋体" w:hint="eastAsia"/>
                <w:szCs w:val="21"/>
              </w:rPr>
              <w:t>水准仪的安置、瞄准与读数。</w:t>
            </w:r>
          </w:p>
        </w:tc>
      </w:tr>
      <w:tr w:rsidR="00D4033F" w:rsidTr="003E5235">
        <w:trPr>
          <w:jc w:val="center"/>
        </w:trPr>
        <w:tc>
          <w:tcPr>
            <w:tcW w:w="468" w:type="dxa"/>
            <w:vAlign w:val="center"/>
          </w:tcPr>
          <w:p w:rsidR="00D4033F" w:rsidRDefault="00D4033F" w:rsidP="00F9104D">
            <w:pPr>
              <w:spacing w:line="440" w:lineRule="exact"/>
              <w:jc w:val="center"/>
              <w:rPr>
                <w:rFonts w:ascii="宋体" w:hAnsi="宋体"/>
              </w:rPr>
            </w:pPr>
            <w:r>
              <w:rPr>
                <w:rFonts w:ascii="宋体" w:hAnsi="宋体" w:hint="eastAsia"/>
              </w:rPr>
              <w:t>2</w:t>
            </w:r>
          </w:p>
        </w:tc>
        <w:tc>
          <w:tcPr>
            <w:tcW w:w="2178" w:type="dxa"/>
            <w:vAlign w:val="center"/>
          </w:tcPr>
          <w:p w:rsidR="00D4033F" w:rsidRDefault="00D4033F" w:rsidP="00F9104D">
            <w:pPr>
              <w:spacing w:line="440" w:lineRule="exact"/>
              <w:jc w:val="left"/>
              <w:rPr>
                <w:rFonts w:ascii="宋体" w:hAnsi="宋体"/>
              </w:rPr>
            </w:pPr>
            <w:r>
              <w:rPr>
                <w:rFonts w:ascii="宋体" w:hAnsi="宋体" w:hint="eastAsia"/>
                <w:szCs w:val="21"/>
              </w:rPr>
              <w:t>闭合水准路线测量。</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3</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必开</w:t>
            </w:r>
          </w:p>
        </w:tc>
        <w:tc>
          <w:tcPr>
            <w:tcW w:w="825" w:type="dxa"/>
            <w:vAlign w:val="center"/>
          </w:tcPr>
          <w:p w:rsidR="00D4033F" w:rsidRDefault="00D4033F" w:rsidP="00F9104D">
            <w:pPr>
              <w:spacing w:line="440" w:lineRule="exact"/>
              <w:jc w:val="center"/>
              <w:rPr>
                <w:rFonts w:ascii="宋体" w:hAnsi="宋体"/>
              </w:rPr>
            </w:pPr>
            <w:r>
              <w:rPr>
                <w:rFonts w:ascii="宋体" w:hAnsi="宋体" w:hint="eastAsia"/>
              </w:rPr>
              <w:t>综合型</w:t>
            </w:r>
          </w:p>
        </w:tc>
        <w:tc>
          <w:tcPr>
            <w:tcW w:w="3259" w:type="dxa"/>
            <w:vAlign w:val="center"/>
          </w:tcPr>
          <w:p w:rsidR="00D4033F" w:rsidRDefault="00D4033F" w:rsidP="00F9104D">
            <w:pPr>
              <w:spacing w:line="440" w:lineRule="exact"/>
              <w:rPr>
                <w:rFonts w:ascii="宋体" w:hAnsi="宋体"/>
              </w:rPr>
            </w:pPr>
            <w:r>
              <w:rPr>
                <w:rFonts w:ascii="宋体" w:hAnsi="宋体" w:hint="eastAsia"/>
              </w:rPr>
              <w:t>掌握水准路线的施测方法。</w:t>
            </w:r>
          </w:p>
        </w:tc>
      </w:tr>
      <w:tr w:rsidR="00D4033F" w:rsidTr="003E5235">
        <w:trPr>
          <w:jc w:val="center"/>
        </w:trPr>
        <w:tc>
          <w:tcPr>
            <w:tcW w:w="468" w:type="dxa"/>
            <w:vAlign w:val="center"/>
          </w:tcPr>
          <w:p w:rsidR="00D4033F" w:rsidRDefault="00D4033F" w:rsidP="00F9104D">
            <w:pPr>
              <w:spacing w:line="440" w:lineRule="exact"/>
              <w:jc w:val="center"/>
              <w:rPr>
                <w:rFonts w:ascii="宋体" w:hAnsi="宋体"/>
              </w:rPr>
            </w:pPr>
            <w:r>
              <w:rPr>
                <w:rFonts w:ascii="宋体" w:hAnsi="宋体" w:hint="eastAsia"/>
              </w:rPr>
              <w:t>3</w:t>
            </w:r>
          </w:p>
        </w:tc>
        <w:tc>
          <w:tcPr>
            <w:tcW w:w="2178" w:type="dxa"/>
            <w:vAlign w:val="center"/>
          </w:tcPr>
          <w:p w:rsidR="00D4033F" w:rsidRDefault="00D4033F" w:rsidP="00F9104D">
            <w:pPr>
              <w:spacing w:line="440" w:lineRule="exact"/>
              <w:jc w:val="left"/>
              <w:rPr>
                <w:rFonts w:ascii="宋体" w:hAnsi="宋体"/>
              </w:rPr>
            </w:pPr>
            <w:r>
              <w:rPr>
                <w:rFonts w:ascii="宋体" w:hAnsi="宋体" w:hint="eastAsia"/>
              </w:rPr>
              <w:t>双仪高法进行闭合水准路线测量，并计算内业。</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3</w:t>
            </w:r>
          </w:p>
        </w:tc>
        <w:tc>
          <w:tcPr>
            <w:tcW w:w="720" w:type="dxa"/>
            <w:vAlign w:val="center"/>
          </w:tcPr>
          <w:p w:rsidR="00D4033F" w:rsidRDefault="00D4033F" w:rsidP="00F9104D">
            <w:pPr>
              <w:spacing w:line="440" w:lineRule="exact"/>
              <w:jc w:val="center"/>
              <w:rPr>
                <w:rFonts w:ascii="宋体" w:hAnsi="宋体"/>
              </w:rPr>
            </w:pPr>
            <w:r>
              <w:rPr>
                <w:rFonts w:ascii="宋体" w:hAnsi="宋体" w:hint="eastAsia"/>
              </w:rPr>
              <w:t>必开</w:t>
            </w:r>
          </w:p>
        </w:tc>
        <w:tc>
          <w:tcPr>
            <w:tcW w:w="825" w:type="dxa"/>
            <w:vAlign w:val="center"/>
          </w:tcPr>
          <w:p w:rsidR="00D4033F" w:rsidRDefault="00D4033F" w:rsidP="00F9104D">
            <w:pPr>
              <w:spacing w:line="440" w:lineRule="exact"/>
              <w:jc w:val="center"/>
              <w:rPr>
                <w:rFonts w:ascii="宋体" w:hAnsi="宋体"/>
              </w:rPr>
            </w:pPr>
            <w:r w:rsidRPr="00B9444A">
              <w:rPr>
                <w:sz w:val="24"/>
              </w:rPr>
              <w:t>独立</w:t>
            </w:r>
            <w:r>
              <w:rPr>
                <w:rFonts w:ascii="宋体" w:hAnsi="宋体" w:hint="eastAsia"/>
              </w:rPr>
              <w:t>型</w:t>
            </w:r>
          </w:p>
        </w:tc>
        <w:tc>
          <w:tcPr>
            <w:tcW w:w="3259" w:type="dxa"/>
            <w:vAlign w:val="center"/>
          </w:tcPr>
          <w:p w:rsidR="00D4033F" w:rsidRDefault="00D4033F" w:rsidP="00F9104D">
            <w:pPr>
              <w:spacing w:line="440" w:lineRule="exact"/>
              <w:rPr>
                <w:rFonts w:ascii="宋体" w:hAnsi="宋体"/>
              </w:rPr>
            </w:pPr>
            <w:r>
              <w:rPr>
                <w:rFonts w:ascii="宋体" w:hAnsi="宋体" w:hint="eastAsia"/>
              </w:rPr>
              <w:t>掌握水准路线的内外业。</w:t>
            </w:r>
          </w:p>
        </w:tc>
      </w:tr>
    </w:tbl>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八．教材和主要教学参考书及推荐的相关学习</w:t>
      </w:r>
    </w:p>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（一）教材</w:t>
      </w:r>
    </w:p>
    <w:p w:rsidR="00D4033F" w:rsidRDefault="00D4033F" w:rsidP="00F9104D">
      <w:pPr>
        <w:spacing w:line="440" w:lineRule="exact"/>
        <w:ind w:firstLine="480"/>
        <w:rPr>
          <w:sz w:val="24"/>
        </w:rPr>
      </w:pPr>
      <w:r>
        <w:rPr>
          <w:rFonts w:hint="eastAsia"/>
          <w:sz w:val="24"/>
        </w:rPr>
        <w:t>新编地图学教程</w:t>
      </w:r>
      <w:r w:rsidRPr="00E4092D">
        <w:rPr>
          <w:rFonts w:hint="eastAsia"/>
          <w:sz w:val="24"/>
        </w:rPr>
        <w:t>，</w:t>
      </w:r>
      <w:r w:rsidRPr="00AC488D">
        <w:rPr>
          <w:sz w:val="24"/>
        </w:rPr>
        <w:t>毛赞猷</w:t>
      </w:r>
      <w:r>
        <w:rPr>
          <w:rFonts w:hint="eastAsia"/>
          <w:sz w:val="24"/>
        </w:rPr>
        <w:t>等编著</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200</w:t>
      </w:r>
      <w:r>
        <w:rPr>
          <w:rFonts w:hint="eastAsia"/>
          <w:sz w:val="24"/>
        </w:rPr>
        <w:t>8</w:t>
      </w:r>
      <w:r w:rsidRPr="00E4092D">
        <w:rPr>
          <w:rFonts w:hint="eastAsia"/>
          <w:sz w:val="24"/>
        </w:rPr>
        <w:t>年</w:t>
      </w:r>
      <w:r>
        <w:rPr>
          <w:rFonts w:hint="eastAsia"/>
          <w:sz w:val="24"/>
        </w:rPr>
        <w:t>4</w:t>
      </w:r>
      <w:r>
        <w:rPr>
          <w:rFonts w:hint="eastAsia"/>
          <w:sz w:val="24"/>
        </w:rPr>
        <w:t>月第</w:t>
      </w:r>
      <w:r>
        <w:rPr>
          <w:rFonts w:hint="eastAsia"/>
          <w:sz w:val="24"/>
        </w:rPr>
        <w:t>2</w:t>
      </w:r>
      <w:r>
        <w:rPr>
          <w:rFonts w:hint="eastAsia"/>
          <w:sz w:val="24"/>
        </w:rPr>
        <w:t>版</w:t>
      </w:r>
    </w:p>
    <w:p w:rsidR="00D4033F" w:rsidRPr="000F6780" w:rsidRDefault="00D4033F" w:rsidP="00F9104D">
      <w:pPr>
        <w:spacing w:line="440" w:lineRule="exact"/>
        <w:ind w:firstLine="480"/>
        <w:rPr>
          <w:sz w:val="24"/>
        </w:rPr>
      </w:pPr>
      <w:r>
        <w:rPr>
          <w:rFonts w:hint="eastAsia"/>
          <w:sz w:val="24"/>
        </w:rPr>
        <w:t>测量学，顾孝烈等编著</w:t>
      </w:r>
      <w:r w:rsidRPr="00E4092D">
        <w:rPr>
          <w:rFonts w:hint="eastAsia"/>
          <w:sz w:val="24"/>
        </w:rPr>
        <w:t>，</w:t>
      </w:r>
      <w:r>
        <w:rPr>
          <w:rFonts w:hint="eastAsia"/>
          <w:sz w:val="24"/>
        </w:rPr>
        <w:t>同济大学</w:t>
      </w:r>
      <w:r w:rsidRPr="00E4092D">
        <w:rPr>
          <w:rFonts w:hint="eastAsia"/>
          <w:sz w:val="24"/>
        </w:rPr>
        <w:t>出版社，</w:t>
      </w:r>
      <w:r>
        <w:rPr>
          <w:rFonts w:hint="eastAsia"/>
          <w:sz w:val="24"/>
        </w:rPr>
        <w:t xml:space="preserve"> 2011</w:t>
      </w:r>
      <w:r w:rsidRPr="00E4092D">
        <w:rPr>
          <w:rFonts w:hint="eastAsia"/>
          <w:sz w:val="24"/>
        </w:rPr>
        <w:t>年</w:t>
      </w:r>
      <w:r>
        <w:rPr>
          <w:rFonts w:hint="eastAsia"/>
          <w:sz w:val="24"/>
        </w:rPr>
        <w:t>2</w:t>
      </w:r>
      <w:r>
        <w:rPr>
          <w:rFonts w:hint="eastAsia"/>
          <w:sz w:val="24"/>
        </w:rPr>
        <w:t>月第</w:t>
      </w:r>
      <w:r>
        <w:rPr>
          <w:rFonts w:hint="eastAsia"/>
          <w:sz w:val="24"/>
        </w:rPr>
        <w:t>4</w:t>
      </w:r>
      <w:r>
        <w:rPr>
          <w:rFonts w:hint="eastAsia"/>
          <w:sz w:val="24"/>
        </w:rPr>
        <w:t>版</w:t>
      </w:r>
    </w:p>
    <w:p w:rsidR="00D4033F" w:rsidRPr="003013AA" w:rsidRDefault="00D4033F" w:rsidP="00F9104D">
      <w:pPr>
        <w:spacing w:line="440" w:lineRule="exact"/>
        <w:rPr>
          <w:rFonts w:ascii="黑体" w:eastAsia="黑体"/>
          <w:sz w:val="30"/>
          <w:szCs w:val="30"/>
        </w:rPr>
      </w:pPr>
      <w:r w:rsidRPr="003013AA">
        <w:rPr>
          <w:rFonts w:ascii="黑体" w:eastAsia="黑体" w:hint="eastAsia"/>
          <w:sz w:val="30"/>
          <w:szCs w:val="30"/>
        </w:rPr>
        <w:t>（二）主要教学参考书及推荐的相关学习</w:t>
      </w:r>
    </w:p>
    <w:p w:rsidR="00D4033F" w:rsidRDefault="00D4033F" w:rsidP="00F9104D">
      <w:pPr>
        <w:spacing w:line="440" w:lineRule="exact"/>
        <w:ind w:firstLine="480"/>
        <w:rPr>
          <w:sz w:val="24"/>
        </w:rPr>
      </w:pPr>
      <w:r>
        <w:rPr>
          <w:rFonts w:hint="eastAsia"/>
          <w:sz w:val="24"/>
        </w:rPr>
        <w:t>1</w:t>
      </w:r>
      <w:r>
        <w:rPr>
          <w:rFonts w:hint="eastAsia"/>
          <w:sz w:val="24"/>
        </w:rPr>
        <w:t>、地图概论</w:t>
      </w:r>
      <w:r w:rsidRPr="00AD3268">
        <w:rPr>
          <w:rFonts w:hint="eastAsia"/>
          <w:sz w:val="24"/>
        </w:rPr>
        <w:t>，</w:t>
      </w:r>
      <w:r>
        <w:rPr>
          <w:rFonts w:hint="eastAsia"/>
          <w:sz w:val="24"/>
        </w:rPr>
        <w:t>尹贡白等编著</w:t>
      </w:r>
      <w:r w:rsidRPr="00AD3268">
        <w:rPr>
          <w:rFonts w:hint="eastAsia"/>
          <w:sz w:val="24"/>
        </w:rPr>
        <w:t>，</w:t>
      </w:r>
      <w:r>
        <w:rPr>
          <w:rFonts w:hint="eastAsia"/>
          <w:sz w:val="24"/>
        </w:rPr>
        <w:t>测绘</w:t>
      </w:r>
      <w:r w:rsidRPr="00AD3268">
        <w:rPr>
          <w:rFonts w:hint="eastAsia"/>
          <w:sz w:val="24"/>
        </w:rPr>
        <w:t>出版社，</w:t>
      </w:r>
      <w:r>
        <w:rPr>
          <w:rFonts w:hint="eastAsia"/>
          <w:sz w:val="24"/>
        </w:rPr>
        <w:t>1991</w:t>
      </w:r>
      <w:r w:rsidRPr="00AD3268">
        <w:rPr>
          <w:rFonts w:hint="eastAsia"/>
          <w:sz w:val="24"/>
        </w:rPr>
        <w:t>年</w:t>
      </w:r>
    </w:p>
    <w:p w:rsidR="00D4033F" w:rsidRDefault="00D4033F" w:rsidP="00F9104D">
      <w:pPr>
        <w:spacing w:line="440" w:lineRule="exact"/>
        <w:ind w:firstLine="480"/>
        <w:rPr>
          <w:sz w:val="24"/>
        </w:rPr>
      </w:pPr>
      <w:r>
        <w:rPr>
          <w:rFonts w:hint="eastAsia"/>
          <w:sz w:val="24"/>
        </w:rPr>
        <w:t>2</w:t>
      </w:r>
      <w:r>
        <w:rPr>
          <w:rFonts w:hint="eastAsia"/>
          <w:sz w:val="24"/>
        </w:rPr>
        <w:t>、地图学，张力果等编著</w:t>
      </w:r>
      <w:r w:rsidRPr="00AD3268">
        <w:rPr>
          <w:rFonts w:hint="eastAsia"/>
          <w:sz w:val="24"/>
        </w:rPr>
        <w:t>，</w:t>
      </w:r>
      <w:r>
        <w:rPr>
          <w:rFonts w:hint="eastAsia"/>
          <w:sz w:val="24"/>
        </w:rPr>
        <w:t>高等教育</w:t>
      </w:r>
      <w:r w:rsidRPr="00AD3268">
        <w:rPr>
          <w:rFonts w:hint="eastAsia"/>
          <w:sz w:val="24"/>
        </w:rPr>
        <w:t>出版社，</w:t>
      </w:r>
      <w:r>
        <w:rPr>
          <w:rFonts w:hint="eastAsia"/>
          <w:sz w:val="24"/>
        </w:rPr>
        <w:t>1990</w:t>
      </w:r>
      <w:r w:rsidRPr="00AD3268">
        <w:rPr>
          <w:rFonts w:hint="eastAsia"/>
          <w:sz w:val="24"/>
        </w:rPr>
        <w:t>年</w:t>
      </w:r>
    </w:p>
    <w:p w:rsidR="00D4033F" w:rsidRDefault="00D4033F" w:rsidP="00F9104D">
      <w:pPr>
        <w:spacing w:line="440" w:lineRule="exact"/>
        <w:ind w:firstLine="480"/>
        <w:rPr>
          <w:sz w:val="24"/>
        </w:rPr>
      </w:pPr>
      <w:r>
        <w:rPr>
          <w:rFonts w:hint="eastAsia"/>
          <w:sz w:val="24"/>
        </w:rPr>
        <w:t>3</w:t>
      </w:r>
      <w:r>
        <w:rPr>
          <w:rFonts w:hint="eastAsia"/>
          <w:sz w:val="24"/>
        </w:rPr>
        <w:t>、地图学基础，陆漱芬主编</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w:t>
      </w:r>
      <w:r>
        <w:rPr>
          <w:rFonts w:hint="eastAsia"/>
          <w:sz w:val="24"/>
        </w:rPr>
        <w:t>1986</w:t>
      </w:r>
      <w:r w:rsidRPr="00E4092D">
        <w:rPr>
          <w:rFonts w:hint="eastAsia"/>
          <w:sz w:val="24"/>
        </w:rPr>
        <w:t>年</w:t>
      </w:r>
    </w:p>
    <w:p w:rsidR="00D4033F" w:rsidRDefault="00D4033F" w:rsidP="00F9104D">
      <w:pPr>
        <w:spacing w:line="440" w:lineRule="exact"/>
        <w:ind w:firstLine="480"/>
        <w:rPr>
          <w:sz w:val="24"/>
        </w:rPr>
      </w:pPr>
      <w:r>
        <w:rPr>
          <w:rFonts w:hint="eastAsia"/>
          <w:sz w:val="24"/>
        </w:rPr>
        <w:t>4</w:t>
      </w:r>
      <w:r>
        <w:rPr>
          <w:rFonts w:hint="eastAsia"/>
          <w:sz w:val="24"/>
        </w:rPr>
        <w:t>、地图投影</w:t>
      </w:r>
      <w:r w:rsidRPr="00E4092D">
        <w:rPr>
          <w:rFonts w:hint="eastAsia"/>
          <w:sz w:val="24"/>
        </w:rPr>
        <w:t>，</w:t>
      </w:r>
      <w:r>
        <w:rPr>
          <w:rFonts w:hint="eastAsia"/>
          <w:sz w:val="24"/>
        </w:rPr>
        <w:t>胡毓矩</w:t>
      </w:r>
      <w:r w:rsidRPr="00E4092D">
        <w:rPr>
          <w:rFonts w:hint="eastAsia"/>
          <w:sz w:val="24"/>
        </w:rPr>
        <w:t>等</w:t>
      </w:r>
      <w:r>
        <w:rPr>
          <w:rFonts w:hint="eastAsia"/>
          <w:sz w:val="24"/>
        </w:rPr>
        <w:t>编著</w:t>
      </w:r>
      <w:r w:rsidRPr="00E4092D">
        <w:rPr>
          <w:rFonts w:hint="eastAsia"/>
          <w:sz w:val="24"/>
        </w:rPr>
        <w:t>，</w:t>
      </w:r>
      <w:r>
        <w:rPr>
          <w:rFonts w:hint="eastAsia"/>
          <w:sz w:val="24"/>
        </w:rPr>
        <w:t>测绘</w:t>
      </w:r>
      <w:r w:rsidRPr="00E4092D">
        <w:rPr>
          <w:rFonts w:hint="eastAsia"/>
          <w:sz w:val="24"/>
        </w:rPr>
        <w:t>出版社，</w:t>
      </w:r>
      <w:r w:rsidRPr="00E4092D">
        <w:rPr>
          <w:rFonts w:hint="eastAsia"/>
          <w:sz w:val="24"/>
        </w:rPr>
        <w:t xml:space="preserve"> </w:t>
      </w:r>
      <w:r>
        <w:rPr>
          <w:rFonts w:hint="eastAsia"/>
          <w:sz w:val="24"/>
        </w:rPr>
        <w:t>1981</w:t>
      </w:r>
      <w:r w:rsidRPr="00E4092D">
        <w:rPr>
          <w:rFonts w:hint="eastAsia"/>
          <w:sz w:val="24"/>
        </w:rPr>
        <w:t>年</w:t>
      </w:r>
    </w:p>
    <w:p w:rsidR="00D4033F" w:rsidRDefault="00D4033F" w:rsidP="00F9104D">
      <w:pPr>
        <w:spacing w:line="440" w:lineRule="exact"/>
        <w:ind w:firstLine="480"/>
        <w:rPr>
          <w:sz w:val="24"/>
        </w:rPr>
      </w:pPr>
      <w:r>
        <w:rPr>
          <w:rFonts w:hint="eastAsia"/>
          <w:sz w:val="24"/>
        </w:rPr>
        <w:t>5</w:t>
      </w:r>
      <w:r>
        <w:rPr>
          <w:rFonts w:hint="eastAsia"/>
          <w:sz w:val="24"/>
        </w:rPr>
        <w:t>、地图学，金谨乐</w:t>
      </w:r>
      <w:r w:rsidRPr="00E4092D">
        <w:rPr>
          <w:rFonts w:hint="eastAsia"/>
          <w:sz w:val="24"/>
        </w:rPr>
        <w:t>等</w:t>
      </w:r>
      <w:r>
        <w:rPr>
          <w:rFonts w:hint="eastAsia"/>
          <w:sz w:val="24"/>
        </w:rPr>
        <w:t>编著</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w:t>
      </w:r>
      <w:r>
        <w:rPr>
          <w:rFonts w:hint="eastAsia"/>
          <w:sz w:val="24"/>
        </w:rPr>
        <w:t>1987</w:t>
      </w:r>
      <w:r w:rsidRPr="00E4092D">
        <w:rPr>
          <w:rFonts w:hint="eastAsia"/>
          <w:sz w:val="24"/>
        </w:rPr>
        <w:t>年</w:t>
      </w:r>
    </w:p>
    <w:p w:rsidR="00D4033F" w:rsidRDefault="00D4033F" w:rsidP="00F9104D">
      <w:pPr>
        <w:spacing w:line="440" w:lineRule="exact"/>
        <w:ind w:firstLine="480"/>
        <w:rPr>
          <w:sz w:val="24"/>
        </w:rPr>
      </w:pPr>
      <w:r>
        <w:rPr>
          <w:rFonts w:hint="eastAsia"/>
          <w:sz w:val="24"/>
        </w:rPr>
        <w:t>6</w:t>
      </w:r>
      <w:r>
        <w:rPr>
          <w:rFonts w:hint="eastAsia"/>
          <w:sz w:val="24"/>
        </w:rPr>
        <w:t>、地图设计，祝国瑞等编著，广东省地图出版社，</w:t>
      </w:r>
      <w:r>
        <w:rPr>
          <w:rFonts w:hint="eastAsia"/>
          <w:sz w:val="24"/>
        </w:rPr>
        <w:t>1993</w:t>
      </w:r>
    </w:p>
    <w:p w:rsidR="00D4033F" w:rsidRDefault="00D4033F" w:rsidP="00F9104D">
      <w:pPr>
        <w:spacing w:line="440" w:lineRule="exact"/>
        <w:ind w:firstLine="480"/>
        <w:rPr>
          <w:sz w:val="24"/>
        </w:rPr>
      </w:pPr>
      <w:r>
        <w:rPr>
          <w:rFonts w:hint="eastAsia"/>
          <w:sz w:val="24"/>
        </w:rPr>
        <w:t>7</w:t>
      </w:r>
      <w:r>
        <w:rPr>
          <w:rFonts w:hint="eastAsia"/>
          <w:sz w:val="24"/>
        </w:rPr>
        <w:t>、测量学，</w:t>
      </w:r>
      <w:r w:rsidRPr="00983F90">
        <w:rPr>
          <w:sz w:val="24"/>
        </w:rPr>
        <w:t>武汉测绘科技大学《测量学》编写组编著</w:t>
      </w:r>
      <w:r>
        <w:rPr>
          <w:rFonts w:hint="eastAsia"/>
          <w:sz w:val="24"/>
        </w:rPr>
        <w:t>，测绘</w:t>
      </w:r>
      <w:r w:rsidRPr="00E4092D">
        <w:rPr>
          <w:rFonts w:hint="eastAsia"/>
          <w:sz w:val="24"/>
        </w:rPr>
        <w:t>出</w:t>
      </w:r>
      <w:r>
        <w:rPr>
          <w:rFonts w:hint="eastAsia"/>
          <w:sz w:val="24"/>
        </w:rPr>
        <w:t>版社，</w:t>
      </w:r>
      <w:r>
        <w:rPr>
          <w:rFonts w:hint="eastAsia"/>
          <w:sz w:val="24"/>
        </w:rPr>
        <w:t>1996</w:t>
      </w:r>
      <w:r>
        <w:rPr>
          <w:rFonts w:hint="eastAsia"/>
          <w:sz w:val="24"/>
        </w:rPr>
        <w:t>年</w:t>
      </w:r>
    </w:p>
    <w:p w:rsidR="00D4033F" w:rsidRDefault="00D4033F" w:rsidP="00F9104D">
      <w:pPr>
        <w:spacing w:line="440" w:lineRule="exact"/>
        <w:ind w:firstLine="480"/>
        <w:rPr>
          <w:sz w:val="24"/>
        </w:rPr>
      </w:pPr>
      <w:r>
        <w:rPr>
          <w:rFonts w:hint="eastAsia"/>
          <w:sz w:val="24"/>
        </w:rPr>
        <w:t>8</w:t>
      </w:r>
      <w:r>
        <w:rPr>
          <w:rFonts w:hint="eastAsia"/>
          <w:sz w:val="24"/>
        </w:rPr>
        <w:t>、测量学，卞正富主编，中国农业</w:t>
      </w:r>
      <w:r w:rsidRPr="00E4092D">
        <w:rPr>
          <w:rFonts w:hint="eastAsia"/>
          <w:sz w:val="24"/>
        </w:rPr>
        <w:t>出</w:t>
      </w:r>
      <w:r>
        <w:rPr>
          <w:rFonts w:hint="eastAsia"/>
          <w:sz w:val="24"/>
        </w:rPr>
        <w:t>版社，</w:t>
      </w:r>
      <w:r>
        <w:rPr>
          <w:rFonts w:hint="eastAsia"/>
          <w:sz w:val="24"/>
        </w:rPr>
        <w:t>2002</w:t>
      </w:r>
      <w:r>
        <w:rPr>
          <w:rFonts w:hint="eastAsia"/>
          <w:sz w:val="24"/>
        </w:rPr>
        <w:t>年</w:t>
      </w:r>
    </w:p>
    <w:p w:rsidR="00D4033F" w:rsidRDefault="00D4033F" w:rsidP="00F9104D">
      <w:pPr>
        <w:spacing w:line="440" w:lineRule="exact"/>
        <w:ind w:firstLine="480"/>
        <w:rPr>
          <w:sz w:val="24"/>
        </w:rPr>
      </w:pPr>
      <w:r>
        <w:rPr>
          <w:rFonts w:hint="eastAsia"/>
          <w:sz w:val="24"/>
        </w:rPr>
        <w:t>9</w:t>
      </w:r>
      <w:r>
        <w:rPr>
          <w:rFonts w:hint="eastAsia"/>
          <w:sz w:val="24"/>
        </w:rPr>
        <w:t>、</w:t>
      </w:r>
      <w:r w:rsidRPr="00A06A5A">
        <w:rPr>
          <w:rFonts w:hint="eastAsia"/>
          <w:sz w:val="24"/>
        </w:rPr>
        <w:t>城市测量规范</w:t>
      </w:r>
      <w:r>
        <w:rPr>
          <w:rFonts w:hint="eastAsia"/>
          <w:sz w:val="24"/>
        </w:rPr>
        <w:t>（</w:t>
      </w:r>
      <w:r w:rsidRPr="00A06A5A">
        <w:rPr>
          <w:rFonts w:hint="eastAsia"/>
          <w:sz w:val="24"/>
        </w:rPr>
        <w:t>CJJ8</w:t>
      </w:r>
      <w:r w:rsidRPr="00A06A5A">
        <w:rPr>
          <w:rFonts w:hint="eastAsia"/>
          <w:sz w:val="24"/>
        </w:rPr>
        <w:t>—</w:t>
      </w:r>
      <w:r w:rsidRPr="00A06A5A">
        <w:rPr>
          <w:rFonts w:hint="eastAsia"/>
          <w:sz w:val="24"/>
        </w:rPr>
        <w:t>1999</w:t>
      </w:r>
      <w:r>
        <w:rPr>
          <w:rFonts w:hint="eastAsia"/>
          <w:sz w:val="24"/>
        </w:rPr>
        <w:t>），</w:t>
      </w:r>
      <w:r w:rsidRPr="00A06A5A">
        <w:rPr>
          <w:sz w:val="24"/>
        </w:rPr>
        <w:t>北京市测绘设计研究院编写</w:t>
      </w:r>
      <w:r>
        <w:rPr>
          <w:rFonts w:hint="eastAsia"/>
          <w:sz w:val="24"/>
        </w:rPr>
        <w:t>，</w:t>
      </w:r>
      <w:r w:rsidRPr="00A06A5A">
        <w:rPr>
          <w:sz w:val="24"/>
        </w:rPr>
        <w:t>中国建筑工业出版社出版</w:t>
      </w:r>
    </w:p>
    <w:p w:rsidR="00D4033F" w:rsidRPr="00113DE9" w:rsidRDefault="00D4033F" w:rsidP="00F9104D">
      <w:pPr>
        <w:spacing w:line="440" w:lineRule="exact"/>
        <w:ind w:firstLine="480"/>
        <w:rPr>
          <w:sz w:val="24"/>
        </w:rPr>
      </w:pPr>
      <w:r>
        <w:rPr>
          <w:rFonts w:hint="eastAsia"/>
          <w:sz w:val="24"/>
        </w:rPr>
        <w:t>10</w:t>
      </w:r>
      <w:r>
        <w:rPr>
          <w:rFonts w:hint="eastAsia"/>
          <w:sz w:val="24"/>
        </w:rPr>
        <w:t>、国家基本比例尺地形图分幅和编号（</w:t>
      </w:r>
      <w:r>
        <w:rPr>
          <w:rFonts w:hint="eastAsia"/>
          <w:sz w:val="24"/>
        </w:rPr>
        <w:t>GB/T 13989</w:t>
      </w:r>
      <w:r>
        <w:rPr>
          <w:rFonts w:hint="eastAsia"/>
          <w:sz w:val="24"/>
        </w:rPr>
        <w:t>—</w:t>
      </w:r>
      <w:r>
        <w:rPr>
          <w:rFonts w:hint="eastAsia"/>
          <w:sz w:val="24"/>
        </w:rPr>
        <w:t>92</w:t>
      </w:r>
      <w:r>
        <w:rPr>
          <w:rFonts w:hint="eastAsia"/>
          <w:sz w:val="24"/>
        </w:rPr>
        <w:t>），中华人民共和国国家标准，测绘出版社，</w:t>
      </w:r>
      <w:r>
        <w:rPr>
          <w:rFonts w:hint="eastAsia"/>
          <w:sz w:val="24"/>
        </w:rPr>
        <w:t>1993</w:t>
      </w:r>
    </w:p>
    <w:p w:rsidR="00D4033F" w:rsidRPr="003013AA" w:rsidRDefault="00D4033F" w:rsidP="00F9104D">
      <w:pPr>
        <w:spacing w:line="440" w:lineRule="exact"/>
        <w:rPr>
          <w:rFonts w:ascii="黑体" w:eastAsia="黑体"/>
          <w:sz w:val="32"/>
          <w:szCs w:val="32"/>
        </w:rPr>
      </w:pPr>
      <w:r w:rsidRPr="003013AA">
        <w:rPr>
          <w:rFonts w:ascii="黑体" w:eastAsia="黑体" w:hint="eastAsia"/>
          <w:sz w:val="32"/>
          <w:szCs w:val="32"/>
        </w:rPr>
        <w:t>九．课程考试与评估</w:t>
      </w:r>
    </w:p>
    <w:p w:rsidR="00D4033F" w:rsidRPr="00796995" w:rsidRDefault="00D4033F" w:rsidP="00F9104D">
      <w:pPr>
        <w:spacing w:line="440" w:lineRule="exact"/>
        <w:ind w:firstLine="480"/>
        <w:rPr>
          <w:b/>
          <w:bCs/>
          <w:sz w:val="28"/>
        </w:rPr>
      </w:pPr>
      <w:r w:rsidRPr="00AD3268">
        <w:rPr>
          <w:rFonts w:hint="eastAsia"/>
          <w:sz w:val="24"/>
        </w:rPr>
        <w:lastRenderedPageBreak/>
        <w:t>课程考试与评估根据教学大纲要求进行，包括平时考核和期末考试，最后按</w:t>
      </w:r>
      <w:r w:rsidRPr="00AD3268">
        <w:rPr>
          <w:rFonts w:hint="eastAsia"/>
          <w:sz w:val="24"/>
        </w:rPr>
        <w:t>40%</w:t>
      </w:r>
      <w:r w:rsidRPr="00AD3268">
        <w:rPr>
          <w:rFonts w:hint="eastAsia"/>
          <w:sz w:val="24"/>
        </w:rPr>
        <w:t>和</w:t>
      </w:r>
      <w:r w:rsidRPr="00AD3268">
        <w:rPr>
          <w:rFonts w:hint="eastAsia"/>
          <w:sz w:val="24"/>
        </w:rPr>
        <w:t>60%</w:t>
      </w:r>
      <w:r w:rsidRPr="00AD3268">
        <w:rPr>
          <w:sz w:val="24"/>
        </w:rPr>
        <w:t>的比例进行综合评分。</w:t>
      </w:r>
    </w:p>
    <w:p w:rsidR="008A544C" w:rsidRPr="00D4033F" w:rsidRDefault="008A544C" w:rsidP="00F9104D">
      <w:pPr>
        <w:spacing w:line="440" w:lineRule="exact"/>
      </w:pPr>
    </w:p>
    <w:p w:rsidR="008A544C" w:rsidRPr="00E74F2B" w:rsidRDefault="008A544C" w:rsidP="00F9104D">
      <w:pPr>
        <w:pStyle w:val="2"/>
        <w:spacing w:line="440" w:lineRule="exact"/>
        <w:jc w:val="center"/>
        <w:rPr>
          <w:rFonts w:ascii="宋体" w:eastAsia="宋体" w:hAnsi="宋体"/>
          <w:bCs w:val="0"/>
        </w:rPr>
      </w:pPr>
      <w:bookmarkStart w:id="4" w:name="_Toc344326648"/>
      <w:bookmarkStart w:id="5" w:name="_Toc421632695"/>
      <w:r w:rsidRPr="00E74F2B">
        <w:rPr>
          <w:rFonts w:ascii="宋体" w:eastAsia="宋体" w:hAnsi="宋体" w:hint="eastAsia"/>
          <w:bCs w:val="0"/>
        </w:rPr>
        <w:t>地图与测量（二）教学大纲</w:t>
      </w:r>
      <w:bookmarkEnd w:id="4"/>
      <w:bookmarkEnd w:id="5"/>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一．课程名称：地图与测量（二）</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二．课程性质：专业必修课</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三．课程教学目的</w:t>
      </w:r>
    </w:p>
    <w:p w:rsidR="00E84C63" w:rsidRDefault="00E84C63" w:rsidP="00F9104D">
      <w:pPr>
        <w:adjustRightInd w:val="0"/>
        <w:snapToGrid w:val="0"/>
        <w:spacing w:line="440" w:lineRule="exact"/>
        <w:ind w:firstLine="480"/>
        <w:rPr>
          <w:sz w:val="24"/>
        </w:rPr>
      </w:pPr>
      <w:r>
        <w:rPr>
          <w:rFonts w:hint="eastAsia"/>
          <w:sz w:val="24"/>
        </w:rPr>
        <w:t>地图与</w:t>
      </w:r>
      <w:r w:rsidRPr="0099570C">
        <w:rPr>
          <w:rFonts w:hint="eastAsia"/>
          <w:sz w:val="24"/>
        </w:rPr>
        <w:t>测量</w:t>
      </w:r>
      <w:r>
        <w:rPr>
          <w:rFonts w:hint="eastAsia"/>
          <w:sz w:val="24"/>
        </w:rPr>
        <w:t>（二）</w:t>
      </w:r>
      <w:r w:rsidRPr="0099570C">
        <w:rPr>
          <w:rFonts w:hint="eastAsia"/>
          <w:sz w:val="24"/>
        </w:rPr>
        <w:t>是为土地资源管理专业一年级开设的专业基础课</w:t>
      </w:r>
      <w:r>
        <w:rPr>
          <w:rFonts w:hint="eastAsia"/>
          <w:sz w:val="24"/>
        </w:rPr>
        <w:t>。地图与测量（二）主要讲述的内容是地图学地图应用的知识以及测量学部分的知识。</w:t>
      </w:r>
    </w:p>
    <w:p w:rsidR="00E84C63" w:rsidRPr="00DA5FB0" w:rsidRDefault="00E84C63" w:rsidP="00F9104D">
      <w:pPr>
        <w:adjustRightInd w:val="0"/>
        <w:snapToGrid w:val="0"/>
        <w:spacing w:line="440" w:lineRule="exact"/>
        <w:ind w:firstLine="480"/>
        <w:rPr>
          <w:sz w:val="24"/>
        </w:rPr>
      </w:pPr>
      <w:r w:rsidRPr="0080309A">
        <w:rPr>
          <w:rFonts w:hint="eastAsia"/>
          <w:sz w:val="24"/>
        </w:rPr>
        <w:t>地图学</w:t>
      </w:r>
      <w:r>
        <w:rPr>
          <w:rFonts w:hint="eastAsia"/>
          <w:sz w:val="24"/>
        </w:rPr>
        <w:t>是一门技能性质的工具课。本学期地图学讲授</w:t>
      </w:r>
      <w:r w:rsidRPr="0080309A">
        <w:rPr>
          <w:rFonts w:hint="eastAsia"/>
          <w:sz w:val="24"/>
        </w:rPr>
        <w:t>的</w:t>
      </w:r>
      <w:r>
        <w:rPr>
          <w:rFonts w:hint="eastAsia"/>
          <w:sz w:val="24"/>
        </w:rPr>
        <w:t>主要</w:t>
      </w:r>
      <w:r w:rsidRPr="0080309A">
        <w:rPr>
          <w:rFonts w:hint="eastAsia"/>
          <w:sz w:val="24"/>
        </w:rPr>
        <w:t>目</w:t>
      </w:r>
      <w:r>
        <w:rPr>
          <w:rFonts w:hint="eastAsia"/>
          <w:sz w:val="24"/>
        </w:rPr>
        <w:t>和</w:t>
      </w:r>
      <w:r w:rsidRPr="0080309A">
        <w:rPr>
          <w:rFonts w:hint="eastAsia"/>
          <w:sz w:val="24"/>
        </w:rPr>
        <w:t>任务是</w:t>
      </w:r>
      <w:r w:rsidRPr="00DA5FB0">
        <w:rPr>
          <w:rFonts w:hint="eastAsia"/>
          <w:sz w:val="24"/>
        </w:rPr>
        <w:t>通过对地图学基本理论和地图</w:t>
      </w:r>
      <w:r>
        <w:rPr>
          <w:rFonts w:hint="eastAsia"/>
          <w:sz w:val="24"/>
        </w:rPr>
        <w:t>应用方法</w:t>
      </w:r>
      <w:r w:rsidRPr="00DA5FB0">
        <w:rPr>
          <w:rFonts w:hint="eastAsia"/>
          <w:sz w:val="24"/>
        </w:rPr>
        <w:t>的讲授，使学生掌握该领域的专业基础知识，包括基本概念、基本理论与基本原理，以及地图</w:t>
      </w:r>
      <w:r>
        <w:rPr>
          <w:rFonts w:hint="eastAsia"/>
          <w:sz w:val="24"/>
        </w:rPr>
        <w:t>应用</w:t>
      </w:r>
      <w:r w:rsidRPr="00DA5FB0">
        <w:rPr>
          <w:rFonts w:hint="eastAsia"/>
          <w:sz w:val="24"/>
        </w:rPr>
        <w:t>的基本方法，提高学生编图、用图的能力，为后继课程的学习服务。同时，该课程重视新理论、新技术的探索，并结合经济建设的实际和具体实践，培养学生解决实际问题的能力和从事科学研究的素质。</w:t>
      </w:r>
    </w:p>
    <w:p w:rsidR="00E84C63" w:rsidRPr="0099570C" w:rsidRDefault="00E84C63" w:rsidP="00F9104D">
      <w:pPr>
        <w:adjustRightInd w:val="0"/>
        <w:snapToGrid w:val="0"/>
        <w:spacing w:line="440" w:lineRule="exact"/>
        <w:ind w:firstLine="480"/>
        <w:rPr>
          <w:sz w:val="24"/>
        </w:rPr>
      </w:pPr>
      <w:r>
        <w:rPr>
          <w:rFonts w:hint="eastAsia"/>
          <w:sz w:val="24"/>
        </w:rPr>
        <w:t>测量学</w:t>
      </w:r>
      <w:r w:rsidRPr="0099570C">
        <w:rPr>
          <w:rFonts w:hint="eastAsia"/>
          <w:sz w:val="24"/>
        </w:rPr>
        <w:t>是一门实践性很强，理论和实践相结合的课程。</w:t>
      </w:r>
      <w:r>
        <w:rPr>
          <w:rFonts w:hint="eastAsia"/>
          <w:sz w:val="24"/>
        </w:rPr>
        <w:t>本学期</w:t>
      </w:r>
      <w:r w:rsidRPr="0099570C">
        <w:rPr>
          <w:rFonts w:hint="eastAsia"/>
          <w:sz w:val="24"/>
        </w:rPr>
        <w:t>测量</w:t>
      </w:r>
      <w:r>
        <w:rPr>
          <w:rFonts w:hint="eastAsia"/>
          <w:sz w:val="24"/>
        </w:rPr>
        <w:t>学讲授</w:t>
      </w:r>
      <w:r w:rsidRPr="0080309A">
        <w:rPr>
          <w:rFonts w:hint="eastAsia"/>
          <w:sz w:val="24"/>
        </w:rPr>
        <w:t>的</w:t>
      </w:r>
      <w:r w:rsidRPr="0099570C">
        <w:rPr>
          <w:rFonts w:hint="eastAsia"/>
          <w:sz w:val="24"/>
        </w:rPr>
        <w:t>主要目的是使学生通过本课程的学习掌握测量学的基本知识、基本理论及</w:t>
      </w:r>
      <w:r>
        <w:rPr>
          <w:rFonts w:hint="eastAsia"/>
          <w:sz w:val="24"/>
        </w:rPr>
        <w:t>角度测量、距离丈量、控制测量和地形图测绘</w:t>
      </w:r>
      <w:r w:rsidRPr="0099570C">
        <w:rPr>
          <w:rFonts w:hint="eastAsia"/>
          <w:sz w:val="24"/>
        </w:rPr>
        <w:t>的基本方法，并掌握最基本的测量数据的处理方法。此外，学生还应熟悉</w:t>
      </w:r>
      <w:r>
        <w:rPr>
          <w:rFonts w:hint="eastAsia"/>
          <w:sz w:val="24"/>
        </w:rPr>
        <w:t>经纬仪</w:t>
      </w:r>
      <w:r w:rsidRPr="0099570C">
        <w:rPr>
          <w:rFonts w:hint="eastAsia"/>
          <w:sz w:val="24"/>
        </w:rPr>
        <w:t>，并具有灵活运用测量基本知识、基本理论和基本方法于实际的测绘、测设工作的能力。</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四．课程教学原则与教学方法</w:t>
      </w:r>
    </w:p>
    <w:p w:rsidR="00E84C63" w:rsidRDefault="00E84C63" w:rsidP="00F9104D">
      <w:pPr>
        <w:adjustRightInd w:val="0"/>
        <w:snapToGrid w:val="0"/>
        <w:spacing w:line="440" w:lineRule="exact"/>
        <w:ind w:firstLine="480"/>
        <w:rPr>
          <w:sz w:val="24"/>
        </w:rPr>
      </w:pPr>
      <w:r w:rsidRPr="00242B6F">
        <w:rPr>
          <w:rFonts w:hint="eastAsia"/>
          <w:sz w:val="24"/>
        </w:rPr>
        <w:t>在地图学的具体讲授过程中应注意在从地图学所必须的专业知识及基本原理来组织教学内容的同时，把一些具有很强应用性的知识与技能加以系统阐述，</w:t>
      </w:r>
      <w:r>
        <w:rPr>
          <w:rFonts w:hint="eastAsia"/>
          <w:sz w:val="24"/>
        </w:rPr>
        <w:t>并且</w:t>
      </w:r>
      <w:r w:rsidRPr="00242B6F">
        <w:rPr>
          <w:rFonts w:hint="eastAsia"/>
          <w:sz w:val="24"/>
        </w:rPr>
        <w:t>通过具体的实验、实习，使学生</w:t>
      </w:r>
      <w:r>
        <w:rPr>
          <w:rFonts w:hint="eastAsia"/>
          <w:sz w:val="24"/>
        </w:rPr>
        <w:t>的</w:t>
      </w:r>
      <w:r w:rsidRPr="00242B6F">
        <w:rPr>
          <w:rFonts w:hint="eastAsia"/>
          <w:sz w:val="24"/>
        </w:rPr>
        <w:t>能力</w:t>
      </w:r>
      <w:r>
        <w:rPr>
          <w:rFonts w:hint="eastAsia"/>
          <w:sz w:val="24"/>
        </w:rPr>
        <w:t>得到</w:t>
      </w:r>
      <w:r w:rsidRPr="00242B6F">
        <w:rPr>
          <w:rFonts w:hint="eastAsia"/>
          <w:sz w:val="24"/>
        </w:rPr>
        <w:t>提高，</w:t>
      </w:r>
      <w:r>
        <w:rPr>
          <w:rFonts w:hint="eastAsia"/>
          <w:sz w:val="24"/>
        </w:rPr>
        <w:t>能</w:t>
      </w:r>
      <w:r w:rsidRPr="00242B6F">
        <w:rPr>
          <w:rFonts w:hint="eastAsia"/>
          <w:sz w:val="24"/>
        </w:rPr>
        <w:t>对地图学</w:t>
      </w:r>
      <w:r>
        <w:rPr>
          <w:rFonts w:hint="eastAsia"/>
          <w:sz w:val="24"/>
        </w:rPr>
        <w:t>知识</w:t>
      </w:r>
      <w:r w:rsidRPr="00242B6F">
        <w:rPr>
          <w:rFonts w:hint="eastAsia"/>
          <w:sz w:val="24"/>
        </w:rPr>
        <w:t>更深的理解和掌握。根据地图学插图多、内容杂的特点，课堂讲授全部采用多媒体授课方式。</w:t>
      </w:r>
    </w:p>
    <w:p w:rsidR="00E84C63" w:rsidRPr="00242B6F" w:rsidRDefault="00E84C63" w:rsidP="00F9104D">
      <w:pPr>
        <w:adjustRightInd w:val="0"/>
        <w:snapToGrid w:val="0"/>
        <w:spacing w:line="440" w:lineRule="exact"/>
        <w:ind w:firstLine="480"/>
        <w:rPr>
          <w:sz w:val="24"/>
        </w:rPr>
      </w:pPr>
      <w:r w:rsidRPr="00242B6F">
        <w:rPr>
          <w:rFonts w:hint="eastAsia"/>
          <w:sz w:val="24"/>
        </w:rPr>
        <w:t>具体讲授主要内容及重点：</w:t>
      </w:r>
    </w:p>
    <w:p w:rsidR="00E84C63" w:rsidRPr="00242B6F" w:rsidRDefault="00E84C63" w:rsidP="00F9104D">
      <w:pPr>
        <w:adjustRightInd w:val="0"/>
        <w:snapToGrid w:val="0"/>
        <w:spacing w:line="440" w:lineRule="exact"/>
        <w:ind w:firstLine="480"/>
        <w:rPr>
          <w:sz w:val="24"/>
        </w:rPr>
      </w:pPr>
      <w:r w:rsidRPr="00242B6F">
        <w:rPr>
          <w:rFonts w:hint="eastAsia"/>
          <w:sz w:val="24"/>
        </w:rPr>
        <w:t>强调学生必须动脑与动手相结合，讲述地图表示、地图图型，充分掌握地图设计、地图制作、地图应用的技术与方法</w:t>
      </w:r>
      <w:r>
        <w:rPr>
          <w:rFonts w:hint="eastAsia"/>
          <w:sz w:val="24"/>
        </w:rPr>
        <w:t>。</w:t>
      </w:r>
    </w:p>
    <w:p w:rsidR="00E84C63" w:rsidRDefault="00E84C63" w:rsidP="00F9104D">
      <w:pPr>
        <w:adjustRightInd w:val="0"/>
        <w:snapToGrid w:val="0"/>
        <w:spacing w:line="440" w:lineRule="exact"/>
        <w:ind w:firstLine="480"/>
        <w:rPr>
          <w:sz w:val="24"/>
        </w:rPr>
      </w:pPr>
      <w:r w:rsidRPr="0099570C">
        <w:rPr>
          <w:rFonts w:hint="eastAsia"/>
          <w:sz w:val="24"/>
        </w:rPr>
        <w:t>在测量学的具体讲述当中，从本课程实践性很强的特点出发，特别强调动脑与动手，安排较多的实习时间，通过实践一方面证实、巩固在课堂上所学的知识；另一方面是熟悉测量仪器的构造和使用方法，培养学生进行测量工作的基本操作技能，使学生学到的理论与实践紧密结合。</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五．课程总学时</w:t>
      </w:r>
    </w:p>
    <w:p w:rsidR="00E84C63" w:rsidRDefault="00E84C63" w:rsidP="00F9104D">
      <w:pPr>
        <w:adjustRightInd w:val="0"/>
        <w:snapToGrid w:val="0"/>
        <w:spacing w:line="440" w:lineRule="exact"/>
        <w:ind w:firstLine="480"/>
        <w:rPr>
          <w:sz w:val="24"/>
        </w:rPr>
      </w:pPr>
      <w:r w:rsidRPr="00C14F5F">
        <w:rPr>
          <w:rFonts w:hint="eastAsia"/>
          <w:sz w:val="24"/>
        </w:rPr>
        <w:t>总学时为</w:t>
      </w:r>
      <w:r>
        <w:rPr>
          <w:rFonts w:hint="eastAsia"/>
          <w:sz w:val="24"/>
        </w:rPr>
        <w:t>48</w:t>
      </w:r>
      <w:r w:rsidRPr="00C14F5F">
        <w:rPr>
          <w:rFonts w:hint="eastAsia"/>
          <w:sz w:val="24"/>
        </w:rPr>
        <w:t>课时，其中课堂讲授</w:t>
      </w:r>
      <w:r w:rsidRPr="007170DD">
        <w:rPr>
          <w:rFonts w:hint="eastAsia"/>
          <w:color w:val="000000"/>
          <w:sz w:val="24"/>
        </w:rPr>
        <w:t>34.5</w:t>
      </w:r>
      <w:r w:rsidRPr="00C14F5F">
        <w:rPr>
          <w:rFonts w:hint="eastAsia"/>
          <w:sz w:val="24"/>
        </w:rPr>
        <w:t>课时，</w:t>
      </w:r>
      <w:r>
        <w:rPr>
          <w:rFonts w:hint="eastAsia"/>
          <w:sz w:val="24"/>
        </w:rPr>
        <w:t>仪器操作实习</w:t>
      </w:r>
      <w:r>
        <w:rPr>
          <w:rFonts w:hint="eastAsia"/>
          <w:sz w:val="24"/>
        </w:rPr>
        <w:t>13.5</w:t>
      </w:r>
      <w:r w:rsidRPr="00C14F5F">
        <w:rPr>
          <w:rFonts w:hint="eastAsia"/>
          <w:sz w:val="24"/>
        </w:rPr>
        <w:t>课时</w:t>
      </w:r>
      <w:r>
        <w:rPr>
          <w:rFonts w:hint="eastAsia"/>
          <w:sz w:val="24"/>
        </w:rPr>
        <w:t>。</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六．课程教学内容要点及建议学时分配</w:t>
      </w:r>
    </w:p>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（一）各章节的学时分配</w:t>
      </w:r>
    </w:p>
    <w:p w:rsidR="00E84C63" w:rsidRPr="00FE1899" w:rsidRDefault="00E84C63" w:rsidP="00F9104D">
      <w:pPr>
        <w:adjustRightInd w:val="0"/>
        <w:snapToGrid w:val="0"/>
        <w:spacing w:line="440" w:lineRule="exact"/>
        <w:jc w:val="center"/>
        <w:rPr>
          <w:b/>
          <w:sz w:val="24"/>
        </w:rPr>
      </w:pPr>
      <w:r>
        <w:rPr>
          <w:rFonts w:hint="eastAsia"/>
          <w:szCs w:val="21"/>
        </w:rPr>
        <w:t>表</w:t>
      </w:r>
      <w:r>
        <w:rPr>
          <w:rFonts w:hint="eastAsia"/>
          <w:szCs w:val="21"/>
        </w:rPr>
        <w:t xml:space="preserve">1    </w:t>
      </w:r>
      <w:r>
        <w:rPr>
          <w:rFonts w:hint="eastAsia"/>
          <w:szCs w:val="21"/>
        </w:rPr>
        <w:t>各章节</w:t>
      </w:r>
      <w:r w:rsidRPr="005C2D31">
        <w:rPr>
          <w:rFonts w:hint="eastAsia"/>
          <w:szCs w:val="21"/>
        </w:rPr>
        <w:t>学时分配</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5"/>
        <w:gridCol w:w="872"/>
        <w:gridCol w:w="887"/>
        <w:gridCol w:w="880"/>
      </w:tblGrid>
      <w:tr w:rsidR="00E84C63" w:rsidRPr="009E5CCC" w:rsidTr="003E5235">
        <w:trPr>
          <w:cantSplit/>
          <w:trHeight w:val="397"/>
          <w:jc w:val="center"/>
        </w:trPr>
        <w:tc>
          <w:tcPr>
            <w:tcW w:w="4625" w:type="dxa"/>
            <w:vMerge w:val="restart"/>
            <w:vAlign w:val="center"/>
          </w:tcPr>
          <w:p w:rsidR="00E84C63" w:rsidRPr="009E5CCC" w:rsidRDefault="00E84C63" w:rsidP="00F9104D">
            <w:pPr>
              <w:adjustRightInd w:val="0"/>
              <w:snapToGrid w:val="0"/>
              <w:spacing w:line="440" w:lineRule="exact"/>
              <w:jc w:val="center"/>
              <w:rPr>
                <w:rFonts w:ascii="宋体" w:hAnsi="宋体"/>
                <w:b/>
                <w:bCs/>
                <w:sz w:val="24"/>
              </w:rPr>
            </w:pPr>
            <w:r>
              <w:rPr>
                <w:rFonts w:ascii="宋体" w:hAnsi="宋体" w:hint="eastAsia"/>
                <w:b/>
                <w:bCs/>
                <w:sz w:val="24"/>
              </w:rPr>
              <w:t>章    节</w:t>
            </w:r>
          </w:p>
        </w:tc>
        <w:tc>
          <w:tcPr>
            <w:tcW w:w="1759" w:type="dxa"/>
            <w:gridSpan w:val="2"/>
            <w:vAlign w:val="center"/>
          </w:tcPr>
          <w:p w:rsidR="00E84C63" w:rsidRPr="009E5CCC" w:rsidRDefault="00E84C63" w:rsidP="00F9104D">
            <w:pPr>
              <w:adjustRightInd w:val="0"/>
              <w:snapToGrid w:val="0"/>
              <w:spacing w:line="440" w:lineRule="exact"/>
              <w:jc w:val="center"/>
              <w:rPr>
                <w:rFonts w:ascii="宋体" w:hAnsi="宋体"/>
                <w:b/>
                <w:bCs/>
                <w:sz w:val="24"/>
              </w:rPr>
            </w:pPr>
            <w:r w:rsidRPr="009E5CCC">
              <w:rPr>
                <w:rFonts w:ascii="宋体" w:hAnsi="宋体" w:hint="eastAsia"/>
                <w:b/>
                <w:bCs/>
                <w:sz w:val="24"/>
              </w:rPr>
              <w:t>教学时数</w:t>
            </w:r>
          </w:p>
        </w:tc>
        <w:tc>
          <w:tcPr>
            <w:tcW w:w="880" w:type="dxa"/>
            <w:vMerge w:val="restart"/>
            <w:vAlign w:val="center"/>
          </w:tcPr>
          <w:p w:rsidR="00E84C63" w:rsidRPr="009E5CCC" w:rsidRDefault="00E84C63" w:rsidP="00F9104D">
            <w:pPr>
              <w:adjustRightInd w:val="0"/>
              <w:snapToGrid w:val="0"/>
              <w:spacing w:line="440" w:lineRule="exact"/>
              <w:jc w:val="center"/>
              <w:rPr>
                <w:rFonts w:ascii="宋体" w:hAnsi="宋体"/>
                <w:b/>
                <w:bCs/>
                <w:sz w:val="24"/>
              </w:rPr>
            </w:pPr>
            <w:r w:rsidRPr="009E5CCC">
              <w:rPr>
                <w:rFonts w:ascii="宋体" w:hAnsi="宋体" w:hint="eastAsia"/>
                <w:b/>
                <w:bCs/>
                <w:sz w:val="24"/>
              </w:rPr>
              <w:t>合计</w:t>
            </w:r>
          </w:p>
        </w:tc>
      </w:tr>
      <w:tr w:rsidR="00E84C63" w:rsidRPr="009E5CCC" w:rsidTr="003E5235">
        <w:trPr>
          <w:cantSplit/>
          <w:trHeight w:val="397"/>
          <w:jc w:val="center"/>
        </w:trPr>
        <w:tc>
          <w:tcPr>
            <w:tcW w:w="4625" w:type="dxa"/>
            <w:vMerge/>
            <w:vAlign w:val="center"/>
          </w:tcPr>
          <w:p w:rsidR="00E84C63" w:rsidRPr="009E5CCC" w:rsidRDefault="00E84C63" w:rsidP="00F9104D">
            <w:pPr>
              <w:adjustRightInd w:val="0"/>
              <w:snapToGrid w:val="0"/>
              <w:spacing w:line="440" w:lineRule="exact"/>
              <w:jc w:val="center"/>
              <w:rPr>
                <w:rFonts w:ascii="宋体" w:hAnsi="宋体"/>
                <w:b/>
                <w:bCs/>
                <w:sz w:val="24"/>
              </w:rPr>
            </w:pPr>
          </w:p>
        </w:tc>
        <w:tc>
          <w:tcPr>
            <w:tcW w:w="872" w:type="dxa"/>
            <w:vAlign w:val="center"/>
          </w:tcPr>
          <w:p w:rsidR="00E84C63" w:rsidRPr="009E5CCC" w:rsidRDefault="00E84C63" w:rsidP="00F9104D">
            <w:pPr>
              <w:adjustRightInd w:val="0"/>
              <w:snapToGrid w:val="0"/>
              <w:spacing w:line="440" w:lineRule="exact"/>
              <w:jc w:val="center"/>
              <w:rPr>
                <w:rFonts w:ascii="宋体" w:hAnsi="宋体"/>
                <w:b/>
                <w:bCs/>
                <w:sz w:val="24"/>
              </w:rPr>
            </w:pPr>
            <w:r w:rsidRPr="009E5CCC">
              <w:rPr>
                <w:rFonts w:ascii="宋体" w:hAnsi="宋体" w:hint="eastAsia"/>
                <w:b/>
                <w:bCs/>
                <w:sz w:val="24"/>
              </w:rPr>
              <w:t>讲授</w:t>
            </w:r>
          </w:p>
        </w:tc>
        <w:tc>
          <w:tcPr>
            <w:tcW w:w="887" w:type="dxa"/>
            <w:vAlign w:val="center"/>
          </w:tcPr>
          <w:p w:rsidR="00E84C63" w:rsidRPr="009E5CCC" w:rsidRDefault="00E84C63" w:rsidP="00F9104D">
            <w:pPr>
              <w:adjustRightInd w:val="0"/>
              <w:snapToGrid w:val="0"/>
              <w:spacing w:line="440" w:lineRule="exact"/>
              <w:jc w:val="center"/>
              <w:rPr>
                <w:rFonts w:ascii="宋体" w:hAnsi="宋体"/>
                <w:b/>
                <w:bCs/>
                <w:sz w:val="24"/>
              </w:rPr>
            </w:pPr>
            <w:r w:rsidRPr="009E5CCC">
              <w:rPr>
                <w:rFonts w:ascii="宋体" w:hAnsi="宋体" w:hint="eastAsia"/>
                <w:b/>
                <w:bCs/>
                <w:sz w:val="24"/>
              </w:rPr>
              <w:t>实习</w:t>
            </w:r>
          </w:p>
        </w:tc>
        <w:tc>
          <w:tcPr>
            <w:tcW w:w="880" w:type="dxa"/>
            <w:vMerge/>
            <w:vAlign w:val="center"/>
          </w:tcPr>
          <w:p w:rsidR="00E84C63" w:rsidRPr="009E5CCC" w:rsidRDefault="00E84C63" w:rsidP="00F9104D">
            <w:pPr>
              <w:adjustRightInd w:val="0"/>
              <w:snapToGrid w:val="0"/>
              <w:spacing w:line="440" w:lineRule="exact"/>
              <w:jc w:val="center"/>
              <w:rPr>
                <w:rFonts w:ascii="宋体" w:hAnsi="宋体"/>
                <w:b/>
                <w:bCs/>
                <w:sz w:val="24"/>
              </w:rPr>
            </w:pP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第一章</w:t>
            </w:r>
            <w:r w:rsidRPr="009E5CCC">
              <w:rPr>
                <w:rFonts w:hint="eastAsia"/>
                <w:b/>
                <w:sz w:val="24"/>
              </w:rPr>
              <w:t xml:space="preserve">  </w:t>
            </w:r>
            <w:r w:rsidRPr="009E5CCC">
              <w:rPr>
                <w:rFonts w:ascii="宋体" w:hAnsi="宋体" w:hint="eastAsia"/>
                <w:b/>
                <w:sz w:val="24"/>
              </w:rPr>
              <w:t>地图图型</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w:t>
            </w:r>
          </w:p>
        </w:tc>
        <w:tc>
          <w:tcPr>
            <w:tcW w:w="887" w:type="dxa"/>
            <w:vAlign w:val="center"/>
          </w:tcPr>
          <w:p w:rsidR="00E84C63" w:rsidRPr="009E5CCC" w:rsidRDefault="00E84C63" w:rsidP="00F9104D">
            <w:pPr>
              <w:adjustRightInd w:val="0"/>
              <w:snapToGrid w:val="0"/>
              <w:spacing w:line="440" w:lineRule="exact"/>
              <w:jc w:val="center"/>
              <w:rPr>
                <w:b/>
                <w:sz w:val="24"/>
              </w:rPr>
            </w:pP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sz w:val="24"/>
              </w:rPr>
              <w:t>普通地图的内容要素及表示</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w:t>
            </w:r>
            <w:r w:rsidRPr="009E5CCC">
              <w:rPr>
                <w:rFonts w:hint="eastAsia"/>
                <w:sz w:val="24"/>
              </w:rPr>
              <w:t>国家基本比例尺地形图</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sz w:val="24"/>
              </w:rPr>
              <w:t>地理图的设计与编制</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第四节</w:t>
            </w:r>
            <w:r w:rsidRPr="009E5CCC">
              <w:rPr>
                <w:rFonts w:hint="eastAsia"/>
                <w:sz w:val="24"/>
              </w:rPr>
              <w:t xml:space="preserve">  </w:t>
            </w:r>
            <w:r w:rsidRPr="009E5CCC">
              <w:rPr>
                <w:rFonts w:hint="eastAsia"/>
                <w:sz w:val="24"/>
              </w:rPr>
              <w:t>专题地图的特性与类型</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第五节</w:t>
            </w:r>
            <w:r w:rsidRPr="009E5CCC">
              <w:rPr>
                <w:rFonts w:hint="eastAsia"/>
                <w:sz w:val="24"/>
              </w:rPr>
              <w:t xml:space="preserve">  </w:t>
            </w:r>
            <w:r w:rsidRPr="009E5CCC">
              <w:rPr>
                <w:rFonts w:hint="eastAsia"/>
                <w:sz w:val="24"/>
              </w:rPr>
              <w:t>专题地图的编制原理</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第六节</w:t>
            </w:r>
            <w:r w:rsidRPr="009E5CCC">
              <w:rPr>
                <w:rFonts w:hint="eastAsia"/>
                <w:sz w:val="24"/>
              </w:rPr>
              <w:t xml:space="preserve">  </w:t>
            </w:r>
            <w:r w:rsidRPr="009E5CCC">
              <w:rPr>
                <w:rFonts w:hint="eastAsia"/>
                <w:sz w:val="24"/>
              </w:rPr>
              <w:t>专题地图设计</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第二章</w:t>
            </w:r>
            <w:r w:rsidRPr="009E5CCC">
              <w:rPr>
                <w:rFonts w:hint="eastAsia"/>
                <w:b/>
                <w:sz w:val="24"/>
              </w:rPr>
              <w:t xml:space="preserve">  </w:t>
            </w:r>
            <w:r w:rsidRPr="009E5CCC">
              <w:rPr>
                <w:rFonts w:ascii="宋体" w:hAnsi="宋体" w:hint="eastAsia"/>
                <w:b/>
                <w:bCs/>
                <w:sz w:val="24"/>
              </w:rPr>
              <w:t>地形图的应用</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8</w:t>
            </w:r>
          </w:p>
        </w:tc>
        <w:tc>
          <w:tcPr>
            <w:tcW w:w="887" w:type="dxa"/>
            <w:vAlign w:val="center"/>
          </w:tcPr>
          <w:p w:rsidR="00E84C63" w:rsidRPr="009E5CCC" w:rsidRDefault="00E84C63" w:rsidP="00F9104D">
            <w:pPr>
              <w:adjustRightInd w:val="0"/>
              <w:snapToGrid w:val="0"/>
              <w:spacing w:line="440" w:lineRule="exact"/>
              <w:jc w:val="center"/>
              <w:rPr>
                <w:b/>
                <w:sz w:val="24"/>
              </w:rPr>
            </w:pP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8</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bCs/>
                <w:sz w:val="24"/>
              </w:rPr>
              <w:t>地形图的分类与用途</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w:t>
            </w:r>
            <w:r w:rsidRPr="009E5CCC">
              <w:rPr>
                <w:rFonts w:hint="eastAsia"/>
                <w:bCs/>
                <w:sz w:val="24"/>
              </w:rPr>
              <w:t>地形图的识读</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3</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3</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bCs/>
                <w:sz w:val="24"/>
                <w:lang w:val="en-AU"/>
              </w:rPr>
              <w:t>地形图上的等高线</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第四节</w:t>
            </w:r>
            <w:r w:rsidRPr="009E5CCC">
              <w:rPr>
                <w:rFonts w:hint="eastAsia"/>
                <w:sz w:val="24"/>
              </w:rPr>
              <w:t xml:space="preserve">  </w:t>
            </w:r>
            <w:r w:rsidRPr="009E5CCC">
              <w:rPr>
                <w:rFonts w:hint="eastAsia"/>
                <w:bCs/>
                <w:sz w:val="24"/>
                <w:lang w:val="en-AU"/>
              </w:rPr>
              <w:t>地形图的室内应用</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3</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3</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第三章</w:t>
            </w:r>
            <w:r w:rsidRPr="009E5CCC">
              <w:rPr>
                <w:rFonts w:hint="eastAsia"/>
                <w:b/>
                <w:sz w:val="24"/>
              </w:rPr>
              <w:t xml:space="preserve">  </w:t>
            </w:r>
            <w:r w:rsidRPr="009E5CCC">
              <w:rPr>
                <w:rFonts w:hint="eastAsia"/>
                <w:b/>
                <w:sz w:val="24"/>
              </w:rPr>
              <w:t>角度测量</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8.5</w:t>
            </w:r>
          </w:p>
        </w:tc>
        <w:tc>
          <w:tcPr>
            <w:tcW w:w="887"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7.5</w:t>
            </w: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16</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sz w:val="24"/>
              </w:rPr>
              <w:t>角度测量原理</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DJ6</w:t>
            </w:r>
            <w:r w:rsidRPr="009E5CCC">
              <w:rPr>
                <w:rFonts w:hint="eastAsia"/>
                <w:sz w:val="24"/>
              </w:rPr>
              <w:t>光学经纬仪</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sz w:val="24"/>
              </w:rPr>
              <w:t>水平角观测</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1.5</w:t>
            </w:r>
          </w:p>
        </w:tc>
        <w:tc>
          <w:tcPr>
            <w:tcW w:w="887"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5</w:t>
            </w: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6.5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第四节</w:t>
            </w:r>
            <w:r w:rsidRPr="009E5CCC">
              <w:rPr>
                <w:rFonts w:hint="eastAsia"/>
                <w:sz w:val="24"/>
              </w:rPr>
              <w:t xml:space="preserve">  </w:t>
            </w:r>
            <w:r w:rsidRPr="009E5CCC">
              <w:rPr>
                <w:rFonts w:hint="eastAsia"/>
                <w:sz w:val="24"/>
              </w:rPr>
              <w:t>竖直角观测</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1.5</w:t>
            </w:r>
          </w:p>
        </w:tc>
        <w:tc>
          <w:tcPr>
            <w:tcW w:w="887"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2.5</w:t>
            </w: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4</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第五节</w:t>
            </w:r>
            <w:r w:rsidRPr="009E5CCC">
              <w:rPr>
                <w:rFonts w:hint="eastAsia"/>
                <w:sz w:val="24"/>
              </w:rPr>
              <w:t xml:space="preserve">  </w:t>
            </w:r>
            <w:r w:rsidRPr="009E5CCC">
              <w:rPr>
                <w:rFonts w:hint="eastAsia"/>
                <w:sz w:val="24"/>
              </w:rPr>
              <w:t>经纬仪的检验与校正</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第六节</w:t>
            </w:r>
            <w:r w:rsidRPr="009E5CCC">
              <w:rPr>
                <w:rFonts w:hint="eastAsia"/>
                <w:sz w:val="24"/>
              </w:rPr>
              <w:t xml:space="preserve">  </w:t>
            </w:r>
            <w:r w:rsidRPr="009E5CCC">
              <w:rPr>
                <w:rFonts w:hint="eastAsia"/>
                <w:bCs/>
                <w:sz w:val="24"/>
              </w:rPr>
              <w:t>角度观测的误差来源及消减方法</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第四章</w:t>
            </w:r>
            <w:r w:rsidRPr="009E5CCC">
              <w:rPr>
                <w:rFonts w:hint="eastAsia"/>
                <w:b/>
                <w:sz w:val="24"/>
              </w:rPr>
              <w:t xml:space="preserve">  </w:t>
            </w:r>
            <w:r w:rsidRPr="009E5CCC">
              <w:rPr>
                <w:rFonts w:hint="eastAsia"/>
                <w:b/>
                <w:sz w:val="24"/>
              </w:rPr>
              <w:t>距离测量与直线定向</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4.5</w:t>
            </w:r>
          </w:p>
        </w:tc>
        <w:tc>
          <w:tcPr>
            <w:tcW w:w="887"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2</w:t>
            </w: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6.5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sz w:val="24"/>
              </w:rPr>
              <w:t>距离丈量</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c>
          <w:tcPr>
            <w:tcW w:w="887"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4</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w:t>
            </w:r>
            <w:r w:rsidRPr="009E5CCC">
              <w:rPr>
                <w:rFonts w:hint="eastAsia"/>
                <w:sz w:val="24"/>
              </w:rPr>
              <w:t>钢尺量距的误差来源及减弱措施</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sz w:val="24"/>
              </w:rPr>
              <w:t>视距测量</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第四节</w:t>
            </w:r>
            <w:r w:rsidRPr="009E5CCC">
              <w:rPr>
                <w:rFonts w:hint="eastAsia"/>
                <w:sz w:val="24"/>
              </w:rPr>
              <w:t xml:space="preserve">  </w:t>
            </w:r>
            <w:r w:rsidRPr="009E5CCC">
              <w:rPr>
                <w:rFonts w:hint="eastAsia"/>
                <w:sz w:val="24"/>
              </w:rPr>
              <w:t>直线定向</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第五章</w:t>
            </w:r>
            <w:r w:rsidRPr="009E5CCC">
              <w:rPr>
                <w:rFonts w:hint="eastAsia"/>
                <w:b/>
                <w:sz w:val="24"/>
              </w:rPr>
              <w:t xml:space="preserve">  </w:t>
            </w:r>
            <w:r w:rsidRPr="009E5CCC">
              <w:rPr>
                <w:rFonts w:hint="eastAsia"/>
                <w:b/>
                <w:sz w:val="24"/>
              </w:rPr>
              <w:t>测量误差的基本知识</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3.5</w:t>
            </w:r>
          </w:p>
        </w:tc>
        <w:tc>
          <w:tcPr>
            <w:tcW w:w="887" w:type="dxa"/>
            <w:vAlign w:val="center"/>
          </w:tcPr>
          <w:p w:rsidR="00E84C63" w:rsidRPr="009E5CCC" w:rsidRDefault="00E84C63" w:rsidP="00F9104D">
            <w:pPr>
              <w:adjustRightInd w:val="0"/>
              <w:snapToGrid w:val="0"/>
              <w:spacing w:line="440" w:lineRule="exact"/>
              <w:jc w:val="center"/>
              <w:rPr>
                <w:b/>
                <w:sz w:val="24"/>
              </w:rPr>
            </w:pP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3.5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sz w:val="24"/>
              </w:rPr>
              <w:t>测量误差概述</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w:t>
            </w:r>
            <w:r w:rsidRPr="009E5CCC">
              <w:rPr>
                <w:rFonts w:hint="eastAsia"/>
                <w:sz w:val="24"/>
              </w:rPr>
              <w:t>衡量精度的标准</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0.5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sz w:val="24"/>
              </w:rPr>
              <w:t>算术平均值及其中误差</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第四节</w:t>
            </w:r>
            <w:r w:rsidRPr="009E5CCC">
              <w:rPr>
                <w:rFonts w:hint="eastAsia"/>
                <w:sz w:val="24"/>
              </w:rPr>
              <w:t xml:space="preserve">  </w:t>
            </w:r>
            <w:r w:rsidRPr="009E5CCC">
              <w:rPr>
                <w:rFonts w:hint="eastAsia"/>
                <w:sz w:val="24"/>
              </w:rPr>
              <w:t>误差传播定律</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blPrEx>
          <w:tblBorders>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4625" w:type="dxa"/>
            <w:tcBorders>
              <w:top w:val="single" w:sz="4" w:space="0" w:color="auto"/>
              <w:left w:val="single" w:sz="4" w:space="0" w:color="auto"/>
              <w:bottom w:val="single" w:sz="4" w:space="0" w:color="auto"/>
              <w:right w:val="single" w:sz="4" w:space="0" w:color="auto"/>
            </w:tcBorders>
            <w:vAlign w:val="center"/>
          </w:tcPr>
          <w:p w:rsidR="00E84C63" w:rsidRPr="009E5CCC" w:rsidRDefault="00E84C63" w:rsidP="00F9104D">
            <w:pPr>
              <w:adjustRightInd w:val="0"/>
              <w:snapToGrid w:val="0"/>
              <w:spacing w:line="440" w:lineRule="exact"/>
              <w:rPr>
                <w:b/>
                <w:sz w:val="24"/>
              </w:rPr>
            </w:pPr>
            <w:r w:rsidRPr="009E5CCC">
              <w:rPr>
                <w:rFonts w:hint="eastAsia"/>
                <w:b/>
                <w:sz w:val="24"/>
              </w:rPr>
              <w:t>第六章</w:t>
            </w:r>
            <w:r w:rsidRPr="009E5CCC">
              <w:rPr>
                <w:rFonts w:hint="eastAsia"/>
                <w:b/>
                <w:sz w:val="24"/>
              </w:rPr>
              <w:t xml:space="preserve">  </w:t>
            </w:r>
            <w:r w:rsidRPr="009E5CCC">
              <w:rPr>
                <w:rFonts w:hint="eastAsia"/>
                <w:b/>
                <w:sz w:val="24"/>
              </w:rPr>
              <w:t>小地区控制测量</w:t>
            </w:r>
          </w:p>
        </w:tc>
        <w:tc>
          <w:tcPr>
            <w:tcW w:w="872" w:type="dxa"/>
            <w:tcBorders>
              <w:top w:val="single" w:sz="4" w:space="0" w:color="auto"/>
              <w:bottom w:val="single" w:sz="4" w:space="0" w:color="auto"/>
              <w:right w:val="single" w:sz="4" w:space="0" w:color="auto"/>
            </w:tcBorders>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w:t>
            </w:r>
          </w:p>
        </w:tc>
        <w:tc>
          <w:tcPr>
            <w:tcW w:w="887" w:type="dxa"/>
            <w:tcBorders>
              <w:top w:val="single" w:sz="4" w:space="0" w:color="auto"/>
              <w:left w:val="single" w:sz="4" w:space="0" w:color="auto"/>
              <w:bottom w:val="single" w:sz="4" w:space="0" w:color="auto"/>
            </w:tcBorders>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w:t>
            </w:r>
          </w:p>
        </w:tc>
        <w:tc>
          <w:tcPr>
            <w:tcW w:w="880" w:type="dxa"/>
            <w:tcBorders>
              <w:left w:val="single" w:sz="4" w:space="0" w:color="auto"/>
              <w:bottom w:val="single" w:sz="4" w:space="0" w:color="auto"/>
              <w:right w:val="single" w:sz="4" w:space="0" w:color="auto"/>
            </w:tcBorders>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8</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第一节</w:t>
            </w:r>
            <w:r w:rsidRPr="009E5CCC">
              <w:rPr>
                <w:rFonts w:hint="eastAsia"/>
                <w:sz w:val="24"/>
              </w:rPr>
              <w:t xml:space="preserve">  </w:t>
            </w:r>
            <w:r w:rsidRPr="009E5CCC">
              <w:rPr>
                <w:rFonts w:hint="eastAsia"/>
                <w:sz w:val="24"/>
              </w:rPr>
              <w:t>控制测量概述</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第二节</w:t>
            </w:r>
            <w:r w:rsidRPr="009E5CCC">
              <w:rPr>
                <w:rFonts w:hint="eastAsia"/>
                <w:sz w:val="24"/>
              </w:rPr>
              <w:t xml:space="preserve">  </w:t>
            </w:r>
            <w:r w:rsidRPr="009E5CCC">
              <w:rPr>
                <w:rFonts w:hint="eastAsia"/>
                <w:sz w:val="24"/>
              </w:rPr>
              <w:t>导线测量的外业工作</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ind w:firstLine="315"/>
              <w:rPr>
                <w:sz w:val="24"/>
              </w:rPr>
            </w:pPr>
            <w:r w:rsidRPr="009E5CCC">
              <w:rPr>
                <w:rFonts w:hint="eastAsia"/>
                <w:sz w:val="24"/>
              </w:rPr>
              <w:t>4</w:t>
            </w: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5</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sidRPr="009E5CCC">
              <w:rPr>
                <w:rFonts w:hint="eastAsia"/>
                <w:sz w:val="24"/>
              </w:rPr>
              <w:t>第三节</w:t>
            </w:r>
            <w:r w:rsidRPr="009E5CCC">
              <w:rPr>
                <w:rFonts w:hint="eastAsia"/>
                <w:sz w:val="24"/>
              </w:rPr>
              <w:t xml:space="preserve">  </w:t>
            </w:r>
            <w:r w:rsidRPr="009E5CCC">
              <w:rPr>
                <w:rFonts w:hint="eastAsia"/>
                <w:sz w:val="24"/>
              </w:rPr>
              <w:t>导线测量的内业计算</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2</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第七章</w:t>
            </w:r>
            <w:r w:rsidRPr="009E5CCC">
              <w:rPr>
                <w:rFonts w:hint="eastAsia"/>
                <w:b/>
                <w:sz w:val="24"/>
              </w:rPr>
              <w:t xml:space="preserve">  </w:t>
            </w:r>
            <w:r w:rsidRPr="009E5CCC">
              <w:rPr>
                <w:rFonts w:hint="eastAsia"/>
                <w:b/>
                <w:sz w:val="24"/>
              </w:rPr>
              <w:t>大比例尺地形图的测绘</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2</w:t>
            </w:r>
          </w:p>
        </w:tc>
        <w:tc>
          <w:tcPr>
            <w:tcW w:w="887" w:type="dxa"/>
            <w:vAlign w:val="center"/>
          </w:tcPr>
          <w:p w:rsidR="00E84C63" w:rsidRPr="009E5CCC" w:rsidRDefault="00E84C63" w:rsidP="00F9104D">
            <w:pPr>
              <w:adjustRightInd w:val="0"/>
              <w:snapToGrid w:val="0"/>
              <w:spacing w:line="440" w:lineRule="exact"/>
              <w:jc w:val="center"/>
              <w:rPr>
                <w:b/>
                <w:sz w:val="24"/>
              </w:rPr>
            </w:pP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2</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Pr>
                <w:rFonts w:hint="eastAsia"/>
                <w:sz w:val="24"/>
              </w:rPr>
              <w:t>第一节</w:t>
            </w:r>
            <w:r>
              <w:rPr>
                <w:rFonts w:hint="eastAsia"/>
                <w:sz w:val="24"/>
              </w:rPr>
              <w:t xml:space="preserve">  </w:t>
            </w:r>
            <w:r w:rsidRPr="009E5CCC">
              <w:rPr>
                <w:rFonts w:hint="eastAsia"/>
                <w:sz w:val="24"/>
              </w:rPr>
              <w:t>测图前的准备工作</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sz w:val="24"/>
              </w:rPr>
            </w:pPr>
            <w:r>
              <w:rPr>
                <w:rFonts w:hint="eastAsia"/>
                <w:sz w:val="24"/>
              </w:rPr>
              <w:t>第二节</w:t>
            </w:r>
            <w:r>
              <w:rPr>
                <w:rFonts w:hint="eastAsia"/>
                <w:sz w:val="24"/>
              </w:rPr>
              <w:t xml:space="preserve">  </w:t>
            </w:r>
            <w:r w:rsidRPr="009E5CCC">
              <w:rPr>
                <w:rFonts w:hint="eastAsia"/>
                <w:sz w:val="24"/>
              </w:rPr>
              <w:t>碎部测量</w:t>
            </w:r>
          </w:p>
        </w:tc>
        <w:tc>
          <w:tcPr>
            <w:tcW w:w="872"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c>
          <w:tcPr>
            <w:tcW w:w="887" w:type="dxa"/>
            <w:vAlign w:val="center"/>
          </w:tcPr>
          <w:p w:rsidR="00E84C63" w:rsidRPr="009E5CCC" w:rsidRDefault="00E84C63" w:rsidP="00F9104D">
            <w:pPr>
              <w:adjustRightInd w:val="0"/>
              <w:snapToGrid w:val="0"/>
              <w:spacing w:line="440" w:lineRule="exact"/>
              <w:jc w:val="center"/>
              <w:rPr>
                <w:sz w:val="24"/>
              </w:rPr>
            </w:pPr>
          </w:p>
        </w:tc>
        <w:tc>
          <w:tcPr>
            <w:tcW w:w="880" w:type="dxa"/>
            <w:vAlign w:val="center"/>
          </w:tcPr>
          <w:p w:rsidR="00E84C63" w:rsidRPr="009E5CCC" w:rsidRDefault="00E84C63" w:rsidP="00F9104D">
            <w:pPr>
              <w:adjustRightInd w:val="0"/>
              <w:snapToGrid w:val="0"/>
              <w:spacing w:line="440" w:lineRule="exact"/>
              <w:jc w:val="center"/>
              <w:rPr>
                <w:sz w:val="24"/>
              </w:rPr>
            </w:pPr>
            <w:r w:rsidRPr="009E5CCC">
              <w:rPr>
                <w:rFonts w:hint="eastAsia"/>
                <w:sz w:val="24"/>
              </w:rPr>
              <w:t>1</w:t>
            </w:r>
          </w:p>
        </w:tc>
      </w:tr>
      <w:tr w:rsidR="00E84C63" w:rsidRPr="009E5CCC" w:rsidTr="003E5235">
        <w:trPr>
          <w:cantSplit/>
          <w:trHeight w:val="397"/>
          <w:jc w:val="center"/>
        </w:trPr>
        <w:tc>
          <w:tcPr>
            <w:tcW w:w="4625" w:type="dxa"/>
            <w:vAlign w:val="center"/>
          </w:tcPr>
          <w:p w:rsidR="00E84C63" w:rsidRPr="009E5CCC" w:rsidRDefault="00E84C63" w:rsidP="00F9104D">
            <w:pPr>
              <w:adjustRightInd w:val="0"/>
              <w:snapToGrid w:val="0"/>
              <w:spacing w:line="440" w:lineRule="exact"/>
              <w:rPr>
                <w:b/>
                <w:sz w:val="24"/>
              </w:rPr>
            </w:pPr>
            <w:r w:rsidRPr="009E5CCC">
              <w:rPr>
                <w:rFonts w:hint="eastAsia"/>
                <w:b/>
                <w:sz w:val="24"/>
              </w:rPr>
              <w:t>总计</w:t>
            </w:r>
          </w:p>
        </w:tc>
        <w:tc>
          <w:tcPr>
            <w:tcW w:w="872"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34.5</w:t>
            </w:r>
          </w:p>
        </w:tc>
        <w:tc>
          <w:tcPr>
            <w:tcW w:w="887"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13.5</w:t>
            </w:r>
          </w:p>
        </w:tc>
        <w:tc>
          <w:tcPr>
            <w:tcW w:w="880" w:type="dxa"/>
            <w:vAlign w:val="center"/>
          </w:tcPr>
          <w:p w:rsidR="00E84C63" w:rsidRPr="009E5CCC" w:rsidRDefault="00E84C63" w:rsidP="00F9104D">
            <w:pPr>
              <w:adjustRightInd w:val="0"/>
              <w:snapToGrid w:val="0"/>
              <w:spacing w:line="440" w:lineRule="exact"/>
              <w:jc w:val="center"/>
              <w:rPr>
                <w:b/>
                <w:sz w:val="24"/>
              </w:rPr>
            </w:pPr>
            <w:r w:rsidRPr="009E5CCC">
              <w:rPr>
                <w:rFonts w:hint="eastAsia"/>
                <w:b/>
                <w:sz w:val="24"/>
              </w:rPr>
              <w:t>48</w:t>
            </w:r>
          </w:p>
        </w:tc>
      </w:tr>
    </w:tbl>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（二）各章节教学内容</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1、第一章  地图图型</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Pr="00FE1899" w:rsidRDefault="00E84C63" w:rsidP="00F9104D">
      <w:pPr>
        <w:adjustRightInd w:val="0"/>
        <w:snapToGrid w:val="0"/>
        <w:spacing w:line="440" w:lineRule="exact"/>
        <w:ind w:firstLine="480"/>
        <w:rPr>
          <w:sz w:val="24"/>
        </w:rPr>
      </w:pPr>
      <w:r w:rsidRPr="00FE1899">
        <w:rPr>
          <w:rFonts w:hint="eastAsia"/>
          <w:sz w:val="24"/>
        </w:rPr>
        <w:t>通过本章学习，要求掌握</w:t>
      </w:r>
      <w:bookmarkStart w:id="6" w:name="OLE_LINK1"/>
      <w:r w:rsidRPr="009E5CCC">
        <w:rPr>
          <w:rFonts w:hint="eastAsia"/>
          <w:sz w:val="24"/>
        </w:rPr>
        <w:t>普通地图的内容要素及表示</w:t>
      </w:r>
      <w:bookmarkEnd w:id="6"/>
      <w:r>
        <w:rPr>
          <w:rFonts w:hint="eastAsia"/>
          <w:sz w:val="24"/>
        </w:rPr>
        <w:t>方法，</w:t>
      </w:r>
      <w:r w:rsidRPr="009E5CCC">
        <w:rPr>
          <w:rFonts w:hint="eastAsia"/>
          <w:sz w:val="24"/>
        </w:rPr>
        <w:t>专题地图的特性</w:t>
      </w:r>
      <w:r>
        <w:rPr>
          <w:rFonts w:hint="eastAsia"/>
          <w:sz w:val="24"/>
        </w:rPr>
        <w:t>、</w:t>
      </w:r>
      <w:r w:rsidRPr="009E5CCC">
        <w:rPr>
          <w:rFonts w:hint="eastAsia"/>
          <w:sz w:val="24"/>
        </w:rPr>
        <w:t>类型</w:t>
      </w:r>
      <w:r>
        <w:rPr>
          <w:rFonts w:hint="eastAsia"/>
          <w:sz w:val="24"/>
        </w:rPr>
        <w:t>与</w:t>
      </w:r>
      <w:r w:rsidRPr="009E5CCC">
        <w:rPr>
          <w:rFonts w:hint="eastAsia"/>
          <w:sz w:val="24"/>
        </w:rPr>
        <w:t>专题地图的编制</w:t>
      </w:r>
      <w:r>
        <w:rPr>
          <w:rFonts w:hint="eastAsia"/>
          <w:sz w:val="24"/>
        </w:rPr>
        <w:t>、</w:t>
      </w:r>
      <w:r w:rsidRPr="009E5CCC">
        <w:rPr>
          <w:rFonts w:hint="eastAsia"/>
          <w:sz w:val="24"/>
        </w:rPr>
        <w:t>设计</w:t>
      </w:r>
      <w:r>
        <w:rPr>
          <w:rFonts w:hint="eastAsia"/>
          <w:sz w:val="24"/>
        </w:rPr>
        <w:t>方法</w:t>
      </w:r>
      <w:r w:rsidRPr="00FE1899">
        <w:rPr>
          <w:rFonts w:hint="eastAsia"/>
          <w:sz w:val="24"/>
        </w:rPr>
        <w:t>。</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重点掌握普通</w:t>
      </w:r>
      <w:r w:rsidRPr="009E5CCC">
        <w:rPr>
          <w:rFonts w:hint="eastAsia"/>
          <w:sz w:val="24"/>
        </w:rPr>
        <w:t>地图的表示</w:t>
      </w:r>
      <w:r>
        <w:rPr>
          <w:rFonts w:hint="eastAsia"/>
          <w:sz w:val="24"/>
        </w:rPr>
        <w:t>方法，专题地图的</w:t>
      </w:r>
      <w:r w:rsidRPr="009E5CCC">
        <w:rPr>
          <w:rFonts w:hint="eastAsia"/>
          <w:sz w:val="24"/>
        </w:rPr>
        <w:t>设计</w:t>
      </w:r>
      <w:r>
        <w:rPr>
          <w:rFonts w:hint="eastAsia"/>
          <w:sz w:val="24"/>
        </w:rPr>
        <w:t>。</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B2E3A" w:rsidRDefault="00E84C63" w:rsidP="00F9104D">
      <w:pPr>
        <w:adjustRightInd w:val="0"/>
        <w:snapToGrid w:val="0"/>
        <w:spacing w:line="440" w:lineRule="exact"/>
        <w:ind w:firstLine="480"/>
        <w:rPr>
          <w:sz w:val="24"/>
        </w:rPr>
      </w:pPr>
      <w:r w:rsidRPr="007B2E3A">
        <w:rPr>
          <w:rFonts w:hint="eastAsia"/>
          <w:sz w:val="24"/>
        </w:rPr>
        <w:t>第一节</w:t>
      </w:r>
      <w:r w:rsidRPr="007B2E3A">
        <w:rPr>
          <w:rFonts w:hint="eastAsia"/>
          <w:sz w:val="24"/>
        </w:rPr>
        <w:t xml:space="preserve">  </w:t>
      </w:r>
      <w:r w:rsidRPr="007B2E3A">
        <w:rPr>
          <w:rFonts w:hint="eastAsia"/>
          <w:sz w:val="24"/>
        </w:rPr>
        <w:t>普通地图的内容要素及其表示</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普通地图的类型及其内容</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自然地理要素的表示</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社会人文要素的表示</w:t>
      </w:r>
    </w:p>
    <w:p w:rsidR="00E84C63" w:rsidRPr="007B2E3A" w:rsidRDefault="00E84C63" w:rsidP="00F9104D">
      <w:pPr>
        <w:adjustRightInd w:val="0"/>
        <w:snapToGrid w:val="0"/>
        <w:spacing w:line="440" w:lineRule="exact"/>
        <w:ind w:firstLine="480"/>
        <w:rPr>
          <w:sz w:val="24"/>
        </w:rPr>
      </w:pPr>
      <w:r w:rsidRPr="007B2E3A">
        <w:rPr>
          <w:rFonts w:hint="eastAsia"/>
          <w:sz w:val="24"/>
        </w:rPr>
        <w:t>第二节</w:t>
      </w:r>
      <w:r w:rsidRPr="007B2E3A">
        <w:rPr>
          <w:rFonts w:hint="eastAsia"/>
          <w:sz w:val="24"/>
        </w:rPr>
        <w:t xml:space="preserve">  </w:t>
      </w:r>
      <w:r w:rsidRPr="007B2E3A">
        <w:rPr>
          <w:rFonts w:hint="eastAsia"/>
          <w:sz w:val="24"/>
        </w:rPr>
        <w:t>国家基本比例尺地形图</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地形图的类型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国家基本地形图的功用</w:t>
      </w:r>
    </w:p>
    <w:p w:rsidR="00E84C63" w:rsidRPr="007B2E3A" w:rsidRDefault="00E84C63" w:rsidP="00F9104D">
      <w:pPr>
        <w:adjustRightInd w:val="0"/>
        <w:snapToGrid w:val="0"/>
        <w:spacing w:line="440" w:lineRule="exact"/>
        <w:ind w:firstLine="480"/>
        <w:rPr>
          <w:sz w:val="24"/>
        </w:rPr>
      </w:pPr>
      <w:r w:rsidRPr="007B2E3A">
        <w:rPr>
          <w:rFonts w:hint="eastAsia"/>
          <w:sz w:val="24"/>
        </w:rPr>
        <w:t>第三节</w:t>
      </w:r>
      <w:r w:rsidRPr="007B2E3A">
        <w:rPr>
          <w:rFonts w:hint="eastAsia"/>
          <w:sz w:val="24"/>
        </w:rPr>
        <w:t xml:space="preserve">  </w:t>
      </w:r>
      <w:r w:rsidRPr="007B2E3A">
        <w:rPr>
          <w:rFonts w:hint="eastAsia"/>
          <w:sz w:val="24"/>
        </w:rPr>
        <w:t>地理图的设计与编制</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地理图的编制特点</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lastRenderedPageBreak/>
        <w:t>2</w:t>
      </w:r>
      <w:r>
        <w:rPr>
          <w:rFonts w:hint="eastAsia"/>
          <w:sz w:val="24"/>
        </w:rPr>
        <w:t>）</w:t>
      </w:r>
      <w:r w:rsidRPr="007B2E3A">
        <w:rPr>
          <w:rFonts w:hint="eastAsia"/>
          <w:sz w:val="24"/>
        </w:rPr>
        <w:t>地理图编制过程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地理图设计的主要内容</w:t>
      </w:r>
    </w:p>
    <w:p w:rsidR="00E84C63" w:rsidRPr="007B2E3A" w:rsidRDefault="00E84C63" w:rsidP="00F9104D">
      <w:pPr>
        <w:adjustRightInd w:val="0"/>
        <w:snapToGrid w:val="0"/>
        <w:spacing w:line="440" w:lineRule="exact"/>
        <w:ind w:firstLine="480"/>
        <w:rPr>
          <w:sz w:val="24"/>
        </w:rPr>
      </w:pPr>
      <w:r w:rsidRPr="007B2E3A">
        <w:rPr>
          <w:rFonts w:hint="eastAsia"/>
          <w:sz w:val="24"/>
        </w:rPr>
        <w:t>第四节</w:t>
      </w:r>
      <w:r w:rsidRPr="007B2E3A">
        <w:rPr>
          <w:rFonts w:hint="eastAsia"/>
          <w:sz w:val="24"/>
        </w:rPr>
        <w:t xml:space="preserve">  </w:t>
      </w:r>
      <w:r w:rsidRPr="007B2E3A">
        <w:rPr>
          <w:rFonts w:hint="eastAsia"/>
          <w:sz w:val="24"/>
        </w:rPr>
        <w:t>专题地图的特性与类型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专题地图的基本特征</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专题地图的类别</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专题地图的应用</w:t>
      </w:r>
    </w:p>
    <w:p w:rsidR="00E84C63" w:rsidRPr="007B2E3A" w:rsidRDefault="00E84C63" w:rsidP="00F9104D">
      <w:pPr>
        <w:adjustRightInd w:val="0"/>
        <w:snapToGrid w:val="0"/>
        <w:spacing w:line="440" w:lineRule="exact"/>
        <w:ind w:firstLine="480"/>
        <w:rPr>
          <w:sz w:val="24"/>
        </w:rPr>
      </w:pPr>
      <w:r w:rsidRPr="007B2E3A">
        <w:rPr>
          <w:rFonts w:hint="eastAsia"/>
          <w:sz w:val="24"/>
        </w:rPr>
        <w:t>第五节</w:t>
      </w:r>
      <w:r w:rsidRPr="007B2E3A">
        <w:rPr>
          <w:rFonts w:hint="eastAsia"/>
          <w:sz w:val="24"/>
        </w:rPr>
        <w:t xml:space="preserve">  </w:t>
      </w:r>
      <w:r w:rsidRPr="007B2E3A">
        <w:rPr>
          <w:rFonts w:hint="eastAsia"/>
          <w:sz w:val="24"/>
        </w:rPr>
        <w:t>专题地图的编制原理</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专题地图的编制过程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专题地图的资料类型及处理</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地理底图的编制</w:t>
      </w:r>
    </w:p>
    <w:p w:rsidR="00E84C63" w:rsidRPr="007B2E3A" w:rsidRDefault="00E84C63" w:rsidP="00F9104D">
      <w:pPr>
        <w:adjustRightInd w:val="0"/>
        <w:snapToGrid w:val="0"/>
        <w:spacing w:line="440" w:lineRule="exact"/>
        <w:ind w:firstLine="480"/>
        <w:rPr>
          <w:sz w:val="24"/>
        </w:rPr>
      </w:pPr>
      <w:r w:rsidRPr="007B2E3A">
        <w:rPr>
          <w:rFonts w:hint="eastAsia"/>
          <w:sz w:val="24"/>
        </w:rPr>
        <w:t>第六节</w:t>
      </w:r>
      <w:r w:rsidRPr="007B2E3A">
        <w:rPr>
          <w:rFonts w:hint="eastAsia"/>
          <w:sz w:val="24"/>
        </w:rPr>
        <w:t xml:space="preserve">  </w:t>
      </w:r>
      <w:r w:rsidRPr="007B2E3A">
        <w:rPr>
          <w:rFonts w:hint="eastAsia"/>
          <w:sz w:val="24"/>
        </w:rPr>
        <w:t>专题地图设计</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表示方法的选择</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图例设计</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图面内容的安排</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4</w:t>
      </w:r>
      <w:r>
        <w:rPr>
          <w:rFonts w:hint="eastAsia"/>
          <w:sz w:val="24"/>
        </w:rPr>
        <w:t>）</w:t>
      </w:r>
      <w:r w:rsidRPr="007B2E3A">
        <w:rPr>
          <w:rFonts w:hint="eastAsia"/>
          <w:sz w:val="24"/>
        </w:rPr>
        <w:t>色彩与网纹设计</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2、第二章  地形图的应用</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Pr="0017312F" w:rsidRDefault="00E84C63" w:rsidP="00F9104D">
      <w:pPr>
        <w:adjustRightInd w:val="0"/>
        <w:snapToGrid w:val="0"/>
        <w:spacing w:line="440" w:lineRule="exact"/>
        <w:ind w:firstLine="480"/>
        <w:rPr>
          <w:sz w:val="24"/>
        </w:rPr>
      </w:pPr>
      <w:r w:rsidRPr="0017312F">
        <w:rPr>
          <w:rFonts w:hint="eastAsia"/>
          <w:sz w:val="24"/>
        </w:rPr>
        <w:t>通过本章的学习，要求掌握国家基本比例尺地形图</w:t>
      </w:r>
      <w:r>
        <w:rPr>
          <w:rFonts w:hint="eastAsia"/>
          <w:sz w:val="24"/>
        </w:rPr>
        <w:t>的分幅与编号方法，</w:t>
      </w:r>
      <w:r w:rsidRPr="009E5CCC">
        <w:rPr>
          <w:rFonts w:hint="eastAsia"/>
          <w:bCs/>
          <w:sz w:val="24"/>
          <w:lang w:val="en-AU"/>
        </w:rPr>
        <w:t>地形图上的等高线</w:t>
      </w:r>
      <w:r>
        <w:rPr>
          <w:rFonts w:hint="eastAsia"/>
          <w:bCs/>
          <w:sz w:val="24"/>
          <w:lang w:val="en-AU"/>
        </w:rPr>
        <w:t>的形态，</w:t>
      </w:r>
      <w:r>
        <w:rPr>
          <w:rFonts w:hint="eastAsia"/>
          <w:sz w:val="24"/>
        </w:rPr>
        <w:t>地形图的室内量</w:t>
      </w:r>
      <w:r w:rsidRPr="0017312F">
        <w:rPr>
          <w:rFonts w:hint="eastAsia"/>
          <w:sz w:val="24"/>
        </w:rPr>
        <w:t>算应用，。</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w:t>
      </w:r>
      <w:r w:rsidRPr="0017312F">
        <w:rPr>
          <w:rFonts w:hint="eastAsia"/>
          <w:sz w:val="24"/>
        </w:rPr>
        <w:t>国家基本比例尺地形图</w:t>
      </w:r>
      <w:r>
        <w:rPr>
          <w:rFonts w:hint="eastAsia"/>
          <w:sz w:val="24"/>
        </w:rPr>
        <w:t>的分幅与编号以及地形图的室内量</w:t>
      </w:r>
      <w:r w:rsidRPr="0017312F">
        <w:rPr>
          <w:rFonts w:hint="eastAsia"/>
          <w:sz w:val="24"/>
        </w:rPr>
        <w:t>算</w:t>
      </w:r>
      <w:r>
        <w:rPr>
          <w:rFonts w:hint="eastAsia"/>
          <w:sz w:val="24"/>
        </w:rPr>
        <w:t>，难点也在此处。</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B2E3A" w:rsidRDefault="00E84C63" w:rsidP="00F9104D">
      <w:pPr>
        <w:adjustRightInd w:val="0"/>
        <w:snapToGrid w:val="0"/>
        <w:spacing w:line="440" w:lineRule="exact"/>
        <w:ind w:firstLine="480"/>
        <w:rPr>
          <w:bCs/>
          <w:sz w:val="24"/>
        </w:rPr>
      </w:pPr>
      <w:r w:rsidRPr="007B2E3A">
        <w:rPr>
          <w:rFonts w:hint="eastAsia"/>
          <w:sz w:val="24"/>
        </w:rPr>
        <w:t>第一节</w:t>
      </w:r>
      <w:r w:rsidRPr="007B2E3A">
        <w:rPr>
          <w:rFonts w:hint="eastAsia"/>
          <w:sz w:val="24"/>
        </w:rPr>
        <w:t xml:space="preserve">  </w:t>
      </w:r>
      <w:r w:rsidRPr="007B2E3A">
        <w:rPr>
          <w:rFonts w:hint="eastAsia"/>
          <w:bCs/>
          <w:sz w:val="24"/>
        </w:rPr>
        <w:t>地形图的分类与用途</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地图的分类</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地形图的主要用途</w:t>
      </w:r>
    </w:p>
    <w:p w:rsidR="00E84C63" w:rsidRPr="007B2E3A" w:rsidRDefault="00E84C63" w:rsidP="00F9104D">
      <w:pPr>
        <w:adjustRightInd w:val="0"/>
        <w:snapToGrid w:val="0"/>
        <w:spacing w:line="440" w:lineRule="exact"/>
        <w:ind w:firstLine="480"/>
        <w:rPr>
          <w:bCs/>
          <w:sz w:val="24"/>
        </w:rPr>
      </w:pPr>
      <w:r w:rsidRPr="007B2E3A">
        <w:rPr>
          <w:rFonts w:hint="eastAsia"/>
          <w:sz w:val="24"/>
        </w:rPr>
        <w:t>第二节</w:t>
      </w:r>
      <w:r w:rsidRPr="007B2E3A">
        <w:rPr>
          <w:rFonts w:hint="eastAsia"/>
          <w:sz w:val="24"/>
        </w:rPr>
        <w:t xml:space="preserve">  </w:t>
      </w:r>
      <w:r w:rsidRPr="007B2E3A">
        <w:rPr>
          <w:rFonts w:hint="eastAsia"/>
          <w:bCs/>
          <w:sz w:val="24"/>
        </w:rPr>
        <w:t>地形图的识读</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地形图的数学要素</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地形图的辅助要素</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地形图的分幅与编号</w:t>
      </w:r>
      <w:r w:rsidRPr="007B2E3A">
        <w:rPr>
          <w:sz w:val="24"/>
        </w:rPr>
        <w:t xml:space="preserve"> </w:t>
      </w:r>
    </w:p>
    <w:p w:rsidR="00E84C63" w:rsidRPr="007B2E3A" w:rsidRDefault="00E84C63" w:rsidP="00F9104D">
      <w:pPr>
        <w:adjustRightInd w:val="0"/>
        <w:snapToGrid w:val="0"/>
        <w:spacing w:line="440" w:lineRule="exact"/>
        <w:ind w:firstLine="480"/>
        <w:rPr>
          <w:bCs/>
          <w:sz w:val="24"/>
          <w:lang w:val="en-AU"/>
        </w:rPr>
      </w:pPr>
      <w:r w:rsidRPr="007B2E3A">
        <w:rPr>
          <w:rFonts w:hint="eastAsia"/>
          <w:sz w:val="24"/>
        </w:rPr>
        <w:t>第三节</w:t>
      </w:r>
      <w:r w:rsidRPr="007B2E3A">
        <w:rPr>
          <w:rFonts w:hint="eastAsia"/>
          <w:sz w:val="24"/>
        </w:rPr>
        <w:t xml:space="preserve">  </w:t>
      </w:r>
      <w:r w:rsidRPr="007B2E3A">
        <w:rPr>
          <w:rFonts w:hint="eastAsia"/>
          <w:bCs/>
          <w:sz w:val="24"/>
          <w:lang w:val="en-AU"/>
        </w:rPr>
        <w:t>地形图上的等高线</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lastRenderedPageBreak/>
        <w:t>1</w:t>
      </w:r>
      <w:r>
        <w:rPr>
          <w:rFonts w:hint="eastAsia"/>
          <w:sz w:val="24"/>
        </w:rPr>
        <w:t>）</w:t>
      </w:r>
      <w:r w:rsidRPr="007B2E3A">
        <w:rPr>
          <w:rFonts w:hint="eastAsia"/>
          <w:sz w:val="24"/>
        </w:rPr>
        <w:t>等高线及其表示地形的原理</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等高线的种类</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地貌中的基本形态及其等高线图形</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4</w:t>
      </w:r>
      <w:r>
        <w:rPr>
          <w:rFonts w:hint="eastAsia"/>
          <w:sz w:val="24"/>
        </w:rPr>
        <w:t>）</w:t>
      </w:r>
      <w:r w:rsidRPr="007B2E3A">
        <w:rPr>
          <w:rFonts w:hint="eastAsia"/>
          <w:sz w:val="24"/>
        </w:rPr>
        <w:t>等高线的特性</w:t>
      </w:r>
      <w:r w:rsidRPr="007B2E3A">
        <w:rPr>
          <w:sz w:val="24"/>
        </w:rPr>
        <w:t xml:space="preserve"> </w:t>
      </w:r>
    </w:p>
    <w:p w:rsidR="00E84C63" w:rsidRPr="007B2E3A" w:rsidRDefault="00E84C63" w:rsidP="00F9104D">
      <w:pPr>
        <w:adjustRightInd w:val="0"/>
        <w:snapToGrid w:val="0"/>
        <w:spacing w:line="440" w:lineRule="exact"/>
        <w:ind w:firstLine="480"/>
        <w:rPr>
          <w:bCs/>
          <w:sz w:val="24"/>
        </w:rPr>
      </w:pPr>
      <w:r w:rsidRPr="007B2E3A">
        <w:rPr>
          <w:rFonts w:hint="eastAsia"/>
          <w:sz w:val="24"/>
        </w:rPr>
        <w:t>第四节</w:t>
      </w:r>
      <w:r w:rsidRPr="007B2E3A">
        <w:rPr>
          <w:rFonts w:hint="eastAsia"/>
          <w:sz w:val="24"/>
        </w:rPr>
        <w:t xml:space="preserve">  </w:t>
      </w:r>
      <w:r w:rsidRPr="007B2E3A">
        <w:rPr>
          <w:rFonts w:hint="eastAsia"/>
          <w:bCs/>
          <w:sz w:val="24"/>
          <w:lang w:val="en-AU"/>
        </w:rPr>
        <w:t>地形图的室内应用</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量算点的位置</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确定两点间的方向</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确定两点间的距离和量算曲线长度</w:t>
      </w:r>
      <w:r w:rsidRPr="007B2E3A">
        <w:rPr>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4</w:t>
      </w:r>
      <w:r>
        <w:rPr>
          <w:rFonts w:hint="eastAsia"/>
          <w:sz w:val="24"/>
        </w:rPr>
        <w:t>）</w:t>
      </w:r>
      <w:r w:rsidRPr="007B2E3A">
        <w:rPr>
          <w:rFonts w:hint="eastAsia"/>
          <w:sz w:val="24"/>
        </w:rPr>
        <w:t>面积量算</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5</w:t>
      </w:r>
      <w:r>
        <w:rPr>
          <w:rFonts w:hint="eastAsia"/>
          <w:sz w:val="24"/>
        </w:rPr>
        <w:t>）</w:t>
      </w:r>
      <w:r w:rsidRPr="007B2E3A">
        <w:rPr>
          <w:rFonts w:hint="eastAsia"/>
          <w:sz w:val="24"/>
        </w:rPr>
        <w:t>坡度量算</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6</w:t>
      </w:r>
      <w:r>
        <w:rPr>
          <w:rFonts w:hint="eastAsia"/>
          <w:sz w:val="24"/>
        </w:rPr>
        <w:t>）</w:t>
      </w:r>
      <w:r w:rsidRPr="007B2E3A">
        <w:rPr>
          <w:rFonts w:hint="eastAsia"/>
          <w:sz w:val="24"/>
        </w:rPr>
        <w:t>绘制剖面图</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7</w:t>
      </w:r>
      <w:r>
        <w:rPr>
          <w:rFonts w:hint="eastAsia"/>
          <w:sz w:val="24"/>
        </w:rPr>
        <w:t>）</w:t>
      </w:r>
      <w:r w:rsidRPr="007B2E3A">
        <w:rPr>
          <w:rFonts w:hint="eastAsia"/>
          <w:sz w:val="24"/>
        </w:rPr>
        <w:t>确定汇水范围</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8</w:t>
      </w:r>
      <w:r>
        <w:rPr>
          <w:rFonts w:hint="eastAsia"/>
          <w:sz w:val="24"/>
        </w:rPr>
        <w:t>）</w:t>
      </w:r>
      <w:r w:rsidRPr="007B2E3A">
        <w:rPr>
          <w:rFonts w:hint="eastAsia"/>
          <w:sz w:val="24"/>
        </w:rPr>
        <w:t>体积量测</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3、第三章  角度测量</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Default="00E84C63" w:rsidP="00F9104D">
      <w:pPr>
        <w:adjustRightInd w:val="0"/>
        <w:snapToGrid w:val="0"/>
        <w:spacing w:line="440" w:lineRule="exact"/>
        <w:ind w:firstLine="480"/>
        <w:rPr>
          <w:sz w:val="24"/>
        </w:rPr>
      </w:pPr>
      <w:r w:rsidRPr="0099570C">
        <w:rPr>
          <w:rFonts w:hint="eastAsia"/>
          <w:sz w:val="24"/>
        </w:rPr>
        <w:t>通过本章学习，要求掌握</w:t>
      </w:r>
      <w:r w:rsidRPr="0099570C">
        <w:rPr>
          <w:rFonts w:hint="eastAsia"/>
          <w:sz w:val="24"/>
        </w:rPr>
        <w:t>DJ6</w:t>
      </w:r>
      <w:r w:rsidRPr="0099570C">
        <w:rPr>
          <w:rFonts w:hint="eastAsia"/>
          <w:sz w:val="24"/>
        </w:rPr>
        <w:t>经纬仪各部件的名称及作用；练习经纬仪对中、整平、瞄准与读数方法、掌握基本操作要领；掌握测回法</w:t>
      </w:r>
      <w:r>
        <w:rPr>
          <w:rFonts w:hint="eastAsia"/>
          <w:sz w:val="24"/>
        </w:rPr>
        <w:t>、方向观测法</w:t>
      </w:r>
      <w:r w:rsidRPr="0099570C">
        <w:rPr>
          <w:rFonts w:hint="eastAsia"/>
          <w:sz w:val="24"/>
        </w:rPr>
        <w:t>观测水平角的操作方法、记录及计算；练习竖直角观测、记录及计算的方法</w:t>
      </w:r>
      <w:r>
        <w:rPr>
          <w:rFonts w:hint="eastAsia"/>
          <w:sz w:val="24"/>
        </w:rPr>
        <w:t>；了解经纬仪的检验与校正方法，</w:t>
      </w:r>
      <w:r w:rsidRPr="009E5CCC">
        <w:rPr>
          <w:rFonts w:hint="eastAsia"/>
          <w:bCs/>
          <w:sz w:val="24"/>
        </w:rPr>
        <w:t>角度观测的误差来源及消减方法</w:t>
      </w:r>
      <w:r>
        <w:rPr>
          <w:rFonts w:hint="eastAsia"/>
          <w:bCs/>
          <w:sz w:val="24"/>
        </w:rPr>
        <w:t>。</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重点掌握经纬仪水平角、竖直角的观测与计算，难点是经纬仪的检验与校正。</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第一节</w:t>
      </w:r>
      <w:r w:rsidRPr="007B2E3A">
        <w:rPr>
          <w:rFonts w:hint="eastAsia"/>
          <w:sz w:val="24"/>
        </w:rPr>
        <w:t xml:space="preserve">  </w:t>
      </w:r>
      <w:r w:rsidRPr="007B2E3A">
        <w:rPr>
          <w:rFonts w:hint="eastAsia"/>
          <w:sz w:val="24"/>
        </w:rPr>
        <w:t>角度测量原理</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sidRPr="007B2E3A">
        <w:rPr>
          <w:rFonts w:hint="eastAsia"/>
          <w:sz w:val="24"/>
        </w:rPr>
        <w:t>）水平角测量原理</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sidRPr="007B2E3A">
        <w:rPr>
          <w:rFonts w:hint="eastAsia"/>
          <w:sz w:val="24"/>
        </w:rPr>
        <w:t>）竖直角测量原理</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第二节</w:t>
      </w:r>
      <w:r w:rsidRPr="007B2E3A">
        <w:rPr>
          <w:rFonts w:hint="eastAsia"/>
          <w:sz w:val="24"/>
        </w:rPr>
        <w:t xml:space="preserve">   DJ6</w:t>
      </w:r>
      <w:r w:rsidRPr="007B2E3A">
        <w:rPr>
          <w:rFonts w:hint="eastAsia"/>
          <w:sz w:val="24"/>
        </w:rPr>
        <w:t>光学经纬仪</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sidRPr="007B2E3A">
        <w:rPr>
          <w:rFonts w:hint="eastAsia"/>
          <w:sz w:val="24"/>
        </w:rPr>
        <w:t>）经纬仪的分类</w:t>
      </w:r>
      <w:r w:rsidRPr="007B2E3A">
        <w:rPr>
          <w:rFonts w:hint="eastAsia"/>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sidRPr="007B2E3A">
        <w:rPr>
          <w:rFonts w:hint="eastAsia"/>
          <w:sz w:val="24"/>
        </w:rPr>
        <w:t>）</w:t>
      </w:r>
      <w:r w:rsidRPr="007B2E3A">
        <w:rPr>
          <w:rFonts w:hint="eastAsia"/>
          <w:sz w:val="24"/>
        </w:rPr>
        <w:t>DJ6</w:t>
      </w:r>
      <w:r w:rsidRPr="007B2E3A">
        <w:rPr>
          <w:rFonts w:hint="eastAsia"/>
          <w:sz w:val="24"/>
        </w:rPr>
        <w:t>光学经纬仪的构造</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sidRPr="007B2E3A">
        <w:rPr>
          <w:rFonts w:hint="eastAsia"/>
          <w:sz w:val="24"/>
        </w:rPr>
        <w:t>）</w:t>
      </w:r>
      <w:r w:rsidRPr="007B2E3A">
        <w:rPr>
          <w:rFonts w:hint="eastAsia"/>
          <w:sz w:val="24"/>
        </w:rPr>
        <w:t>DJ6</w:t>
      </w:r>
      <w:r w:rsidRPr="007B2E3A">
        <w:rPr>
          <w:rFonts w:hint="eastAsia"/>
          <w:sz w:val="24"/>
        </w:rPr>
        <w:t>光学经纬仪的读数方法</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第三节</w:t>
      </w:r>
      <w:r w:rsidRPr="007B2E3A">
        <w:rPr>
          <w:rFonts w:hint="eastAsia"/>
          <w:sz w:val="24"/>
        </w:rPr>
        <w:t xml:space="preserve">  </w:t>
      </w:r>
      <w:r w:rsidRPr="007B2E3A">
        <w:rPr>
          <w:rFonts w:hint="eastAsia"/>
          <w:sz w:val="24"/>
        </w:rPr>
        <w:t>水平角观测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sidRPr="007B2E3A">
        <w:rPr>
          <w:rFonts w:hint="eastAsia"/>
          <w:sz w:val="24"/>
        </w:rPr>
        <w:t>）经纬仪的安置</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lastRenderedPageBreak/>
        <w:t>2</w:t>
      </w:r>
      <w:r w:rsidRPr="007B2E3A">
        <w:rPr>
          <w:rFonts w:hint="eastAsia"/>
          <w:sz w:val="24"/>
        </w:rPr>
        <w:t>）水平角的测量</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第四节</w:t>
      </w:r>
      <w:r w:rsidRPr="007B2E3A">
        <w:rPr>
          <w:rFonts w:hint="eastAsia"/>
          <w:sz w:val="24"/>
        </w:rPr>
        <w:t xml:space="preserve">  </w:t>
      </w:r>
      <w:r w:rsidRPr="007B2E3A">
        <w:rPr>
          <w:rFonts w:hint="eastAsia"/>
          <w:sz w:val="24"/>
        </w:rPr>
        <w:t>竖直角观测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sidRPr="007B2E3A">
        <w:rPr>
          <w:rFonts w:hint="eastAsia"/>
          <w:sz w:val="24"/>
        </w:rPr>
        <w:t>）竖直度盘和读数系统</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sidRPr="007B2E3A">
        <w:rPr>
          <w:rFonts w:hint="eastAsia"/>
          <w:sz w:val="24"/>
        </w:rPr>
        <w:t>）竖直角的计算</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sidRPr="007B2E3A">
        <w:rPr>
          <w:rFonts w:hint="eastAsia"/>
          <w:sz w:val="24"/>
        </w:rPr>
        <w:t>）竖直角观测</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4</w:t>
      </w:r>
      <w:r w:rsidRPr="007B2E3A">
        <w:rPr>
          <w:rFonts w:hint="eastAsia"/>
          <w:sz w:val="24"/>
        </w:rPr>
        <w:t>）竖盘指标差</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第五节</w:t>
      </w:r>
      <w:r w:rsidRPr="007B2E3A">
        <w:rPr>
          <w:rFonts w:hint="eastAsia"/>
          <w:sz w:val="24"/>
        </w:rPr>
        <w:t xml:space="preserve">  </w:t>
      </w:r>
      <w:r w:rsidRPr="007B2E3A">
        <w:rPr>
          <w:rFonts w:hint="eastAsia"/>
          <w:sz w:val="24"/>
        </w:rPr>
        <w:t>经纬仪的检验与校正</w:t>
      </w:r>
    </w:p>
    <w:p w:rsidR="00E84C63" w:rsidRPr="007B2E3A" w:rsidRDefault="00E84C63" w:rsidP="00F9104D">
      <w:pPr>
        <w:adjustRightInd w:val="0"/>
        <w:snapToGrid w:val="0"/>
        <w:spacing w:line="440" w:lineRule="exact"/>
        <w:ind w:firstLineChars="300" w:firstLine="720"/>
        <w:jc w:val="left"/>
        <w:rPr>
          <w:sz w:val="24"/>
        </w:rPr>
      </w:pPr>
      <w:r w:rsidRPr="007B2E3A">
        <w:rPr>
          <w:rFonts w:hint="eastAsia"/>
          <w:sz w:val="24"/>
        </w:rPr>
        <w:t>1</w:t>
      </w:r>
      <w:r w:rsidRPr="007B2E3A">
        <w:rPr>
          <w:rFonts w:hint="eastAsia"/>
          <w:sz w:val="24"/>
        </w:rPr>
        <w:t>）经纬仪应满足的条件</w:t>
      </w:r>
      <w:r w:rsidRPr="007B2E3A">
        <w:rPr>
          <w:rFonts w:hint="eastAsia"/>
          <w:sz w:val="24"/>
        </w:rPr>
        <w:t xml:space="preserve"> </w:t>
      </w:r>
    </w:p>
    <w:p w:rsidR="00E84C63" w:rsidRPr="007B2E3A" w:rsidRDefault="00E84C63" w:rsidP="00F9104D">
      <w:pPr>
        <w:adjustRightInd w:val="0"/>
        <w:snapToGrid w:val="0"/>
        <w:spacing w:line="440" w:lineRule="exact"/>
        <w:ind w:firstLineChars="300" w:firstLine="720"/>
        <w:jc w:val="left"/>
        <w:rPr>
          <w:sz w:val="24"/>
        </w:rPr>
      </w:pPr>
      <w:r w:rsidRPr="007B2E3A">
        <w:rPr>
          <w:rFonts w:hint="eastAsia"/>
          <w:sz w:val="24"/>
        </w:rPr>
        <w:t>2</w:t>
      </w:r>
      <w:r w:rsidRPr="007B2E3A">
        <w:rPr>
          <w:rFonts w:hint="eastAsia"/>
          <w:sz w:val="24"/>
        </w:rPr>
        <w:t>）经纬仪的检验与校正</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第六节</w:t>
      </w:r>
      <w:r w:rsidRPr="007B2E3A">
        <w:rPr>
          <w:rFonts w:hint="eastAsia"/>
          <w:sz w:val="24"/>
        </w:rPr>
        <w:t xml:space="preserve">  </w:t>
      </w:r>
      <w:r w:rsidRPr="007B2E3A">
        <w:rPr>
          <w:rFonts w:hint="eastAsia"/>
          <w:bCs/>
          <w:sz w:val="24"/>
        </w:rPr>
        <w:t>角度观测的误差来源及消减方法</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sidRPr="007B2E3A">
        <w:rPr>
          <w:rFonts w:hint="eastAsia"/>
          <w:sz w:val="24"/>
        </w:rPr>
        <w:t>）水平角测量的误差</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sidRPr="007B2E3A">
        <w:rPr>
          <w:rFonts w:hint="eastAsia"/>
          <w:sz w:val="24"/>
        </w:rPr>
        <w:t>）竖直角测量的误差</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4、第四章  距离测量与直线定向</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Default="00E84C63" w:rsidP="00F9104D">
      <w:pPr>
        <w:adjustRightInd w:val="0"/>
        <w:snapToGrid w:val="0"/>
        <w:spacing w:line="440" w:lineRule="exact"/>
        <w:ind w:firstLine="480"/>
        <w:rPr>
          <w:sz w:val="24"/>
        </w:rPr>
      </w:pPr>
      <w:r w:rsidRPr="0099570C">
        <w:rPr>
          <w:rFonts w:hint="eastAsia"/>
          <w:sz w:val="24"/>
        </w:rPr>
        <w:t>通过本章学习，要求掌握钢尺量距的一般方法</w:t>
      </w:r>
      <w:r>
        <w:rPr>
          <w:rFonts w:hint="eastAsia"/>
          <w:sz w:val="24"/>
        </w:rPr>
        <w:t>，直线定向的方法。</w:t>
      </w:r>
      <w:r w:rsidRPr="0099570C">
        <w:rPr>
          <w:rFonts w:hint="eastAsia"/>
          <w:sz w:val="24"/>
        </w:rPr>
        <w:t>了解用视距法测定地面两点间的水平距离和高差。</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w:t>
      </w:r>
      <w:r w:rsidRPr="0099570C">
        <w:rPr>
          <w:rFonts w:hint="eastAsia"/>
          <w:sz w:val="24"/>
        </w:rPr>
        <w:t>钢尺量距</w:t>
      </w:r>
      <w:r>
        <w:rPr>
          <w:rFonts w:hint="eastAsia"/>
          <w:sz w:val="24"/>
        </w:rPr>
        <w:t>方法。</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第一节</w:t>
      </w:r>
      <w:r w:rsidRPr="007B2E3A">
        <w:rPr>
          <w:rFonts w:hint="eastAsia"/>
          <w:sz w:val="24"/>
        </w:rPr>
        <w:t xml:space="preserve">  </w:t>
      </w:r>
      <w:r w:rsidRPr="007B2E3A">
        <w:rPr>
          <w:rFonts w:hint="eastAsia"/>
          <w:sz w:val="24"/>
        </w:rPr>
        <w:t>距离丈量</w:t>
      </w:r>
    </w:p>
    <w:p w:rsidR="00E84C63" w:rsidRPr="007B2E3A" w:rsidRDefault="00E84C63" w:rsidP="00F9104D">
      <w:pPr>
        <w:adjustRightInd w:val="0"/>
        <w:snapToGrid w:val="0"/>
        <w:spacing w:line="440" w:lineRule="exact"/>
        <w:ind w:firstLineChars="300" w:firstLine="720"/>
        <w:jc w:val="left"/>
        <w:rPr>
          <w:sz w:val="24"/>
        </w:rPr>
      </w:pPr>
      <w:r w:rsidRPr="007B2E3A">
        <w:rPr>
          <w:rFonts w:hint="eastAsia"/>
          <w:bCs/>
          <w:sz w:val="24"/>
        </w:rPr>
        <w:t>1</w:t>
      </w:r>
      <w:r>
        <w:rPr>
          <w:rFonts w:hint="eastAsia"/>
          <w:bCs/>
          <w:sz w:val="24"/>
        </w:rPr>
        <w:t>）</w:t>
      </w:r>
      <w:r w:rsidRPr="007B2E3A">
        <w:rPr>
          <w:rFonts w:hint="eastAsia"/>
          <w:bCs/>
          <w:sz w:val="24"/>
        </w:rPr>
        <w:t>距离丈量的工具</w:t>
      </w:r>
    </w:p>
    <w:p w:rsidR="00E84C63" w:rsidRPr="007B2E3A" w:rsidRDefault="00E84C63" w:rsidP="00F9104D">
      <w:pPr>
        <w:adjustRightInd w:val="0"/>
        <w:snapToGrid w:val="0"/>
        <w:spacing w:line="440" w:lineRule="exact"/>
        <w:ind w:firstLineChars="300" w:firstLine="720"/>
        <w:jc w:val="left"/>
        <w:rPr>
          <w:sz w:val="24"/>
        </w:rPr>
      </w:pPr>
      <w:r w:rsidRPr="007B2E3A">
        <w:rPr>
          <w:rFonts w:hint="eastAsia"/>
          <w:bCs/>
          <w:sz w:val="24"/>
        </w:rPr>
        <w:t>2</w:t>
      </w:r>
      <w:r>
        <w:rPr>
          <w:rFonts w:hint="eastAsia"/>
          <w:bCs/>
          <w:sz w:val="24"/>
        </w:rPr>
        <w:t>）</w:t>
      </w:r>
      <w:r w:rsidRPr="007B2E3A">
        <w:rPr>
          <w:rFonts w:hint="eastAsia"/>
          <w:bCs/>
          <w:sz w:val="24"/>
        </w:rPr>
        <w:t>直线定线</w:t>
      </w:r>
    </w:p>
    <w:p w:rsidR="00E84C63" w:rsidRPr="007B2E3A" w:rsidRDefault="00E84C63" w:rsidP="00F9104D">
      <w:pPr>
        <w:adjustRightInd w:val="0"/>
        <w:snapToGrid w:val="0"/>
        <w:spacing w:line="440" w:lineRule="exact"/>
        <w:ind w:firstLineChars="300" w:firstLine="720"/>
        <w:jc w:val="left"/>
        <w:rPr>
          <w:sz w:val="24"/>
        </w:rPr>
      </w:pPr>
      <w:r w:rsidRPr="007B2E3A">
        <w:rPr>
          <w:rFonts w:hint="eastAsia"/>
          <w:bCs/>
          <w:sz w:val="24"/>
        </w:rPr>
        <w:t>3</w:t>
      </w:r>
      <w:r>
        <w:rPr>
          <w:rFonts w:hint="eastAsia"/>
          <w:bCs/>
          <w:sz w:val="24"/>
        </w:rPr>
        <w:t>）</w:t>
      </w:r>
      <w:r w:rsidRPr="007B2E3A">
        <w:rPr>
          <w:rFonts w:hint="eastAsia"/>
          <w:bCs/>
          <w:sz w:val="24"/>
        </w:rPr>
        <w:t>距离丈量</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第二节</w:t>
      </w:r>
      <w:r w:rsidRPr="007B2E3A">
        <w:rPr>
          <w:rFonts w:hint="eastAsia"/>
          <w:sz w:val="24"/>
        </w:rPr>
        <w:t xml:space="preserve">  </w:t>
      </w:r>
      <w:r w:rsidRPr="007B2E3A">
        <w:rPr>
          <w:rFonts w:hint="eastAsia"/>
          <w:sz w:val="24"/>
        </w:rPr>
        <w:t>钢尺量距的误差来源及减弱措施</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第三节</w:t>
      </w:r>
      <w:r w:rsidRPr="007B2E3A">
        <w:rPr>
          <w:rFonts w:hint="eastAsia"/>
          <w:sz w:val="24"/>
        </w:rPr>
        <w:t xml:space="preserve">  </w:t>
      </w:r>
      <w:r w:rsidRPr="007B2E3A">
        <w:rPr>
          <w:rFonts w:hint="eastAsia"/>
          <w:sz w:val="24"/>
        </w:rPr>
        <w:t>视距测量</w:t>
      </w:r>
    </w:p>
    <w:p w:rsidR="00E84C63" w:rsidRPr="007B2E3A" w:rsidRDefault="00E84C63" w:rsidP="00F9104D">
      <w:pPr>
        <w:adjustRightInd w:val="0"/>
        <w:snapToGrid w:val="0"/>
        <w:spacing w:line="440" w:lineRule="exact"/>
        <w:ind w:firstLine="480"/>
        <w:jc w:val="left"/>
        <w:rPr>
          <w:bCs/>
          <w:sz w:val="24"/>
        </w:rPr>
      </w:pPr>
      <w:r w:rsidRPr="007B2E3A">
        <w:rPr>
          <w:rFonts w:hint="eastAsia"/>
          <w:bCs/>
          <w:sz w:val="24"/>
        </w:rPr>
        <w:t>视距测量的原理</w:t>
      </w:r>
    </w:p>
    <w:p w:rsidR="00E84C63" w:rsidRPr="007B2E3A" w:rsidRDefault="00E84C63" w:rsidP="00F9104D">
      <w:pPr>
        <w:adjustRightInd w:val="0"/>
        <w:snapToGrid w:val="0"/>
        <w:spacing w:line="440" w:lineRule="exact"/>
        <w:ind w:firstLine="480"/>
        <w:jc w:val="left"/>
        <w:rPr>
          <w:sz w:val="24"/>
        </w:rPr>
      </w:pPr>
      <w:r w:rsidRPr="007B2E3A">
        <w:rPr>
          <w:rFonts w:hint="eastAsia"/>
          <w:sz w:val="24"/>
        </w:rPr>
        <w:t>第四节</w:t>
      </w:r>
      <w:r w:rsidRPr="007B2E3A">
        <w:rPr>
          <w:rFonts w:hint="eastAsia"/>
          <w:sz w:val="24"/>
        </w:rPr>
        <w:t xml:space="preserve">  </w:t>
      </w:r>
      <w:r w:rsidRPr="007B2E3A">
        <w:rPr>
          <w:rFonts w:hint="eastAsia"/>
          <w:sz w:val="24"/>
        </w:rPr>
        <w:t>直线定向</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1</w:t>
      </w:r>
      <w:r>
        <w:rPr>
          <w:rFonts w:hint="eastAsia"/>
          <w:sz w:val="24"/>
        </w:rPr>
        <w:t>）</w:t>
      </w:r>
      <w:r w:rsidRPr="007B2E3A">
        <w:rPr>
          <w:rFonts w:hint="eastAsia"/>
          <w:sz w:val="24"/>
        </w:rPr>
        <w:t>标准方向的种类</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2</w:t>
      </w:r>
      <w:r>
        <w:rPr>
          <w:rFonts w:hint="eastAsia"/>
          <w:sz w:val="24"/>
        </w:rPr>
        <w:t>）</w:t>
      </w:r>
      <w:r w:rsidRPr="007B2E3A">
        <w:rPr>
          <w:rFonts w:hint="eastAsia"/>
          <w:sz w:val="24"/>
        </w:rPr>
        <w:t>直线方向表示的方法</w:t>
      </w:r>
    </w:p>
    <w:p w:rsidR="00E84C63" w:rsidRPr="007B2E3A" w:rsidRDefault="00E84C63" w:rsidP="00F9104D">
      <w:pPr>
        <w:adjustRightInd w:val="0"/>
        <w:snapToGrid w:val="0"/>
        <w:spacing w:line="440" w:lineRule="exact"/>
        <w:ind w:firstLineChars="300" w:firstLine="720"/>
        <w:rPr>
          <w:sz w:val="24"/>
        </w:rPr>
      </w:pPr>
      <w:r w:rsidRPr="007B2E3A">
        <w:rPr>
          <w:rFonts w:hint="eastAsia"/>
          <w:sz w:val="24"/>
        </w:rPr>
        <w:t>3</w:t>
      </w:r>
      <w:r>
        <w:rPr>
          <w:rFonts w:hint="eastAsia"/>
          <w:sz w:val="24"/>
        </w:rPr>
        <w:t>）</w:t>
      </w:r>
      <w:r w:rsidRPr="007B2E3A">
        <w:rPr>
          <w:rFonts w:hint="eastAsia"/>
          <w:sz w:val="24"/>
        </w:rPr>
        <w:t>几种方位角之间的关系</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5、第五章  测量误差的基本知识</w:t>
      </w:r>
    </w:p>
    <w:p w:rsidR="00E84C63" w:rsidRPr="00124E73" w:rsidRDefault="00E84C63" w:rsidP="00F9104D">
      <w:pPr>
        <w:spacing w:line="440" w:lineRule="exact"/>
        <w:rPr>
          <w:rFonts w:ascii="黑体" w:eastAsia="黑体"/>
          <w:sz w:val="24"/>
        </w:rPr>
      </w:pPr>
      <w:r w:rsidRPr="00124E73">
        <w:rPr>
          <w:rFonts w:ascii="黑体" w:eastAsia="黑体" w:hint="eastAsia"/>
          <w:sz w:val="24"/>
        </w:rPr>
        <w:lastRenderedPageBreak/>
        <w:t>（1）教学目的与要求</w:t>
      </w:r>
    </w:p>
    <w:p w:rsidR="00E84C63" w:rsidRDefault="00E84C63" w:rsidP="00F9104D">
      <w:pPr>
        <w:adjustRightInd w:val="0"/>
        <w:snapToGrid w:val="0"/>
        <w:spacing w:line="440" w:lineRule="exact"/>
        <w:ind w:firstLine="480"/>
        <w:rPr>
          <w:sz w:val="24"/>
        </w:rPr>
      </w:pPr>
      <w:r w:rsidRPr="0099570C">
        <w:rPr>
          <w:rFonts w:hint="eastAsia"/>
          <w:sz w:val="24"/>
        </w:rPr>
        <w:t>通过本章学习，要求掌握测量误差的来源、分类、评定。</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w:t>
      </w:r>
      <w:r w:rsidRPr="0099570C">
        <w:rPr>
          <w:rFonts w:hint="eastAsia"/>
          <w:sz w:val="24"/>
        </w:rPr>
        <w:t>衡量精度的标准</w:t>
      </w:r>
      <w:r>
        <w:rPr>
          <w:rFonts w:hint="eastAsia"/>
          <w:sz w:val="24"/>
        </w:rPr>
        <w:t>与</w:t>
      </w:r>
      <w:r w:rsidRPr="0099570C">
        <w:rPr>
          <w:rFonts w:hint="eastAsia"/>
          <w:sz w:val="24"/>
        </w:rPr>
        <w:t>误差传播定律</w:t>
      </w:r>
      <w:r>
        <w:rPr>
          <w:rFonts w:hint="eastAsia"/>
          <w:sz w:val="24"/>
        </w:rPr>
        <w:t>，难点是误差传播定律。</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B2E3A" w:rsidRDefault="00E84C63" w:rsidP="00F9104D">
      <w:pPr>
        <w:adjustRightInd w:val="0"/>
        <w:snapToGrid w:val="0"/>
        <w:spacing w:line="440" w:lineRule="exact"/>
        <w:ind w:firstLine="480"/>
        <w:rPr>
          <w:sz w:val="24"/>
        </w:rPr>
      </w:pPr>
      <w:r w:rsidRPr="007B2E3A">
        <w:rPr>
          <w:rFonts w:hint="eastAsia"/>
          <w:sz w:val="24"/>
        </w:rPr>
        <w:t>第一节</w:t>
      </w:r>
      <w:r w:rsidRPr="007B2E3A">
        <w:rPr>
          <w:rFonts w:hint="eastAsia"/>
          <w:sz w:val="24"/>
        </w:rPr>
        <w:t xml:space="preserve">  </w:t>
      </w:r>
      <w:r w:rsidRPr="007B2E3A">
        <w:rPr>
          <w:rFonts w:hint="eastAsia"/>
          <w:sz w:val="24"/>
        </w:rPr>
        <w:t>测量误差概述</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1</w:t>
      </w:r>
      <w:r>
        <w:rPr>
          <w:rFonts w:hint="eastAsia"/>
          <w:bCs/>
          <w:sz w:val="24"/>
        </w:rPr>
        <w:t>）</w:t>
      </w:r>
      <w:r w:rsidRPr="007B2E3A">
        <w:rPr>
          <w:rFonts w:hint="eastAsia"/>
          <w:bCs/>
          <w:sz w:val="24"/>
        </w:rPr>
        <w:t>测量误差产生的原因</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2</w:t>
      </w:r>
      <w:r>
        <w:rPr>
          <w:rFonts w:hint="eastAsia"/>
          <w:bCs/>
          <w:sz w:val="24"/>
        </w:rPr>
        <w:t>）</w:t>
      </w:r>
      <w:r w:rsidRPr="007B2E3A">
        <w:rPr>
          <w:rFonts w:hint="eastAsia"/>
          <w:bCs/>
          <w:sz w:val="24"/>
        </w:rPr>
        <w:t>测量误差分类</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3</w:t>
      </w:r>
      <w:r>
        <w:rPr>
          <w:rFonts w:hint="eastAsia"/>
          <w:bCs/>
          <w:sz w:val="24"/>
        </w:rPr>
        <w:t>）</w:t>
      </w:r>
      <w:r w:rsidRPr="007B2E3A">
        <w:rPr>
          <w:rFonts w:hint="eastAsia"/>
          <w:bCs/>
          <w:sz w:val="24"/>
        </w:rPr>
        <w:t>误差处理原则</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4</w:t>
      </w:r>
      <w:r>
        <w:rPr>
          <w:rFonts w:hint="eastAsia"/>
          <w:bCs/>
          <w:sz w:val="24"/>
        </w:rPr>
        <w:t>）</w:t>
      </w:r>
      <w:r w:rsidRPr="007B2E3A">
        <w:rPr>
          <w:rFonts w:hint="eastAsia"/>
          <w:bCs/>
          <w:sz w:val="24"/>
        </w:rPr>
        <w:t>偶然误差的特性</w:t>
      </w:r>
    </w:p>
    <w:p w:rsidR="00E84C63" w:rsidRPr="007B2E3A" w:rsidRDefault="00E84C63" w:rsidP="00F9104D">
      <w:pPr>
        <w:adjustRightInd w:val="0"/>
        <w:snapToGrid w:val="0"/>
        <w:spacing w:line="440" w:lineRule="exact"/>
        <w:ind w:firstLine="480"/>
        <w:rPr>
          <w:sz w:val="24"/>
        </w:rPr>
      </w:pPr>
      <w:r w:rsidRPr="007B2E3A">
        <w:rPr>
          <w:rFonts w:hint="eastAsia"/>
          <w:sz w:val="24"/>
        </w:rPr>
        <w:t>第二节</w:t>
      </w:r>
      <w:r w:rsidRPr="007B2E3A">
        <w:rPr>
          <w:rFonts w:hint="eastAsia"/>
          <w:sz w:val="24"/>
        </w:rPr>
        <w:t xml:space="preserve">  </w:t>
      </w:r>
      <w:r w:rsidRPr="007B2E3A">
        <w:rPr>
          <w:rFonts w:hint="eastAsia"/>
          <w:sz w:val="24"/>
        </w:rPr>
        <w:t>衡量精度的标准</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1</w:t>
      </w:r>
      <w:r>
        <w:rPr>
          <w:rFonts w:hint="eastAsia"/>
          <w:bCs/>
          <w:sz w:val="24"/>
        </w:rPr>
        <w:t>）</w:t>
      </w:r>
      <w:r w:rsidRPr="007B2E3A">
        <w:rPr>
          <w:rFonts w:hint="eastAsia"/>
          <w:bCs/>
          <w:sz w:val="24"/>
        </w:rPr>
        <w:t>中误差</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2</w:t>
      </w:r>
      <w:r>
        <w:rPr>
          <w:rFonts w:hint="eastAsia"/>
          <w:bCs/>
          <w:sz w:val="24"/>
        </w:rPr>
        <w:t>）</w:t>
      </w:r>
      <w:r w:rsidRPr="007B2E3A">
        <w:rPr>
          <w:rFonts w:hint="eastAsia"/>
          <w:bCs/>
          <w:sz w:val="24"/>
        </w:rPr>
        <w:t>相对误差</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3</w:t>
      </w:r>
      <w:r>
        <w:rPr>
          <w:rFonts w:hint="eastAsia"/>
          <w:bCs/>
          <w:sz w:val="24"/>
        </w:rPr>
        <w:t>）</w:t>
      </w:r>
      <w:r w:rsidRPr="007B2E3A">
        <w:rPr>
          <w:rFonts w:hint="eastAsia"/>
          <w:bCs/>
          <w:sz w:val="24"/>
        </w:rPr>
        <w:t>极限误差</w:t>
      </w:r>
    </w:p>
    <w:p w:rsidR="00E84C63" w:rsidRPr="007B2E3A" w:rsidRDefault="00E84C63" w:rsidP="00F9104D">
      <w:pPr>
        <w:adjustRightInd w:val="0"/>
        <w:snapToGrid w:val="0"/>
        <w:spacing w:line="440" w:lineRule="exact"/>
        <w:ind w:firstLine="480"/>
        <w:rPr>
          <w:sz w:val="24"/>
        </w:rPr>
      </w:pPr>
      <w:r w:rsidRPr="007B2E3A">
        <w:rPr>
          <w:rFonts w:hint="eastAsia"/>
          <w:sz w:val="24"/>
        </w:rPr>
        <w:t>第三节</w:t>
      </w:r>
      <w:r w:rsidRPr="007B2E3A">
        <w:rPr>
          <w:rFonts w:hint="eastAsia"/>
          <w:sz w:val="24"/>
        </w:rPr>
        <w:t xml:space="preserve">  </w:t>
      </w:r>
      <w:r w:rsidRPr="007B2E3A">
        <w:rPr>
          <w:rFonts w:hint="eastAsia"/>
          <w:sz w:val="24"/>
        </w:rPr>
        <w:t>算术平均值及其中误差</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1</w:t>
      </w:r>
      <w:r>
        <w:rPr>
          <w:rFonts w:hint="eastAsia"/>
          <w:bCs/>
          <w:sz w:val="24"/>
        </w:rPr>
        <w:t>）</w:t>
      </w:r>
      <w:r w:rsidRPr="007B2E3A">
        <w:rPr>
          <w:rFonts w:hint="eastAsia"/>
          <w:bCs/>
          <w:sz w:val="24"/>
        </w:rPr>
        <w:t>算术平均值</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2</w:t>
      </w:r>
      <w:r>
        <w:rPr>
          <w:rFonts w:hint="eastAsia"/>
          <w:bCs/>
          <w:sz w:val="24"/>
        </w:rPr>
        <w:t>）</w:t>
      </w:r>
      <w:r w:rsidRPr="007B2E3A">
        <w:rPr>
          <w:rFonts w:hint="eastAsia"/>
          <w:bCs/>
          <w:sz w:val="24"/>
        </w:rPr>
        <w:t>观测值的改正值</w:t>
      </w:r>
      <w:r w:rsidRPr="007B2E3A">
        <w:rPr>
          <w:bCs/>
          <w:sz w:val="24"/>
        </w:rPr>
        <w:t xml:space="preserve"> </w:t>
      </w:r>
    </w:p>
    <w:p w:rsidR="00E84C63" w:rsidRPr="007B2E3A" w:rsidRDefault="00E84C63" w:rsidP="00F9104D">
      <w:pPr>
        <w:adjustRightInd w:val="0"/>
        <w:snapToGrid w:val="0"/>
        <w:spacing w:line="440" w:lineRule="exact"/>
        <w:ind w:firstLineChars="300" w:firstLine="720"/>
        <w:rPr>
          <w:sz w:val="24"/>
        </w:rPr>
      </w:pPr>
      <w:r w:rsidRPr="007B2E3A">
        <w:rPr>
          <w:rFonts w:hint="eastAsia"/>
          <w:bCs/>
          <w:sz w:val="24"/>
        </w:rPr>
        <w:t>3</w:t>
      </w:r>
      <w:r>
        <w:rPr>
          <w:rFonts w:hint="eastAsia"/>
          <w:bCs/>
          <w:sz w:val="24"/>
        </w:rPr>
        <w:t>）</w:t>
      </w:r>
      <w:r w:rsidRPr="007B2E3A">
        <w:rPr>
          <w:rFonts w:hint="eastAsia"/>
          <w:bCs/>
          <w:sz w:val="24"/>
        </w:rPr>
        <w:t>按观测值的改正值计算中误差</w:t>
      </w:r>
    </w:p>
    <w:p w:rsidR="00E84C63" w:rsidRPr="007B2E3A" w:rsidRDefault="00E84C63" w:rsidP="00F9104D">
      <w:pPr>
        <w:adjustRightInd w:val="0"/>
        <w:snapToGrid w:val="0"/>
        <w:spacing w:line="440" w:lineRule="exact"/>
        <w:ind w:firstLine="480"/>
        <w:rPr>
          <w:sz w:val="24"/>
        </w:rPr>
      </w:pPr>
      <w:r w:rsidRPr="007B2E3A">
        <w:rPr>
          <w:rFonts w:hint="eastAsia"/>
          <w:sz w:val="24"/>
        </w:rPr>
        <w:t>第四节</w:t>
      </w:r>
      <w:r w:rsidRPr="007B2E3A">
        <w:rPr>
          <w:rFonts w:hint="eastAsia"/>
          <w:sz w:val="24"/>
        </w:rPr>
        <w:t xml:space="preserve">  </w:t>
      </w:r>
      <w:r w:rsidRPr="007B2E3A">
        <w:rPr>
          <w:rFonts w:hint="eastAsia"/>
          <w:sz w:val="24"/>
        </w:rPr>
        <w:t>误差传播定律</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6、第六章  小地区控制测量</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Pr="0099570C" w:rsidRDefault="00E84C63" w:rsidP="00F9104D">
      <w:pPr>
        <w:adjustRightInd w:val="0"/>
        <w:snapToGrid w:val="0"/>
        <w:spacing w:line="440" w:lineRule="exact"/>
        <w:ind w:firstLine="480"/>
        <w:rPr>
          <w:sz w:val="24"/>
        </w:rPr>
      </w:pPr>
      <w:r w:rsidRPr="0099570C">
        <w:rPr>
          <w:rFonts w:hint="eastAsia"/>
          <w:sz w:val="24"/>
        </w:rPr>
        <w:t>通过本章学习，要求掌握</w:t>
      </w:r>
      <w:r>
        <w:rPr>
          <w:rFonts w:hint="eastAsia"/>
          <w:sz w:val="24"/>
        </w:rPr>
        <w:t>导线</w:t>
      </w:r>
      <w:r w:rsidRPr="0099570C">
        <w:rPr>
          <w:rFonts w:hint="eastAsia"/>
          <w:sz w:val="24"/>
        </w:rPr>
        <w:t>测量的基本方法、步骤、计算点的坐标。</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w:t>
      </w:r>
      <w:r w:rsidRPr="0099570C">
        <w:rPr>
          <w:rFonts w:hint="eastAsia"/>
          <w:sz w:val="24"/>
        </w:rPr>
        <w:t>导线测量</w:t>
      </w:r>
      <w:r>
        <w:rPr>
          <w:rFonts w:hint="eastAsia"/>
          <w:sz w:val="24"/>
        </w:rPr>
        <w:t>的内业和外业</w:t>
      </w:r>
      <w:r w:rsidRPr="0099570C">
        <w:rPr>
          <w:rFonts w:hint="eastAsia"/>
          <w:sz w:val="24"/>
        </w:rPr>
        <w:t>。</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67692" w:rsidRDefault="00E84C63" w:rsidP="00F9104D">
      <w:pPr>
        <w:adjustRightInd w:val="0"/>
        <w:snapToGrid w:val="0"/>
        <w:spacing w:line="440" w:lineRule="exact"/>
        <w:ind w:firstLine="480"/>
        <w:jc w:val="left"/>
        <w:rPr>
          <w:sz w:val="24"/>
        </w:rPr>
      </w:pPr>
      <w:r w:rsidRPr="00767692">
        <w:rPr>
          <w:rFonts w:hint="eastAsia"/>
          <w:sz w:val="24"/>
        </w:rPr>
        <w:t>第一节</w:t>
      </w:r>
      <w:r w:rsidRPr="00767692">
        <w:rPr>
          <w:rFonts w:hint="eastAsia"/>
          <w:sz w:val="24"/>
        </w:rPr>
        <w:t xml:space="preserve">  </w:t>
      </w:r>
      <w:r w:rsidRPr="00767692">
        <w:rPr>
          <w:rFonts w:hint="eastAsia"/>
          <w:sz w:val="24"/>
        </w:rPr>
        <w:t>控制测量概述</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1</w:t>
      </w:r>
      <w:r>
        <w:rPr>
          <w:rFonts w:hint="eastAsia"/>
          <w:bCs/>
          <w:sz w:val="24"/>
        </w:rPr>
        <w:t>）</w:t>
      </w:r>
      <w:r w:rsidRPr="00767692">
        <w:rPr>
          <w:rFonts w:hint="eastAsia"/>
          <w:bCs/>
          <w:sz w:val="24"/>
        </w:rPr>
        <w:t>目的</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2</w:t>
      </w:r>
      <w:r>
        <w:rPr>
          <w:rFonts w:hint="eastAsia"/>
          <w:bCs/>
          <w:sz w:val="24"/>
        </w:rPr>
        <w:t>）</w:t>
      </w:r>
      <w:r w:rsidRPr="00767692">
        <w:rPr>
          <w:rFonts w:hint="eastAsia"/>
          <w:bCs/>
          <w:sz w:val="24"/>
        </w:rPr>
        <w:t>原则</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3</w:t>
      </w:r>
      <w:r>
        <w:rPr>
          <w:rFonts w:hint="eastAsia"/>
          <w:bCs/>
          <w:sz w:val="24"/>
        </w:rPr>
        <w:t>）</w:t>
      </w:r>
      <w:r w:rsidRPr="00767692">
        <w:rPr>
          <w:rFonts w:hint="eastAsia"/>
          <w:bCs/>
          <w:sz w:val="24"/>
        </w:rPr>
        <w:t>分类</w:t>
      </w:r>
    </w:p>
    <w:p w:rsidR="00E84C63" w:rsidRPr="00767692" w:rsidRDefault="00E84C63" w:rsidP="00F9104D">
      <w:pPr>
        <w:adjustRightInd w:val="0"/>
        <w:snapToGrid w:val="0"/>
        <w:spacing w:line="440" w:lineRule="exact"/>
        <w:ind w:firstLine="480"/>
        <w:jc w:val="left"/>
        <w:rPr>
          <w:sz w:val="24"/>
        </w:rPr>
      </w:pPr>
      <w:r w:rsidRPr="00767692">
        <w:rPr>
          <w:rFonts w:hint="eastAsia"/>
          <w:sz w:val="24"/>
        </w:rPr>
        <w:t>第二节</w:t>
      </w:r>
      <w:r w:rsidRPr="00767692">
        <w:rPr>
          <w:rFonts w:hint="eastAsia"/>
          <w:sz w:val="24"/>
        </w:rPr>
        <w:t xml:space="preserve">  </w:t>
      </w:r>
      <w:r w:rsidRPr="00767692">
        <w:rPr>
          <w:rFonts w:hint="eastAsia"/>
          <w:sz w:val="24"/>
        </w:rPr>
        <w:t>导线测量的外业工作</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1</w:t>
      </w:r>
      <w:r>
        <w:rPr>
          <w:rFonts w:hint="eastAsia"/>
          <w:bCs/>
          <w:sz w:val="24"/>
        </w:rPr>
        <w:t>）</w:t>
      </w:r>
      <w:r w:rsidRPr="00767692">
        <w:rPr>
          <w:rFonts w:hint="eastAsia"/>
          <w:bCs/>
          <w:sz w:val="24"/>
        </w:rPr>
        <w:t>导线测量的概念</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lastRenderedPageBreak/>
        <w:t>2</w:t>
      </w:r>
      <w:r>
        <w:rPr>
          <w:rFonts w:hint="eastAsia"/>
          <w:bCs/>
          <w:sz w:val="24"/>
        </w:rPr>
        <w:t>）</w:t>
      </w:r>
      <w:r w:rsidRPr="00767692">
        <w:rPr>
          <w:rFonts w:hint="eastAsia"/>
          <w:bCs/>
          <w:sz w:val="24"/>
        </w:rPr>
        <w:t>导线布设的形式</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3</w:t>
      </w:r>
      <w:r>
        <w:rPr>
          <w:rFonts w:hint="eastAsia"/>
          <w:bCs/>
          <w:sz w:val="24"/>
        </w:rPr>
        <w:t>）</w:t>
      </w:r>
      <w:r w:rsidRPr="00767692">
        <w:rPr>
          <w:rFonts w:hint="eastAsia"/>
          <w:bCs/>
          <w:sz w:val="24"/>
        </w:rPr>
        <w:t>导线点的选择和标定</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4</w:t>
      </w:r>
      <w:r>
        <w:rPr>
          <w:rFonts w:hint="eastAsia"/>
          <w:bCs/>
          <w:sz w:val="24"/>
        </w:rPr>
        <w:t>）</w:t>
      </w:r>
      <w:r w:rsidRPr="00767692">
        <w:rPr>
          <w:rFonts w:hint="eastAsia"/>
          <w:bCs/>
          <w:sz w:val="24"/>
        </w:rPr>
        <w:t>量距</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5</w:t>
      </w:r>
      <w:r>
        <w:rPr>
          <w:rFonts w:hint="eastAsia"/>
          <w:bCs/>
          <w:sz w:val="24"/>
        </w:rPr>
        <w:t>）</w:t>
      </w:r>
      <w:r w:rsidRPr="00767692">
        <w:rPr>
          <w:rFonts w:hint="eastAsia"/>
          <w:bCs/>
          <w:sz w:val="24"/>
        </w:rPr>
        <w:t>测角</w:t>
      </w:r>
    </w:p>
    <w:p w:rsidR="00E84C63" w:rsidRPr="00767692" w:rsidRDefault="00E84C63" w:rsidP="00F9104D">
      <w:pPr>
        <w:adjustRightInd w:val="0"/>
        <w:snapToGrid w:val="0"/>
        <w:spacing w:line="440" w:lineRule="exact"/>
        <w:ind w:firstLineChars="300" w:firstLine="720"/>
        <w:jc w:val="left"/>
        <w:rPr>
          <w:sz w:val="24"/>
        </w:rPr>
      </w:pPr>
      <w:r w:rsidRPr="00767692">
        <w:rPr>
          <w:rFonts w:hint="eastAsia"/>
          <w:bCs/>
          <w:sz w:val="24"/>
        </w:rPr>
        <w:t>6</w:t>
      </w:r>
      <w:r>
        <w:rPr>
          <w:rFonts w:hint="eastAsia"/>
          <w:bCs/>
          <w:sz w:val="24"/>
        </w:rPr>
        <w:t>）</w:t>
      </w:r>
      <w:r w:rsidRPr="00767692">
        <w:rPr>
          <w:rFonts w:hint="eastAsia"/>
          <w:bCs/>
          <w:sz w:val="24"/>
        </w:rPr>
        <w:t>起始边定向</w:t>
      </w:r>
    </w:p>
    <w:p w:rsidR="00E84C63" w:rsidRPr="00767692" w:rsidRDefault="00E84C63" w:rsidP="00F9104D">
      <w:pPr>
        <w:adjustRightInd w:val="0"/>
        <w:snapToGrid w:val="0"/>
        <w:spacing w:line="440" w:lineRule="exact"/>
        <w:ind w:firstLine="480"/>
        <w:jc w:val="left"/>
        <w:rPr>
          <w:sz w:val="24"/>
        </w:rPr>
      </w:pPr>
      <w:r w:rsidRPr="00767692">
        <w:rPr>
          <w:rFonts w:hint="eastAsia"/>
          <w:sz w:val="24"/>
        </w:rPr>
        <w:t>第三节</w:t>
      </w:r>
      <w:r w:rsidRPr="00767692">
        <w:rPr>
          <w:rFonts w:hint="eastAsia"/>
          <w:sz w:val="24"/>
        </w:rPr>
        <w:t xml:space="preserve">  </w:t>
      </w:r>
      <w:r w:rsidRPr="00767692">
        <w:rPr>
          <w:rFonts w:hint="eastAsia"/>
          <w:sz w:val="24"/>
        </w:rPr>
        <w:t>导线测量的内业计算</w:t>
      </w:r>
    </w:p>
    <w:p w:rsidR="00E84C63" w:rsidRPr="00767692" w:rsidRDefault="00E84C63" w:rsidP="00F9104D">
      <w:pPr>
        <w:adjustRightInd w:val="0"/>
        <w:snapToGrid w:val="0"/>
        <w:spacing w:line="440" w:lineRule="exact"/>
        <w:ind w:firstLineChars="300" w:firstLine="720"/>
        <w:rPr>
          <w:sz w:val="24"/>
        </w:rPr>
      </w:pPr>
      <w:r w:rsidRPr="00767692">
        <w:rPr>
          <w:rFonts w:hint="eastAsia"/>
          <w:bCs/>
          <w:sz w:val="24"/>
        </w:rPr>
        <w:t>1</w:t>
      </w:r>
      <w:r>
        <w:rPr>
          <w:rFonts w:hint="eastAsia"/>
          <w:bCs/>
          <w:sz w:val="24"/>
        </w:rPr>
        <w:t>）</w:t>
      </w:r>
      <w:r w:rsidRPr="00767692">
        <w:rPr>
          <w:rFonts w:hint="eastAsia"/>
          <w:bCs/>
          <w:sz w:val="24"/>
        </w:rPr>
        <w:t>基本公式</w:t>
      </w:r>
    </w:p>
    <w:p w:rsidR="00E84C63" w:rsidRPr="00767692" w:rsidRDefault="00E84C63" w:rsidP="00F9104D">
      <w:pPr>
        <w:adjustRightInd w:val="0"/>
        <w:snapToGrid w:val="0"/>
        <w:spacing w:line="440" w:lineRule="exact"/>
        <w:ind w:firstLineChars="300" w:firstLine="720"/>
        <w:rPr>
          <w:sz w:val="24"/>
        </w:rPr>
      </w:pPr>
      <w:r w:rsidRPr="00767692">
        <w:rPr>
          <w:rFonts w:hint="eastAsia"/>
          <w:bCs/>
          <w:sz w:val="24"/>
        </w:rPr>
        <w:t>2</w:t>
      </w:r>
      <w:r>
        <w:rPr>
          <w:rFonts w:hint="eastAsia"/>
          <w:bCs/>
          <w:sz w:val="24"/>
        </w:rPr>
        <w:t>）</w:t>
      </w:r>
      <w:r w:rsidRPr="00767692">
        <w:rPr>
          <w:rFonts w:hint="eastAsia"/>
          <w:bCs/>
          <w:sz w:val="24"/>
        </w:rPr>
        <w:t>坐标方位角的推算</w:t>
      </w:r>
    </w:p>
    <w:p w:rsidR="00E84C63" w:rsidRPr="00767692" w:rsidRDefault="00E84C63" w:rsidP="00F9104D">
      <w:pPr>
        <w:adjustRightInd w:val="0"/>
        <w:snapToGrid w:val="0"/>
        <w:spacing w:line="440" w:lineRule="exact"/>
        <w:ind w:firstLineChars="300" w:firstLine="720"/>
        <w:rPr>
          <w:sz w:val="24"/>
        </w:rPr>
      </w:pPr>
      <w:r w:rsidRPr="00767692">
        <w:rPr>
          <w:rFonts w:hint="eastAsia"/>
          <w:bCs/>
          <w:sz w:val="24"/>
        </w:rPr>
        <w:t>3</w:t>
      </w:r>
      <w:r>
        <w:rPr>
          <w:rFonts w:hint="eastAsia"/>
          <w:bCs/>
          <w:sz w:val="24"/>
        </w:rPr>
        <w:t>）</w:t>
      </w:r>
      <w:r w:rsidRPr="00767692">
        <w:rPr>
          <w:rFonts w:hint="eastAsia"/>
          <w:bCs/>
          <w:sz w:val="24"/>
        </w:rPr>
        <w:t>闭合导线的计算</w:t>
      </w:r>
    </w:p>
    <w:p w:rsidR="00E84C63" w:rsidRPr="00767692" w:rsidRDefault="00E84C63" w:rsidP="00F9104D">
      <w:pPr>
        <w:adjustRightInd w:val="0"/>
        <w:snapToGrid w:val="0"/>
        <w:spacing w:line="440" w:lineRule="exact"/>
        <w:ind w:firstLineChars="300" w:firstLine="720"/>
        <w:rPr>
          <w:sz w:val="24"/>
        </w:rPr>
      </w:pPr>
      <w:r w:rsidRPr="00767692">
        <w:rPr>
          <w:rFonts w:hint="eastAsia"/>
          <w:bCs/>
          <w:sz w:val="24"/>
        </w:rPr>
        <w:t>4</w:t>
      </w:r>
      <w:r>
        <w:rPr>
          <w:rFonts w:hint="eastAsia"/>
          <w:bCs/>
          <w:sz w:val="24"/>
        </w:rPr>
        <w:t>）</w:t>
      </w:r>
      <w:r w:rsidRPr="00767692">
        <w:rPr>
          <w:rFonts w:hint="eastAsia"/>
          <w:bCs/>
          <w:sz w:val="24"/>
        </w:rPr>
        <w:t>附合导线的计算</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7、第七章  大比例尺地形图的测绘</w:t>
      </w:r>
    </w:p>
    <w:p w:rsidR="00E84C63" w:rsidRPr="00124E73" w:rsidRDefault="00E84C63" w:rsidP="00F9104D">
      <w:pPr>
        <w:spacing w:line="440" w:lineRule="exact"/>
        <w:rPr>
          <w:rFonts w:ascii="黑体" w:eastAsia="黑体"/>
          <w:sz w:val="24"/>
        </w:rPr>
      </w:pPr>
      <w:r w:rsidRPr="00124E73">
        <w:rPr>
          <w:rFonts w:ascii="黑体" w:eastAsia="黑体" w:hint="eastAsia"/>
          <w:sz w:val="24"/>
        </w:rPr>
        <w:t>（1）教学目的与要求</w:t>
      </w:r>
    </w:p>
    <w:p w:rsidR="00E84C63" w:rsidRDefault="00E84C63" w:rsidP="00F9104D">
      <w:pPr>
        <w:adjustRightInd w:val="0"/>
        <w:snapToGrid w:val="0"/>
        <w:spacing w:line="440" w:lineRule="exact"/>
        <w:ind w:firstLine="480"/>
        <w:rPr>
          <w:sz w:val="24"/>
        </w:rPr>
      </w:pPr>
      <w:r w:rsidRPr="0099570C">
        <w:rPr>
          <w:rFonts w:hint="eastAsia"/>
          <w:sz w:val="24"/>
        </w:rPr>
        <w:t>通过本章学习，要求掌握和了解大平板仪的构造和各部件的作用；碎部点的测量方法。</w:t>
      </w:r>
    </w:p>
    <w:p w:rsidR="00E84C63" w:rsidRPr="00124E73" w:rsidRDefault="00E84C63" w:rsidP="00F9104D">
      <w:pPr>
        <w:spacing w:line="440" w:lineRule="exact"/>
        <w:rPr>
          <w:rFonts w:ascii="黑体" w:eastAsia="黑体"/>
          <w:sz w:val="24"/>
        </w:rPr>
      </w:pPr>
      <w:r w:rsidRPr="00124E73">
        <w:rPr>
          <w:rFonts w:ascii="黑体" w:eastAsia="黑体" w:hint="eastAsia"/>
          <w:sz w:val="24"/>
        </w:rPr>
        <w:t>（2）教学重点与难点</w:t>
      </w:r>
    </w:p>
    <w:p w:rsidR="00E84C63" w:rsidRDefault="00E84C63" w:rsidP="00F9104D">
      <w:pPr>
        <w:adjustRightInd w:val="0"/>
        <w:snapToGrid w:val="0"/>
        <w:spacing w:line="440" w:lineRule="exact"/>
        <w:ind w:firstLine="480"/>
        <w:rPr>
          <w:sz w:val="24"/>
        </w:rPr>
      </w:pPr>
      <w:r>
        <w:rPr>
          <w:rFonts w:hint="eastAsia"/>
          <w:sz w:val="24"/>
        </w:rPr>
        <w:t>重点掌握</w:t>
      </w:r>
      <w:r w:rsidRPr="0099570C">
        <w:rPr>
          <w:rFonts w:hint="eastAsia"/>
          <w:sz w:val="24"/>
        </w:rPr>
        <w:t>碎部点的测绘方法。</w:t>
      </w:r>
    </w:p>
    <w:p w:rsidR="00E84C63" w:rsidRPr="00124E73" w:rsidRDefault="00E84C63" w:rsidP="00F9104D">
      <w:pPr>
        <w:spacing w:line="440" w:lineRule="exact"/>
        <w:rPr>
          <w:rFonts w:ascii="黑体" w:eastAsia="黑体"/>
          <w:sz w:val="24"/>
        </w:rPr>
      </w:pPr>
      <w:r w:rsidRPr="00124E73">
        <w:rPr>
          <w:rFonts w:ascii="黑体" w:eastAsia="黑体" w:hint="eastAsia"/>
          <w:sz w:val="24"/>
        </w:rPr>
        <w:t>（3）教学内容</w:t>
      </w:r>
    </w:p>
    <w:p w:rsidR="00E84C63" w:rsidRPr="00767692" w:rsidRDefault="00E84C63" w:rsidP="00F9104D">
      <w:pPr>
        <w:adjustRightInd w:val="0"/>
        <w:snapToGrid w:val="0"/>
        <w:spacing w:line="440" w:lineRule="exact"/>
        <w:ind w:firstLine="480"/>
        <w:jc w:val="left"/>
        <w:rPr>
          <w:sz w:val="24"/>
        </w:rPr>
      </w:pPr>
      <w:r w:rsidRPr="00767692">
        <w:rPr>
          <w:rFonts w:hint="eastAsia"/>
          <w:sz w:val="24"/>
        </w:rPr>
        <w:t>第一节</w:t>
      </w:r>
      <w:r w:rsidRPr="00767692">
        <w:rPr>
          <w:rFonts w:hint="eastAsia"/>
          <w:sz w:val="24"/>
        </w:rPr>
        <w:t xml:space="preserve">  </w:t>
      </w:r>
      <w:r w:rsidRPr="00767692">
        <w:rPr>
          <w:rFonts w:hint="eastAsia"/>
          <w:sz w:val="24"/>
        </w:rPr>
        <w:t>测图前的准备工作</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1</w:t>
      </w:r>
      <w:r>
        <w:rPr>
          <w:rFonts w:hint="eastAsia"/>
          <w:sz w:val="24"/>
        </w:rPr>
        <w:t>）</w:t>
      </w:r>
      <w:r w:rsidRPr="00767692">
        <w:rPr>
          <w:rFonts w:hint="eastAsia"/>
          <w:sz w:val="24"/>
        </w:rPr>
        <w:t>收集资料</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2</w:t>
      </w:r>
      <w:r>
        <w:rPr>
          <w:rFonts w:hint="eastAsia"/>
          <w:sz w:val="24"/>
        </w:rPr>
        <w:t>）</w:t>
      </w:r>
      <w:r w:rsidRPr="00767692">
        <w:rPr>
          <w:rFonts w:hint="eastAsia"/>
          <w:sz w:val="24"/>
        </w:rPr>
        <w:t>野外准备</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3</w:t>
      </w:r>
      <w:r>
        <w:rPr>
          <w:rFonts w:hint="eastAsia"/>
          <w:sz w:val="24"/>
        </w:rPr>
        <w:t>）</w:t>
      </w:r>
      <w:r w:rsidRPr="00767692">
        <w:rPr>
          <w:rFonts w:hint="eastAsia"/>
          <w:sz w:val="24"/>
        </w:rPr>
        <w:t>室内准备</w:t>
      </w:r>
    </w:p>
    <w:p w:rsidR="00E84C63" w:rsidRPr="00767692" w:rsidRDefault="00E84C63" w:rsidP="00F9104D">
      <w:pPr>
        <w:adjustRightInd w:val="0"/>
        <w:snapToGrid w:val="0"/>
        <w:spacing w:line="440" w:lineRule="exact"/>
        <w:ind w:firstLine="480"/>
        <w:jc w:val="left"/>
        <w:rPr>
          <w:sz w:val="24"/>
        </w:rPr>
      </w:pPr>
      <w:r w:rsidRPr="00767692">
        <w:rPr>
          <w:rFonts w:hint="eastAsia"/>
          <w:sz w:val="24"/>
        </w:rPr>
        <w:t>第二节</w:t>
      </w:r>
      <w:r w:rsidRPr="00767692">
        <w:rPr>
          <w:rFonts w:hint="eastAsia"/>
          <w:sz w:val="24"/>
        </w:rPr>
        <w:t xml:space="preserve">  </w:t>
      </w:r>
      <w:r w:rsidRPr="00767692">
        <w:rPr>
          <w:rFonts w:hint="eastAsia"/>
          <w:sz w:val="24"/>
        </w:rPr>
        <w:t>碎部测量</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1</w:t>
      </w:r>
      <w:r>
        <w:rPr>
          <w:rFonts w:hint="eastAsia"/>
          <w:sz w:val="24"/>
        </w:rPr>
        <w:t>）</w:t>
      </w:r>
      <w:r w:rsidRPr="00767692">
        <w:rPr>
          <w:rFonts w:hint="eastAsia"/>
          <w:sz w:val="24"/>
        </w:rPr>
        <w:t>平板仪测量原理</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2</w:t>
      </w:r>
      <w:r>
        <w:rPr>
          <w:rFonts w:hint="eastAsia"/>
          <w:sz w:val="24"/>
        </w:rPr>
        <w:t>）</w:t>
      </w:r>
      <w:r w:rsidRPr="00767692">
        <w:rPr>
          <w:rFonts w:hint="eastAsia"/>
          <w:sz w:val="24"/>
        </w:rPr>
        <w:t>大平板仪的构成</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3</w:t>
      </w:r>
      <w:r>
        <w:rPr>
          <w:rFonts w:hint="eastAsia"/>
          <w:sz w:val="24"/>
        </w:rPr>
        <w:t>）</w:t>
      </w:r>
      <w:r w:rsidRPr="00767692">
        <w:rPr>
          <w:rFonts w:hint="eastAsia"/>
          <w:sz w:val="24"/>
        </w:rPr>
        <w:t>大平板仪的安置</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4</w:t>
      </w:r>
      <w:r>
        <w:rPr>
          <w:rFonts w:hint="eastAsia"/>
          <w:sz w:val="24"/>
        </w:rPr>
        <w:t>）</w:t>
      </w:r>
      <w:r w:rsidRPr="00767692">
        <w:rPr>
          <w:rFonts w:hint="eastAsia"/>
          <w:sz w:val="24"/>
        </w:rPr>
        <w:t>测图一般过程</w:t>
      </w:r>
    </w:p>
    <w:p w:rsidR="00E84C63" w:rsidRPr="00767692" w:rsidRDefault="00E84C63" w:rsidP="00F9104D">
      <w:pPr>
        <w:adjustRightInd w:val="0"/>
        <w:snapToGrid w:val="0"/>
        <w:spacing w:line="440" w:lineRule="exact"/>
        <w:ind w:firstLineChars="300" w:firstLine="720"/>
        <w:rPr>
          <w:sz w:val="24"/>
        </w:rPr>
      </w:pPr>
      <w:r w:rsidRPr="00767692">
        <w:rPr>
          <w:rFonts w:hint="eastAsia"/>
          <w:sz w:val="24"/>
        </w:rPr>
        <w:t>5</w:t>
      </w:r>
      <w:r>
        <w:rPr>
          <w:rFonts w:hint="eastAsia"/>
          <w:sz w:val="24"/>
        </w:rPr>
        <w:t>）</w:t>
      </w:r>
      <w:r w:rsidRPr="00767692">
        <w:rPr>
          <w:rFonts w:hint="eastAsia"/>
          <w:sz w:val="24"/>
        </w:rPr>
        <w:t>测图的规范</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七.课程的实践教学环节要求</w:t>
      </w:r>
    </w:p>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（一）作业</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1、第二章  地形图的应用</w:t>
      </w:r>
    </w:p>
    <w:p w:rsidR="00E84C63" w:rsidRPr="00AB7D5E" w:rsidRDefault="00E84C63" w:rsidP="00F9104D">
      <w:pPr>
        <w:adjustRightInd w:val="0"/>
        <w:snapToGrid w:val="0"/>
        <w:spacing w:line="440" w:lineRule="exact"/>
        <w:ind w:firstLine="480"/>
        <w:rPr>
          <w:sz w:val="24"/>
        </w:rPr>
      </w:pPr>
      <w:r w:rsidRPr="00AB7D5E">
        <w:rPr>
          <w:rFonts w:hint="eastAsia"/>
          <w:sz w:val="24"/>
        </w:rPr>
        <w:t>1</w:t>
      </w:r>
      <w:r>
        <w:rPr>
          <w:rFonts w:hint="eastAsia"/>
          <w:sz w:val="24"/>
        </w:rPr>
        <w:t>）地图的分幅编号计算。</w:t>
      </w:r>
    </w:p>
    <w:p w:rsidR="00E84C63" w:rsidRDefault="00E84C63" w:rsidP="00F9104D">
      <w:pPr>
        <w:adjustRightInd w:val="0"/>
        <w:snapToGrid w:val="0"/>
        <w:spacing w:line="440" w:lineRule="exact"/>
        <w:ind w:firstLine="480"/>
        <w:rPr>
          <w:sz w:val="24"/>
        </w:rPr>
      </w:pPr>
      <w:r w:rsidRPr="00AB7D5E">
        <w:rPr>
          <w:rFonts w:hint="eastAsia"/>
          <w:sz w:val="24"/>
        </w:rPr>
        <w:lastRenderedPageBreak/>
        <w:t>2</w:t>
      </w:r>
      <w:r>
        <w:rPr>
          <w:rFonts w:hint="eastAsia"/>
          <w:sz w:val="24"/>
        </w:rPr>
        <w:t>）在地形图上确定汇水范围、量算面积、绘制剖面图。</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2、第五章 测量误差的基本知识</w:t>
      </w:r>
    </w:p>
    <w:p w:rsidR="00E84C63" w:rsidRPr="004B0EAD" w:rsidRDefault="00E84C63" w:rsidP="00F9104D">
      <w:pPr>
        <w:adjustRightInd w:val="0"/>
        <w:snapToGrid w:val="0"/>
        <w:spacing w:line="440" w:lineRule="exact"/>
        <w:ind w:firstLine="480"/>
        <w:rPr>
          <w:sz w:val="24"/>
        </w:rPr>
      </w:pPr>
      <w:r w:rsidRPr="004B0EAD">
        <w:rPr>
          <w:rFonts w:hint="eastAsia"/>
          <w:sz w:val="24"/>
        </w:rPr>
        <w:t>1</w:t>
      </w:r>
      <w:r>
        <w:rPr>
          <w:rFonts w:hint="eastAsia"/>
          <w:sz w:val="24"/>
        </w:rPr>
        <w:t>）</w:t>
      </w:r>
      <w:r w:rsidRPr="004B0EAD">
        <w:rPr>
          <w:rFonts w:hint="eastAsia"/>
          <w:sz w:val="24"/>
        </w:rPr>
        <w:t>误差产生的原因，偶然误差的特性。</w:t>
      </w:r>
    </w:p>
    <w:p w:rsidR="00E84C63" w:rsidRPr="004B0EAD" w:rsidRDefault="00E84C63" w:rsidP="00F9104D">
      <w:pPr>
        <w:adjustRightInd w:val="0"/>
        <w:snapToGrid w:val="0"/>
        <w:spacing w:line="440" w:lineRule="exact"/>
        <w:ind w:firstLine="480"/>
        <w:rPr>
          <w:sz w:val="24"/>
        </w:rPr>
      </w:pPr>
      <w:r w:rsidRPr="004B0EAD">
        <w:rPr>
          <w:rFonts w:hint="eastAsia"/>
          <w:sz w:val="24"/>
        </w:rPr>
        <w:t>2</w:t>
      </w:r>
      <w:r>
        <w:rPr>
          <w:rFonts w:hint="eastAsia"/>
          <w:sz w:val="24"/>
        </w:rPr>
        <w:t>）</w:t>
      </w:r>
      <w:r w:rsidRPr="004B0EAD">
        <w:rPr>
          <w:rFonts w:hint="eastAsia"/>
          <w:sz w:val="24"/>
        </w:rPr>
        <w:t>标准差、中误差、极限误差和相对误差的概念。</w:t>
      </w:r>
    </w:p>
    <w:p w:rsidR="00E84C63" w:rsidRPr="004B0EAD" w:rsidRDefault="00E84C63" w:rsidP="00F9104D">
      <w:pPr>
        <w:adjustRightInd w:val="0"/>
        <w:snapToGrid w:val="0"/>
        <w:spacing w:line="440" w:lineRule="exact"/>
        <w:ind w:firstLine="480"/>
        <w:rPr>
          <w:sz w:val="24"/>
        </w:rPr>
      </w:pPr>
      <w:r w:rsidRPr="004B0EAD">
        <w:rPr>
          <w:rFonts w:hint="eastAsia"/>
          <w:sz w:val="24"/>
        </w:rPr>
        <w:t>3</w:t>
      </w:r>
      <w:r>
        <w:rPr>
          <w:rFonts w:hint="eastAsia"/>
          <w:sz w:val="24"/>
        </w:rPr>
        <w:t>）</w:t>
      </w:r>
      <w:r w:rsidRPr="004B0EAD">
        <w:rPr>
          <w:rFonts w:hint="eastAsia"/>
          <w:sz w:val="24"/>
        </w:rPr>
        <w:t>算术平均值、中误差、算术平均值的中误差的计算。</w:t>
      </w:r>
    </w:p>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（二）实验、实习教学大纲</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1、 课程的性质和任务</w:t>
      </w:r>
    </w:p>
    <w:p w:rsidR="00E84C63" w:rsidRDefault="00E84C63" w:rsidP="00F9104D">
      <w:pPr>
        <w:adjustRightInd w:val="0"/>
        <w:snapToGrid w:val="0"/>
        <w:spacing w:line="440" w:lineRule="exact"/>
        <w:ind w:firstLine="480"/>
        <w:rPr>
          <w:sz w:val="24"/>
        </w:rPr>
      </w:pPr>
      <w:r w:rsidRPr="007B70EA">
        <w:rPr>
          <w:sz w:val="24"/>
        </w:rPr>
        <w:t>测量</w:t>
      </w:r>
      <w:r w:rsidRPr="007B70EA">
        <w:rPr>
          <w:rFonts w:hint="eastAsia"/>
          <w:sz w:val="24"/>
        </w:rPr>
        <w:t>学</w:t>
      </w:r>
      <w:r w:rsidRPr="007B70EA">
        <w:rPr>
          <w:sz w:val="24"/>
        </w:rPr>
        <w:t>是一门重要的、具有较强实践性的专业基础课。</w:t>
      </w:r>
    </w:p>
    <w:p w:rsidR="00E84C63" w:rsidRPr="007B70EA" w:rsidRDefault="00E84C63" w:rsidP="00F9104D">
      <w:pPr>
        <w:adjustRightInd w:val="0"/>
        <w:snapToGrid w:val="0"/>
        <w:spacing w:line="440" w:lineRule="exact"/>
        <w:ind w:firstLine="480"/>
        <w:rPr>
          <w:sz w:val="24"/>
        </w:rPr>
      </w:pPr>
      <w:r w:rsidRPr="007B70EA">
        <w:rPr>
          <w:sz w:val="24"/>
        </w:rPr>
        <w:t>从加强基础、培养能力、提高素质的教学目标出发，建立一个科学、合理的</w:t>
      </w:r>
      <w:r w:rsidRPr="007B70EA">
        <w:rPr>
          <w:rFonts w:hint="eastAsia"/>
          <w:sz w:val="24"/>
        </w:rPr>
        <w:t>测量</w:t>
      </w:r>
      <w:r w:rsidRPr="007B70EA">
        <w:rPr>
          <w:sz w:val="24"/>
        </w:rPr>
        <w:t>学实践教学课程体系</w:t>
      </w:r>
      <w:r>
        <w:rPr>
          <w:rFonts w:hint="eastAsia"/>
          <w:sz w:val="24"/>
        </w:rPr>
        <w:t>，</w:t>
      </w:r>
      <w:r w:rsidRPr="007B70EA">
        <w:rPr>
          <w:sz w:val="24"/>
        </w:rPr>
        <w:t>使学生通过本课程实践教学，不只是加深理解和巩固所学理论知识，而是更能切实掌握</w:t>
      </w:r>
      <w:r>
        <w:rPr>
          <w:rFonts w:hint="eastAsia"/>
          <w:sz w:val="24"/>
        </w:rPr>
        <w:t>测量</w:t>
      </w:r>
      <w:r w:rsidRPr="007B70EA">
        <w:rPr>
          <w:sz w:val="24"/>
        </w:rPr>
        <w:t>学基本实践技能，正确使用常规</w:t>
      </w:r>
      <w:r>
        <w:rPr>
          <w:rFonts w:hint="eastAsia"/>
          <w:sz w:val="24"/>
        </w:rPr>
        <w:t>测量</w:t>
      </w:r>
      <w:r w:rsidRPr="007B70EA">
        <w:rPr>
          <w:sz w:val="24"/>
        </w:rPr>
        <w:t>仪器，学会正确</w:t>
      </w:r>
      <w:r>
        <w:rPr>
          <w:rFonts w:hint="eastAsia"/>
          <w:sz w:val="24"/>
        </w:rPr>
        <w:t>的</w:t>
      </w:r>
      <w:r w:rsidRPr="007B70EA">
        <w:rPr>
          <w:sz w:val="24"/>
        </w:rPr>
        <w:t>记录</w:t>
      </w:r>
      <w:r>
        <w:rPr>
          <w:rFonts w:hint="eastAsia"/>
          <w:sz w:val="24"/>
        </w:rPr>
        <w:t>、计算方法。</w:t>
      </w:r>
    </w:p>
    <w:p w:rsidR="00E84C63" w:rsidRPr="007B70EA" w:rsidRDefault="00E84C63" w:rsidP="00F9104D">
      <w:pPr>
        <w:adjustRightInd w:val="0"/>
        <w:snapToGrid w:val="0"/>
        <w:spacing w:line="440" w:lineRule="exact"/>
        <w:ind w:firstLine="480"/>
        <w:rPr>
          <w:sz w:val="24"/>
        </w:rPr>
      </w:pPr>
      <w:r w:rsidRPr="007B70EA">
        <w:rPr>
          <w:rFonts w:hint="eastAsia"/>
          <w:sz w:val="24"/>
        </w:rPr>
        <w:t>通过实习，使学生拓宽视野，巩固和运用理论知识，提高综合分析、解决实际问题和综合创新能力；增强学生劳动观念、敬业精神、创新和创业意识，努力实现</w:t>
      </w:r>
      <w:r w:rsidRPr="007B70EA">
        <w:rPr>
          <w:sz w:val="24"/>
        </w:rPr>
        <w:t xml:space="preserve"> </w:t>
      </w:r>
      <w:r w:rsidRPr="007B70EA">
        <w:rPr>
          <w:rFonts w:hint="eastAsia"/>
          <w:sz w:val="24"/>
        </w:rPr>
        <w:t>“宽口径、厚基础”的应用性人才的培养目标，培养学生理论联系实际的工作作风，</w:t>
      </w:r>
      <w:r w:rsidRPr="007B70EA">
        <w:rPr>
          <w:sz w:val="24"/>
        </w:rPr>
        <w:t>为继续培养具有创新精神和实践能力的高素质人才奠定良好的基础</w:t>
      </w:r>
      <w:r w:rsidRPr="007B70EA">
        <w:rPr>
          <w:rFonts w:hint="eastAsia"/>
          <w:sz w:val="24"/>
        </w:rPr>
        <w:t>。</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2、</w:t>
      </w:r>
      <w:r w:rsidRPr="00124E73">
        <w:rPr>
          <w:rFonts w:ascii="黑体" w:eastAsia="黑体"/>
          <w:sz w:val="28"/>
          <w:szCs w:val="28"/>
        </w:rPr>
        <w:t>教学要求与教学方法</w:t>
      </w:r>
    </w:p>
    <w:p w:rsidR="00E84C63" w:rsidRPr="00124E73" w:rsidRDefault="00E84C63" w:rsidP="00F9104D">
      <w:pPr>
        <w:spacing w:line="440" w:lineRule="exact"/>
        <w:rPr>
          <w:rFonts w:ascii="黑体" w:eastAsia="黑体"/>
          <w:sz w:val="24"/>
        </w:rPr>
      </w:pPr>
      <w:r w:rsidRPr="00124E73">
        <w:rPr>
          <w:rFonts w:ascii="黑体" w:eastAsia="黑体" w:hint="eastAsia"/>
          <w:sz w:val="24"/>
        </w:rPr>
        <w:t>（1）</w:t>
      </w:r>
      <w:r w:rsidRPr="00124E73">
        <w:rPr>
          <w:rFonts w:ascii="黑体" w:eastAsia="黑体"/>
          <w:sz w:val="24"/>
        </w:rPr>
        <w:t>教学要求</w:t>
      </w:r>
    </w:p>
    <w:p w:rsidR="00E84C63" w:rsidRPr="007B70EA" w:rsidRDefault="00E84C63" w:rsidP="00F9104D">
      <w:pPr>
        <w:adjustRightInd w:val="0"/>
        <w:snapToGrid w:val="0"/>
        <w:spacing w:line="440" w:lineRule="exact"/>
        <w:ind w:firstLine="480"/>
        <w:rPr>
          <w:sz w:val="24"/>
        </w:rPr>
      </w:pPr>
      <w:r w:rsidRPr="007B70EA">
        <w:rPr>
          <w:sz w:val="24"/>
        </w:rPr>
        <w:t>以</w:t>
      </w:r>
      <w:r>
        <w:rPr>
          <w:rFonts w:hint="eastAsia"/>
          <w:sz w:val="24"/>
        </w:rPr>
        <w:t>测量</w:t>
      </w:r>
      <w:r w:rsidRPr="007B70EA">
        <w:rPr>
          <w:sz w:val="24"/>
        </w:rPr>
        <w:t>学实习的基本操作、基本技能和基本理论为基础，精选重组验证性实习，增加综合性实习及难度适宜的自选实习的比例，引导、指导学生初步设计实验。建立一个既与理论课有一定互补作用，又具有相对独立性的科学、合理、实用性强的实践教学课程体系。</w:t>
      </w:r>
    </w:p>
    <w:p w:rsidR="00E84C63" w:rsidRPr="007B70EA" w:rsidRDefault="00E84C63" w:rsidP="00F9104D">
      <w:pPr>
        <w:adjustRightInd w:val="0"/>
        <w:snapToGrid w:val="0"/>
        <w:spacing w:line="440" w:lineRule="exact"/>
        <w:ind w:firstLine="480"/>
        <w:rPr>
          <w:sz w:val="24"/>
        </w:rPr>
      </w:pPr>
      <w:r w:rsidRPr="007B70EA">
        <w:rPr>
          <w:sz w:val="24"/>
        </w:rPr>
        <w:t>在切实培养提高学生实践能力的同时，理论联系实际地培养学生独立思考、综合分析、推理判断的能力，科学思维能力和创新意识，以及科学求实的态度，相互协作的团队精神。</w:t>
      </w:r>
    </w:p>
    <w:p w:rsidR="00E84C63" w:rsidRPr="00124E73" w:rsidRDefault="00E84C63" w:rsidP="00F9104D">
      <w:pPr>
        <w:spacing w:line="440" w:lineRule="exact"/>
        <w:rPr>
          <w:rFonts w:ascii="黑体" w:eastAsia="黑体"/>
          <w:sz w:val="24"/>
        </w:rPr>
      </w:pPr>
      <w:r w:rsidRPr="00124E73">
        <w:rPr>
          <w:rFonts w:ascii="黑体" w:eastAsia="黑体" w:hint="eastAsia"/>
          <w:sz w:val="24"/>
        </w:rPr>
        <w:t>（2）</w:t>
      </w:r>
      <w:r w:rsidRPr="00124E73">
        <w:rPr>
          <w:rFonts w:ascii="黑体" w:eastAsia="黑体"/>
          <w:sz w:val="24"/>
        </w:rPr>
        <w:t>教学方法</w:t>
      </w:r>
    </w:p>
    <w:p w:rsidR="00E84C63" w:rsidRPr="007B70EA" w:rsidRDefault="00E84C63" w:rsidP="00F9104D">
      <w:pPr>
        <w:adjustRightInd w:val="0"/>
        <w:snapToGrid w:val="0"/>
        <w:spacing w:line="440" w:lineRule="exact"/>
        <w:ind w:firstLine="480"/>
        <w:rPr>
          <w:sz w:val="24"/>
        </w:rPr>
      </w:pPr>
      <w:r w:rsidRPr="007B70EA">
        <w:rPr>
          <w:sz w:val="24"/>
        </w:rPr>
        <w:t>实习内容的安排循序渐进，由简单到综合，由基本到提高，激发学生的学习兴趣，调动学生的学习主动性。</w:t>
      </w:r>
    </w:p>
    <w:p w:rsidR="00E84C63" w:rsidRPr="007B70EA" w:rsidRDefault="00E84C63" w:rsidP="00F9104D">
      <w:pPr>
        <w:adjustRightInd w:val="0"/>
        <w:snapToGrid w:val="0"/>
        <w:spacing w:line="440" w:lineRule="exact"/>
        <w:ind w:firstLine="480"/>
        <w:rPr>
          <w:sz w:val="24"/>
        </w:rPr>
      </w:pPr>
      <w:r w:rsidRPr="007B70EA">
        <w:rPr>
          <w:sz w:val="24"/>
        </w:rPr>
        <w:t>强调学生课前预习，教师课堂讲授简明扼要，重点讲授实验原理，操作要点和实验方法的应用及意义，演示关键操作方法。</w:t>
      </w:r>
    </w:p>
    <w:p w:rsidR="00E84C63" w:rsidRPr="007B70EA" w:rsidRDefault="00E84C63" w:rsidP="00F9104D">
      <w:pPr>
        <w:adjustRightInd w:val="0"/>
        <w:snapToGrid w:val="0"/>
        <w:spacing w:line="440" w:lineRule="exact"/>
        <w:ind w:firstLine="480"/>
        <w:rPr>
          <w:sz w:val="24"/>
        </w:rPr>
      </w:pPr>
      <w:r w:rsidRPr="007B70EA">
        <w:rPr>
          <w:sz w:val="24"/>
        </w:rPr>
        <w:t>切实指导学生进行操作与观察，启发学生手脑并用，培养学生通过实习独立获取</w:t>
      </w:r>
      <w:r w:rsidRPr="007B70EA">
        <w:rPr>
          <w:sz w:val="24"/>
        </w:rPr>
        <w:lastRenderedPageBreak/>
        <w:t>知识和技能的能力，严格要求和指导学生如实进行原始记录和分析实习结果，强调科学求实精神；重视随堂考查，讲评学生实习和实习报告，提高学生的实践能力。</w:t>
      </w:r>
    </w:p>
    <w:p w:rsidR="00E84C63" w:rsidRPr="007B70EA" w:rsidRDefault="00E84C63" w:rsidP="00F9104D">
      <w:pPr>
        <w:adjustRightInd w:val="0"/>
        <w:snapToGrid w:val="0"/>
        <w:spacing w:line="440" w:lineRule="exact"/>
        <w:ind w:firstLine="480"/>
        <w:rPr>
          <w:sz w:val="24"/>
        </w:rPr>
      </w:pPr>
      <w:r w:rsidRPr="007B70EA">
        <w:rPr>
          <w:sz w:val="24"/>
        </w:rPr>
        <w:t>指导学生综合利用所学知识和技能，正确设计实习；勇于探索和实践，发扬团队精神，创造条件完成实验全过程，培养学生的创新意识和能力。</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3、</w:t>
      </w:r>
      <w:r w:rsidRPr="00124E73">
        <w:rPr>
          <w:rFonts w:ascii="黑体" w:eastAsia="黑体"/>
          <w:sz w:val="28"/>
          <w:szCs w:val="28"/>
        </w:rPr>
        <w:t>教学学时分配和安排</w:t>
      </w:r>
    </w:p>
    <w:p w:rsidR="00E84C63" w:rsidRPr="00B9444A" w:rsidRDefault="00E84C63" w:rsidP="00F9104D">
      <w:pPr>
        <w:adjustRightInd w:val="0"/>
        <w:snapToGrid w:val="0"/>
        <w:spacing w:line="440" w:lineRule="exact"/>
        <w:ind w:firstLine="480"/>
        <w:rPr>
          <w:sz w:val="24"/>
        </w:rPr>
      </w:pPr>
      <w:r w:rsidRPr="00B9444A">
        <w:rPr>
          <w:sz w:val="24"/>
        </w:rPr>
        <w:t>本课程课间实践教学安排</w:t>
      </w:r>
      <w:r>
        <w:rPr>
          <w:rFonts w:hint="eastAsia"/>
          <w:sz w:val="24"/>
        </w:rPr>
        <w:t>13.5</w:t>
      </w:r>
      <w:r w:rsidRPr="00B9444A">
        <w:rPr>
          <w:sz w:val="24"/>
        </w:rPr>
        <w:t>学时</w:t>
      </w:r>
      <w:r>
        <w:rPr>
          <w:rFonts w:hint="eastAsia"/>
          <w:sz w:val="24"/>
        </w:rPr>
        <w:t>。</w:t>
      </w:r>
    </w:p>
    <w:p w:rsidR="00E84C63" w:rsidRPr="00124E73" w:rsidRDefault="00E84C63" w:rsidP="00F9104D">
      <w:pPr>
        <w:spacing w:line="440" w:lineRule="exact"/>
        <w:rPr>
          <w:rFonts w:ascii="黑体" w:eastAsia="黑体"/>
          <w:sz w:val="28"/>
          <w:szCs w:val="28"/>
        </w:rPr>
      </w:pPr>
      <w:r w:rsidRPr="00124E73">
        <w:rPr>
          <w:rFonts w:ascii="黑体" w:eastAsia="黑体" w:hint="eastAsia"/>
          <w:sz w:val="28"/>
          <w:szCs w:val="28"/>
        </w:rPr>
        <w:t>4、</w:t>
      </w:r>
      <w:r w:rsidRPr="00124E73">
        <w:rPr>
          <w:rFonts w:ascii="黑体" w:eastAsia="黑体"/>
          <w:sz w:val="28"/>
          <w:szCs w:val="28"/>
        </w:rPr>
        <w:t>教学内容</w:t>
      </w:r>
    </w:p>
    <w:p w:rsidR="00E84C63" w:rsidRDefault="00E84C63" w:rsidP="00F9104D">
      <w:pPr>
        <w:adjustRightInd w:val="0"/>
        <w:snapToGrid w:val="0"/>
        <w:spacing w:line="440" w:lineRule="exact"/>
        <w:ind w:firstLine="480"/>
        <w:rPr>
          <w:sz w:val="24"/>
        </w:rPr>
      </w:pPr>
      <w:r w:rsidRPr="00B9444A">
        <w:rPr>
          <w:sz w:val="24"/>
        </w:rPr>
        <w:t>本课程实验实习教学内容在突出基本技能训练为先导的基础上，由简单到综合、由基础性到较高层次的实习内容</w:t>
      </w:r>
      <w:r>
        <w:rPr>
          <w:rFonts w:hint="eastAsia"/>
          <w:sz w:val="24"/>
        </w:rPr>
        <w:t>为主体</w:t>
      </w:r>
      <w:r w:rsidRPr="00B9444A">
        <w:rPr>
          <w:sz w:val="24"/>
        </w:rPr>
        <w:t>，构成包括基本实验实习</w:t>
      </w:r>
      <w:r>
        <w:rPr>
          <w:rFonts w:hint="eastAsia"/>
          <w:sz w:val="24"/>
        </w:rPr>
        <w:t>——</w:t>
      </w:r>
      <w:r w:rsidRPr="00B9444A">
        <w:rPr>
          <w:sz w:val="24"/>
        </w:rPr>
        <w:t>综合性实验实习</w:t>
      </w:r>
      <w:r>
        <w:rPr>
          <w:rFonts w:hint="eastAsia"/>
          <w:sz w:val="24"/>
        </w:rPr>
        <w:t>——</w:t>
      </w:r>
      <w:r w:rsidRPr="00B9444A">
        <w:rPr>
          <w:sz w:val="24"/>
        </w:rPr>
        <w:t>创新性和独立实验实习</w:t>
      </w:r>
      <w:r w:rsidRPr="00B9444A">
        <w:rPr>
          <w:sz w:val="24"/>
        </w:rPr>
        <w:t>3</w:t>
      </w:r>
      <w:r w:rsidRPr="00B9444A">
        <w:rPr>
          <w:sz w:val="24"/>
        </w:rPr>
        <w:t>个层次的实验实习教学体系。</w:t>
      </w:r>
    </w:p>
    <w:p w:rsidR="00E84C63" w:rsidRDefault="00E84C63" w:rsidP="00F9104D">
      <w:pPr>
        <w:adjustRightInd w:val="0"/>
        <w:snapToGrid w:val="0"/>
        <w:spacing w:line="440" w:lineRule="exact"/>
        <w:ind w:firstLine="480"/>
        <w:rPr>
          <w:sz w:val="24"/>
        </w:rPr>
      </w:pPr>
    </w:p>
    <w:p w:rsidR="00E84C63" w:rsidRPr="00B9444A" w:rsidRDefault="00E84C63" w:rsidP="00F9104D">
      <w:pPr>
        <w:adjustRightInd w:val="0"/>
        <w:snapToGrid w:val="0"/>
        <w:spacing w:line="440" w:lineRule="exact"/>
        <w:jc w:val="center"/>
        <w:rPr>
          <w:sz w:val="24"/>
        </w:rPr>
      </w:pPr>
      <w:r w:rsidRPr="004700F3">
        <w:rPr>
          <w:rFonts w:hint="eastAsia"/>
          <w:szCs w:val="21"/>
        </w:rPr>
        <w:t>表</w:t>
      </w:r>
      <w:r w:rsidRPr="004700F3">
        <w:rPr>
          <w:rFonts w:hint="eastAsia"/>
          <w:szCs w:val="21"/>
        </w:rPr>
        <w:t xml:space="preserve">2  </w:t>
      </w:r>
      <w:r>
        <w:rPr>
          <w:rFonts w:hint="eastAsia"/>
          <w:szCs w:val="21"/>
        </w:rPr>
        <w:t xml:space="preserve">  </w:t>
      </w:r>
      <w:r w:rsidRPr="004700F3">
        <w:rPr>
          <w:rFonts w:hint="eastAsia"/>
          <w:szCs w:val="21"/>
        </w:rPr>
        <w:t>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1542"/>
        <w:gridCol w:w="720"/>
        <w:gridCol w:w="720"/>
        <w:gridCol w:w="720"/>
        <w:gridCol w:w="4000"/>
      </w:tblGrid>
      <w:tr w:rsidR="00E84C63" w:rsidRPr="00162E8A" w:rsidTr="003E5235">
        <w:trPr>
          <w:trHeight w:val="616"/>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序号</w:t>
            </w:r>
          </w:p>
        </w:tc>
        <w:tc>
          <w:tcPr>
            <w:tcW w:w="1542"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实验项目</w:t>
            </w:r>
          </w:p>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名称</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时数</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必开选开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实验类型</w:t>
            </w:r>
          </w:p>
        </w:tc>
        <w:tc>
          <w:tcPr>
            <w:tcW w:w="400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目 的 要 求</w:t>
            </w:r>
          </w:p>
        </w:tc>
      </w:tr>
      <w:tr w:rsidR="00E84C63" w:rsidRPr="00162E8A" w:rsidTr="003E5235">
        <w:trPr>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1</w:t>
            </w:r>
          </w:p>
        </w:tc>
        <w:tc>
          <w:tcPr>
            <w:tcW w:w="1542" w:type="dxa"/>
            <w:vAlign w:val="center"/>
          </w:tcPr>
          <w:p w:rsidR="00E84C63" w:rsidRPr="00162E8A" w:rsidRDefault="00E84C63" w:rsidP="00F9104D">
            <w:pPr>
              <w:adjustRightInd w:val="0"/>
              <w:snapToGrid w:val="0"/>
              <w:spacing w:line="440" w:lineRule="exact"/>
              <w:jc w:val="left"/>
              <w:rPr>
                <w:rFonts w:ascii="宋体" w:hAnsi="宋体"/>
                <w:color w:val="000000"/>
              </w:rPr>
            </w:pPr>
            <w:r w:rsidRPr="00162E8A">
              <w:rPr>
                <w:rFonts w:ascii="宋体" w:hAnsi="宋体" w:hint="eastAsia"/>
                <w:color w:val="000000"/>
                <w:szCs w:val="21"/>
              </w:rPr>
              <w:t>认识经纬仪，测回法观测水平角。</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3</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验证型</w:t>
            </w:r>
          </w:p>
        </w:tc>
        <w:tc>
          <w:tcPr>
            <w:tcW w:w="4000" w:type="dxa"/>
            <w:vAlign w:val="center"/>
          </w:tcPr>
          <w:p w:rsidR="00E84C63" w:rsidRPr="00162E8A" w:rsidRDefault="00E84C63" w:rsidP="00F9104D">
            <w:pPr>
              <w:adjustRightInd w:val="0"/>
              <w:snapToGrid w:val="0"/>
              <w:spacing w:line="440" w:lineRule="exact"/>
              <w:jc w:val="left"/>
              <w:rPr>
                <w:rFonts w:ascii="宋体" w:hAnsi="宋体"/>
                <w:color w:val="000000"/>
              </w:rPr>
            </w:pPr>
            <w:r w:rsidRPr="00162E8A">
              <w:rPr>
                <w:rFonts w:ascii="宋体" w:hAnsi="宋体" w:hint="eastAsia"/>
                <w:color w:val="000000"/>
                <w:szCs w:val="21"/>
              </w:rPr>
              <w:t>认识经纬仪，练习经纬仪对中、整平、瞄准和读数的方法，掌握基本操作要领。掌握测回法观测水平角的观测顺序、记录和计算方法。</w:t>
            </w:r>
          </w:p>
        </w:tc>
      </w:tr>
      <w:tr w:rsidR="00E84C63" w:rsidRPr="00162E8A" w:rsidTr="003E5235">
        <w:trPr>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2</w:t>
            </w:r>
          </w:p>
        </w:tc>
        <w:tc>
          <w:tcPr>
            <w:tcW w:w="1542"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方向观测法观测水平角。</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2</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验证型</w:t>
            </w:r>
          </w:p>
        </w:tc>
        <w:tc>
          <w:tcPr>
            <w:tcW w:w="4000"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练习经纬仪对中、整平、瞄准和读数的方法，掌握基本操作要领。掌握测回法观测水平角的观测顺序、记录和计算方法。</w:t>
            </w:r>
          </w:p>
        </w:tc>
      </w:tr>
      <w:tr w:rsidR="00E84C63" w:rsidRPr="00162E8A" w:rsidTr="003E5235">
        <w:trPr>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3</w:t>
            </w:r>
          </w:p>
        </w:tc>
        <w:tc>
          <w:tcPr>
            <w:tcW w:w="1542"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竖直角观测。</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2．5</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验证型</w:t>
            </w:r>
          </w:p>
        </w:tc>
        <w:tc>
          <w:tcPr>
            <w:tcW w:w="4000"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练习经纬仪对中、整平、瞄准和读数的方法，掌握基本操作要领。掌握竖直角观测、记录及计算的方法。</w:t>
            </w:r>
          </w:p>
        </w:tc>
      </w:tr>
      <w:tr w:rsidR="00E84C63" w:rsidRPr="00162E8A" w:rsidTr="003E5235">
        <w:trPr>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4</w:t>
            </w:r>
          </w:p>
        </w:tc>
        <w:tc>
          <w:tcPr>
            <w:tcW w:w="1542"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钢尺量距</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2</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验证型</w:t>
            </w:r>
          </w:p>
        </w:tc>
        <w:tc>
          <w:tcPr>
            <w:tcW w:w="4000"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掌握钢尺量距、记录及计算的方法。</w:t>
            </w:r>
          </w:p>
        </w:tc>
      </w:tr>
      <w:tr w:rsidR="00E84C63" w:rsidRPr="00162E8A" w:rsidTr="003E5235">
        <w:trPr>
          <w:jc w:val="center"/>
        </w:trPr>
        <w:tc>
          <w:tcPr>
            <w:tcW w:w="468"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5</w:t>
            </w:r>
          </w:p>
        </w:tc>
        <w:tc>
          <w:tcPr>
            <w:tcW w:w="1542"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导线测量</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4</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必开</w:t>
            </w:r>
          </w:p>
        </w:tc>
        <w:tc>
          <w:tcPr>
            <w:tcW w:w="720" w:type="dxa"/>
            <w:vAlign w:val="center"/>
          </w:tcPr>
          <w:p w:rsidR="00E84C63" w:rsidRPr="00162E8A" w:rsidRDefault="00E84C63" w:rsidP="00F9104D">
            <w:pPr>
              <w:adjustRightInd w:val="0"/>
              <w:snapToGrid w:val="0"/>
              <w:spacing w:line="440" w:lineRule="exact"/>
              <w:jc w:val="center"/>
              <w:rPr>
                <w:rFonts w:ascii="宋体" w:hAnsi="宋体"/>
                <w:color w:val="000000"/>
              </w:rPr>
            </w:pPr>
            <w:r w:rsidRPr="00162E8A">
              <w:rPr>
                <w:rFonts w:ascii="宋体" w:hAnsi="宋体" w:hint="eastAsia"/>
                <w:color w:val="000000"/>
              </w:rPr>
              <w:t>综合型</w:t>
            </w:r>
          </w:p>
        </w:tc>
        <w:tc>
          <w:tcPr>
            <w:tcW w:w="4000" w:type="dxa"/>
            <w:vAlign w:val="center"/>
          </w:tcPr>
          <w:p w:rsidR="00E84C63" w:rsidRPr="00162E8A" w:rsidRDefault="00E84C63" w:rsidP="00F9104D">
            <w:pPr>
              <w:adjustRightInd w:val="0"/>
              <w:snapToGrid w:val="0"/>
              <w:spacing w:line="440" w:lineRule="exact"/>
              <w:jc w:val="left"/>
              <w:rPr>
                <w:rFonts w:ascii="宋体" w:hAnsi="宋体"/>
                <w:color w:val="000000"/>
                <w:szCs w:val="21"/>
              </w:rPr>
            </w:pPr>
            <w:r w:rsidRPr="00162E8A">
              <w:rPr>
                <w:rFonts w:ascii="宋体" w:hAnsi="宋体" w:hint="eastAsia"/>
                <w:color w:val="000000"/>
                <w:szCs w:val="21"/>
              </w:rPr>
              <w:t>练习使用经纬仪进行平面控制测量、记录及计算的方法。</w:t>
            </w:r>
          </w:p>
        </w:tc>
      </w:tr>
    </w:tbl>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八．教材和主要教学参考书及推荐的相关学习</w:t>
      </w:r>
    </w:p>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（一）教材</w:t>
      </w:r>
    </w:p>
    <w:p w:rsidR="00E84C63" w:rsidRDefault="00E84C63" w:rsidP="00F9104D">
      <w:pPr>
        <w:spacing w:line="440" w:lineRule="exact"/>
        <w:ind w:firstLine="480"/>
        <w:rPr>
          <w:sz w:val="24"/>
        </w:rPr>
      </w:pPr>
      <w:r>
        <w:rPr>
          <w:rFonts w:hint="eastAsia"/>
          <w:sz w:val="24"/>
        </w:rPr>
        <w:t>新编地图学教程</w:t>
      </w:r>
      <w:r w:rsidRPr="00E4092D">
        <w:rPr>
          <w:rFonts w:hint="eastAsia"/>
          <w:sz w:val="24"/>
        </w:rPr>
        <w:t>，</w:t>
      </w:r>
      <w:r w:rsidRPr="00AC488D">
        <w:rPr>
          <w:sz w:val="24"/>
        </w:rPr>
        <w:t>毛赞猷</w:t>
      </w:r>
      <w:r>
        <w:rPr>
          <w:rFonts w:hint="eastAsia"/>
          <w:sz w:val="24"/>
        </w:rPr>
        <w:t>等编著</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200</w:t>
      </w:r>
      <w:r>
        <w:rPr>
          <w:rFonts w:hint="eastAsia"/>
          <w:sz w:val="24"/>
        </w:rPr>
        <w:t>8</w:t>
      </w:r>
      <w:r w:rsidRPr="00E4092D">
        <w:rPr>
          <w:rFonts w:hint="eastAsia"/>
          <w:sz w:val="24"/>
        </w:rPr>
        <w:t>年</w:t>
      </w:r>
      <w:r>
        <w:rPr>
          <w:rFonts w:hint="eastAsia"/>
          <w:sz w:val="24"/>
        </w:rPr>
        <w:t>4</w:t>
      </w:r>
      <w:r>
        <w:rPr>
          <w:rFonts w:hint="eastAsia"/>
          <w:sz w:val="24"/>
        </w:rPr>
        <w:t>月第</w:t>
      </w:r>
      <w:r>
        <w:rPr>
          <w:rFonts w:hint="eastAsia"/>
          <w:sz w:val="24"/>
        </w:rPr>
        <w:t>2</w:t>
      </w:r>
      <w:r>
        <w:rPr>
          <w:rFonts w:hint="eastAsia"/>
          <w:sz w:val="24"/>
        </w:rPr>
        <w:t>版</w:t>
      </w:r>
    </w:p>
    <w:p w:rsidR="00E84C63" w:rsidRPr="000F6780" w:rsidRDefault="00E84C63" w:rsidP="00F9104D">
      <w:pPr>
        <w:spacing w:line="440" w:lineRule="exact"/>
        <w:ind w:firstLine="480"/>
        <w:rPr>
          <w:sz w:val="24"/>
        </w:rPr>
      </w:pPr>
      <w:r>
        <w:rPr>
          <w:rFonts w:hint="eastAsia"/>
          <w:sz w:val="24"/>
        </w:rPr>
        <w:lastRenderedPageBreak/>
        <w:t>测量学，顾孝烈等编著</w:t>
      </w:r>
      <w:r w:rsidRPr="00E4092D">
        <w:rPr>
          <w:rFonts w:hint="eastAsia"/>
          <w:sz w:val="24"/>
        </w:rPr>
        <w:t>，</w:t>
      </w:r>
      <w:r>
        <w:rPr>
          <w:rFonts w:hint="eastAsia"/>
          <w:sz w:val="24"/>
        </w:rPr>
        <w:t>同济大学</w:t>
      </w:r>
      <w:r w:rsidRPr="00E4092D">
        <w:rPr>
          <w:rFonts w:hint="eastAsia"/>
          <w:sz w:val="24"/>
        </w:rPr>
        <w:t>出版社，</w:t>
      </w:r>
      <w:r>
        <w:rPr>
          <w:rFonts w:hint="eastAsia"/>
          <w:sz w:val="24"/>
        </w:rPr>
        <w:t xml:space="preserve"> 2011</w:t>
      </w:r>
      <w:r w:rsidRPr="00E4092D">
        <w:rPr>
          <w:rFonts w:hint="eastAsia"/>
          <w:sz w:val="24"/>
        </w:rPr>
        <w:t>年</w:t>
      </w:r>
      <w:r>
        <w:rPr>
          <w:rFonts w:hint="eastAsia"/>
          <w:sz w:val="24"/>
        </w:rPr>
        <w:t>2</w:t>
      </w:r>
      <w:r>
        <w:rPr>
          <w:rFonts w:hint="eastAsia"/>
          <w:sz w:val="24"/>
        </w:rPr>
        <w:t>月第</w:t>
      </w:r>
      <w:r>
        <w:rPr>
          <w:rFonts w:hint="eastAsia"/>
          <w:sz w:val="24"/>
        </w:rPr>
        <w:t>4</w:t>
      </w:r>
      <w:r>
        <w:rPr>
          <w:rFonts w:hint="eastAsia"/>
          <w:sz w:val="24"/>
        </w:rPr>
        <w:t>版</w:t>
      </w:r>
    </w:p>
    <w:p w:rsidR="00E84C63" w:rsidRPr="00124E73" w:rsidRDefault="00E84C63" w:rsidP="00F9104D">
      <w:pPr>
        <w:spacing w:line="440" w:lineRule="exact"/>
        <w:rPr>
          <w:rFonts w:ascii="黑体" w:eastAsia="黑体"/>
          <w:sz w:val="30"/>
          <w:szCs w:val="30"/>
        </w:rPr>
      </w:pPr>
      <w:r w:rsidRPr="00124E73">
        <w:rPr>
          <w:rFonts w:ascii="黑体" w:eastAsia="黑体" w:hint="eastAsia"/>
          <w:sz w:val="30"/>
          <w:szCs w:val="30"/>
        </w:rPr>
        <w:t>（二）主要教学参考书及推荐的相关学习</w:t>
      </w:r>
    </w:p>
    <w:p w:rsidR="00E84C63" w:rsidRDefault="00E84C63" w:rsidP="00F9104D">
      <w:pPr>
        <w:adjustRightInd w:val="0"/>
        <w:snapToGrid w:val="0"/>
        <w:spacing w:line="440" w:lineRule="exact"/>
        <w:ind w:firstLine="480"/>
        <w:rPr>
          <w:sz w:val="24"/>
        </w:rPr>
      </w:pPr>
      <w:r>
        <w:rPr>
          <w:rFonts w:hint="eastAsia"/>
          <w:sz w:val="24"/>
        </w:rPr>
        <w:t>1</w:t>
      </w:r>
      <w:r>
        <w:rPr>
          <w:rFonts w:hint="eastAsia"/>
          <w:sz w:val="24"/>
        </w:rPr>
        <w:t>、地图概论</w:t>
      </w:r>
      <w:r w:rsidRPr="00AD3268">
        <w:rPr>
          <w:rFonts w:hint="eastAsia"/>
          <w:sz w:val="24"/>
        </w:rPr>
        <w:t>，</w:t>
      </w:r>
      <w:r>
        <w:rPr>
          <w:rFonts w:hint="eastAsia"/>
          <w:sz w:val="24"/>
        </w:rPr>
        <w:t>尹贡白等编著</w:t>
      </w:r>
      <w:r w:rsidRPr="00AD3268">
        <w:rPr>
          <w:rFonts w:hint="eastAsia"/>
          <w:sz w:val="24"/>
        </w:rPr>
        <w:t>，</w:t>
      </w:r>
      <w:r>
        <w:rPr>
          <w:rFonts w:hint="eastAsia"/>
          <w:sz w:val="24"/>
        </w:rPr>
        <w:t>测绘</w:t>
      </w:r>
      <w:r w:rsidRPr="00AD3268">
        <w:rPr>
          <w:rFonts w:hint="eastAsia"/>
          <w:sz w:val="24"/>
        </w:rPr>
        <w:t>出版社，</w:t>
      </w:r>
      <w:r>
        <w:rPr>
          <w:rFonts w:hint="eastAsia"/>
          <w:sz w:val="24"/>
        </w:rPr>
        <w:t>1991</w:t>
      </w:r>
      <w:r w:rsidRPr="00AD3268">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2</w:t>
      </w:r>
      <w:r>
        <w:rPr>
          <w:rFonts w:hint="eastAsia"/>
          <w:sz w:val="24"/>
        </w:rPr>
        <w:t>、地图学，张力果等编著</w:t>
      </w:r>
      <w:r w:rsidRPr="00AD3268">
        <w:rPr>
          <w:rFonts w:hint="eastAsia"/>
          <w:sz w:val="24"/>
        </w:rPr>
        <w:t>，</w:t>
      </w:r>
      <w:r>
        <w:rPr>
          <w:rFonts w:hint="eastAsia"/>
          <w:sz w:val="24"/>
        </w:rPr>
        <w:t>高等教育</w:t>
      </w:r>
      <w:r w:rsidRPr="00AD3268">
        <w:rPr>
          <w:rFonts w:hint="eastAsia"/>
          <w:sz w:val="24"/>
        </w:rPr>
        <w:t>出版社，</w:t>
      </w:r>
      <w:r>
        <w:rPr>
          <w:rFonts w:hint="eastAsia"/>
          <w:sz w:val="24"/>
        </w:rPr>
        <w:t>1990</w:t>
      </w:r>
      <w:r w:rsidRPr="00AD3268">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3</w:t>
      </w:r>
      <w:r>
        <w:rPr>
          <w:rFonts w:hint="eastAsia"/>
          <w:sz w:val="24"/>
        </w:rPr>
        <w:t>、地图学基础，陆漱芬主编</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w:t>
      </w:r>
      <w:r>
        <w:rPr>
          <w:rFonts w:hint="eastAsia"/>
          <w:sz w:val="24"/>
        </w:rPr>
        <w:t>1986</w:t>
      </w:r>
      <w:r w:rsidRPr="00E4092D">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4</w:t>
      </w:r>
      <w:r>
        <w:rPr>
          <w:rFonts w:hint="eastAsia"/>
          <w:sz w:val="24"/>
        </w:rPr>
        <w:t>、地图投影</w:t>
      </w:r>
      <w:r w:rsidRPr="00E4092D">
        <w:rPr>
          <w:rFonts w:hint="eastAsia"/>
          <w:sz w:val="24"/>
        </w:rPr>
        <w:t>，</w:t>
      </w:r>
      <w:r>
        <w:rPr>
          <w:rFonts w:hint="eastAsia"/>
          <w:sz w:val="24"/>
        </w:rPr>
        <w:t>胡毓矩</w:t>
      </w:r>
      <w:r w:rsidRPr="00E4092D">
        <w:rPr>
          <w:rFonts w:hint="eastAsia"/>
          <w:sz w:val="24"/>
        </w:rPr>
        <w:t>等</w:t>
      </w:r>
      <w:r>
        <w:rPr>
          <w:rFonts w:hint="eastAsia"/>
          <w:sz w:val="24"/>
        </w:rPr>
        <w:t>编著</w:t>
      </w:r>
      <w:r w:rsidRPr="00E4092D">
        <w:rPr>
          <w:rFonts w:hint="eastAsia"/>
          <w:sz w:val="24"/>
        </w:rPr>
        <w:t>，</w:t>
      </w:r>
      <w:r>
        <w:rPr>
          <w:rFonts w:hint="eastAsia"/>
          <w:sz w:val="24"/>
        </w:rPr>
        <w:t>测绘</w:t>
      </w:r>
      <w:r w:rsidRPr="00E4092D">
        <w:rPr>
          <w:rFonts w:hint="eastAsia"/>
          <w:sz w:val="24"/>
        </w:rPr>
        <w:t>出版社，</w:t>
      </w:r>
      <w:r w:rsidRPr="00E4092D">
        <w:rPr>
          <w:rFonts w:hint="eastAsia"/>
          <w:sz w:val="24"/>
        </w:rPr>
        <w:t xml:space="preserve"> </w:t>
      </w:r>
      <w:r>
        <w:rPr>
          <w:rFonts w:hint="eastAsia"/>
          <w:sz w:val="24"/>
        </w:rPr>
        <w:t>1981</w:t>
      </w:r>
      <w:r w:rsidRPr="00E4092D">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5</w:t>
      </w:r>
      <w:r>
        <w:rPr>
          <w:rFonts w:hint="eastAsia"/>
          <w:sz w:val="24"/>
        </w:rPr>
        <w:t>、地图学，金谨乐</w:t>
      </w:r>
      <w:r w:rsidRPr="00E4092D">
        <w:rPr>
          <w:rFonts w:hint="eastAsia"/>
          <w:sz w:val="24"/>
        </w:rPr>
        <w:t>等</w:t>
      </w:r>
      <w:r>
        <w:rPr>
          <w:rFonts w:hint="eastAsia"/>
          <w:sz w:val="24"/>
        </w:rPr>
        <w:t>编著</w:t>
      </w:r>
      <w:r w:rsidRPr="00E4092D">
        <w:rPr>
          <w:rFonts w:hint="eastAsia"/>
          <w:sz w:val="24"/>
        </w:rPr>
        <w:t>，</w:t>
      </w:r>
      <w:r>
        <w:rPr>
          <w:rFonts w:hint="eastAsia"/>
          <w:sz w:val="24"/>
        </w:rPr>
        <w:t>高等教育</w:t>
      </w:r>
      <w:r w:rsidRPr="00E4092D">
        <w:rPr>
          <w:rFonts w:hint="eastAsia"/>
          <w:sz w:val="24"/>
        </w:rPr>
        <w:t>出版社，</w:t>
      </w:r>
      <w:r w:rsidRPr="00E4092D">
        <w:rPr>
          <w:rFonts w:hint="eastAsia"/>
          <w:sz w:val="24"/>
        </w:rPr>
        <w:t xml:space="preserve"> </w:t>
      </w:r>
      <w:r>
        <w:rPr>
          <w:rFonts w:hint="eastAsia"/>
          <w:sz w:val="24"/>
        </w:rPr>
        <w:t>1987</w:t>
      </w:r>
      <w:r w:rsidRPr="00E4092D">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6</w:t>
      </w:r>
      <w:r>
        <w:rPr>
          <w:rFonts w:hint="eastAsia"/>
          <w:sz w:val="24"/>
        </w:rPr>
        <w:t>、地图设计，祝国瑞等编著，广东省地图出版社，</w:t>
      </w:r>
      <w:r>
        <w:rPr>
          <w:rFonts w:hint="eastAsia"/>
          <w:sz w:val="24"/>
        </w:rPr>
        <w:t>1993</w:t>
      </w:r>
    </w:p>
    <w:p w:rsidR="00E84C63" w:rsidRDefault="00E84C63" w:rsidP="00F9104D">
      <w:pPr>
        <w:adjustRightInd w:val="0"/>
        <w:snapToGrid w:val="0"/>
        <w:spacing w:line="440" w:lineRule="exact"/>
        <w:ind w:firstLine="480"/>
        <w:rPr>
          <w:sz w:val="24"/>
        </w:rPr>
      </w:pPr>
      <w:r>
        <w:rPr>
          <w:rFonts w:hint="eastAsia"/>
          <w:sz w:val="24"/>
        </w:rPr>
        <w:t>7</w:t>
      </w:r>
      <w:r>
        <w:rPr>
          <w:rFonts w:hint="eastAsia"/>
          <w:sz w:val="24"/>
        </w:rPr>
        <w:t>、测量学，</w:t>
      </w:r>
      <w:r w:rsidRPr="00983F90">
        <w:rPr>
          <w:sz w:val="24"/>
        </w:rPr>
        <w:t>武汉测绘科技大学《测量学》编写组编著</w:t>
      </w:r>
      <w:r>
        <w:rPr>
          <w:rFonts w:hint="eastAsia"/>
          <w:sz w:val="24"/>
        </w:rPr>
        <w:t>，测绘</w:t>
      </w:r>
      <w:r w:rsidRPr="00E4092D">
        <w:rPr>
          <w:rFonts w:hint="eastAsia"/>
          <w:sz w:val="24"/>
        </w:rPr>
        <w:t>出</w:t>
      </w:r>
      <w:r>
        <w:rPr>
          <w:rFonts w:hint="eastAsia"/>
          <w:sz w:val="24"/>
        </w:rPr>
        <w:t>版社，</w:t>
      </w:r>
      <w:r>
        <w:rPr>
          <w:rFonts w:hint="eastAsia"/>
          <w:sz w:val="24"/>
        </w:rPr>
        <w:t>1996</w:t>
      </w:r>
      <w:r>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8</w:t>
      </w:r>
      <w:r>
        <w:rPr>
          <w:rFonts w:hint="eastAsia"/>
          <w:sz w:val="24"/>
        </w:rPr>
        <w:t>、测量学，卞正富主编，中国农业</w:t>
      </w:r>
      <w:r w:rsidRPr="00E4092D">
        <w:rPr>
          <w:rFonts w:hint="eastAsia"/>
          <w:sz w:val="24"/>
        </w:rPr>
        <w:t>出</w:t>
      </w:r>
      <w:r>
        <w:rPr>
          <w:rFonts w:hint="eastAsia"/>
          <w:sz w:val="24"/>
        </w:rPr>
        <w:t>版社，</w:t>
      </w:r>
      <w:r>
        <w:rPr>
          <w:rFonts w:hint="eastAsia"/>
          <w:sz w:val="24"/>
        </w:rPr>
        <w:t>2002</w:t>
      </w:r>
      <w:r>
        <w:rPr>
          <w:rFonts w:hint="eastAsia"/>
          <w:sz w:val="24"/>
        </w:rPr>
        <w:t>年</w:t>
      </w:r>
    </w:p>
    <w:p w:rsidR="00E84C63" w:rsidRDefault="00E84C63" w:rsidP="00F9104D">
      <w:pPr>
        <w:adjustRightInd w:val="0"/>
        <w:snapToGrid w:val="0"/>
        <w:spacing w:line="440" w:lineRule="exact"/>
        <w:ind w:firstLine="480"/>
        <w:rPr>
          <w:sz w:val="24"/>
        </w:rPr>
      </w:pPr>
      <w:r>
        <w:rPr>
          <w:rFonts w:hint="eastAsia"/>
          <w:sz w:val="24"/>
        </w:rPr>
        <w:t>9</w:t>
      </w:r>
      <w:r>
        <w:rPr>
          <w:rFonts w:hint="eastAsia"/>
          <w:sz w:val="24"/>
        </w:rPr>
        <w:t>、</w:t>
      </w:r>
      <w:r w:rsidRPr="00A06A5A">
        <w:rPr>
          <w:rFonts w:hint="eastAsia"/>
          <w:sz w:val="24"/>
        </w:rPr>
        <w:t>城市测量规范</w:t>
      </w:r>
      <w:r>
        <w:rPr>
          <w:rFonts w:hint="eastAsia"/>
          <w:sz w:val="24"/>
        </w:rPr>
        <w:t>（</w:t>
      </w:r>
      <w:r w:rsidRPr="00A06A5A">
        <w:rPr>
          <w:rFonts w:hint="eastAsia"/>
          <w:sz w:val="24"/>
        </w:rPr>
        <w:t>CJJ 8</w:t>
      </w:r>
      <w:r w:rsidRPr="00A06A5A">
        <w:rPr>
          <w:rFonts w:hint="eastAsia"/>
          <w:sz w:val="24"/>
        </w:rPr>
        <w:t>—</w:t>
      </w:r>
      <w:r w:rsidRPr="00A06A5A">
        <w:rPr>
          <w:rFonts w:hint="eastAsia"/>
          <w:sz w:val="24"/>
        </w:rPr>
        <w:t>1999</w:t>
      </w:r>
      <w:r>
        <w:rPr>
          <w:rFonts w:hint="eastAsia"/>
          <w:sz w:val="24"/>
        </w:rPr>
        <w:t>），</w:t>
      </w:r>
      <w:r w:rsidRPr="00A06A5A">
        <w:rPr>
          <w:sz w:val="24"/>
        </w:rPr>
        <w:t>北京市测绘设计研究院编写</w:t>
      </w:r>
      <w:r>
        <w:rPr>
          <w:rFonts w:hint="eastAsia"/>
          <w:sz w:val="24"/>
        </w:rPr>
        <w:t>，</w:t>
      </w:r>
      <w:r w:rsidRPr="00A06A5A">
        <w:rPr>
          <w:sz w:val="24"/>
        </w:rPr>
        <w:t>中国建筑工业出版社出版</w:t>
      </w:r>
    </w:p>
    <w:p w:rsidR="00E84C63" w:rsidRPr="00113DE9" w:rsidRDefault="00E84C63" w:rsidP="00F9104D">
      <w:pPr>
        <w:adjustRightInd w:val="0"/>
        <w:snapToGrid w:val="0"/>
        <w:spacing w:line="440" w:lineRule="exact"/>
        <w:ind w:firstLine="480"/>
        <w:rPr>
          <w:sz w:val="24"/>
        </w:rPr>
      </w:pPr>
      <w:r>
        <w:rPr>
          <w:rFonts w:hint="eastAsia"/>
          <w:sz w:val="24"/>
        </w:rPr>
        <w:t>10</w:t>
      </w:r>
      <w:r>
        <w:rPr>
          <w:rFonts w:hint="eastAsia"/>
          <w:sz w:val="24"/>
        </w:rPr>
        <w:t>、国家基本比例尺地形图分幅和编号（</w:t>
      </w:r>
      <w:r>
        <w:rPr>
          <w:rFonts w:hint="eastAsia"/>
          <w:sz w:val="24"/>
        </w:rPr>
        <w:t>GB/T 13989</w:t>
      </w:r>
      <w:r>
        <w:rPr>
          <w:rFonts w:hint="eastAsia"/>
          <w:sz w:val="24"/>
        </w:rPr>
        <w:t>—</w:t>
      </w:r>
      <w:r>
        <w:rPr>
          <w:rFonts w:hint="eastAsia"/>
          <w:sz w:val="24"/>
        </w:rPr>
        <w:t>92</w:t>
      </w:r>
      <w:r>
        <w:rPr>
          <w:rFonts w:hint="eastAsia"/>
          <w:sz w:val="24"/>
        </w:rPr>
        <w:t>），中华人民共和国国家标准，测绘出版社，</w:t>
      </w:r>
      <w:r>
        <w:rPr>
          <w:rFonts w:hint="eastAsia"/>
          <w:sz w:val="24"/>
        </w:rPr>
        <w:t>1993</w:t>
      </w:r>
    </w:p>
    <w:p w:rsidR="00E84C63" w:rsidRPr="00124E73" w:rsidRDefault="00E84C63" w:rsidP="00F9104D">
      <w:pPr>
        <w:spacing w:line="440" w:lineRule="exact"/>
        <w:rPr>
          <w:rFonts w:ascii="黑体" w:eastAsia="黑体"/>
          <w:sz w:val="32"/>
          <w:szCs w:val="32"/>
        </w:rPr>
      </w:pPr>
      <w:r w:rsidRPr="00124E73">
        <w:rPr>
          <w:rFonts w:ascii="黑体" w:eastAsia="黑体" w:hint="eastAsia"/>
          <w:sz w:val="32"/>
          <w:szCs w:val="32"/>
        </w:rPr>
        <w:t>九．课程考试与评估</w:t>
      </w:r>
    </w:p>
    <w:p w:rsidR="00E84C63" w:rsidRDefault="00E84C63" w:rsidP="00F9104D">
      <w:pPr>
        <w:adjustRightInd w:val="0"/>
        <w:snapToGrid w:val="0"/>
        <w:spacing w:line="440" w:lineRule="exact"/>
        <w:ind w:firstLine="480"/>
        <w:rPr>
          <w:sz w:val="24"/>
        </w:rPr>
      </w:pPr>
      <w:r w:rsidRPr="00AD3268">
        <w:rPr>
          <w:rFonts w:hint="eastAsia"/>
          <w:sz w:val="24"/>
        </w:rPr>
        <w:t>课程考试与评估根据教学大纲要求进行，包括平时考核和期末考试，最后按</w:t>
      </w:r>
      <w:r w:rsidRPr="00AD3268">
        <w:rPr>
          <w:rFonts w:hint="eastAsia"/>
          <w:sz w:val="24"/>
        </w:rPr>
        <w:t>40%</w:t>
      </w:r>
      <w:r w:rsidRPr="00AD3268">
        <w:rPr>
          <w:rFonts w:hint="eastAsia"/>
          <w:sz w:val="24"/>
        </w:rPr>
        <w:t>和</w:t>
      </w:r>
      <w:r w:rsidRPr="00AD3268">
        <w:rPr>
          <w:rFonts w:hint="eastAsia"/>
          <w:sz w:val="24"/>
        </w:rPr>
        <w:t>60%</w:t>
      </w:r>
      <w:r w:rsidRPr="00AD3268">
        <w:rPr>
          <w:sz w:val="24"/>
        </w:rPr>
        <w:t>的比例进行综合评分。</w:t>
      </w:r>
    </w:p>
    <w:p w:rsidR="008A544C" w:rsidRPr="008F254C" w:rsidRDefault="008A544C" w:rsidP="00F9104D">
      <w:pPr>
        <w:pStyle w:val="2"/>
        <w:spacing w:line="440" w:lineRule="exact"/>
        <w:jc w:val="center"/>
        <w:rPr>
          <w:rFonts w:ascii="宋体" w:eastAsia="宋体" w:hAnsi="宋体"/>
          <w:bCs w:val="0"/>
        </w:rPr>
      </w:pPr>
      <w:bookmarkStart w:id="7" w:name="_Toc421632696"/>
      <w:r w:rsidRPr="008F254C">
        <w:rPr>
          <w:rFonts w:ascii="宋体" w:eastAsia="宋体" w:hAnsi="宋体" w:hint="eastAsia"/>
          <w:bCs w:val="0"/>
        </w:rPr>
        <w:t>自然地理学基础教学大纲</w:t>
      </w:r>
      <w:bookmarkEnd w:id="7"/>
    </w:p>
    <w:p w:rsidR="008A544C" w:rsidRPr="00F5673D" w:rsidRDefault="008A544C" w:rsidP="00F9104D">
      <w:pPr>
        <w:spacing w:line="440" w:lineRule="exact"/>
        <w:ind w:firstLineChars="200" w:firstLine="640"/>
        <w:rPr>
          <w:rFonts w:ascii="黑体" w:eastAsia="黑体"/>
          <w:sz w:val="32"/>
          <w:szCs w:val="32"/>
        </w:rPr>
      </w:pPr>
      <w:r w:rsidRPr="00F5673D">
        <w:rPr>
          <w:rFonts w:ascii="黑体" w:eastAsia="黑体" w:hint="eastAsia"/>
          <w:sz w:val="32"/>
          <w:szCs w:val="32"/>
        </w:rPr>
        <w:t>一．课程名称：</w:t>
      </w:r>
      <w:r w:rsidRPr="00F5673D">
        <w:rPr>
          <w:rFonts w:ascii="黑体" w:eastAsia="黑体" w:hAnsi="宋体" w:hint="eastAsia"/>
          <w:bCs/>
          <w:sz w:val="32"/>
        </w:rPr>
        <w:t>自然地理学基础</w:t>
      </w:r>
    </w:p>
    <w:p w:rsidR="008A544C" w:rsidRPr="00F5673D" w:rsidRDefault="008A544C" w:rsidP="00F9104D">
      <w:pPr>
        <w:spacing w:line="440" w:lineRule="exact"/>
        <w:ind w:firstLineChars="200" w:firstLine="640"/>
        <w:rPr>
          <w:rFonts w:ascii="黑体" w:eastAsia="黑体"/>
          <w:sz w:val="32"/>
          <w:szCs w:val="32"/>
        </w:rPr>
      </w:pPr>
      <w:r w:rsidRPr="00F5673D">
        <w:rPr>
          <w:rFonts w:ascii="黑体" w:eastAsia="黑体" w:hint="eastAsia"/>
          <w:sz w:val="32"/>
          <w:szCs w:val="32"/>
        </w:rPr>
        <w:t>二．课程性质：专业必修课</w:t>
      </w:r>
    </w:p>
    <w:p w:rsidR="008A544C" w:rsidRPr="00F5673D" w:rsidRDefault="008A544C" w:rsidP="00F9104D">
      <w:pPr>
        <w:spacing w:line="440" w:lineRule="exact"/>
        <w:ind w:firstLineChars="200" w:firstLine="640"/>
        <w:rPr>
          <w:rFonts w:ascii="黑体" w:eastAsia="黑体"/>
          <w:sz w:val="32"/>
          <w:szCs w:val="32"/>
        </w:rPr>
      </w:pPr>
      <w:r w:rsidRPr="00F5673D">
        <w:rPr>
          <w:rFonts w:ascii="黑体" w:eastAsia="黑体" w:hint="eastAsia"/>
          <w:sz w:val="32"/>
          <w:szCs w:val="32"/>
        </w:rPr>
        <w:t>三．课程教学目的</w:t>
      </w:r>
    </w:p>
    <w:p w:rsidR="008A544C" w:rsidRDefault="008A544C" w:rsidP="00F9104D">
      <w:pPr>
        <w:pStyle w:val="a8"/>
        <w:adjustRightInd w:val="0"/>
        <w:snapToGrid w:val="0"/>
        <w:spacing w:line="440" w:lineRule="exact"/>
        <w:ind w:firstLine="437"/>
        <w:rPr>
          <w:sz w:val="24"/>
        </w:rPr>
      </w:pPr>
      <w:r>
        <w:rPr>
          <w:rFonts w:hint="eastAsia"/>
          <w:sz w:val="24"/>
        </w:rPr>
        <w:t>《自然地理学基础》是土地管理专业本科学生必修的专业基础课程</w:t>
      </w:r>
      <w:r w:rsidRPr="00B7242C">
        <w:rPr>
          <w:rFonts w:hint="eastAsia"/>
          <w:sz w:val="24"/>
        </w:rPr>
        <w:t>。</w:t>
      </w:r>
      <w:r>
        <w:rPr>
          <w:rFonts w:hint="eastAsia"/>
          <w:sz w:val="24"/>
        </w:rPr>
        <w:t>自然地理学</w:t>
      </w:r>
      <w:r w:rsidRPr="00A67E9A">
        <w:rPr>
          <w:rFonts w:hint="eastAsia"/>
          <w:bCs/>
          <w:sz w:val="24"/>
        </w:rPr>
        <w:t>是</w:t>
      </w:r>
      <w:r>
        <w:rPr>
          <w:rFonts w:hint="eastAsia"/>
          <w:sz w:val="24"/>
        </w:rPr>
        <w:t>研究</w:t>
      </w:r>
      <w:r w:rsidRPr="00A67E9A">
        <w:rPr>
          <w:rFonts w:hint="eastAsia"/>
          <w:bCs/>
          <w:sz w:val="24"/>
        </w:rPr>
        <w:t>自然地理环境</w:t>
      </w:r>
      <w:r>
        <w:rPr>
          <w:rFonts w:hint="eastAsia"/>
          <w:bCs/>
          <w:sz w:val="24"/>
        </w:rPr>
        <w:t>与各构成要素（</w:t>
      </w:r>
      <w:r>
        <w:rPr>
          <w:rFonts w:hint="eastAsia"/>
          <w:sz w:val="24"/>
        </w:rPr>
        <w:t>地貌、气候、水文、生物、土壤等）</w:t>
      </w:r>
      <w:r w:rsidRPr="00A67E9A">
        <w:rPr>
          <w:rFonts w:hint="eastAsia"/>
          <w:bCs/>
          <w:sz w:val="24"/>
        </w:rPr>
        <w:t>的性质、形成机制</w:t>
      </w:r>
      <w:r>
        <w:rPr>
          <w:rFonts w:hint="eastAsia"/>
          <w:bCs/>
          <w:sz w:val="24"/>
        </w:rPr>
        <w:t>、</w:t>
      </w:r>
      <w:r w:rsidRPr="00A67E9A">
        <w:rPr>
          <w:rFonts w:hint="eastAsia"/>
          <w:bCs/>
          <w:sz w:val="24"/>
        </w:rPr>
        <w:t>空间分异和发展规律</w:t>
      </w:r>
      <w:r>
        <w:rPr>
          <w:rFonts w:hint="eastAsia"/>
          <w:bCs/>
          <w:sz w:val="24"/>
        </w:rPr>
        <w:t>及其</w:t>
      </w:r>
      <w:r w:rsidRPr="00A67E9A">
        <w:rPr>
          <w:rFonts w:hint="eastAsia"/>
          <w:bCs/>
          <w:sz w:val="24"/>
        </w:rPr>
        <w:t>相互关系的科学。</w:t>
      </w:r>
      <w:r w:rsidRPr="00B7242C">
        <w:rPr>
          <w:rFonts w:hint="eastAsia"/>
          <w:sz w:val="24"/>
        </w:rPr>
        <w:t>本课程系统介绍</w:t>
      </w:r>
      <w:r>
        <w:rPr>
          <w:rFonts w:hint="eastAsia"/>
          <w:sz w:val="24"/>
        </w:rPr>
        <w:t>了自然地理学</w:t>
      </w:r>
      <w:r w:rsidRPr="00B7242C">
        <w:rPr>
          <w:rFonts w:hint="eastAsia"/>
          <w:sz w:val="24"/>
        </w:rPr>
        <w:t>的基础知识、基本理论和基本研究方法</w:t>
      </w:r>
      <w:r>
        <w:rPr>
          <w:rFonts w:hint="eastAsia"/>
          <w:sz w:val="24"/>
        </w:rPr>
        <w:t>；并适当地介绍天文学、地质学、气象气候学、水文地理学、地貌学、生物地理学、土壤地理学等诸多学科的基本知识和基础理论。帮助学生从自然地理环境整体性、统一性的观点出发认识纷繁的自然界，从而树立地理环境要素之间是相互联系、相互作用、相互统一的整体、树立人与自然协调发展以及社会经济可持续发展的观念和意识。</w:t>
      </w:r>
      <w:r w:rsidRPr="00B7242C">
        <w:rPr>
          <w:rFonts w:hint="eastAsia"/>
          <w:sz w:val="24"/>
        </w:rPr>
        <w:t>达到学生创新能力和解决实际问题的能力。通过教学为以后的相关专业基础课和专业课的学习打下坚实的基础。</w:t>
      </w:r>
    </w:p>
    <w:p w:rsidR="008A544C" w:rsidRPr="00B7242C" w:rsidRDefault="008A544C" w:rsidP="00F9104D">
      <w:pPr>
        <w:spacing w:line="440" w:lineRule="exact"/>
        <w:ind w:firstLineChars="200" w:firstLine="640"/>
        <w:rPr>
          <w:rFonts w:ascii="黑体" w:eastAsia="黑体"/>
          <w:sz w:val="32"/>
          <w:szCs w:val="32"/>
        </w:rPr>
      </w:pPr>
      <w:r w:rsidRPr="00B7242C">
        <w:rPr>
          <w:rFonts w:ascii="黑体" w:eastAsia="黑体" w:hint="eastAsia"/>
          <w:sz w:val="32"/>
          <w:szCs w:val="32"/>
        </w:rPr>
        <w:lastRenderedPageBreak/>
        <w:t>四.课程教学原则与教学方法</w:t>
      </w:r>
    </w:p>
    <w:p w:rsidR="008A544C" w:rsidRPr="00B7242C" w:rsidRDefault="008A544C" w:rsidP="00F9104D">
      <w:pPr>
        <w:spacing w:line="440" w:lineRule="exact"/>
        <w:ind w:firstLineChars="200" w:firstLine="480"/>
        <w:rPr>
          <w:rFonts w:ascii="宋体" w:hAnsi="宋体"/>
          <w:sz w:val="24"/>
        </w:rPr>
      </w:pPr>
      <w:r w:rsidRPr="00B7242C">
        <w:rPr>
          <w:rFonts w:ascii="宋体" w:hAnsi="宋体" w:hint="eastAsia"/>
          <w:sz w:val="24"/>
        </w:rPr>
        <w:t>教师在讲授过程中，应重点讲清</w:t>
      </w:r>
      <w:r>
        <w:rPr>
          <w:rFonts w:ascii="宋体" w:hAnsi="宋体" w:hint="eastAsia"/>
          <w:sz w:val="24"/>
        </w:rPr>
        <w:t>自然地理学</w:t>
      </w:r>
      <w:r w:rsidRPr="00B7242C">
        <w:rPr>
          <w:rFonts w:ascii="宋体" w:hAnsi="宋体" w:hint="eastAsia"/>
          <w:sz w:val="24"/>
        </w:rPr>
        <w:t>的基本概念和基本原理，对</w:t>
      </w:r>
      <w:r>
        <w:rPr>
          <w:rFonts w:ascii="宋体" w:hAnsi="宋体" w:hint="eastAsia"/>
          <w:sz w:val="24"/>
        </w:rPr>
        <w:t>各自然地理环境要素</w:t>
      </w:r>
      <w:r w:rsidRPr="00B7242C">
        <w:rPr>
          <w:rFonts w:ascii="宋体" w:hAnsi="宋体" w:hint="eastAsia"/>
          <w:sz w:val="24"/>
        </w:rPr>
        <w:t>形成的</w:t>
      </w:r>
      <w:r>
        <w:rPr>
          <w:rFonts w:ascii="宋体" w:hAnsi="宋体" w:hint="eastAsia"/>
          <w:sz w:val="24"/>
        </w:rPr>
        <w:t>机理等</w:t>
      </w:r>
      <w:r w:rsidRPr="00B7242C">
        <w:rPr>
          <w:rFonts w:ascii="宋体" w:hAnsi="宋体" w:hint="eastAsia"/>
          <w:sz w:val="24"/>
        </w:rPr>
        <w:t>难点，。在内容上，既注意适当反映</w:t>
      </w:r>
      <w:r>
        <w:rPr>
          <w:rFonts w:ascii="宋体" w:hAnsi="宋体" w:hint="eastAsia"/>
          <w:sz w:val="24"/>
        </w:rPr>
        <w:t>自然地理学各部门</w:t>
      </w:r>
      <w:r w:rsidRPr="00B7242C">
        <w:rPr>
          <w:rFonts w:ascii="宋体" w:hAnsi="宋体" w:hint="eastAsia"/>
          <w:sz w:val="24"/>
        </w:rPr>
        <w:t>科学近年来的新发展、新成就，掌握新的研究手段和方法。更要注意当前及今后教材改革中所涉及到的一些</w:t>
      </w:r>
      <w:r>
        <w:rPr>
          <w:rFonts w:ascii="宋体" w:hAnsi="宋体" w:hint="eastAsia"/>
          <w:sz w:val="24"/>
        </w:rPr>
        <w:t>自然地理</w:t>
      </w:r>
      <w:r w:rsidRPr="00B7242C">
        <w:rPr>
          <w:rFonts w:ascii="宋体" w:hAnsi="宋体" w:hint="eastAsia"/>
          <w:sz w:val="24"/>
        </w:rPr>
        <w:t>学的</w:t>
      </w:r>
      <w:r>
        <w:rPr>
          <w:rFonts w:ascii="宋体" w:hAnsi="宋体" w:hint="eastAsia"/>
          <w:sz w:val="24"/>
        </w:rPr>
        <w:t>基本原理及其应用问题</w:t>
      </w:r>
      <w:r w:rsidRPr="00B7242C">
        <w:rPr>
          <w:rFonts w:ascii="宋体" w:hAnsi="宋体" w:hint="eastAsia"/>
          <w:sz w:val="24"/>
        </w:rPr>
        <w:t>，使教学内容具有</w:t>
      </w:r>
      <w:r w:rsidRPr="00B7242C">
        <w:rPr>
          <w:rFonts w:ascii="宋体" w:hAnsi="宋体"/>
          <w:sz w:val="24"/>
        </w:rPr>
        <w:t>—定的</w:t>
      </w:r>
      <w:r>
        <w:rPr>
          <w:rFonts w:ascii="宋体" w:hAnsi="宋体" w:hint="eastAsia"/>
          <w:sz w:val="24"/>
        </w:rPr>
        <w:t>前瞻</w:t>
      </w:r>
      <w:r w:rsidRPr="00B7242C">
        <w:rPr>
          <w:rFonts w:ascii="宋体" w:hAnsi="宋体"/>
          <w:sz w:val="24"/>
        </w:rPr>
        <w:t>性。</w:t>
      </w:r>
      <w:r>
        <w:rPr>
          <w:rFonts w:ascii="宋体" w:hAnsi="宋体" w:hint="eastAsia"/>
          <w:sz w:val="24"/>
        </w:rPr>
        <w:t>在教学方法上，</w:t>
      </w:r>
      <w:r w:rsidRPr="00B7242C">
        <w:rPr>
          <w:rFonts w:ascii="宋体" w:hAnsi="宋体"/>
          <w:sz w:val="24"/>
        </w:rPr>
        <w:t>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8A544C" w:rsidRPr="00B7242C" w:rsidRDefault="008A544C" w:rsidP="00F9104D">
      <w:pPr>
        <w:spacing w:line="440" w:lineRule="exact"/>
        <w:ind w:firstLineChars="200" w:firstLine="480"/>
        <w:rPr>
          <w:rFonts w:ascii="宋体" w:hAnsi="宋体"/>
          <w:sz w:val="24"/>
        </w:rPr>
      </w:pPr>
      <w:r>
        <w:rPr>
          <w:rFonts w:ascii="宋体" w:hAnsi="宋体" w:hint="eastAsia"/>
          <w:sz w:val="24"/>
        </w:rPr>
        <w:t>自然地理学教学</w:t>
      </w:r>
      <w:r w:rsidRPr="00B7242C">
        <w:rPr>
          <w:rFonts w:ascii="宋体" w:hAnsi="宋体" w:hint="eastAsia"/>
          <w:sz w:val="24"/>
        </w:rPr>
        <w:t>内容具有很强的直观性和实践性。因此，本课程除课堂理论讲授外，还必须加强课堂实验和野外实习考察，以培养学生</w:t>
      </w:r>
      <w:r>
        <w:rPr>
          <w:rFonts w:ascii="宋体" w:hAnsi="宋体" w:hint="eastAsia"/>
          <w:sz w:val="24"/>
        </w:rPr>
        <w:t>野外实地工作能力和有关基本技能。在课堂教学完成的基础上，结合本课程内容，完成土壤实验、自然地理学野外考察实习等。</w:t>
      </w:r>
    </w:p>
    <w:p w:rsidR="008A544C" w:rsidRDefault="008A544C"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8A544C" w:rsidRDefault="008A544C" w:rsidP="00F9104D">
      <w:pPr>
        <w:spacing w:line="440" w:lineRule="exact"/>
        <w:ind w:firstLineChars="200" w:firstLine="480"/>
        <w:rPr>
          <w:rFonts w:ascii="宋体" w:hAnsi="宋体"/>
          <w:sz w:val="24"/>
        </w:rPr>
      </w:pPr>
      <w:r>
        <w:rPr>
          <w:rFonts w:ascii="宋体" w:hAnsi="宋体" w:hint="eastAsia"/>
          <w:sz w:val="24"/>
        </w:rPr>
        <w:t>自然地理学基础</w:t>
      </w:r>
      <w:r w:rsidRPr="003F74F8">
        <w:rPr>
          <w:rFonts w:ascii="宋体" w:hAnsi="宋体" w:hint="eastAsia"/>
          <w:sz w:val="24"/>
        </w:rPr>
        <w:t>总学时为</w:t>
      </w:r>
      <w:r>
        <w:rPr>
          <w:rFonts w:ascii="宋体" w:hAnsi="宋体" w:hint="eastAsia"/>
          <w:sz w:val="24"/>
        </w:rPr>
        <w:t>72</w:t>
      </w:r>
      <w:r w:rsidRPr="003F74F8">
        <w:rPr>
          <w:rFonts w:ascii="宋体" w:hAnsi="宋体" w:hint="eastAsia"/>
          <w:sz w:val="24"/>
        </w:rPr>
        <w:t>课时，</w:t>
      </w:r>
      <w:r>
        <w:rPr>
          <w:rFonts w:ascii="宋体" w:hAnsi="宋体" w:hint="eastAsia"/>
          <w:sz w:val="24"/>
        </w:rPr>
        <w:t>土壤实验、自然地理学野外考察实习等计入实习可始终。</w:t>
      </w:r>
    </w:p>
    <w:p w:rsidR="008A544C" w:rsidRPr="00936694" w:rsidRDefault="008A544C"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w:t>
      </w:r>
    </w:p>
    <w:p w:rsidR="008A544C" w:rsidRPr="00F5673D" w:rsidRDefault="008A544C" w:rsidP="00F9104D">
      <w:pPr>
        <w:spacing w:line="440" w:lineRule="exact"/>
        <w:ind w:firstLine="600"/>
        <w:rPr>
          <w:rFonts w:ascii="黑体" w:eastAsia="黑体" w:hAnsi="宋体"/>
          <w:bCs/>
          <w:sz w:val="30"/>
          <w:szCs w:val="30"/>
        </w:rPr>
      </w:pPr>
      <w:r w:rsidRPr="00F5673D">
        <w:rPr>
          <w:rFonts w:ascii="黑体" w:eastAsia="黑体" w:hAnsi="宋体" w:hint="eastAsia"/>
          <w:bCs/>
          <w:sz w:val="30"/>
          <w:szCs w:val="30"/>
        </w:rPr>
        <w:t>(一).各章节的学时分配</w:t>
      </w:r>
    </w:p>
    <w:p w:rsidR="008A544C" w:rsidRPr="00F5673D" w:rsidRDefault="008A544C" w:rsidP="00F9104D">
      <w:pPr>
        <w:spacing w:line="440" w:lineRule="exact"/>
        <w:ind w:firstLineChars="990" w:firstLine="2079"/>
        <w:rPr>
          <w:rFonts w:ascii="宋体" w:hAnsi="宋体"/>
          <w:bCs/>
          <w:szCs w:val="21"/>
        </w:rPr>
      </w:pPr>
      <w:r w:rsidRPr="00F5673D">
        <w:rPr>
          <w:rFonts w:ascii="宋体" w:hAnsi="宋体" w:hint="eastAsia"/>
          <w:bCs/>
          <w:szCs w:val="21"/>
        </w:rPr>
        <w:t xml:space="preserve">表1         </w:t>
      </w:r>
      <w:r w:rsidRPr="00F5673D">
        <w:rPr>
          <w:rFonts w:ascii="宋体" w:hAnsi="宋体" w:hint="eastAsia"/>
          <w:szCs w:val="21"/>
        </w:rPr>
        <w:t xml:space="preserve">自然地理学基础 </w:t>
      </w:r>
      <w:r w:rsidRPr="00F5673D">
        <w:rPr>
          <w:rFonts w:ascii="宋体" w:hAnsi="宋体" w:hint="eastAsia"/>
          <w:bCs/>
          <w:szCs w:val="21"/>
        </w:rPr>
        <w:t>各章节学时分配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683"/>
        <w:gridCol w:w="720"/>
        <w:gridCol w:w="720"/>
        <w:gridCol w:w="900"/>
      </w:tblGrid>
      <w:tr w:rsidR="008A544C" w:rsidTr="00BE3ED6">
        <w:trPr>
          <w:cantSplit/>
        </w:trPr>
        <w:tc>
          <w:tcPr>
            <w:tcW w:w="6123" w:type="dxa"/>
            <w:gridSpan w:val="2"/>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章节</w:t>
            </w:r>
          </w:p>
        </w:tc>
        <w:tc>
          <w:tcPr>
            <w:tcW w:w="1440" w:type="dxa"/>
            <w:gridSpan w:val="2"/>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教学时数</w:t>
            </w:r>
          </w:p>
        </w:tc>
        <w:tc>
          <w:tcPr>
            <w:tcW w:w="90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合计</w:t>
            </w:r>
          </w:p>
        </w:tc>
      </w:tr>
      <w:tr w:rsidR="008A544C" w:rsidTr="00BE3ED6">
        <w:trPr>
          <w:cantSplit/>
        </w:trPr>
        <w:tc>
          <w:tcPr>
            <w:tcW w:w="6123" w:type="dxa"/>
            <w:gridSpan w:val="2"/>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讲课</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实验</w:t>
            </w:r>
          </w:p>
        </w:tc>
        <w:tc>
          <w:tcPr>
            <w:tcW w:w="90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r>
      <w:tr w:rsidR="008A544C" w:rsidTr="00BE3ED6">
        <w:trPr>
          <w:cantSplit/>
          <w:trHeight w:val="140"/>
        </w:trPr>
        <w:tc>
          <w:tcPr>
            <w:tcW w:w="6123" w:type="dxa"/>
            <w:gridSpan w:val="2"/>
            <w:vAlign w:val="center"/>
          </w:tcPr>
          <w:p w:rsidR="008A544C" w:rsidRPr="00F5673D" w:rsidRDefault="008A544C" w:rsidP="00F9104D">
            <w:pPr>
              <w:tabs>
                <w:tab w:val="left" w:pos="5970"/>
              </w:tabs>
              <w:snapToGrid w:val="0"/>
              <w:spacing w:line="440" w:lineRule="exact"/>
              <w:jc w:val="center"/>
              <w:rPr>
                <w:rFonts w:ascii="宋体" w:hAnsi="宋体"/>
                <w:b/>
                <w:szCs w:val="21"/>
              </w:rPr>
            </w:pPr>
            <w:r w:rsidRPr="00F5673D">
              <w:rPr>
                <w:rFonts w:ascii="宋体" w:hAnsi="宋体" w:hint="eastAsia"/>
                <w:szCs w:val="21"/>
              </w:rPr>
              <w:t>绪论</w:t>
            </w:r>
            <w:r w:rsidRPr="00F5673D">
              <w:rPr>
                <w:rFonts w:ascii="宋体" w:hAnsi="宋体" w:hint="eastAsia"/>
                <w:bCs/>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r>
      <w:tr w:rsidR="008A544C" w:rsidTr="00BE3ED6">
        <w:trPr>
          <w:cantSplit/>
          <w:trHeight w:val="285"/>
        </w:trPr>
        <w:tc>
          <w:tcPr>
            <w:tcW w:w="1440" w:type="dxa"/>
            <w:vMerge w:val="restart"/>
            <w:tcBorders>
              <w:top w:val="nil"/>
              <w:left w:val="single" w:sz="4" w:space="0" w:color="auto"/>
              <w:bottom w:val="nil"/>
              <w:right w:val="single" w:sz="4" w:space="0" w:color="auto"/>
            </w:tcBorders>
            <w:vAlign w:val="center"/>
          </w:tcPr>
          <w:p w:rsidR="008A544C" w:rsidRPr="00F5673D" w:rsidRDefault="008A544C" w:rsidP="00F9104D">
            <w:pPr>
              <w:tabs>
                <w:tab w:val="left" w:pos="5970"/>
              </w:tabs>
              <w:snapToGrid w:val="0"/>
              <w:spacing w:line="440" w:lineRule="exact"/>
              <w:ind w:firstLineChars="150" w:firstLine="315"/>
              <w:jc w:val="center"/>
              <w:rPr>
                <w:rFonts w:ascii="宋体" w:hAnsi="宋体"/>
                <w:szCs w:val="21"/>
              </w:rPr>
            </w:pPr>
            <w:r w:rsidRPr="00F5673D">
              <w:rPr>
                <w:rFonts w:ascii="宋体" w:hAnsi="宋体" w:hint="eastAsia"/>
                <w:szCs w:val="21"/>
              </w:rPr>
              <w:t>第一章</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地球</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（4）</w:t>
            </w:r>
          </w:p>
        </w:tc>
        <w:tc>
          <w:tcPr>
            <w:tcW w:w="4683" w:type="dxa"/>
            <w:tcBorders>
              <w:lef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地球在宇宙中的位置及地理意义</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Pr>
        <w:tc>
          <w:tcPr>
            <w:tcW w:w="1440" w:type="dxa"/>
            <w:vMerge/>
            <w:tcBorders>
              <w:left w:val="single" w:sz="4" w:space="0" w:color="auto"/>
              <w:bottom w:val="nil"/>
              <w:righ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tcBorders>
              <w:lef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地球的形状与大小及其地理意义</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Pr>
        <w:tc>
          <w:tcPr>
            <w:tcW w:w="1440" w:type="dxa"/>
            <w:vMerge/>
            <w:tcBorders>
              <w:left w:val="single" w:sz="4" w:space="0" w:color="auto"/>
              <w:bottom w:val="nil"/>
              <w:righ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tcBorders>
              <w:lef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第三节  地球运动及地理意义</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tcBorders>
              <w:left w:val="single" w:sz="4" w:space="0" w:color="auto"/>
              <w:bottom w:val="nil"/>
              <w:righ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tcBorders>
              <w:left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第四节  地理坐标及地球表层特征</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r>
      <w:tr w:rsidR="008A544C" w:rsidTr="00BE3ED6">
        <w:trPr>
          <w:cantSplit/>
        </w:trPr>
        <w:tc>
          <w:tcPr>
            <w:tcW w:w="1440" w:type="dxa"/>
            <w:vMerge w:val="restart"/>
            <w:tcBorders>
              <w:top w:val="single" w:sz="4" w:space="0" w:color="auto"/>
            </w:tcBorders>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第二章</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地壳</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w:t>
            </w: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地壳的物质组成</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地壳运动与地质构造</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第三节  大地构造学说</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r>
      <w:tr w:rsidR="008A544C" w:rsidTr="00BE3ED6">
        <w:trPr>
          <w:cantSplit/>
        </w:trPr>
        <w:tc>
          <w:tcPr>
            <w:tcW w:w="144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第三章</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大气圈与</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气候系统</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（16）</w:t>
            </w: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大气的组成和热能</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3</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3</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大气水分和降水</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第三节  大气运动与天气系统</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第四节  气候的形成</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第五节  气候变迁</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1</w:t>
            </w:r>
          </w:p>
        </w:tc>
      </w:tr>
      <w:tr w:rsidR="008A544C" w:rsidTr="00BE3ED6">
        <w:trPr>
          <w:cantSplit/>
        </w:trPr>
        <w:tc>
          <w:tcPr>
            <w:tcW w:w="144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第四章</w:t>
            </w:r>
          </w:p>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陆地水与海洋水（7）</w:t>
            </w: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地球水循环与水量平衡</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陆地水主要类型及其水文特征</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6.0</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6.0</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第三节  海洋水</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Height w:val="255"/>
        </w:trPr>
        <w:tc>
          <w:tcPr>
            <w:tcW w:w="144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第五章    地貌（8）</w:t>
            </w:r>
          </w:p>
        </w:tc>
        <w:tc>
          <w:tcPr>
            <w:tcW w:w="4683" w:type="dxa"/>
            <w:vAlign w:val="center"/>
          </w:tcPr>
          <w:p w:rsidR="008A544C" w:rsidRPr="00F5673D" w:rsidRDefault="008A544C" w:rsidP="00F9104D">
            <w:pPr>
              <w:tabs>
                <w:tab w:val="left" w:pos="5970"/>
              </w:tabs>
              <w:adjustRightInd w:val="0"/>
              <w:snapToGrid w:val="0"/>
              <w:spacing w:line="440" w:lineRule="exact"/>
              <w:jc w:val="center"/>
              <w:rPr>
                <w:rFonts w:ascii="宋体" w:hAnsi="宋体"/>
                <w:szCs w:val="21"/>
              </w:rPr>
            </w:pPr>
            <w:r w:rsidRPr="00F5673D">
              <w:rPr>
                <w:rFonts w:ascii="宋体" w:hAnsi="宋体" w:hint="eastAsia"/>
                <w:szCs w:val="21"/>
              </w:rPr>
              <w:t>第一节  地貌成因与地貌类型（0.5）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主要地貌类型（7.5）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7.5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7.5</w:t>
            </w:r>
          </w:p>
        </w:tc>
      </w:tr>
      <w:tr w:rsidR="008A544C" w:rsidTr="00BE3ED6">
        <w:trPr>
          <w:cantSplit/>
        </w:trPr>
        <w:tc>
          <w:tcPr>
            <w:tcW w:w="144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第六章 土壤圈（土壤地理学）（22）</w:t>
            </w: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土壤圈的物质组成与特性（8）</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8</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8</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土壤形成与地理环境间的关系（6）</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第三节  土壤分类及空间分布规律（2）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第四节  土壤类型（6）</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6</w:t>
            </w:r>
          </w:p>
        </w:tc>
      </w:tr>
      <w:tr w:rsidR="008A544C" w:rsidTr="00BE3ED6">
        <w:trPr>
          <w:cantSplit/>
        </w:trPr>
        <w:tc>
          <w:tcPr>
            <w:tcW w:w="1440" w:type="dxa"/>
            <w:vMerge w:val="restart"/>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第七章  生物群落与生态系统（10）</w:t>
            </w: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第一节  生物与环境（2.0）</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第二节  生物种群与生物群落（2.0）</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2</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adjustRightInd w:val="0"/>
              <w:snapToGrid w:val="0"/>
              <w:spacing w:line="440" w:lineRule="exact"/>
              <w:jc w:val="center"/>
              <w:rPr>
                <w:rFonts w:ascii="宋体" w:hAnsi="宋体"/>
                <w:szCs w:val="21"/>
              </w:rPr>
            </w:pPr>
            <w:r w:rsidRPr="00F5673D">
              <w:rPr>
                <w:rFonts w:ascii="宋体" w:hAnsi="宋体" w:hint="eastAsia"/>
                <w:szCs w:val="21"/>
              </w:rPr>
              <w:t>第三节 生态系统及生态系统类型（5.5）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5.5</w:t>
            </w:r>
          </w:p>
        </w:tc>
      </w:tr>
      <w:tr w:rsidR="008A544C" w:rsidTr="00BE3ED6">
        <w:trPr>
          <w:cantSplit/>
        </w:trPr>
        <w:tc>
          <w:tcPr>
            <w:tcW w:w="1440" w:type="dxa"/>
            <w:vMerge/>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4683"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第四节 生物多样性及其保护（0.5）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0.5</w:t>
            </w:r>
          </w:p>
        </w:tc>
      </w:tr>
      <w:tr w:rsidR="008A544C" w:rsidTr="00BE3ED6">
        <w:trPr>
          <w:cantSplit/>
        </w:trPr>
        <w:tc>
          <w:tcPr>
            <w:tcW w:w="6123" w:type="dxa"/>
            <w:gridSpan w:val="2"/>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第八章  自然地理综合研究（1）</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r>
      <w:tr w:rsidR="008A544C" w:rsidTr="00BE3ED6">
        <w:trPr>
          <w:cantSplit/>
        </w:trPr>
        <w:tc>
          <w:tcPr>
            <w:tcW w:w="6123" w:type="dxa"/>
            <w:gridSpan w:val="2"/>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总计</w:t>
            </w: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720" w:type="dxa"/>
            <w:vAlign w:val="center"/>
          </w:tcPr>
          <w:p w:rsidR="008A544C" w:rsidRPr="00F5673D" w:rsidRDefault="008A544C" w:rsidP="00F9104D">
            <w:pPr>
              <w:tabs>
                <w:tab w:val="left" w:pos="5970"/>
              </w:tabs>
              <w:snapToGrid w:val="0"/>
              <w:spacing w:line="440" w:lineRule="exact"/>
              <w:jc w:val="center"/>
              <w:rPr>
                <w:rFonts w:ascii="宋体" w:hAnsi="宋体"/>
                <w:szCs w:val="21"/>
              </w:rPr>
            </w:pPr>
          </w:p>
        </w:tc>
        <w:tc>
          <w:tcPr>
            <w:tcW w:w="900" w:type="dxa"/>
            <w:vAlign w:val="center"/>
          </w:tcPr>
          <w:p w:rsidR="008A544C" w:rsidRPr="00F5673D" w:rsidRDefault="008A544C" w:rsidP="00F9104D">
            <w:pPr>
              <w:tabs>
                <w:tab w:val="left" w:pos="5970"/>
              </w:tabs>
              <w:snapToGrid w:val="0"/>
              <w:spacing w:line="440" w:lineRule="exact"/>
              <w:jc w:val="center"/>
              <w:rPr>
                <w:rFonts w:ascii="宋体" w:hAnsi="宋体"/>
                <w:szCs w:val="21"/>
              </w:rPr>
            </w:pPr>
            <w:r w:rsidRPr="00F5673D">
              <w:rPr>
                <w:rFonts w:ascii="宋体" w:hAnsi="宋体" w:hint="eastAsia"/>
                <w:szCs w:val="21"/>
              </w:rPr>
              <w:t>72</w:t>
            </w:r>
          </w:p>
        </w:tc>
      </w:tr>
    </w:tbl>
    <w:p w:rsidR="008A544C" w:rsidRPr="000A07F5" w:rsidRDefault="008A544C" w:rsidP="00F9104D">
      <w:pPr>
        <w:spacing w:line="440" w:lineRule="exact"/>
        <w:ind w:firstLineChars="441" w:firstLine="930"/>
        <w:rPr>
          <w:rFonts w:ascii="宋体" w:hAnsi="宋体"/>
          <w:b/>
          <w:bCs/>
          <w:szCs w:val="21"/>
        </w:rPr>
      </w:pPr>
    </w:p>
    <w:p w:rsidR="008A544C" w:rsidRDefault="008A544C"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8A544C" w:rsidRPr="00F4449E" w:rsidRDefault="008A544C" w:rsidP="00F9104D">
      <w:pPr>
        <w:spacing w:line="440" w:lineRule="exact"/>
        <w:ind w:firstLineChars="200" w:firstLine="600"/>
        <w:rPr>
          <w:rFonts w:ascii="黑体" w:eastAsia="黑体"/>
          <w:sz w:val="30"/>
          <w:szCs w:val="30"/>
        </w:rPr>
      </w:pPr>
    </w:p>
    <w:p w:rsidR="008A544C" w:rsidRPr="00F5673D" w:rsidRDefault="008A544C" w:rsidP="00F9104D">
      <w:pPr>
        <w:spacing w:line="440" w:lineRule="exact"/>
        <w:ind w:firstLineChars="1190" w:firstLine="3345"/>
        <w:rPr>
          <w:rFonts w:ascii="宋体" w:hAnsi="宋体"/>
          <w:b/>
          <w:bCs/>
          <w:sz w:val="28"/>
          <w:szCs w:val="28"/>
        </w:rPr>
      </w:pPr>
      <w:r w:rsidRPr="00F5673D">
        <w:rPr>
          <w:rFonts w:ascii="宋体" w:hAnsi="宋体" w:hint="eastAsia"/>
          <w:b/>
          <w:bCs/>
          <w:sz w:val="28"/>
          <w:szCs w:val="28"/>
        </w:rPr>
        <w:t xml:space="preserve"> 绪 论（2h）</w:t>
      </w:r>
    </w:p>
    <w:p w:rsidR="008A544C" w:rsidRPr="00D577DB" w:rsidRDefault="008A544C"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使学生对自然地理学及其分支学科领域有初步了解；掌握自然地理学的研究对象、内容、目的及意义；了解自然地理学研究的简要历程与应用领域。</w:t>
      </w:r>
    </w:p>
    <w:p w:rsidR="008A544C" w:rsidRPr="00D577DB" w:rsidRDefault="008A544C"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8A544C" w:rsidRDefault="008A544C" w:rsidP="00F9104D">
      <w:pPr>
        <w:tabs>
          <w:tab w:val="left" w:pos="5970"/>
        </w:tabs>
        <w:adjustRightInd w:val="0"/>
        <w:snapToGrid w:val="0"/>
        <w:spacing w:line="440" w:lineRule="exact"/>
        <w:ind w:firstLineChars="196" w:firstLine="470"/>
        <w:rPr>
          <w:sz w:val="24"/>
        </w:rPr>
      </w:pPr>
      <w:r w:rsidRPr="00D577DB">
        <w:rPr>
          <w:rFonts w:ascii="宋体" w:hAnsi="宋体" w:hint="eastAsia"/>
          <w:sz w:val="24"/>
        </w:rPr>
        <w:t>重点掌握</w:t>
      </w:r>
      <w:r>
        <w:rPr>
          <w:rFonts w:ascii="宋体" w:hAnsi="宋体" w:hint="eastAsia"/>
          <w:sz w:val="24"/>
        </w:rPr>
        <w:t>地理学、</w:t>
      </w:r>
      <w:r>
        <w:rPr>
          <w:rFonts w:hint="eastAsia"/>
          <w:sz w:val="24"/>
        </w:rPr>
        <w:t>自然地理环境、自然地理学的基本概念；自然地理学的研究内容与任务。</w:t>
      </w:r>
    </w:p>
    <w:p w:rsidR="008A544C" w:rsidRPr="00442556" w:rsidRDefault="008A544C" w:rsidP="00F9104D">
      <w:pPr>
        <w:spacing w:line="440" w:lineRule="exact"/>
        <w:ind w:firstLineChars="224" w:firstLine="538"/>
        <w:rPr>
          <w:rFonts w:ascii="宋体" w:hAnsi="宋体"/>
          <w:bCs/>
          <w:sz w:val="24"/>
        </w:rPr>
      </w:pPr>
      <w:r w:rsidRPr="00442556">
        <w:rPr>
          <w:rFonts w:ascii="宋体" w:hAnsi="宋体" w:hint="eastAsia"/>
          <w:bCs/>
          <w:sz w:val="24"/>
        </w:rPr>
        <w:t xml:space="preserve">一、 </w:t>
      </w:r>
      <w:r w:rsidRPr="00442556">
        <w:rPr>
          <w:rFonts w:ascii="宋体" w:hAnsi="宋体" w:hint="eastAsia"/>
          <w:sz w:val="24"/>
        </w:rPr>
        <w:t>自然地理学的研究对象与分科</w:t>
      </w:r>
    </w:p>
    <w:p w:rsidR="008A544C" w:rsidRPr="00442556" w:rsidRDefault="008A544C" w:rsidP="00F9104D">
      <w:pPr>
        <w:spacing w:line="440" w:lineRule="exact"/>
        <w:ind w:firstLineChars="224" w:firstLine="538"/>
        <w:rPr>
          <w:rFonts w:ascii="宋体" w:hAnsi="宋体"/>
          <w:bCs/>
          <w:sz w:val="24"/>
        </w:rPr>
      </w:pPr>
      <w:r w:rsidRPr="00442556">
        <w:rPr>
          <w:rFonts w:ascii="宋体" w:hAnsi="宋体" w:hint="eastAsia"/>
          <w:bCs/>
          <w:sz w:val="24"/>
        </w:rPr>
        <w:t xml:space="preserve">二、 </w:t>
      </w:r>
      <w:r w:rsidRPr="00442556">
        <w:rPr>
          <w:rFonts w:ascii="宋体" w:hAnsi="宋体" w:hint="eastAsia"/>
          <w:sz w:val="24"/>
        </w:rPr>
        <w:t>自然地理学的研究内容与任务</w:t>
      </w:r>
    </w:p>
    <w:p w:rsidR="008A544C" w:rsidRPr="00442556" w:rsidRDefault="008A544C" w:rsidP="00F9104D">
      <w:pPr>
        <w:spacing w:line="440" w:lineRule="exact"/>
        <w:ind w:firstLineChars="224" w:firstLine="538"/>
        <w:rPr>
          <w:rFonts w:ascii="宋体" w:hAnsi="宋体"/>
          <w:sz w:val="24"/>
        </w:rPr>
      </w:pPr>
      <w:r w:rsidRPr="00442556">
        <w:rPr>
          <w:rFonts w:ascii="宋体" w:hAnsi="宋体" w:hint="eastAsia"/>
          <w:bCs/>
          <w:sz w:val="24"/>
        </w:rPr>
        <w:t xml:space="preserve">三、 </w:t>
      </w:r>
      <w:r w:rsidRPr="00442556">
        <w:rPr>
          <w:rFonts w:ascii="宋体" w:hAnsi="宋体" w:hint="eastAsia"/>
          <w:sz w:val="24"/>
        </w:rPr>
        <w:t>自然地理学与其他学科的关系</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4420F4" w:rsidRDefault="008A544C" w:rsidP="00F9104D">
      <w:pPr>
        <w:tabs>
          <w:tab w:val="left" w:pos="1300"/>
        </w:tabs>
        <w:spacing w:line="440" w:lineRule="exact"/>
        <w:ind w:firstLineChars="196" w:firstLine="472"/>
        <w:rPr>
          <w:rFonts w:ascii="宋体" w:hAnsi="宋体"/>
          <w:b/>
          <w:sz w:val="24"/>
        </w:rPr>
      </w:pPr>
      <w:r w:rsidRPr="004420F4">
        <w:rPr>
          <w:rFonts w:ascii="宋体" w:hAnsi="宋体" w:hint="eastAsia"/>
          <w:b/>
          <w:sz w:val="24"/>
        </w:rPr>
        <w:t>1、名词解释</w:t>
      </w:r>
    </w:p>
    <w:p w:rsidR="008A544C" w:rsidRPr="006E3AD2" w:rsidRDefault="008A544C" w:rsidP="00F9104D">
      <w:pPr>
        <w:spacing w:line="440" w:lineRule="exact"/>
        <w:ind w:firstLineChars="180" w:firstLine="432"/>
        <w:rPr>
          <w:rFonts w:ascii="宋体" w:hAnsi="宋体"/>
          <w:sz w:val="24"/>
        </w:rPr>
      </w:pPr>
      <w:r>
        <w:rPr>
          <w:rFonts w:ascii="宋体" w:hAnsi="宋体" w:hint="eastAsia"/>
          <w:sz w:val="24"/>
        </w:rPr>
        <w:lastRenderedPageBreak/>
        <w:t>（</w:t>
      </w:r>
      <w:r w:rsidRPr="006E3AD2">
        <w:rPr>
          <w:rFonts w:ascii="宋体" w:hAnsi="宋体" w:hint="eastAsia"/>
          <w:sz w:val="24"/>
        </w:rPr>
        <w:t>1</w:t>
      </w:r>
      <w:r>
        <w:rPr>
          <w:rFonts w:ascii="宋体" w:hAnsi="宋体" w:hint="eastAsia"/>
          <w:sz w:val="24"/>
        </w:rPr>
        <w:t>）自然地理学</w:t>
      </w:r>
    </w:p>
    <w:p w:rsidR="008A544C" w:rsidRPr="006E3AD2" w:rsidRDefault="008A544C" w:rsidP="00F9104D">
      <w:pPr>
        <w:spacing w:line="440" w:lineRule="exact"/>
        <w:ind w:firstLineChars="180" w:firstLine="432"/>
        <w:rPr>
          <w:rFonts w:ascii="宋体" w:hAnsi="宋体"/>
          <w:sz w:val="24"/>
        </w:rPr>
      </w:pPr>
      <w:r>
        <w:rPr>
          <w:rFonts w:ascii="宋体" w:hAnsi="宋体" w:hint="eastAsia"/>
          <w:sz w:val="24"/>
        </w:rPr>
        <w:t>（</w:t>
      </w:r>
      <w:r w:rsidRPr="006E3AD2">
        <w:rPr>
          <w:rFonts w:ascii="宋体" w:hAnsi="宋体" w:hint="eastAsia"/>
          <w:sz w:val="24"/>
        </w:rPr>
        <w:t>2</w:t>
      </w:r>
      <w:r>
        <w:rPr>
          <w:rFonts w:ascii="宋体" w:hAnsi="宋体" w:hint="eastAsia"/>
          <w:sz w:val="24"/>
        </w:rPr>
        <w:t>）自然地理环境</w:t>
      </w:r>
    </w:p>
    <w:p w:rsidR="008A544C" w:rsidRPr="004420F4" w:rsidRDefault="008A544C" w:rsidP="00F9104D">
      <w:pPr>
        <w:tabs>
          <w:tab w:val="left" w:pos="1300"/>
        </w:tabs>
        <w:spacing w:line="440" w:lineRule="exact"/>
        <w:ind w:firstLineChars="196" w:firstLine="472"/>
        <w:rPr>
          <w:rFonts w:ascii="宋体" w:hAnsi="宋体"/>
          <w:b/>
          <w:sz w:val="24"/>
        </w:rPr>
      </w:pPr>
      <w:r w:rsidRPr="004420F4">
        <w:rPr>
          <w:rFonts w:ascii="宋体" w:hAnsi="宋体" w:hint="eastAsia"/>
          <w:b/>
          <w:sz w:val="24"/>
        </w:rPr>
        <w:t>2、简答题</w:t>
      </w:r>
    </w:p>
    <w:p w:rsidR="008A544C" w:rsidRPr="00FA7746" w:rsidRDefault="008A544C" w:rsidP="00F9104D">
      <w:pPr>
        <w:spacing w:line="440" w:lineRule="exact"/>
        <w:ind w:firstLineChars="180" w:firstLine="432"/>
        <w:rPr>
          <w:rFonts w:ascii="宋体" w:hAnsi="宋体"/>
          <w:sz w:val="24"/>
        </w:rPr>
      </w:pPr>
      <w:r>
        <w:rPr>
          <w:rFonts w:ascii="宋体" w:hAnsi="宋体" w:hint="eastAsia"/>
          <w:sz w:val="24"/>
        </w:rPr>
        <w:t>（1）</w:t>
      </w:r>
      <w:r w:rsidRPr="006E3AD2">
        <w:rPr>
          <w:rFonts w:ascii="宋体" w:hAnsi="宋体" w:hint="eastAsia"/>
          <w:sz w:val="24"/>
        </w:rPr>
        <w:t>分析</w:t>
      </w:r>
      <w:r>
        <w:rPr>
          <w:rFonts w:ascii="宋体" w:hAnsi="宋体" w:hint="eastAsia"/>
          <w:sz w:val="24"/>
        </w:rPr>
        <w:t>自然地理学</w:t>
      </w:r>
      <w:r w:rsidRPr="006E3AD2">
        <w:rPr>
          <w:rFonts w:ascii="宋体" w:hAnsi="宋体" w:hint="eastAsia"/>
          <w:sz w:val="24"/>
        </w:rPr>
        <w:t>的研究</w:t>
      </w:r>
      <w:r>
        <w:rPr>
          <w:rFonts w:ascii="宋体" w:hAnsi="宋体" w:hint="eastAsia"/>
          <w:sz w:val="24"/>
        </w:rPr>
        <w:t>对象与任务</w:t>
      </w:r>
    </w:p>
    <w:p w:rsidR="008A544C" w:rsidRDefault="008A544C" w:rsidP="00F9104D">
      <w:pPr>
        <w:spacing w:line="440" w:lineRule="exact"/>
        <w:ind w:firstLineChars="196" w:firstLine="551"/>
        <w:jc w:val="center"/>
        <w:rPr>
          <w:rFonts w:ascii="黑体" w:eastAsia="黑体" w:hAnsi="宋体"/>
          <w:b/>
          <w:bCs/>
          <w:sz w:val="28"/>
          <w:szCs w:val="28"/>
        </w:rPr>
      </w:pPr>
    </w:p>
    <w:p w:rsidR="008A544C" w:rsidRPr="00F5673D" w:rsidRDefault="008A544C" w:rsidP="00F9104D">
      <w:pPr>
        <w:spacing w:line="440" w:lineRule="exact"/>
        <w:ind w:firstLineChars="196" w:firstLine="551"/>
        <w:jc w:val="center"/>
        <w:rPr>
          <w:rFonts w:ascii="宋体" w:hAnsi="宋体"/>
          <w:b/>
          <w:bCs/>
          <w:sz w:val="28"/>
          <w:szCs w:val="28"/>
        </w:rPr>
      </w:pPr>
      <w:r w:rsidRPr="00F5673D">
        <w:rPr>
          <w:rFonts w:ascii="宋体" w:hAnsi="宋体" w:hint="eastAsia"/>
          <w:b/>
          <w:bCs/>
          <w:sz w:val="28"/>
          <w:szCs w:val="28"/>
        </w:rPr>
        <w:t>第一章  地球（4h</w:t>
      </w:r>
      <w:r w:rsidRPr="00F5673D">
        <w:rPr>
          <w:rFonts w:ascii="宋体" w:hAnsi="宋体"/>
          <w:b/>
          <w:bCs/>
          <w:sz w:val="28"/>
          <w:szCs w:val="28"/>
        </w:rPr>
        <w:t>）</w:t>
      </w:r>
    </w:p>
    <w:p w:rsidR="008A544C" w:rsidRPr="00D577DB" w:rsidRDefault="008A544C"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使学生了解地球的宇宙环境，掌握地球自身特征及其地理意义，进一步掌握地球地表由圈层结构组成的自然地理环境特征，认识地理坐标及其使用方法。</w:t>
      </w:r>
    </w:p>
    <w:p w:rsidR="008A544C" w:rsidRPr="00D577DB" w:rsidRDefault="008A544C"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8A544C" w:rsidRPr="00C55FA1" w:rsidRDefault="008A544C" w:rsidP="00F9104D">
      <w:pPr>
        <w:tabs>
          <w:tab w:val="left" w:pos="5970"/>
        </w:tabs>
        <w:adjustRightInd w:val="0"/>
        <w:snapToGrid w:val="0"/>
        <w:spacing w:line="440" w:lineRule="exact"/>
        <w:ind w:firstLineChars="200" w:firstLine="482"/>
        <w:rPr>
          <w:sz w:val="24"/>
        </w:rPr>
      </w:pPr>
      <w:r w:rsidRPr="00D577DB">
        <w:rPr>
          <w:rFonts w:ascii="宋体" w:hAnsi="宋体" w:hint="eastAsia"/>
          <w:b/>
          <w:bCs/>
          <w:sz w:val="24"/>
        </w:rPr>
        <w:t xml:space="preserve">    </w:t>
      </w:r>
      <w:r w:rsidRPr="00D577DB">
        <w:rPr>
          <w:rFonts w:ascii="宋体" w:hAnsi="宋体" w:hint="eastAsia"/>
          <w:sz w:val="24"/>
        </w:rPr>
        <w:t>重点掌握</w:t>
      </w:r>
      <w:r>
        <w:rPr>
          <w:rFonts w:hint="eastAsia"/>
          <w:sz w:val="24"/>
        </w:rPr>
        <w:t>地球的形状、大小、运动特征及其地理意义。</w:t>
      </w:r>
    </w:p>
    <w:p w:rsidR="008A544C" w:rsidRDefault="008A544C" w:rsidP="00F9104D">
      <w:pPr>
        <w:spacing w:line="440" w:lineRule="exact"/>
        <w:ind w:firstLineChars="224" w:firstLine="540"/>
        <w:jc w:val="center"/>
        <w:rPr>
          <w:rFonts w:ascii="宋体" w:hAnsi="宋体"/>
          <w:b/>
          <w:sz w:val="24"/>
        </w:rPr>
      </w:pPr>
      <w:r w:rsidRPr="00FA5EC0">
        <w:rPr>
          <w:rFonts w:ascii="宋体" w:hAnsi="宋体" w:hint="eastAsia"/>
          <w:b/>
          <w:bCs/>
          <w:sz w:val="24"/>
        </w:rPr>
        <w:t xml:space="preserve">第一节 </w:t>
      </w:r>
      <w:r w:rsidRPr="00FA5EC0">
        <w:rPr>
          <w:rFonts w:ascii="宋体" w:hAnsi="宋体" w:hint="eastAsia"/>
          <w:b/>
          <w:sz w:val="24"/>
        </w:rPr>
        <w:t>地球在宇宙中的位置及地理意义</w:t>
      </w:r>
      <w:r>
        <w:rPr>
          <w:rFonts w:ascii="宋体" w:hAnsi="宋体" w:hint="eastAsia"/>
          <w:b/>
          <w:sz w:val="24"/>
        </w:rPr>
        <w:t>（0.5h）</w:t>
      </w:r>
    </w:p>
    <w:p w:rsidR="008A544C" w:rsidRPr="00FA5EC0" w:rsidRDefault="008A544C" w:rsidP="00F9104D">
      <w:pPr>
        <w:spacing w:line="440" w:lineRule="exact"/>
        <w:ind w:firstLineChars="224" w:firstLine="538"/>
        <w:rPr>
          <w:rFonts w:ascii="宋体" w:hAnsi="宋体"/>
          <w:sz w:val="24"/>
        </w:rPr>
      </w:pPr>
      <w:r w:rsidRPr="00FA5EC0">
        <w:rPr>
          <w:rFonts w:ascii="宋体" w:hAnsi="宋体" w:hint="eastAsia"/>
          <w:sz w:val="24"/>
        </w:rPr>
        <w:t>一、地球在宇宙中的位置</w:t>
      </w:r>
    </w:p>
    <w:p w:rsidR="008A544C" w:rsidRPr="00FA5EC0" w:rsidRDefault="008A544C" w:rsidP="00F9104D">
      <w:pPr>
        <w:spacing w:line="440" w:lineRule="exact"/>
        <w:ind w:firstLineChars="224" w:firstLine="538"/>
        <w:rPr>
          <w:rFonts w:ascii="宋体" w:hAnsi="宋体"/>
          <w:sz w:val="24"/>
        </w:rPr>
      </w:pPr>
      <w:r w:rsidRPr="00FA5EC0">
        <w:rPr>
          <w:rFonts w:ascii="宋体" w:hAnsi="宋体" w:hint="eastAsia"/>
          <w:sz w:val="24"/>
        </w:rPr>
        <w:t>二、地球的形成</w:t>
      </w:r>
    </w:p>
    <w:p w:rsidR="008A544C" w:rsidRPr="00FA5EC0" w:rsidRDefault="008A544C" w:rsidP="00F9104D">
      <w:pPr>
        <w:spacing w:line="440" w:lineRule="exact"/>
        <w:ind w:firstLineChars="224" w:firstLine="540"/>
        <w:jc w:val="center"/>
        <w:rPr>
          <w:rFonts w:ascii="宋体" w:hAnsi="宋体"/>
          <w:b/>
          <w:bCs/>
          <w:sz w:val="24"/>
        </w:rPr>
      </w:pPr>
      <w:r w:rsidRPr="00FA5EC0">
        <w:rPr>
          <w:rFonts w:ascii="宋体" w:hAnsi="宋体" w:hint="eastAsia"/>
          <w:b/>
          <w:bCs/>
          <w:sz w:val="24"/>
        </w:rPr>
        <w:t xml:space="preserve">第二节 </w:t>
      </w:r>
      <w:r w:rsidRPr="00FA5EC0">
        <w:rPr>
          <w:rFonts w:ascii="宋体" w:hAnsi="宋体" w:hint="eastAsia"/>
          <w:b/>
          <w:sz w:val="24"/>
        </w:rPr>
        <w:t>地球形状和大小及地理意义</w:t>
      </w:r>
      <w:r>
        <w:rPr>
          <w:rFonts w:ascii="宋体" w:hAnsi="宋体" w:hint="eastAsia"/>
          <w:b/>
          <w:sz w:val="24"/>
        </w:rPr>
        <w:t>（0.5h）</w:t>
      </w:r>
    </w:p>
    <w:p w:rsidR="008A544C" w:rsidRPr="00D577DB" w:rsidRDefault="008A544C" w:rsidP="00F9104D">
      <w:pPr>
        <w:spacing w:line="440" w:lineRule="exact"/>
        <w:ind w:firstLineChars="200" w:firstLine="480"/>
        <w:rPr>
          <w:rFonts w:ascii="宋体" w:hAnsi="宋体"/>
          <w:sz w:val="24"/>
        </w:rPr>
      </w:pPr>
      <w:r>
        <w:rPr>
          <w:rFonts w:ascii="宋体" w:hAnsi="宋体" w:hint="eastAsia"/>
          <w:sz w:val="24"/>
        </w:rPr>
        <w:t>一、</w:t>
      </w:r>
      <w:r>
        <w:rPr>
          <w:rFonts w:hint="eastAsia"/>
          <w:sz w:val="24"/>
        </w:rPr>
        <w:t>地球形状及其地理意义</w:t>
      </w:r>
    </w:p>
    <w:p w:rsidR="008A544C" w:rsidRPr="00D577DB" w:rsidRDefault="008A544C"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Pr>
          <w:rFonts w:hint="eastAsia"/>
          <w:sz w:val="24"/>
        </w:rPr>
        <w:t>地球大小及其地理意义</w:t>
      </w:r>
    </w:p>
    <w:p w:rsidR="008A544C" w:rsidRPr="00212BF8" w:rsidRDefault="008A544C" w:rsidP="00F9104D">
      <w:pPr>
        <w:spacing w:line="440" w:lineRule="exact"/>
        <w:ind w:firstLineChars="224" w:firstLine="540"/>
        <w:jc w:val="center"/>
        <w:rPr>
          <w:rFonts w:ascii="宋体" w:hAnsi="宋体"/>
          <w:b/>
          <w:bCs/>
          <w:sz w:val="24"/>
        </w:rPr>
      </w:pPr>
      <w:r w:rsidRPr="00212BF8">
        <w:rPr>
          <w:rFonts w:ascii="宋体" w:hAnsi="宋体" w:hint="eastAsia"/>
          <w:b/>
          <w:bCs/>
          <w:sz w:val="24"/>
        </w:rPr>
        <w:t xml:space="preserve">第三节 </w:t>
      </w:r>
      <w:r w:rsidRPr="00212BF8">
        <w:rPr>
          <w:rFonts w:ascii="宋体" w:hAnsi="宋体" w:hint="eastAsia"/>
          <w:b/>
          <w:sz w:val="24"/>
        </w:rPr>
        <w:t>地球的运动</w:t>
      </w:r>
      <w:r w:rsidRPr="00FA5EC0">
        <w:rPr>
          <w:rFonts w:ascii="宋体" w:hAnsi="宋体" w:hint="eastAsia"/>
          <w:b/>
          <w:sz w:val="24"/>
        </w:rPr>
        <w:t>及地理意义</w:t>
      </w:r>
      <w:r>
        <w:rPr>
          <w:rFonts w:ascii="宋体" w:hAnsi="宋体" w:hint="eastAsia"/>
          <w:b/>
          <w:sz w:val="24"/>
        </w:rPr>
        <w:t>（2h）</w:t>
      </w:r>
    </w:p>
    <w:p w:rsidR="008A544C" w:rsidRPr="00D577DB" w:rsidRDefault="008A544C"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Pr>
          <w:rFonts w:hint="eastAsia"/>
          <w:sz w:val="24"/>
        </w:rPr>
        <w:t>地球自转及其地理效应</w:t>
      </w:r>
    </w:p>
    <w:p w:rsidR="008A544C" w:rsidRDefault="008A544C"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Pr>
          <w:rFonts w:hint="eastAsia"/>
          <w:sz w:val="24"/>
        </w:rPr>
        <w:t>地球公转及其地理效应</w:t>
      </w:r>
    </w:p>
    <w:p w:rsidR="008A544C" w:rsidRPr="00212BF8" w:rsidRDefault="008A544C" w:rsidP="00F9104D">
      <w:pPr>
        <w:tabs>
          <w:tab w:val="left" w:pos="5970"/>
        </w:tabs>
        <w:adjustRightInd w:val="0"/>
        <w:snapToGrid w:val="0"/>
        <w:spacing w:line="440" w:lineRule="exact"/>
        <w:ind w:firstLineChars="196" w:firstLine="472"/>
        <w:jc w:val="center"/>
        <w:rPr>
          <w:rFonts w:ascii="宋体" w:hAnsi="宋体"/>
          <w:b/>
          <w:sz w:val="24"/>
        </w:rPr>
      </w:pPr>
      <w:r w:rsidRPr="00212BF8">
        <w:rPr>
          <w:rFonts w:ascii="宋体" w:hAnsi="宋体" w:hint="eastAsia"/>
          <w:b/>
          <w:bCs/>
          <w:sz w:val="24"/>
        </w:rPr>
        <w:t xml:space="preserve">第四节 </w:t>
      </w:r>
      <w:r w:rsidRPr="00212BF8">
        <w:rPr>
          <w:rFonts w:ascii="宋体" w:hAnsi="宋体" w:hint="eastAsia"/>
          <w:b/>
          <w:sz w:val="24"/>
        </w:rPr>
        <w:t>地理坐标</w:t>
      </w:r>
      <w:r>
        <w:rPr>
          <w:rFonts w:ascii="宋体" w:hAnsi="宋体" w:hint="eastAsia"/>
          <w:b/>
          <w:sz w:val="24"/>
        </w:rPr>
        <w:t>及地球表层特征（1h）</w:t>
      </w:r>
    </w:p>
    <w:p w:rsidR="008A544C" w:rsidRPr="00FA7746" w:rsidRDefault="008A544C" w:rsidP="00F9104D">
      <w:pPr>
        <w:tabs>
          <w:tab w:val="left" w:pos="5970"/>
        </w:tabs>
        <w:adjustRightInd w:val="0"/>
        <w:snapToGrid w:val="0"/>
        <w:spacing w:line="440" w:lineRule="exact"/>
        <w:ind w:firstLineChars="196" w:firstLine="470"/>
        <w:rPr>
          <w:rFonts w:ascii="宋体" w:hAnsi="宋体"/>
          <w:sz w:val="24"/>
        </w:rPr>
      </w:pPr>
      <w:r w:rsidRPr="00FA7746">
        <w:rPr>
          <w:rFonts w:ascii="宋体" w:hAnsi="宋体" w:hint="eastAsia"/>
          <w:sz w:val="24"/>
        </w:rPr>
        <w:t xml:space="preserve">一、地球的圈层构造         </w:t>
      </w:r>
    </w:p>
    <w:p w:rsidR="008A544C" w:rsidRDefault="008A544C" w:rsidP="00F9104D">
      <w:pPr>
        <w:tabs>
          <w:tab w:val="left" w:pos="5970"/>
        </w:tabs>
        <w:adjustRightInd w:val="0"/>
        <w:snapToGrid w:val="0"/>
        <w:spacing w:line="440" w:lineRule="exact"/>
        <w:ind w:firstLineChars="196" w:firstLine="470"/>
        <w:rPr>
          <w:rFonts w:ascii="宋体" w:hAnsi="宋体"/>
          <w:sz w:val="24"/>
        </w:rPr>
      </w:pPr>
      <w:r w:rsidRPr="00FA7746">
        <w:rPr>
          <w:rFonts w:ascii="宋体" w:hAnsi="宋体" w:hint="eastAsia"/>
          <w:bCs/>
          <w:sz w:val="24"/>
        </w:rPr>
        <w:t>二、</w:t>
      </w:r>
      <w:r w:rsidRPr="00FA7746">
        <w:rPr>
          <w:rFonts w:ascii="宋体" w:hAnsi="宋体" w:hint="eastAsia"/>
          <w:sz w:val="24"/>
        </w:rPr>
        <w:t xml:space="preserve">地球表面的基本形态特征  </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212BF8" w:rsidRDefault="008A544C" w:rsidP="00F9104D">
      <w:pPr>
        <w:spacing w:line="440" w:lineRule="exact"/>
        <w:ind w:firstLineChars="230" w:firstLine="554"/>
        <w:rPr>
          <w:rFonts w:ascii="宋体" w:hAnsi="宋体"/>
          <w:b/>
          <w:sz w:val="24"/>
        </w:rPr>
      </w:pPr>
      <w:r w:rsidRPr="00212BF8">
        <w:rPr>
          <w:rFonts w:ascii="宋体" w:hAnsi="宋体" w:hint="eastAsia"/>
          <w:b/>
          <w:sz w:val="24"/>
        </w:rPr>
        <w:t>1、名词解释</w:t>
      </w:r>
    </w:p>
    <w:p w:rsidR="008A544C" w:rsidRDefault="008A544C" w:rsidP="00F9104D">
      <w:pPr>
        <w:spacing w:line="440" w:lineRule="exact"/>
        <w:ind w:firstLineChars="230" w:firstLine="552"/>
        <w:rPr>
          <w:rFonts w:ascii="宋体" w:hAnsi="宋体"/>
          <w:sz w:val="24"/>
        </w:rPr>
      </w:pPr>
      <w:r>
        <w:rPr>
          <w:rFonts w:ascii="宋体" w:hAnsi="宋体" w:hint="eastAsia"/>
          <w:sz w:val="24"/>
        </w:rPr>
        <w:t>（1）地转偏向力</w:t>
      </w:r>
    </w:p>
    <w:p w:rsidR="008A544C" w:rsidRDefault="008A544C" w:rsidP="00F9104D">
      <w:pPr>
        <w:spacing w:line="440" w:lineRule="exact"/>
        <w:ind w:firstLineChars="230" w:firstLine="552"/>
        <w:rPr>
          <w:rFonts w:ascii="宋体" w:hAnsi="宋体"/>
          <w:sz w:val="24"/>
        </w:rPr>
      </w:pPr>
      <w:r>
        <w:rPr>
          <w:rFonts w:ascii="宋体" w:hAnsi="宋体" w:hint="eastAsia"/>
          <w:sz w:val="24"/>
        </w:rPr>
        <w:t>（2）太阳高度角</w:t>
      </w:r>
    </w:p>
    <w:p w:rsidR="008A544C" w:rsidRPr="00E51165" w:rsidRDefault="008A544C" w:rsidP="00F9104D">
      <w:pPr>
        <w:spacing w:line="440" w:lineRule="exact"/>
        <w:ind w:firstLineChars="230" w:firstLine="552"/>
        <w:rPr>
          <w:rFonts w:ascii="宋体" w:hAnsi="宋体"/>
          <w:sz w:val="24"/>
        </w:rPr>
      </w:pPr>
      <w:r>
        <w:rPr>
          <w:rFonts w:ascii="宋体" w:hAnsi="宋体" w:hint="eastAsia"/>
          <w:sz w:val="24"/>
        </w:rPr>
        <w:t>（3）地理坐标</w:t>
      </w:r>
    </w:p>
    <w:p w:rsidR="008A544C" w:rsidRPr="00212BF8" w:rsidRDefault="008A544C" w:rsidP="00F9104D">
      <w:pPr>
        <w:tabs>
          <w:tab w:val="left" w:pos="5970"/>
        </w:tabs>
        <w:spacing w:line="440" w:lineRule="exact"/>
        <w:ind w:firstLineChars="249" w:firstLine="600"/>
        <w:rPr>
          <w:rFonts w:ascii="宋体" w:hAnsi="宋体"/>
          <w:b/>
          <w:sz w:val="24"/>
        </w:rPr>
      </w:pPr>
      <w:r w:rsidRPr="00212BF8">
        <w:rPr>
          <w:rFonts w:ascii="宋体" w:hAnsi="宋体" w:hint="eastAsia"/>
          <w:b/>
          <w:sz w:val="24"/>
        </w:rPr>
        <w:t>2、简答题</w:t>
      </w:r>
    </w:p>
    <w:p w:rsidR="008A544C" w:rsidRPr="00CD656D" w:rsidRDefault="008A544C" w:rsidP="00F9104D">
      <w:pPr>
        <w:tabs>
          <w:tab w:val="left" w:pos="5970"/>
        </w:tabs>
        <w:spacing w:line="440" w:lineRule="exact"/>
        <w:ind w:firstLineChars="250" w:firstLine="600"/>
        <w:rPr>
          <w:sz w:val="24"/>
        </w:rPr>
      </w:pPr>
      <w:r>
        <w:rPr>
          <w:rFonts w:hint="eastAsia"/>
          <w:sz w:val="24"/>
        </w:rPr>
        <w:t>（</w:t>
      </w:r>
      <w:r>
        <w:rPr>
          <w:rFonts w:hint="eastAsia"/>
          <w:sz w:val="24"/>
        </w:rPr>
        <w:t>1</w:t>
      </w:r>
      <w:r>
        <w:rPr>
          <w:rFonts w:hint="eastAsia"/>
          <w:sz w:val="24"/>
        </w:rPr>
        <w:t>）</w:t>
      </w:r>
      <w:r w:rsidRPr="00CD656D">
        <w:rPr>
          <w:rFonts w:hint="eastAsia"/>
          <w:sz w:val="24"/>
        </w:rPr>
        <w:t>地球公转与自转的地理效应</w:t>
      </w:r>
    </w:p>
    <w:p w:rsidR="008A544C" w:rsidRPr="00CD656D" w:rsidRDefault="008A544C" w:rsidP="00F9104D">
      <w:pPr>
        <w:tabs>
          <w:tab w:val="left" w:pos="5970"/>
        </w:tabs>
        <w:spacing w:line="440" w:lineRule="exact"/>
        <w:ind w:firstLineChars="250" w:firstLine="600"/>
        <w:rPr>
          <w:sz w:val="24"/>
        </w:rPr>
      </w:pPr>
      <w:r>
        <w:rPr>
          <w:rFonts w:hint="eastAsia"/>
          <w:sz w:val="24"/>
        </w:rPr>
        <w:t>（</w:t>
      </w:r>
      <w:r>
        <w:rPr>
          <w:rFonts w:hint="eastAsia"/>
          <w:sz w:val="24"/>
        </w:rPr>
        <w:t>2</w:t>
      </w:r>
      <w:r>
        <w:rPr>
          <w:rFonts w:hint="eastAsia"/>
          <w:sz w:val="24"/>
        </w:rPr>
        <w:t>）</w:t>
      </w:r>
      <w:r w:rsidRPr="00CD656D">
        <w:rPr>
          <w:rFonts w:hint="eastAsia"/>
          <w:sz w:val="24"/>
        </w:rPr>
        <w:t>地球形状与大小的地理意义</w:t>
      </w:r>
    </w:p>
    <w:p w:rsidR="008A544C" w:rsidRDefault="008A544C" w:rsidP="00F9104D">
      <w:pPr>
        <w:spacing w:line="440" w:lineRule="exact"/>
        <w:ind w:firstLineChars="280" w:firstLine="672"/>
        <w:rPr>
          <w:rFonts w:ascii="宋体" w:hAnsi="宋体"/>
          <w:sz w:val="24"/>
        </w:rPr>
      </w:pPr>
      <w:r>
        <w:rPr>
          <w:rFonts w:ascii="宋体" w:hAnsi="宋体" w:hint="eastAsia"/>
          <w:sz w:val="24"/>
        </w:rPr>
        <w:lastRenderedPageBreak/>
        <w:t>（3）地球表面的基本特征</w:t>
      </w:r>
    </w:p>
    <w:p w:rsidR="008A544C" w:rsidRDefault="008A544C" w:rsidP="00F9104D">
      <w:pPr>
        <w:spacing w:line="440" w:lineRule="exact"/>
        <w:ind w:firstLineChars="200" w:firstLine="562"/>
        <w:jc w:val="center"/>
        <w:rPr>
          <w:rFonts w:ascii="黑体" w:eastAsia="黑体" w:hAnsi="宋体"/>
          <w:b/>
          <w:bCs/>
          <w:sz w:val="28"/>
          <w:szCs w:val="28"/>
        </w:rPr>
      </w:pPr>
    </w:p>
    <w:p w:rsidR="008A544C" w:rsidRPr="00D577DB" w:rsidRDefault="008A544C" w:rsidP="00F9104D">
      <w:pPr>
        <w:spacing w:line="440" w:lineRule="exact"/>
        <w:ind w:firstLineChars="200" w:firstLine="562"/>
        <w:jc w:val="center"/>
        <w:rPr>
          <w:rFonts w:ascii="黑体" w:eastAsia="黑体" w:hAnsi="宋体"/>
          <w:b/>
          <w:bCs/>
          <w:sz w:val="28"/>
          <w:szCs w:val="28"/>
        </w:rPr>
      </w:pPr>
      <w:r>
        <w:rPr>
          <w:rFonts w:ascii="黑体" w:eastAsia="黑体" w:hAnsi="宋体" w:hint="eastAsia"/>
          <w:b/>
          <w:bCs/>
          <w:sz w:val="28"/>
          <w:szCs w:val="28"/>
        </w:rPr>
        <w:t xml:space="preserve">第二章 </w:t>
      </w:r>
      <w:r w:rsidRPr="00D577DB">
        <w:rPr>
          <w:rFonts w:ascii="黑体" w:eastAsia="黑体" w:hAnsi="宋体" w:hint="eastAsia"/>
          <w:b/>
          <w:bCs/>
          <w:sz w:val="28"/>
          <w:szCs w:val="28"/>
        </w:rPr>
        <w:t>地</w:t>
      </w:r>
      <w:r>
        <w:rPr>
          <w:rFonts w:ascii="黑体" w:eastAsia="黑体" w:hAnsi="宋体" w:hint="eastAsia"/>
          <w:b/>
          <w:bCs/>
          <w:sz w:val="28"/>
          <w:szCs w:val="28"/>
        </w:rPr>
        <w:t>壳（5h）</w:t>
      </w:r>
    </w:p>
    <w:p w:rsidR="008A544C" w:rsidRPr="007C657C" w:rsidRDefault="008A544C" w:rsidP="00F9104D">
      <w:pPr>
        <w:spacing w:line="440" w:lineRule="exact"/>
        <w:ind w:firstLineChars="249" w:firstLine="600"/>
        <w:rPr>
          <w:rFonts w:ascii="宋体" w:hAnsi="宋体"/>
          <w:b/>
          <w:sz w:val="24"/>
        </w:rPr>
      </w:pPr>
      <w:r w:rsidRPr="007C657C">
        <w:rPr>
          <w:rFonts w:ascii="宋体" w:hAnsi="宋体" w:hint="eastAsia"/>
          <w:b/>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 xml:space="preserve"> 通过本章教学使学生</w:t>
      </w:r>
      <w:r>
        <w:rPr>
          <w:rFonts w:hint="eastAsia"/>
          <w:sz w:val="24"/>
        </w:rPr>
        <w:t>对地壳的物质组成，从地理环境角度认识地壳（土圈或岩石圈）；结合实验室标本观察，使学生初步认识三大类岩石及主要造岩矿物的特征，初步掌握主要地质构造类型及其形成特征；了解地壳运动学说的主要观点、地壳演化历史，并初步学会使用地质年代表。</w:t>
      </w:r>
    </w:p>
    <w:p w:rsidR="008A544C" w:rsidRPr="00590580" w:rsidRDefault="008A544C"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8A544C"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重点掌握</w:t>
      </w:r>
      <w:r>
        <w:rPr>
          <w:rFonts w:hint="eastAsia"/>
          <w:sz w:val="24"/>
        </w:rPr>
        <w:t>三大类岩石及主要造岩矿物的基本特征；构造运动的基本方式、特征及地质构造类型；板块构造学说的主要观点。</w:t>
      </w:r>
    </w:p>
    <w:p w:rsidR="008A544C" w:rsidRPr="00CF386B" w:rsidRDefault="008A544C" w:rsidP="00F9104D">
      <w:pPr>
        <w:spacing w:line="440" w:lineRule="exact"/>
        <w:ind w:firstLineChars="224" w:firstLine="540"/>
        <w:jc w:val="center"/>
        <w:rPr>
          <w:rFonts w:ascii="宋体" w:hAnsi="宋体"/>
          <w:b/>
          <w:bCs/>
          <w:sz w:val="24"/>
        </w:rPr>
      </w:pPr>
      <w:r w:rsidRPr="00CF386B">
        <w:rPr>
          <w:rFonts w:ascii="宋体" w:hAnsi="宋体" w:hint="eastAsia"/>
          <w:b/>
          <w:bCs/>
          <w:sz w:val="24"/>
        </w:rPr>
        <w:t xml:space="preserve">第一节 </w:t>
      </w:r>
      <w:r w:rsidRPr="00CF386B">
        <w:rPr>
          <w:rFonts w:ascii="宋体" w:hAnsi="宋体" w:hint="eastAsia"/>
          <w:b/>
          <w:sz w:val="24"/>
        </w:rPr>
        <w:t>地壳的组成物质</w:t>
      </w:r>
      <w:r>
        <w:rPr>
          <w:rFonts w:ascii="宋体" w:hAnsi="宋体" w:hint="eastAsia"/>
          <w:b/>
          <w:sz w:val="24"/>
        </w:rPr>
        <w:t>（2h）</w:t>
      </w:r>
    </w:p>
    <w:p w:rsidR="008A544C" w:rsidRPr="00590580" w:rsidRDefault="008A544C"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Pr>
          <w:rFonts w:ascii="宋体" w:hAnsi="宋体" w:hint="eastAsia"/>
          <w:sz w:val="24"/>
        </w:rPr>
        <w:t>地壳的</w:t>
      </w:r>
      <w:r w:rsidRPr="00590580">
        <w:rPr>
          <w:rFonts w:ascii="宋体" w:hAnsi="宋体" w:hint="eastAsia"/>
          <w:sz w:val="24"/>
        </w:rPr>
        <w:t>化学</w:t>
      </w:r>
      <w:r>
        <w:rPr>
          <w:rFonts w:ascii="宋体" w:hAnsi="宋体" w:hint="eastAsia"/>
          <w:sz w:val="24"/>
        </w:rPr>
        <w:t>组成</w:t>
      </w:r>
      <w:r w:rsidRPr="00590580">
        <w:rPr>
          <w:rFonts w:ascii="宋体" w:hAnsi="宋体" w:hint="eastAsia"/>
          <w:sz w:val="24"/>
        </w:rPr>
        <w:t>与矿物</w:t>
      </w:r>
      <w:r>
        <w:rPr>
          <w:rFonts w:ascii="宋体" w:hAnsi="宋体" w:hint="eastAsia"/>
          <w:sz w:val="24"/>
        </w:rPr>
        <w:t>组成</w:t>
      </w:r>
    </w:p>
    <w:p w:rsidR="008A544C" w:rsidRPr="00590580" w:rsidRDefault="008A544C" w:rsidP="00F9104D">
      <w:pPr>
        <w:spacing w:line="440" w:lineRule="exact"/>
        <w:ind w:firstLineChars="224" w:firstLine="538"/>
        <w:rPr>
          <w:rFonts w:ascii="宋体" w:hAnsi="宋体"/>
          <w:sz w:val="24"/>
        </w:rPr>
      </w:pPr>
      <w:r>
        <w:rPr>
          <w:rFonts w:ascii="宋体" w:hAnsi="宋体" w:hint="eastAsia"/>
          <w:sz w:val="24"/>
        </w:rPr>
        <w:t>二</w:t>
      </w:r>
      <w:r w:rsidRPr="00590580">
        <w:rPr>
          <w:rFonts w:ascii="宋体" w:hAnsi="宋体" w:hint="eastAsia"/>
          <w:sz w:val="24"/>
        </w:rPr>
        <w:t>、</w:t>
      </w:r>
      <w:r>
        <w:rPr>
          <w:rFonts w:ascii="宋体" w:hAnsi="宋体" w:hint="eastAsia"/>
          <w:sz w:val="24"/>
        </w:rPr>
        <w:t>三大类</w:t>
      </w:r>
      <w:r w:rsidRPr="00590580">
        <w:rPr>
          <w:rFonts w:ascii="宋体" w:hAnsi="宋体" w:hint="eastAsia"/>
          <w:sz w:val="24"/>
        </w:rPr>
        <w:t>岩石</w:t>
      </w:r>
      <w:r>
        <w:rPr>
          <w:rFonts w:ascii="宋体" w:hAnsi="宋体" w:hint="eastAsia"/>
          <w:sz w:val="24"/>
        </w:rPr>
        <w:t>的主要特征</w:t>
      </w:r>
    </w:p>
    <w:p w:rsidR="008A544C" w:rsidRPr="00CF386B" w:rsidRDefault="008A544C" w:rsidP="00F9104D">
      <w:pPr>
        <w:tabs>
          <w:tab w:val="left" w:pos="5970"/>
        </w:tabs>
        <w:adjustRightInd w:val="0"/>
        <w:snapToGrid w:val="0"/>
        <w:spacing w:line="440" w:lineRule="exact"/>
        <w:ind w:firstLineChars="245" w:firstLine="590"/>
        <w:jc w:val="center"/>
        <w:rPr>
          <w:rFonts w:ascii="宋体" w:hAnsi="宋体"/>
          <w:sz w:val="24"/>
        </w:rPr>
      </w:pPr>
      <w:r w:rsidRPr="00CF386B">
        <w:rPr>
          <w:rFonts w:ascii="宋体" w:hAnsi="宋体" w:hint="eastAsia"/>
          <w:b/>
          <w:bCs/>
          <w:sz w:val="24"/>
        </w:rPr>
        <w:t xml:space="preserve">第二节 </w:t>
      </w:r>
      <w:r w:rsidRPr="00CF386B">
        <w:rPr>
          <w:rFonts w:ascii="宋体" w:hAnsi="宋体" w:hint="eastAsia"/>
          <w:b/>
          <w:sz w:val="24"/>
        </w:rPr>
        <w:t>构造运动与地质构造</w:t>
      </w:r>
      <w:r>
        <w:rPr>
          <w:rFonts w:ascii="宋体" w:hAnsi="宋体" w:hint="eastAsia"/>
          <w:b/>
          <w:sz w:val="24"/>
        </w:rPr>
        <w:t>（2h）</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一</w:t>
      </w:r>
      <w:r w:rsidRPr="00D577DB">
        <w:rPr>
          <w:rFonts w:ascii="宋体" w:hAnsi="宋体" w:hint="eastAsia"/>
          <w:sz w:val="24"/>
        </w:rPr>
        <w:t>、</w:t>
      </w:r>
      <w:r>
        <w:rPr>
          <w:rFonts w:hint="eastAsia"/>
          <w:sz w:val="24"/>
        </w:rPr>
        <w:t>构造运动的基本特点与方式</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二</w:t>
      </w:r>
      <w:r w:rsidRPr="00D577DB">
        <w:rPr>
          <w:rFonts w:ascii="宋体" w:hAnsi="宋体" w:hint="eastAsia"/>
          <w:sz w:val="24"/>
        </w:rPr>
        <w:t>、</w:t>
      </w:r>
      <w:r>
        <w:rPr>
          <w:rFonts w:hint="eastAsia"/>
          <w:sz w:val="24"/>
        </w:rPr>
        <w:t>地壳运动与构造形迹关系</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三</w:t>
      </w:r>
      <w:r w:rsidRPr="00D577DB">
        <w:rPr>
          <w:rFonts w:ascii="宋体" w:hAnsi="宋体" w:hint="eastAsia"/>
          <w:sz w:val="24"/>
        </w:rPr>
        <w:t>、</w:t>
      </w:r>
      <w:r>
        <w:rPr>
          <w:rFonts w:hint="eastAsia"/>
          <w:sz w:val="24"/>
        </w:rPr>
        <w:t>地质构造的主要类型及地理意义</w:t>
      </w:r>
    </w:p>
    <w:p w:rsidR="008A544C" w:rsidRPr="00590580" w:rsidRDefault="008A544C" w:rsidP="00F9104D">
      <w:pPr>
        <w:tabs>
          <w:tab w:val="left" w:pos="5970"/>
        </w:tabs>
        <w:adjustRightInd w:val="0"/>
        <w:snapToGrid w:val="0"/>
        <w:spacing w:line="440" w:lineRule="exact"/>
        <w:ind w:firstLineChars="200" w:firstLine="480"/>
        <w:rPr>
          <w:rFonts w:ascii="黑体" w:eastAsia="黑体"/>
          <w:sz w:val="24"/>
        </w:rPr>
      </w:pPr>
      <w:r>
        <w:rPr>
          <w:rFonts w:ascii="宋体" w:hAnsi="宋体" w:hint="eastAsia"/>
          <w:bCs/>
          <w:sz w:val="24"/>
        </w:rPr>
        <w:t>四</w:t>
      </w:r>
      <w:r w:rsidRPr="004D63B3">
        <w:rPr>
          <w:rFonts w:ascii="宋体" w:hAnsi="宋体" w:hint="eastAsia"/>
          <w:bCs/>
          <w:sz w:val="24"/>
        </w:rPr>
        <w:t>、</w:t>
      </w:r>
      <w:r w:rsidRPr="004D63B3">
        <w:rPr>
          <w:rFonts w:ascii="宋体" w:hAnsi="宋体" w:hint="eastAsia"/>
          <w:sz w:val="24"/>
        </w:rPr>
        <w:t>火山与地震</w:t>
      </w:r>
    </w:p>
    <w:p w:rsidR="008A544C" w:rsidRDefault="008A544C" w:rsidP="00F9104D">
      <w:pPr>
        <w:tabs>
          <w:tab w:val="left" w:pos="3360"/>
        </w:tabs>
        <w:adjustRightInd w:val="0"/>
        <w:snapToGrid w:val="0"/>
        <w:spacing w:line="440" w:lineRule="exact"/>
        <w:ind w:firstLineChars="200" w:firstLine="482"/>
        <w:jc w:val="center"/>
        <w:rPr>
          <w:rFonts w:ascii="宋体" w:hAnsi="宋体"/>
          <w:b/>
          <w:sz w:val="24"/>
        </w:rPr>
      </w:pPr>
      <w:r w:rsidRPr="00185A20">
        <w:rPr>
          <w:rFonts w:ascii="宋体" w:hAnsi="宋体" w:hint="eastAsia"/>
          <w:b/>
          <w:bCs/>
          <w:sz w:val="24"/>
        </w:rPr>
        <w:t xml:space="preserve">第三节 </w:t>
      </w:r>
      <w:r w:rsidRPr="00185A20">
        <w:rPr>
          <w:rFonts w:ascii="宋体" w:hAnsi="宋体" w:hint="eastAsia"/>
          <w:b/>
          <w:sz w:val="24"/>
        </w:rPr>
        <w:t>大地构造学说</w:t>
      </w:r>
      <w:r>
        <w:rPr>
          <w:rFonts w:ascii="宋体" w:hAnsi="宋体" w:hint="eastAsia"/>
          <w:b/>
          <w:sz w:val="24"/>
        </w:rPr>
        <w:t>（1h）</w:t>
      </w:r>
    </w:p>
    <w:p w:rsidR="008A544C" w:rsidRDefault="008A544C" w:rsidP="00F9104D">
      <w:pPr>
        <w:tabs>
          <w:tab w:val="left" w:pos="3360"/>
        </w:tabs>
        <w:adjustRightInd w:val="0"/>
        <w:snapToGrid w:val="0"/>
        <w:spacing w:line="440" w:lineRule="exact"/>
        <w:ind w:firstLineChars="200" w:firstLine="480"/>
        <w:rPr>
          <w:sz w:val="24"/>
        </w:rPr>
      </w:pPr>
      <w:r>
        <w:rPr>
          <w:rFonts w:ascii="宋体" w:hAnsi="宋体" w:hint="eastAsia"/>
          <w:bCs/>
          <w:sz w:val="24"/>
        </w:rPr>
        <w:t>一</w:t>
      </w:r>
      <w:r w:rsidRPr="004D63B3">
        <w:rPr>
          <w:rFonts w:ascii="宋体" w:hAnsi="宋体" w:hint="eastAsia"/>
          <w:bCs/>
          <w:sz w:val="24"/>
        </w:rPr>
        <w:t>、</w:t>
      </w:r>
      <w:r w:rsidRPr="00185A20">
        <w:rPr>
          <w:rFonts w:ascii="宋体" w:hAnsi="宋体" w:hint="eastAsia"/>
          <w:sz w:val="24"/>
        </w:rPr>
        <w:t>大地构造学说</w:t>
      </w:r>
      <w:r w:rsidRPr="004D63B3">
        <w:rPr>
          <w:rFonts w:ascii="宋体" w:hAnsi="宋体" w:hint="eastAsia"/>
          <w:sz w:val="24"/>
        </w:rPr>
        <w:t xml:space="preserve"> </w:t>
      </w:r>
      <w:r w:rsidRPr="00590580">
        <w:rPr>
          <w:rFonts w:ascii="黑体" w:eastAsia="黑体" w:hAnsi="宋体" w:hint="eastAsia"/>
          <w:b/>
          <w:sz w:val="24"/>
        </w:rPr>
        <w:t xml:space="preserve">  </w:t>
      </w:r>
      <w:r w:rsidRPr="00590580">
        <w:rPr>
          <w:rFonts w:ascii="黑体" w:eastAsia="黑体" w:hint="eastAsia"/>
          <w:b/>
          <w:sz w:val="24"/>
        </w:rPr>
        <w:t xml:space="preserve"> </w:t>
      </w:r>
      <w:r>
        <w:rPr>
          <w:rFonts w:hint="eastAsia"/>
          <w:sz w:val="24"/>
        </w:rPr>
        <w:t xml:space="preserve"> </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二</w:t>
      </w:r>
      <w:r w:rsidRPr="00D577DB">
        <w:rPr>
          <w:rFonts w:ascii="宋体" w:hAnsi="宋体" w:hint="eastAsia"/>
          <w:sz w:val="24"/>
        </w:rPr>
        <w:t>、</w:t>
      </w:r>
      <w:r>
        <w:rPr>
          <w:rFonts w:hint="eastAsia"/>
          <w:sz w:val="24"/>
        </w:rPr>
        <w:t>地壳演化与地质年代表</w:t>
      </w:r>
    </w:p>
    <w:p w:rsidR="008A544C" w:rsidRDefault="008A544C" w:rsidP="00F9104D">
      <w:pPr>
        <w:spacing w:line="440" w:lineRule="exact"/>
        <w:ind w:firstLineChars="147" w:firstLine="354"/>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185A20" w:rsidRDefault="008A544C" w:rsidP="00F9104D">
      <w:pPr>
        <w:spacing w:line="440" w:lineRule="exact"/>
        <w:ind w:firstLineChars="196" w:firstLine="472"/>
        <w:rPr>
          <w:rFonts w:ascii="宋体" w:hAnsi="宋体"/>
          <w:b/>
          <w:bCs/>
          <w:sz w:val="24"/>
        </w:rPr>
      </w:pPr>
      <w:r w:rsidRPr="00185A20">
        <w:rPr>
          <w:rFonts w:ascii="宋体" w:hAnsi="宋体" w:hint="eastAsia"/>
          <w:b/>
          <w:bCs/>
          <w:sz w:val="24"/>
        </w:rPr>
        <w:t>1、名词解释</w:t>
      </w:r>
    </w:p>
    <w:p w:rsidR="008A544C" w:rsidRDefault="008A544C" w:rsidP="00F9104D">
      <w:pPr>
        <w:spacing w:line="440" w:lineRule="exact"/>
        <w:ind w:firstLineChars="180" w:firstLine="432"/>
        <w:rPr>
          <w:rFonts w:ascii="宋体" w:hAnsi="宋体"/>
          <w:sz w:val="24"/>
        </w:rPr>
      </w:pPr>
      <w:r>
        <w:rPr>
          <w:rFonts w:ascii="宋体" w:hAnsi="宋体" w:hint="eastAsia"/>
          <w:sz w:val="24"/>
        </w:rPr>
        <w:t>（1）矿物</w:t>
      </w:r>
      <w:r>
        <w:rPr>
          <w:rFonts w:ascii="宋体" w:hAnsi="宋体" w:hint="eastAsia"/>
          <w:bCs/>
          <w:sz w:val="24"/>
        </w:rPr>
        <w:t>与</w:t>
      </w:r>
      <w:r>
        <w:rPr>
          <w:rFonts w:ascii="宋体" w:hAnsi="宋体" w:hint="eastAsia"/>
          <w:sz w:val="24"/>
        </w:rPr>
        <w:t>岩石</w:t>
      </w:r>
    </w:p>
    <w:p w:rsidR="008A544C" w:rsidRDefault="008A544C" w:rsidP="00F9104D">
      <w:pPr>
        <w:spacing w:line="440" w:lineRule="exact"/>
        <w:ind w:firstLineChars="180" w:firstLine="432"/>
        <w:rPr>
          <w:rFonts w:ascii="宋体" w:hAnsi="宋体"/>
          <w:sz w:val="24"/>
        </w:rPr>
      </w:pPr>
      <w:r>
        <w:rPr>
          <w:rFonts w:ascii="宋体" w:hAnsi="宋体" w:hint="eastAsia"/>
          <w:sz w:val="24"/>
        </w:rPr>
        <w:t>（2）构造运动与地质构造</w:t>
      </w:r>
    </w:p>
    <w:p w:rsidR="008A544C" w:rsidRPr="00185A20" w:rsidRDefault="008A544C" w:rsidP="00F9104D">
      <w:pPr>
        <w:spacing w:line="440" w:lineRule="exact"/>
        <w:ind w:firstLineChars="180" w:firstLine="434"/>
        <w:rPr>
          <w:rFonts w:ascii="宋体" w:hAnsi="宋体"/>
          <w:b/>
          <w:sz w:val="24"/>
        </w:rPr>
      </w:pPr>
      <w:r w:rsidRPr="00185A20">
        <w:rPr>
          <w:rFonts w:ascii="宋体" w:hAnsi="宋体" w:hint="eastAsia"/>
          <w:b/>
          <w:sz w:val="24"/>
        </w:rPr>
        <w:t>2、</w:t>
      </w:r>
      <w:r>
        <w:rPr>
          <w:rFonts w:ascii="宋体" w:hAnsi="宋体" w:hint="eastAsia"/>
          <w:b/>
          <w:sz w:val="24"/>
        </w:rPr>
        <w:t>简</w:t>
      </w:r>
      <w:r w:rsidRPr="00185A20">
        <w:rPr>
          <w:rFonts w:ascii="宋体" w:hAnsi="宋体" w:hint="eastAsia"/>
          <w:b/>
          <w:sz w:val="24"/>
        </w:rPr>
        <w:t>答题</w:t>
      </w:r>
    </w:p>
    <w:p w:rsidR="008A544C" w:rsidRDefault="008A544C" w:rsidP="00F9104D">
      <w:pPr>
        <w:spacing w:line="440" w:lineRule="exact"/>
        <w:ind w:firstLineChars="180" w:firstLine="432"/>
        <w:rPr>
          <w:rFonts w:ascii="宋体" w:hAnsi="宋体"/>
          <w:sz w:val="24"/>
        </w:rPr>
      </w:pPr>
      <w:r>
        <w:rPr>
          <w:rFonts w:hint="eastAsia"/>
          <w:sz w:val="24"/>
        </w:rPr>
        <w:t>（</w:t>
      </w:r>
      <w:r>
        <w:rPr>
          <w:rFonts w:hint="eastAsia"/>
          <w:sz w:val="24"/>
        </w:rPr>
        <w:t>1</w:t>
      </w:r>
      <w:r>
        <w:rPr>
          <w:rFonts w:hint="eastAsia"/>
          <w:sz w:val="24"/>
        </w:rPr>
        <w:t>）</w:t>
      </w:r>
      <w:r w:rsidRPr="001321E5">
        <w:rPr>
          <w:rFonts w:hint="eastAsia"/>
          <w:sz w:val="24"/>
        </w:rPr>
        <w:t>矿物特征主要从哪几方面来描述</w:t>
      </w:r>
      <w:r>
        <w:rPr>
          <w:rFonts w:hint="eastAsia"/>
          <w:sz w:val="28"/>
        </w:rPr>
        <w:t>。</w:t>
      </w:r>
    </w:p>
    <w:p w:rsidR="008A544C" w:rsidRDefault="008A544C" w:rsidP="00F9104D">
      <w:pPr>
        <w:spacing w:line="440" w:lineRule="exact"/>
        <w:ind w:firstLineChars="180" w:firstLine="432"/>
        <w:rPr>
          <w:rFonts w:ascii="黑体" w:eastAsia="黑体" w:hAnsi="宋体"/>
          <w:b/>
          <w:bCs/>
          <w:sz w:val="28"/>
          <w:szCs w:val="28"/>
        </w:rPr>
      </w:pPr>
      <w:r>
        <w:rPr>
          <w:rFonts w:ascii="宋体" w:hAnsi="宋体" w:hint="eastAsia"/>
          <w:sz w:val="24"/>
        </w:rPr>
        <w:t>（2）</w:t>
      </w:r>
      <w:r w:rsidRPr="001321E5">
        <w:rPr>
          <w:rFonts w:hint="eastAsia"/>
          <w:sz w:val="24"/>
        </w:rPr>
        <w:t>三大类岩石的成因，组成物质、结构、构造上有何区别与联系</w:t>
      </w:r>
      <w:r>
        <w:rPr>
          <w:rFonts w:hint="eastAsia"/>
          <w:sz w:val="24"/>
        </w:rPr>
        <w:t>。</w:t>
      </w:r>
    </w:p>
    <w:p w:rsidR="008A544C" w:rsidRDefault="008A544C" w:rsidP="00F9104D">
      <w:pPr>
        <w:spacing w:line="440" w:lineRule="exact"/>
        <w:ind w:firstLineChars="180" w:firstLine="432"/>
        <w:rPr>
          <w:sz w:val="24"/>
        </w:rPr>
      </w:pPr>
      <w:r>
        <w:rPr>
          <w:rFonts w:ascii="宋体" w:hAnsi="宋体" w:hint="eastAsia"/>
          <w:bCs/>
          <w:sz w:val="24"/>
        </w:rPr>
        <w:t>（3）</w:t>
      </w:r>
      <w:r>
        <w:rPr>
          <w:rFonts w:ascii="宋体" w:hAnsi="宋体" w:hint="eastAsia"/>
          <w:sz w:val="24"/>
        </w:rPr>
        <w:t>构造运动</w:t>
      </w:r>
      <w:r w:rsidRPr="001321E5">
        <w:rPr>
          <w:rFonts w:hint="eastAsia"/>
          <w:sz w:val="24"/>
        </w:rPr>
        <w:t>基本形式</w:t>
      </w:r>
      <w:r>
        <w:rPr>
          <w:rFonts w:hint="eastAsia"/>
          <w:sz w:val="24"/>
        </w:rPr>
        <w:t>与特征。</w:t>
      </w:r>
    </w:p>
    <w:p w:rsidR="008A544C" w:rsidRDefault="008A544C" w:rsidP="00F9104D">
      <w:pPr>
        <w:spacing w:line="440" w:lineRule="exact"/>
        <w:ind w:firstLineChars="180" w:firstLine="432"/>
        <w:rPr>
          <w:sz w:val="24"/>
        </w:rPr>
      </w:pPr>
      <w:r>
        <w:rPr>
          <w:rFonts w:ascii="宋体" w:hAnsi="宋体" w:hint="eastAsia"/>
          <w:sz w:val="24"/>
        </w:rPr>
        <w:t>（4）地质构造的主要类型。</w:t>
      </w:r>
    </w:p>
    <w:p w:rsidR="008A544C" w:rsidRDefault="008A544C" w:rsidP="00F9104D">
      <w:pPr>
        <w:spacing w:line="440" w:lineRule="exact"/>
        <w:ind w:firstLineChars="180" w:firstLine="432"/>
        <w:rPr>
          <w:rFonts w:ascii="宋体" w:hAnsi="宋体"/>
          <w:sz w:val="24"/>
        </w:rPr>
      </w:pPr>
      <w:r>
        <w:rPr>
          <w:rFonts w:hint="eastAsia"/>
          <w:sz w:val="24"/>
        </w:rPr>
        <w:lastRenderedPageBreak/>
        <w:t>（</w:t>
      </w:r>
      <w:r>
        <w:rPr>
          <w:rFonts w:hint="eastAsia"/>
          <w:sz w:val="24"/>
        </w:rPr>
        <w:t>5</w:t>
      </w:r>
      <w:r>
        <w:rPr>
          <w:rFonts w:hint="eastAsia"/>
          <w:sz w:val="24"/>
        </w:rPr>
        <w:t>）</w:t>
      </w:r>
      <w:r w:rsidRPr="001321E5">
        <w:rPr>
          <w:rFonts w:ascii="宋体" w:hAnsi="宋体" w:hint="eastAsia"/>
          <w:sz w:val="24"/>
        </w:rPr>
        <w:t>槽台说，地质力学说，板块运动学的主要依据与观点</w:t>
      </w:r>
      <w:r>
        <w:rPr>
          <w:rFonts w:ascii="宋体" w:hAnsi="宋体" w:hint="eastAsia"/>
          <w:sz w:val="24"/>
        </w:rPr>
        <w:t>。</w:t>
      </w:r>
    </w:p>
    <w:p w:rsidR="008A544C" w:rsidRDefault="008A544C" w:rsidP="00F9104D">
      <w:pPr>
        <w:spacing w:line="440" w:lineRule="exact"/>
        <w:ind w:firstLineChars="180" w:firstLine="432"/>
        <w:rPr>
          <w:sz w:val="24"/>
        </w:rPr>
      </w:pPr>
      <w:r>
        <w:rPr>
          <w:rFonts w:hint="eastAsia"/>
          <w:sz w:val="24"/>
        </w:rPr>
        <w:t>（</w:t>
      </w:r>
      <w:r>
        <w:rPr>
          <w:rFonts w:hint="eastAsia"/>
          <w:sz w:val="24"/>
        </w:rPr>
        <w:t>6</w:t>
      </w:r>
      <w:r>
        <w:rPr>
          <w:rFonts w:hint="eastAsia"/>
          <w:sz w:val="24"/>
        </w:rPr>
        <w:t>）</w:t>
      </w:r>
      <w:r w:rsidRPr="001321E5">
        <w:rPr>
          <w:rFonts w:hint="eastAsia"/>
          <w:sz w:val="24"/>
        </w:rPr>
        <w:t>全球火山、地震带的分布特点与成因</w:t>
      </w:r>
    </w:p>
    <w:p w:rsidR="008A544C" w:rsidRPr="00185A20" w:rsidRDefault="008A544C" w:rsidP="00F9104D">
      <w:pPr>
        <w:spacing w:line="440" w:lineRule="exact"/>
        <w:ind w:firstLineChars="180" w:firstLine="434"/>
        <w:rPr>
          <w:b/>
          <w:sz w:val="24"/>
        </w:rPr>
      </w:pPr>
      <w:r w:rsidRPr="00185A20">
        <w:rPr>
          <w:rFonts w:hint="eastAsia"/>
          <w:b/>
          <w:sz w:val="24"/>
        </w:rPr>
        <w:t>3</w:t>
      </w:r>
      <w:r w:rsidRPr="00185A20">
        <w:rPr>
          <w:rFonts w:hint="eastAsia"/>
          <w:b/>
          <w:sz w:val="24"/>
        </w:rPr>
        <w:t>、论述题</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（1）试述构造运动在地理环境中的作用。</w:t>
      </w:r>
    </w:p>
    <w:p w:rsidR="008A544C" w:rsidRPr="00185A20" w:rsidRDefault="008A544C" w:rsidP="00F9104D">
      <w:pPr>
        <w:spacing w:line="440" w:lineRule="exact"/>
        <w:ind w:firstLineChars="180" w:firstLine="432"/>
        <w:rPr>
          <w:rFonts w:ascii="宋体" w:hAnsi="宋体"/>
          <w:bCs/>
          <w:sz w:val="24"/>
        </w:rPr>
      </w:pPr>
      <w:r>
        <w:rPr>
          <w:rFonts w:ascii="宋体" w:hAnsi="宋体" w:hint="eastAsia"/>
          <w:bCs/>
          <w:sz w:val="24"/>
        </w:rPr>
        <w:t>（2）试述新生代以来主要的地壳及地理环境演变过程。</w:t>
      </w:r>
    </w:p>
    <w:p w:rsidR="008A544C" w:rsidRDefault="008A544C" w:rsidP="00F9104D">
      <w:pPr>
        <w:spacing w:line="440" w:lineRule="exact"/>
        <w:ind w:firstLineChars="224" w:firstLine="630"/>
        <w:jc w:val="center"/>
        <w:rPr>
          <w:rFonts w:ascii="黑体" w:eastAsia="黑体" w:hAnsi="宋体"/>
          <w:b/>
          <w:bCs/>
          <w:sz w:val="28"/>
          <w:szCs w:val="28"/>
        </w:rPr>
      </w:pPr>
    </w:p>
    <w:p w:rsidR="008A544C" w:rsidRPr="00F5673D" w:rsidRDefault="008A544C" w:rsidP="00F9104D">
      <w:pPr>
        <w:spacing w:line="440" w:lineRule="exact"/>
        <w:ind w:firstLineChars="224" w:firstLine="630"/>
        <w:jc w:val="center"/>
        <w:rPr>
          <w:rFonts w:ascii="宋体" w:hAnsi="宋体"/>
          <w:b/>
          <w:bCs/>
          <w:sz w:val="28"/>
          <w:szCs w:val="28"/>
        </w:rPr>
      </w:pPr>
      <w:r w:rsidRPr="00F5673D">
        <w:rPr>
          <w:rFonts w:ascii="宋体" w:hAnsi="宋体" w:hint="eastAsia"/>
          <w:b/>
          <w:bCs/>
          <w:sz w:val="28"/>
          <w:szCs w:val="28"/>
        </w:rPr>
        <w:t>第三章  大气圈与气候系统（16h）</w:t>
      </w:r>
    </w:p>
    <w:p w:rsidR="008A544C" w:rsidRPr="007C657C" w:rsidRDefault="008A544C"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使学生全面了解和掌握大气圈的基本组成、结构特征、天气要素的空间变化与时间变化特点与规律；学会运用大气运动特点和运行规律来分析主要天气系统以及主要气候形成原因；掌握全球气候类型分布规律及其成因；了解气候变迁过程与自然地理环境关系。运用多种教学手段，提高学生地理的空间思维与想象能力、推理、判断与分析能力。</w:t>
      </w:r>
    </w:p>
    <w:p w:rsidR="008A544C" w:rsidRPr="00D577DB" w:rsidRDefault="008A544C" w:rsidP="00F9104D">
      <w:pPr>
        <w:spacing w:line="440" w:lineRule="exact"/>
        <w:ind w:firstLineChars="195" w:firstLine="470"/>
        <w:rPr>
          <w:rFonts w:ascii="宋体" w:hAnsi="宋体"/>
          <w:b/>
          <w:bCs/>
          <w:sz w:val="24"/>
        </w:rPr>
      </w:pPr>
      <w:r w:rsidRPr="00D577DB">
        <w:rPr>
          <w:rFonts w:ascii="宋体" w:hAnsi="宋体" w:hint="eastAsia"/>
          <w:b/>
          <w:bCs/>
          <w:sz w:val="24"/>
        </w:rPr>
        <w:t>本章重点</w:t>
      </w:r>
    </w:p>
    <w:p w:rsidR="008A544C"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重点掌握</w:t>
      </w:r>
      <w:r>
        <w:rPr>
          <w:rFonts w:hint="eastAsia"/>
          <w:sz w:val="24"/>
        </w:rPr>
        <w:t>气温、降水、气压三要素的时空变化规律；大气水平运动与主要天气系统的天气特征；气候类型及形成原因。</w:t>
      </w:r>
    </w:p>
    <w:p w:rsidR="008A544C" w:rsidRPr="001E25E7" w:rsidRDefault="008A544C" w:rsidP="00F9104D">
      <w:pPr>
        <w:spacing w:line="440" w:lineRule="exact"/>
        <w:ind w:firstLineChars="196" w:firstLine="472"/>
        <w:jc w:val="center"/>
        <w:rPr>
          <w:rFonts w:ascii="宋体" w:hAnsi="宋体"/>
          <w:b/>
          <w:sz w:val="24"/>
        </w:rPr>
      </w:pPr>
      <w:r w:rsidRPr="001E25E7">
        <w:rPr>
          <w:rFonts w:ascii="宋体" w:hAnsi="宋体" w:hint="eastAsia"/>
          <w:b/>
          <w:bCs/>
          <w:sz w:val="24"/>
        </w:rPr>
        <w:t xml:space="preserve">第一节 </w:t>
      </w:r>
      <w:r w:rsidRPr="001E25E7">
        <w:rPr>
          <w:rFonts w:ascii="宋体" w:hAnsi="宋体" w:hint="eastAsia"/>
          <w:b/>
          <w:sz w:val="24"/>
        </w:rPr>
        <w:t>大气的组成与热能（</w:t>
      </w:r>
      <w:r>
        <w:rPr>
          <w:rFonts w:ascii="宋体" w:hAnsi="宋体" w:hint="eastAsia"/>
          <w:b/>
          <w:sz w:val="24"/>
        </w:rPr>
        <w:t>3</w:t>
      </w:r>
      <w:r w:rsidRPr="001E25E7">
        <w:rPr>
          <w:rFonts w:ascii="宋体" w:hAnsi="宋体" w:hint="eastAsia"/>
          <w:b/>
          <w:sz w:val="24"/>
        </w:rPr>
        <w:t>h）</w:t>
      </w:r>
    </w:p>
    <w:p w:rsidR="008A544C" w:rsidRDefault="008A544C" w:rsidP="00F9104D">
      <w:pPr>
        <w:spacing w:line="440" w:lineRule="exact"/>
        <w:ind w:firstLineChars="250" w:firstLine="600"/>
        <w:rPr>
          <w:rFonts w:ascii="宋体" w:hAnsi="宋体"/>
          <w:sz w:val="24"/>
        </w:rPr>
      </w:pPr>
      <w:r>
        <w:rPr>
          <w:rFonts w:ascii="宋体" w:hAnsi="宋体" w:hint="eastAsia"/>
          <w:sz w:val="24"/>
        </w:rPr>
        <w:t>一</w:t>
      </w:r>
      <w:r w:rsidRPr="00FB17C8">
        <w:rPr>
          <w:rFonts w:ascii="宋体" w:hAnsi="宋体" w:hint="eastAsia"/>
          <w:sz w:val="24"/>
        </w:rPr>
        <w:t>、</w:t>
      </w:r>
      <w:r>
        <w:rPr>
          <w:rFonts w:hint="eastAsia"/>
          <w:sz w:val="24"/>
        </w:rPr>
        <w:t>大气的成分与结构</w:t>
      </w:r>
    </w:p>
    <w:p w:rsidR="008A544C" w:rsidRDefault="008A544C" w:rsidP="00F9104D">
      <w:pPr>
        <w:spacing w:line="440" w:lineRule="exact"/>
        <w:ind w:firstLineChars="225" w:firstLine="540"/>
        <w:rPr>
          <w:sz w:val="24"/>
        </w:rPr>
      </w:pPr>
      <w:r>
        <w:rPr>
          <w:rFonts w:ascii="宋体" w:hAnsi="宋体" w:hint="eastAsia"/>
          <w:sz w:val="24"/>
        </w:rPr>
        <w:t>二</w:t>
      </w:r>
      <w:r w:rsidRPr="00FB17C8">
        <w:rPr>
          <w:rFonts w:ascii="宋体" w:hAnsi="宋体" w:hint="eastAsia"/>
          <w:sz w:val="24"/>
        </w:rPr>
        <w:t>、</w:t>
      </w:r>
      <w:r>
        <w:rPr>
          <w:rFonts w:hint="eastAsia"/>
          <w:sz w:val="24"/>
        </w:rPr>
        <w:t>大气热能与气温</w:t>
      </w:r>
    </w:p>
    <w:p w:rsidR="008A544C" w:rsidRDefault="008A544C"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Pr>
          <w:rFonts w:ascii="宋体" w:hAnsi="宋体" w:hint="eastAsia"/>
          <w:sz w:val="24"/>
        </w:rPr>
        <w:t>大</w:t>
      </w:r>
      <w:r>
        <w:rPr>
          <w:rFonts w:hint="eastAsia"/>
          <w:sz w:val="24"/>
        </w:rPr>
        <w:t>气压</w:t>
      </w:r>
    </w:p>
    <w:p w:rsidR="008A544C" w:rsidRPr="00F6365C" w:rsidRDefault="008A544C" w:rsidP="00F9104D">
      <w:pPr>
        <w:tabs>
          <w:tab w:val="left" w:pos="5970"/>
        </w:tabs>
        <w:adjustRightInd w:val="0"/>
        <w:snapToGrid w:val="0"/>
        <w:spacing w:line="440" w:lineRule="exact"/>
        <w:ind w:firstLineChars="200" w:firstLine="480"/>
        <w:rPr>
          <w:sz w:val="24"/>
        </w:rPr>
      </w:pPr>
    </w:p>
    <w:p w:rsidR="008A544C" w:rsidRPr="001E25E7" w:rsidRDefault="008A544C" w:rsidP="00F9104D">
      <w:pPr>
        <w:spacing w:line="440" w:lineRule="exact"/>
        <w:ind w:firstLineChars="225" w:firstLine="542"/>
        <w:jc w:val="center"/>
        <w:rPr>
          <w:rFonts w:ascii="宋体" w:hAnsi="宋体"/>
          <w:b/>
          <w:sz w:val="24"/>
        </w:rPr>
      </w:pPr>
      <w:r w:rsidRPr="001E25E7">
        <w:rPr>
          <w:rFonts w:ascii="宋体" w:hAnsi="宋体" w:hint="eastAsia"/>
          <w:b/>
          <w:bCs/>
          <w:sz w:val="24"/>
        </w:rPr>
        <w:t xml:space="preserve">第二节 </w:t>
      </w:r>
      <w:r w:rsidRPr="001E25E7">
        <w:rPr>
          <w:rFonts w:ascii="宋体" w:hAnsi="宋体" w:hint="eastAsia"/>
          <w:b/>
          <w:sz w:val="24"/>
        </w:rPr>
        <w:t>大气水分的降水（</w:t>
      </w:r>
      <w:r>
        <w:rPr>
          <w:rFonts w:ascii="宋体" w:hAnsi="宋体" w:hint="eastAsia"/>
          <w:b/>
          <w:sz w:val="24"/>
        </w:rPr>
        <w:t>2</w:t>
      </w:r>
      <w:r w:rsidRPr="001E25E7">
        <w:rPr>
          <w:rFonts w:ascii="宋体" w:hAnsi="宋体" w:hint="eastAsia"/>
          <w:b/>
          <w:sz w:val="24"/>
        </w:rPr>
        <w:t>h）</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Pr>
          <w:rFonts w:hint="eastAsia"/>
          <w:sz w:val="24"/>
        </w:rPr>
        <w:t>大气湿度</w:t>
      </w:r>
    </w:p>
    <w:p w:rsidR="008A544C" w:rsidRDefault="008A544C" w:rsidP="00F9104D">
      <w:pPr>
        <w:spacing w:line="440" w:lineRule="exact"/>
        <w:ind w:firstLineChars="225" w:firstLine="540"/>
        <w:rPr>
          <w:sz w:val="24"/>
        </w:rPr>
      </w:pPr>
      <w:r>
        <w:rPr>
          <w:rFonts w:ascii="宋体" w:hAnsi="宋体" w:hint="eastAsia"/>
          <w:sz w:val="24"/>
        </w:rPr>
        <w:t>二</w:t>
      </w:r>
      <w:r w:rsidRPr="00FB17C8">
        <w:rPr>
          <w:rFonts w:ascii="宋体" w:hAnsi="宋体" w:hint="eastAsia"/>
          <w:sz w:val="24"/>
        </w:rPr>
        <w:t>、</w:t>
      </w:r>
      <w:r>
        <w:rPr>
          <w:rFonts w:hint="eastAsia"/>
          <w:sz w:val="24"/>
        </w:rPr>
        <w:t>大气蒸发与凝结及其凝结物</w:t>
      </w:r>
    </w:p>
    <w:p w:rsidR="008A544C" w:rsidRDefault="008A544C" w:rsidP="00F9104D">
      <w:pPr>
        <w:tabs>
          <w:tab w:val="left" w:pos="5970"/>
        </w:tabs>
        <w:adjustRightInd w:val="0"/>
        <w:snapToGrid w:val="0"/>
        <w:spacing w:line="440" w:lineRule="exact"/>
        <w:ind w:firstLineChars="250" w:firstLine="600"/>
        <w:rPr>
          <w:sz w:val="24"/>
        </w:rPr>
      </w:pPr>
      <w:r>
        <w:rPr>
          <w:rFonts w:ascii="宋体" w:hAnsi="宋体" w:hint="eastAsia"/>
          <w:sz w:val="24"/>
        </w:rPr>
        <w:t>三</w:t>
      </w:r>
      <w:r w:rsidRPr="00FB17C8">
        <w:rPr>
          <w:rFonts w:ascii="宋体" w:hAnsi="宋体" w:hint="eastAsia"/>
          <w:sz w:val="24"/>
        </w:rPr>
        <w:t>、</w:t>
      </w:r>
      <w:r>
        <w:rPr>
          <w:rFonts w:hint="eastAsia"/>
          <w:sz w:val="24"/>
        </w:rPr>
        <w:t>大气降水</w:t>
      </w:r>
    </w:p>
    <w:p w:rsidR="008A544C" w:rsidRPr="001E25E7" w:rsidRDefault="008A544C" w:rsidP="00F9104D">
      <w:pPr>
        <w:spacing w:line="440" w:lineRule="exact"/>
        <w:ind w:firstLineChars="225" w:firstLine="542"/>
        <w:jc w:val="center"/>
        <w:rPr>
          <w:rFonts w:ascii="宋体" w:hAnsi="宋体"/>
          <w:b/>
          <w:sz w:val="24"/>
        </w:rPr>
      </w:pPr>
      <w:r w:rsidRPr="001E25E7">
        <w:rPr>
          <w:rFonts w:ascii="宋体" w:hAnsi="宋体" w:hint="eastAsia"/>
          <w:b/>
          <w:bCs/>
          <w:sz w:val="24"/>
        </w:rPr>
        <w:t xml:space="preserve">第三节 </w:t>
      </w:r>
      <w:r w:rsidRPr="001E25E7">
        <w:rPr>
          <w:rFonts w:ascii="宋体" w:hAnsi="宋体" w:hint="eastAsia"/>
          <w:b/>
          <w:sz w:val="24"/>
        </w:rPr>
        <w:t>大气运动与天气系统（</w:t>
      </w:r>
      <w:r>
        <w:rPr>
          <w:rFonts w:ascii="宋体" w:hAnsi="宋体" w:hint="eastAsia"/>
          <w:b/>
          <w:sz w:val="24"/>
        </w:rPr>
        <w:t>5</w:t>
      </w:r>
      <w:r w:rsidRPr="001E25E7">
        <w:rPr>
          <w:rFonts w:ascii="宋体" w:hAnsi="宋体" w:hint="eastAsia"/>
          <w:b/>
          <w:sz w:val="24"/>
        </w:rPr>
        <w:t>h）</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Pr>
          <w:rFonts w:hint="eastAsia"/>
          <w:sz w:val="24"/>
        </w:rPr>
        <w:t>大气的水平运动</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二</w:t>
      </w:r>
      <w:r w:rsidRPr="00FB17C8">
        <w:rPr>
          <w:rFonts w:ascii="宋体" w:hAnsi="宋体" w:hint="eastAsia"/>
          <w:sz w:val="24"/>
        </w:rPr>
        <w:t>、</w:t>
      </w:r>
      <w:r>
        <w:rPr>
          <w:rFonts w:hint="eastAsia"/>
          <w:sz w:val="24"/>
        </w:rPr>
        <w:t>大气环流</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Pr>
          <w:rFonts w:hint="eastAsia"/>
          <w:sz w:val="24"/>
        </w:rPr>
        <w:t>天气及主要的天气系统</w:t>
      </w:r>
    </w:p>
    <w:p w:rsidR="008A544C" w:rsidRPr="001E25E7" w:rsidRDefault="008A544C" w:rsidP="00F9104D">
      <w:pPr>
        <w:spacing w:line="440" w:lineRule="exact"/>
        <w:ind w:firstLineChars="225" w:firstLine="542"/>
        <w:jc w:val="center"/>
        <w:rPr>
          <w:rFonts w:ascii="宋体" w:hAnsi="宋体"/>
          <w:b/>
          <w:sz w:val="24"/>
        </w:rPr>
      </w:pPr>
      <w:r w:rsidRPr="001E25E7">
        <w:rPr>
          <w:rFonts w:ascii="宋体" w:hAnsi="宋体" w:hint="eastAsia"/>
          <w:b/>
          <w:bCs/>
          <w:sz w:val="24"/>
        </w:rPr>
        <w:t xml:space="preserve">第四节 </w:t>
      </w:r>
      <w:r w:rsidRPr="001E25E7">
        <w:rPr>
          <w:rFonts w:ascii="宋体" w:hAnsi="宋体" w:hint="eastAsia"/>
          <w:b/>
          <w:sz w:val="24"/>
        </w:rPr>
        <w:t>气候的形成（5h）</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Pr>
          <w:rFonts w:hint="eastAsia"/>
          <w:sz w:val="24"/>
        </w:rPr>
        <w:t>气候与气候系统</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lastRenderedPageBreak/>
        <w:t>二</w:t>
      </w:r>
      <w:r w:rsidRPr="00FB17C8">
        <w:rPr>
          <w:rFonts w:ascii="宋体" w:hAnsi="宋体" w:hint="eastAsia"/>
          <w:sz w:val="24"/>
        </w:rPr>
        <w:t>、</w:t>
      </w:r>
      <w:r>
        <w:rPr>
          <w:rFonts w:hint="eastAsia"/>
          <w:sz w:val="24"/>
        </w:rPr>
        <w:t>气候的形成</w:t>
      </w:r>
    </w:p>
    <w:p w:rsidR="008A544C" w:rsidRPr="00FB17C8" w:rsidRDefault="008A544C"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Pr>
          <w:rFonts w:hint="eastAsia"/>
          <w:sz w:val="24"/>
        </w:rPr>
        <w:t>气候带与气候型</w:t>
      </w:r>
    </w:p>
    <w:p w:rsidR="008A544C" w:rsidRDefault="008A544C" w:rsidP="00F9104D">
      <w:pPr>
        <w:spacing w:line="440" w:lineRule="exact"/>
        <w:ind w:firstLineChars="225" w:firstLine="542"/>
        <w:jc w:val="center"/>
        <w:rPr>
          <w:rFonts w:ascii="宋体" w:hAnsi="宋体"/>
          <w:b/>
          <w:sz w:val="24"/>
        </w:rPr>
      </w:pPr>
      <w:r w:rsidRPr="001E25E7">
        <w:rPr>
          <w:rFonts w:ascii="宋体" w:hAnsi="宋体" w:hint="eastAsia"/>
          <w:b/>
          <w:bCs/>
          <w:sz w:val="24"/>
        </w:rPr>
        <w:t xml:space="preserve">第五节 </w:t>
      </w:r>
      <w:r w:rsidRPr="001E25E7">
        <w:rPr>
          <w:rFonts w:ascii="宋体" w:hAnsi="宋体" w:hint="eastAsia"/>
          <w:b/>
          <w:sz w:val="24"/>
        </w:rPr>
        <w:t>气候变迁（</w:t>
      </w:r>
      <w:r>
        <w:rPr>
          <w:rFonts w:ascii="宋体" w:hAnsi="宋体" w:hint="eastAsia"/>
          <w:b/>
          <w:sz w:val="24"/>
        </w:rPr>
        <w:t>1</w:t>
      </w:r>
      <w:r w:rsidRPr="001E25E7">
        <w:rPr>
          <w:rFonts w:ascii="宋体" w:hAnsi="宋体" w:hint="eastAsia"/>
          <w:b/>
          <w:sz w:val="24"/>
        </w:rPr>
        <w:t>h）</w:t>
      </w:r>
    </w:p>
    <w:p w:rsidR="008A544C" w:rsidRPr="00F5673D" w:rsidRDefault="008A544C" w:rsidP="00F9104D">
      <w:pPr>
        <w:spacing w:line="440" w:lineRule="exact"/>
        <w:ind w:firstLineChars="225" w:firstLine="540"/>
        <w:rPr>
          <w:rFonts w:ascii="宋体" w:hAnsi="宋体"/>
          <w:sz w:val="24"/>
        </w:rPr>
      </w:pPr>
      <w:r w:rsidRPr="00F5673D">
        <w:rPr>
          <w:rFonts w:ascii="宋体" w:hAnsi="宋体" w:hint="eastAsia"/>
          <w:sz w:val="24"/>
        </w:rPr>
        <w:t>一、气候变化简史</w:t>
      </w:r>
    </w:p>
    <w:p w:rsidR="008A544C" w:rsidRPr="00F5673D" w:rsidRDefault="008A544C" w:rsidP="00F9104D">
      <w:pPr>
        <w:spacing w:line="440" w:lineRule="exact"/>
        <w:ind w:firstLineChars="196" w:firstLine="470"/>
        <w:rPr>
          <w:rFonts w:ascii="宋体" w:hAnsi="宋体"/>
          <w:bCs/>
          <w:sz w:val="24"/>
        </w:rPr>
      </w:pPr>
      <w:r w:rsidRPr="00F5673D">
        <w:rPr>
          <w:rFonts w:ascii="宋体" w:hAnsi="宋体" w:hint="eastAsia"/>
          <w:bCs/>
          <w:sz w:val="24"/>
        </w:rPr>
        <w:t>二、气候变化原因</w:t>
      </w:r>
    </w:p>
    <w:p w:rsidR="008A544C" w:rsidRPr="00F5673D" w:rsidRDefault="008A544C" w:rsidP="00F9104D">
      <w:pPr>
        <w:spacing w:line="440" w:lineRule="exact"/>
        <w:ind w:firstLineChars="196" w:firstLine="470"/>
        <w:rPr>
          <w:rFonts w:ascii="宋体" w:hAnsi="宋体"/>
          <w:bCs/>
          <w:sz w:val="24"/>
        </w:rPr>
      </w:pPr>
      <w:r w:rsidRPr="00F5673D">
        <w:rPr>
          <w:rFonts w:ascii="宋体" w:hAnsi="宋体" w:hint="eastAsia"/>
          <w:bCs/>
          <w:sz w:val="24"/>
        </w:rPr>
        <w:t>三、未来气候变化趋势</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1E25E7" w:rsidRDefault="008A544C" w:rsidP="00F9104D">
      <w:pPr>
        <w:spacing w:line="440" w:lineRule="exact"/>
        <w:ind w:firstLineChars="200" w:firstLine="482"/>
        <w:rPr>
          <w:rFonts w:ascii="宋体" w:hAnsi="宋体"/>
          <w:b/>
          <w:bCs/>
          <w:sz w:val="24"/>
        </w:rPr>
      </w:pPr>
      <w:r w:rsidRPr="001E25E7">
        <w:rPr>
          <w:rFonts w:ascii="宋体" w:hAnsi="宋体" w:hint="eastAsia"/>
          <w:b/>
          <w:bCs/>
          <w:sz w:val="24"/>
        </w:rPr>
        <w:t>1、名词解释</w:t>
      </w:r>
    </w:p>
    <w:p w:rsidR="008A544C" w:rsidRDefault="008A544C" w:rsidP="00F9104D">
      <w:pPr>
        <w:spacing w:line="440" w:lineRule="exact"/>
        <w:ind w:firstLineChars="200" w:firstLine="480"/>
        <w:rPr>
          <w:rFonts w:ascii="宋体" w:hAnsi="宋体"/>
          <w:sz w:val="24"/>
        </w:rPr>
      </w:pPr>
      <w:r>
        <w:rPr>
          <w:rFonts w:ascii="宋体" w:hAnsi="宋体" w:hint="eastAsia"/>
          <w:sz w:val="24"/>
        </w:rPr>
        <w:t>（1）天气与气候</w:t>
      </w:r>
    </w:p>
    <w:p w:rsidR="008A544C" w:rsidRDefault="008A544C" w:rsidP="00F9104D">
      <w:pPr>
        <w:spacing w:line="440" w:lineRule="exact"/>
        <w:ind w:firstLineChars="200" w:firstLine="480"/>
        <w:rPr>
          <w:rFonts w:ascii="宋体" w:hAnsi="宋体"/>
          <w:bCs/>
          <w:sz w:val="24"/>
        </w:rPr>
      </w:pPr>
      <w:r>
        <w:rPr>
          <w:rFonts w:ascii="宋体" w:hAnsi="宋体" w:hint="eastAsia"/>
          <w:sz w:val="24"/>
        </w:rPr>
        <w:t>（2）大气</w:t>
      </w:r>
      <w:r w:rsidRPr="008B28F4">
        <w:rPr>
          <w:rFonts w:hint="eastAsia"/>
          <w:sz w:val="24"/>
        </w:rPr>
        <w:t>湿度</w:t>
      </w:r>
      <w:r>
        <w:rPr>
          <w:rFonts w:ascii="宋体" w:hAnsi="宋体" w:hint="eastAsia"/>
          <w:bCs/>
          <w:sz w:val="24"/>
        </w:rPr>
        <w:t>、大气降水</w:t>
      </w:r>
    </w:p>
    <w:p w:rsidR="008A544C" w:rsidRDefault="008A544C" w:rsidP="00F9104D">
      <w:pPr>
        <w:spacing w:line="440" w:lineRule="exact"/>
        <w:ind w:firstLineChars="200" w:firstLine="480"/>
        <w:rPr>
          <w:sz w:val="24"/>
        </w:rPr>
      </w:pPr>
      <w:r>
        <w:rPr>
          <w:rFonts w:ascii="宋体" w:hAnsi="宋体" w:hint="eastAsia"/>
          <w:bCs/>
          <w:sz w:val="24"/>
        </w:rPr>
        <w:t>（3）</w:t>
      </w:r>
      <w:r w:rsidRPr="008B28F4">
        <w:rPr>
          <w:rFonts w:hint="eastAsia"/>
          <w:sz w:val="24"/>
        </w:rPr>
        <w:t>大气环</w:t>
      </w:r>
      <w:r>
        <w:rPr>
          <w:rFonts w:hint="eastAsia"/>
          <w:sz w:val="24"/>
        </w:rPr>
        <w:t>流</w:t>
      </w:r>
      <w:r>
        <w:rPr>
          <w:rFonts w:ascii="宋体" w:hAnsi="宋体" w:hint="eastAsia"/>
          <w:sz w:val="24"/>
        </w:rPr>
        <w:t xml:space="preserve">、 </w:t>
      </w:r>
      <w:r w:rsidRPr="008B28F4">
        <w:rPr>
          <w:rFonts w:hint="eastAsia"/>
          <w:sz w:val="24"/>
        </w:rPr>
        <w:t>季风</w:t>
      </w:r>
      <w:r>
        <w:rPr>
          <w:rFonts w:hint="eastAsia"/>
          <w:sz w:val="24"/>
        </w:rPr>
        <w:t>环流</w:t>
      </w:r>
    </w:p>
    <w:p w:rsidR="008A544C" w:rsidRPr="00F5673D" w:rsidRDefault="008A544C" w:rsidP="00F9104D">
      <w:pPr>
        <w:spacing w:line="440" w:lineRule="exact"/>
        <w:ind w:firstLineChars="180" w:firstLine="434"/>
        <w:rPr>
          <w:rFonts w:ascii="宋体" w:hAnsi="宋体"/>
          <w:b/>
          <w:bCs/>
          <w:sz w:val="24"/>
        </w:rPr>
      </w:pPr>
      <w:r w:rsidRPr="00F5673D">
        <w:rPr>
          <w:rFonts w:ascii="宋体" w:hAnsi="宋体" w:hint="eastAsia"/>
          <w:b/>
          <w:bCs/>
          <w:sz w:val="24"/>
        </w:rPr>
        <w:t>2、简答题</w:t>
      </w:r>
    </w:p>
    <w:p w:rsidR="008A544C" w:rsidRPr="008B28F4" w:rsidRDefault="008A544C" w:rsidP="00F9104D">
      <w:pPr>
        <w:spacing w:line="440" w:lineRule="exact"/>
        <w:ind w:firstLineChars="180" w:firstLine="432"/>
        <w:rPr>
          <w:rFonts w:ascii="宋体" w:hAnsi="宋体"/>
          <w:sz w:val="24"/>
        </w:rPr>
      </w:pPr>
      <w:r>
        <w:rPr>
          <w:rFonts w:hint="eastAsia"/>
          <w:bCs/>
          <w:sz w:val="24"/>
        </w:rPr>
        <w:t>（</w:t>
      </w:r>
      <w:r>
        <w:rPr>
          <w:rFonts w:hint="eastAsia"/>
          <w:bCs/>
          <w:sz w:val="24"/>
        </w:rPr>
        <w:t>1</w:t>
      </w:r>
      <w:r>
        <w:rPr>
          <w:rFonts w:hint="eastAsia"/>
          <w:bCs/>
          <w:sz w:val="24"/>
        </w:rPr>
        <w:t>）</w:t>
      </w:r>
      <w:r w:rsidRPr="008B28F4">
        <w:rPr>
          <w:rFonts w:hint="eastAsia"/>
          <w:bCs/>
          <w:sz w:val="24"/>
        </w:rPr>
        <w:t>大气的垂直结构有何特点，对流层的意义何在</w:t>
      </w:r>
      <w:r>
        <w:rPr>
          <w:rFonts w:ascii="宋体" w:hAnsi="宋体" w:hint="eastAsia"/>
          <w:sz w:val="24"/>
        </w:rPr>
        <w:t>。</w:t>
      </w:r>
    </w:p>
    <w:p w:rsidR="008A544C" w:rsidRPr="00643372" w:rsidRDefault="008A544C" w:rsidP="00F9104D">
      <w:pPr>
        <w:spacing w:line="440" w:lineRule="exact"/>
        <w:ind w:firstLineChars="180" w:firstLine="432"/>
        <w:rPr>
          <w:rFonts w:ascii="宋体" w:hAnsi="宋体"/>
          <w:sz w:val="24"/>
        </w:rPr>
      </w:pPr>
      <w:r>
        <w:rPr>
          <w:rFonts w:ascii="宋体" w:hAnsi="宋体" w:hint="eastAsia"/>
          <w:sz w:val="24"/>
        </w:rPr>
        <w:t>（2）</w:t>
      </w:r>
      <w:r w:rsidRPr="008B28F4">
        <w:rPr>
          <w:rFonts w:hint="eastAsia"/>
          <w:bCs/>
          <w:sz w:val="24"/>
        </w:rPr>
        <w:t>大气温度</w:t>
      </w:r>
      <w:r>
        <w:rPr>
          <w:rFonts w:hint="eastAsia"/>
          <w:bCs/>
          <w:sz w:val="24"/>
        </w:rPr>
        <w:t>的</w:t>
      </w:r>
      <w:r w:rsidRPr="008B28F4">
        <w:rPr>
          <w:rFonts w:hint="eastAsia"/>
          <w:bCs/>
          <w:sz w:val="24"/>
        </w:rPr>
        <w:t>时空变化规律</w:t>
      </w:r>
      <w:r>
        <w:rPr>
          <w:rFonts w:hint="eastAsia"/>
          <w:bCs/>
          <w:sz w:val="24"/>
        </w:rPr>
        <w:t>。</w:t>
      </w:r>
    </w:p>
    <w:p w:rsidR="008A544C" w:rsidRPr="00643372" w:rsidRDefault="008A544C" w:rsidP="00F9104D">
      <w:pPr>
        <w:spacing w:line="440" w:lineRule="exact"/>
        <w:ind w:firstLineChars="180" w:firstLine="432"/>
        <w:rPr>
          <w:rFonts w:ascii="宋体" w:hAnsi="宋体"/>
          <w:sz w:val="24"/>
        </w:rPr>
      </w:pPr>
      <w:r>
        <w:rPr>
          <w:rFonts w:ascii="宋体" w:hAnsi="宋体" w:hint="eastAsia"/>
          <w:sz w:val="24"/>
        </w:rPr>
        <w:t>（3）</w:t>
      </w:r>
      <w:r w:rsidRPr="008B28F4">
        <w:rPr>
          <w:rFonts w:ascii="宋体" w:hAnsi="宋体" w:hint="eastAsia"/>
          <w:bCs/>
          <w:sz w:val="24"/>
        </w:rPr>
        <w:t>太阳辐射在大气层和地面之间是如何转化</w:t>
      </w:r>
      <w:r>
        <w:rPr>
          <w:rFonts w:ascii="宋体" w:hAnsi="宋体" w:hint="eastAsia"/>
          <w:sz w:val="24"/>
        </w:rPr>
        <w:t>的。</w:t>
      </w:r>
    </w:p>
    <w:p w:rsidR="008A544C" w:rsidRDefault="008A544C" w:rsidP="00F9104D">
      <w:pPr>
        <w:spacing w:line="440" w:lineRule="exact"/>
        <w:ind w:firstLineChars="180" w:firstLine="432"/>
        <w:rPr>
          <w:rFonts w:ascii="宋体" w:hAnsi="宋体"/>
          <w:sz w:val="24"/>
        </w:rPr>
      </w:pPr>
      <w:r>
        <w:rPr>
          <w:rFonts w:ascii="宋体" w:hAnsi="宋体" w:hint="eastAsia"/>
          <w:sz w:val="24"/>
        </w:rPr>
        <w:t>（4）</w:t>
      </w:r>
      <w:r w:rsidRPr="008B28F4">
        <w:rPr>
          <w:rFonts w:ascii="宋体" w:hAnsi="宋体" w:hint="eastAsia"/>
          <w:bCs/>
          <w:sz w:val="24"/>
        </w:rPr>
        <w:t>影响蒸发</w:t>
      </w:r>
      <w:r>
        <w:rPr>
          <w:rFonts w:ascii="宋体" w:hAnsi="宋体" w:hint="eastAsia"/>
          <w:bCs/>
          <w:sz w:val="24"/>
        </w:rPr>
        <w:t>和凝结的</w:t>
      </w:r>
      <w:r w:rsidRPr="008B28F4">
        <w:rPr>
          <w:rFonts w:ascii="宋体" w:hAnsi="宋体" w:hint="eastAsia"/>
          <w:bCs/>
          <w:sz w:val="24"/>
        </w:rPr>
        <w:t>因素</w:t>
      </w:r>
      <w:r>
        <w:rPr>
          <w:rFonts w:ascii="宋体" w:hAnsi="宋体" w:hint="eastAsia"/>
          <w:bCs/>
          <w:sz w:val="24"/>
        </w:rPr>
        <w:t>和条件。</w:t>
      </w:r>
    </w:p>
    <w:p w:rsidR="008A544C" w:rsidRDefault="008A544C" w:rsidP="00F9104D">
      <w:pPr>
        <w:spacing w:line="440" w:lineRule="exact"/>
        <w:ind w:firstLineChars="180" w:firstLine="432"/>
        <w:rPr>
          <w:rFonts w:ascii="宋体" w:hAnsi="宋体"/>
          <w:bCs/>
          <w:sz w:val="24"/>
        </w:rPr>
      </w:pPr>
      <w:r>
        <w:rPr>
          <w:rFonts w:ascii="宋体" w:hAnsi="宋体" w:hint="eastAsia"/>
          <w:sz w:val="24"/>
        </w:rPr>
        <w:t>（5）</w:t>
      </w:r>
      <w:r w:rsidRPr="008B28F4">
        <w:rPr>
          <w:rFonts w:ascii="宋体" w:hAnsi="宋体" w:hint="eastAsia"/>
          <w:bCs/>
          <w:sz w:val="24"/>
        </w:rPr>
        <w:t>水汽凝</w:t>
      </w:r>
      <w:r>
        <w:rPr>
          <w:rFonts w:ascii="宋体" w:hAnsi="宋体" w:hint="eastAsia"/>
          <w:bCs/>
          <w:sz w:val="24"/>
        </w:rPr>
        <w:t>结物</w:t>
      </w:r>
      <w:r w:rsidRPr="008B28F4">
        <w:rPr>
          <w:rFonts w:ascii="宋体" w:hAnsi="宋体" w:hint="eastAsia"/>
          <w:bCs/>
          <w:sz w:val="24"/>
        </w:rPr>
        <w:t>主要有那些类型</w:t>
      </w:r>
      <w:r>
        <w:rPr>
          <w:rFonts w:ascii="宋体" w:hAnsi="宋体" w:hint="eastAsia"/>
          <w:bCs/>
          <w:sz w:val="24"/>
        </w:rPr>
        <w:t>。</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（6）</w:t>
      </w:r>
      <w:r w:rsidRPr="008B28F4">
        <w:rPr>
          <w:rFonts w:ascii="宋体" w:hAnsi="宋体" w:hint="eastAsia"/>
          <w:bCs/>
          <w:sz w:val="24"/>
        </w:rPr>
        <w:t>大气降水的时空分布规律</w:t>
      </w:r>
      <w:r>
        <w:rPr>
          <w:rFonts w:ascii="宋体" w:hAnsi="宋体" w:hint="eastAsia"/>
          <w:bCs/>
          <w:sz w:val="24"/>
        </w:rPr>
        <w:t>。</w:t>
      </w:r>
    </w:p>
    <w:p w:rsidR="008A544C" w:rsidRPr="00643372" w:rsidRDefault="008A544C" w:rsidP="00F9104D">
      <w:pPr>
        <w:spacing w:line="440" w:lineRule="exact"/>
        <w:ind w:firstLineChars="180" w:firstLine="432"/>
        <w:rPr>
          <w:rFonts w:ascii="宋体" w:hAnsi="宋体"/>
          <w:sz w:val="24"/>
        </w:rPr>
      </w:pPr>
      <w:r>
        <w:rPr>
          <w:rFonts w:ascii="宋体" w:hAnsi="宋体" w:hint="eastAsia"/>
          <w:bCs/>
          <w:sz w:val="24"/>
        </w:rPr>
        <w:t>（7）</w:t>
      </w:r>
      <w:r w:rsidRPr="008B28F4">
        <w:rPr>
          <w:rFonts w:ascii="宋体" w:hAnsi="宋体" w:hint="eastAsia"/>
          <w:bCs/>
          <w:sz w:val="24"/>
        </w:rPr>
        <w:t>气压系统</w:t>
      </w:r>
      <w:r>
        <w:rPr>
          <w:rFonts w:ascii="宋体" w:hAnsi="宋体" w:hint="eastAsia"/>
          <w:bCs/>
          <w:sz w:val="24"/>
        </w:rPr>
        <w:t>的类型</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（8）</w:t>
      </w:r>
      <w:r w:rsidRPr="008B28F4">
        <w:rPr>
          <w:rFonts w:ascii="宋体" w:hAnsi="宋体" w:hint="eastAsia"/>
          <w:bCs/>
          <w:sz w:val="24"/>
        </w:rPr>
        <w:t>近地面和自由大气中大气的水平运动形式</w:t>
      </w:r>
      <w:r>
        <w:rPr>
          <w:rFonts w:ascii="宋体" w:hAnsi="宋体" w:hint="eastAsia"/>
          <w:bCs/>
          <w:sz w:val="24"/>
        </w:rPr>
        <w:t>与受力。</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（9）</w:t>
      </w:r>
      <w:r w:rsidRPr="008B28F4">
        <w:rPr>
          <w:rFonts w:ascii="宋体" w:hAnsi="宋体" w:hint="eastAsia"/>
          <w:bCs/>
          <w:sz w:val="24"/>
        </w:rPr>
        <w:t>三圈环流及近地面的气压带、风带分别有哪些</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（10）</w:t>
      </w:r>
      <w:r w:rsidRPr="008B28F4">
        <w:rPr>
          <w:rFonts w:ascii="宋体" w:hAnsi="宋体" w:hint="eastAsia"/>
          <w:bCs/>
          <w:sz w:val="24"/>
        </w:rPr>
        <w:t>东亚和南亚季风分别有什么特点。</w:t>
      </w:r>
    </w:p>
    <w:p w:rsidR="008A544C" w:rsidRPr="008B28F4" w:rsidRDefault="008A544C" w:rsidP="00F9104D">
      <w:pPr>
        <w:spacing w:line="440" w:lineRule="exact"/>
        <w:ind w:firstLineChars="180" w:firstLine="432"/>
        <w:rPr>
          <w:rFonts w:ascii="宋体" w:hAnsi="宋体"/>
          <w:bCs/>
          <w:sz w:val="24"/>
        </w:rPr>
      </w:pPr>
      <w:r>
        <w:rPr>
          <w:rFonts w:ascii="宋体" w:hAnsi="宋体" w:hint="eastAsia"/>
          <w:bCs/>
          <w:sz w:val="24"/>
        </w:rPr>
        <w:t>（11）</w:t>
      </w:r>
      <w:r w:rsidRPr="008B28F4">
        <w:rPr>
          <w:rFonts w:ascii="宋体" w:hAnsi="宋体" w:hint="eastAsia"/>
          <w:bCs/>
          <w:sz w:val="24"/>
        </w:rPr>
        <w:t>主要天气系统</w:t>
      </w:r>
      <w:r>
        <w:rPr>
          <w:rFonts w:ascii="宋体" w:hAnsi="宋体" w:hint="eastAsia"/>
          <w:bCs/>
          <w:sz w:val="24"/>
        </w:rPr>
        <w:t>及其</w:t>
      </w:r>
      <w:r w:rsidRPr="008B28F4">
        <w:rPr>
          <w:rFonts w:ascii="宋体" w:hAnsi="宋体" w:hint="eastAsia"/>
          <w:bCs/>
          <w:sz w:val="24"/>
        </w:rPr>
        <w:t>天气特征</w:t>
      </w:r>
      <w:r>
        <w:rPr>
          <w:rFonts w:ascii="宋体" w:hAnsi="宋体" w:hint="eastAsia"/>
          <w:bCs/>
          <w:sz w:val="24"/>
        </w:rPr>
        <w:t>。</w:t>
      </w:r>
    </w:p>
    <w:p w:rsidR="008A544C" w:rsidRPr="00F5673D" w:rsidRDefault="008A544C" w:rsidP="00F9104D">
      <w:pPr>
        <w:spacing w:line="440" w:lineRule="exact"/>
        <w:ind w:firstLineChars="180" w:firstLine="432"/>
        <w:rPr>
          <w:rFonts w:ascii="宋体" w:hAnsi="宋体"/>
          <w:bCs/>
          <w:sz w:val="24"/>
        </w:rPr>
      </w:pPr>
      <w:r>
        <w:rPr>
          <w:rFonts w:ascii="宋体" w:hAnsi="宋体" w:hint="eastAsia"/>
          <w:bCs/>
          <w:sz w:val="24"/>
        </w:rPr>
        <w:t>（12）</w:t>
      </w:r>
      <w:r w:rsidRPr="008B28F4">
        <w:rPr>
          <w:rFonts w:ascii="宋体" w:hAnsi="宋体" w:hint="eastAsia"/>
          <w:bCs/>
          <w:sz w:val="24"/>
        </w:rPr>
        <w:t>比较海洋性和大陆性气候特点</w:t>
      </w:r>
      <w:r>
        <w:rPr>
          <w:rFonts w:ascii="宋体" w:hAnsi="宋体" w:hint="eastAsia"/>
          <w:bCs/>
          <w:sz w:val="24"/>
        </w:rPr>
        <w:t>。</w:t>
      </w:r>
    </w:p>
    <w:p w:rsidR="008A544C" w:rsidRPr="00DE6ABB" w:rsidRDefault="008A544C" w:rsidP="00F9104D">
      <w:pPr>
        <w:spacing w:line="440" w:lineRule="exact"/>
        <w:ind w:firstLineChars="180" w:firstLine="434"/>
        <w:rPr>
          <w:rFonts w:ascii="宋体" w:hAnsi="宋体"/>
          <w:b/>
          <w:bCs/>
          <w:sz w:val="24"/>
        </w:rPr>
      </w:pPr>
      <w:r w:rsidRPr="00DE6ABB">
        <w:rPr>
          <w:rFonts w:ascii="宋体" w:hAnsi="宋体" w:hint="eastAsia"/>
          <w:b/>
          <w:bCs/>
          <w:sz w:val="24"/>
        </w:rPr>
        <w:t>3、论述题</w:t>
      </w:r>
    </w:p>
    <w:p w:rsidR="008A544C" w:rsidRPr="00550DF8" w:rsidRDefault="008A544C" w:rsidP="00F9104D">
      <w:pPr>
        <w:spacing w:line="440" w:lineRule="exact"/>
        <w:ind w:firstLineChars="200" w:firstLine="480"/>
        <w:rPr>
          <w:rFonts w:ascii="宋体" w:hAnsi="宋体"/>
          <w:sz w:val="24"/>
        </w:rPr>
      </w:pPr>
      <w:r>
        <w:rPr>
          <w:rFonts w:ascii="宋体" w:hAnsi="宋体" w:hint="eastAsia"/>
          <w:bCs/>
          <w:sz w:val="24"/>
        </w:rPr>
        <w:t>（1）</w:t>
      </w:r>
      <w:r w:rsidRPr="00550DF8">
        <w:rPr>
          <w:rFonts w:ascii="宋体" w:hAnsi="宋体" w:hint="eastAsia"/>
          <w:bCs/>
          <w:sz w:val="24"/>
        </w:rPr>
        <w:t>气候形成因素分析。</w:t>
      </w:r>
    </w:p>
    <w:p w:rsidR="008A544C" w:rsidRPr="00550DF8" w:rsidRDefault="008A544C" w:rsidP="00F9104D">
      <w:pPr>
        <w:tabs>
          <w:tab w:val="left" w:pos="5970"/>
        </w:tabs>
        <w:spacing w:line="440" w:lineRule="exact"/>
        <w:ind w:firstLineChars="200" w:firstLine="480"/>
        <w:rPr>
          <w:rFonts w:ascii="宋体" w:hAnsi="宋体"/>
          <w:b/>
          <w:bCs/>
          <w:sz w:val="28"/>
        </w:rPr>
      </w:pPr>
      <w:r>
        <w:rPr>
          <w:rFonts w:ascii="宋体" w:hAnsi="宋体" w:hint="eastAsia"/>
          <w:sz w:val="24"/>
        </w:rPr>
        <w:t>（2）</w:t>
      </w:r>
      <w:r w:rsidRPr="00550DF8">
        <w:rPr>
          <w:rFonts w:ascii="宋体" w:hAnsi="宋体" w:hint="eastAsia"/>
          <w:bCs/>
          <w:sz w:val="24"/>
        </w:rPr>
        <w:t>中国的主要气候类型及其特征</w:t>
      </w:r>
      <w:r w:rsidRPr="00550DF8">
        <w:rPr>
          <w:rFonts w:ascii="宋体" w:hAnsi="宋体" w:hint="eastAsia"/>
          <w:sz w:val="24"/>
        </w:rPr>
        <w:t>。</w:t>
      </w:r>
    </w:p>
    <w:p w:rsidR="008A544C" w:rsidRPr="00550DF8" w:rsidRDefault="008A544C" w:rsidP="00F9104D">
      <w:pPr>
        <w:spacing w:line="440" w:lineRule="exact"/>
        <w:ind w:firstLineChars="200" w:firstLine="480"/>
        <w:rPr>
          <w:rFonts w:ascii="宋体" w:hAnsi="宋体"/>
          <w:bCs/>
          <w:sz w:val="24"/>
        </w:rPr>
      </w:pPr>
      <w:r>
        <w:rPr>
          <w:rFonts w:ascii="宋体" w:hAnsi="宋体" w:hint="eastAsia"/>
          <w:bCs/>
          <w:sz w:val="24"/>
        </w:rPr>
        <w:t>（3）</w:t>
      </w:r>
      <w:r w:rsidRPr="00550DF8">
        <w:rPr>
          <w:rFonts w:ascii="宋体" w:hAnsi="宋体" w:hint="eastAsia"/>
          <w:bCs/>
          <w:sz w:val="24"/>
        </w:rPr>
        <w:t>气候变迁的原因分析</w:t>
      </w:r>
    </w:p>
    <w:p w:rsidR="008A544C" w:rsidRDefault="008A544C" w:rsidP="00F9104D">
      <w:pPr>
        <w:spacing w:line="440" w:lineRule="exact"/>
        <w:ind w:firstLineChars="225" w:firstLine="632"/>
        <w:rPr>
          <w:rFonts w:ascii="黑体" w:eastAsia="黑体" w:hAnsi="宋体"/>
          <w:b/>
          <w:bCs/>
          <w:sz w:val="28"/>
          <w:szCs w:val="28"/>
        </w:rPr>
      </w:pPr>
    </w:p>
    <w:p w:rsidR="008A544C" w:rsidRPr="00FB17C8" w:rsidRDefault="008A544C" w:rsidP="00F9104D">
      <w:pPr>
        <w:spacing w:line="440" w:lineRule="exact"/>
        <w:ind w:firstLineChars="225" w:firstLine="632"/>
        <w:jc w:val="center"/>
        <w:rPr>
          <w:rFonts w:ascii="黑体" w:eastAsia="黑体" w:hAnsi="宋体"/>
          <w:b/>
          <w:bCs/>
          <w:sz w:val="28"/>
          <w:szCs w:val="28"/>
        </w:rPr>
      </w:pPr>
      <w:r>
        <w:rPr>
          <w:rFonts w:ascii="黑体" w:eastAsia="黑体" w:hAnsi="宋体" w:hint="eastAsia"/>
          <w:b/>
          <w:bCs/>
          <w:sz w:val="28"/>
          <w:szCs w:val="28"/>
        </w:rPr>
        <w:t>第五章  陆地水和海洋水（7h</w:t>
      </w:r>
      <w:r>
        <w:rPr>
          <w:rFonts w:ascii="黑体" w:eastAsia="黑体" w:hAnsi="宋体"/>
          <w:b/>
          <w:bCs/>
          <w:sz w:val="28"/>
          <w:szCs w:val="28"/>
        </w:rPr>
        <w:t>）</w:t>
      </w:r>
    </w:p>
    <w:p w:rsidR="008A544C" w:rsidRPr="007C657C" w:rsidRDefault="008A544C" w:rsidP="00F9104D">
      <w:pPr>
        <w:adjustRightInd w:val="0"/>
        <w:snapToGrid w:val="0"/>
        <w:spacing w:line="440" w:lineRule="exact"/>
        <w:ind w:firstLineChars="225" w:firstLine="542"/>
        <w:rPr>
          <w:rFonts w:ascii="宋体" w:hAnsi="宋体"/>
          <w:b/>
          <w:sz w:val="24"/>
        </w:rPr>
      </w:pPr>
      <w:r w:rsidRPr="007C657C">
        <w:rPr>
          <w:rFonts w:ascii="宋体" w:hAnsi="宋体" w:hint="eastAsia"/>
          <w:b/>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lastRenderedPageBreak/>
        <w:t>使学生认识到地球上的水循环和水平衡是地球生命赖以生存的物质基础；进一步掌握海洋和陆地各种水体的理化性质、运动特征及其对人类生活和生产的影响。</w:t>
      </w:r>
    </w:p>
    <w:p w:rsidR="008A544C" w:rsidRPr="00F85C98" w:rsidRDefault="008A544C" w:rsidP="00F9104D">
      <w:pPr>
        <w:spacing w:line="440" w:lineRule="exact"/>
        <w:ind w:firstLineChars="196" w:firstLine="472"/>
        <w:rPr>
          <w:rFonts w:ascii="宋体" w:hAnsi="宋体"/>
          <w:b/>
          <w:bCs/>
          <w:sz w:val="24"/>
        </w:rPr>
      </w:pPr>
      <w:r w:rsidRPr="00FB17C8">
        <w:rPr>
          <w:rFonts w:ascii="宋体" w:hAnsi="宋体" w:hint="eastAsia"/>
          <w:b/>
          <w:bCs/>
          <w:sz w:val="24"/>
        </w:rPr>
        <w:t>本章重点</w:t>
      </w:r>
    </w:p>
    <w:p w:rsidR="008A544C" w:rsidRDefault="008A544C" w:rsidP="00F9104D">
      <w:pPr>
        <w:spacing w:line="440" w:lineRule="exact"/>
        <w:ind w:firstLineChars="200" w:firstLine="480"/>
      </w:pPr>
      <w:r w:rsidRPr="00FB17C8">
        <w:rPr>
          <w:rFonts w:ascii="宋体" w:hAnsi="宋体" w:hint="eastAsia"/>
          <w:sz w:val="24"/>
        </w:rPr>
        <w:t>重点掌握</w:t>
      </w:r>
      <w:r>
        <w:rPr>
          <w:rFonts w:hint="eastAsia"/>
          <w:sz w:val="24"/>
        </w:rPr>
        <w:t>陆地上河流水的水情要素、河川经流特征及其利用；地下含水岩层水理性质及三大类地下水特征，</w:t>
      </w:r>
    </w:p>
    <w:p w:rsidR="008A544C" w:rsidRPr="00F5673D" w:rsidRDefault="008A544C" w:rsidP="00F9104D">
      <w:pPr>
        <w:spacing w:line="440" w:lineRule="exact"/>
        <w:ind w:firstLineChars="984" w:firstLine="2371"/>
      </w:pPr>
      <w:r>
        <w:rPr>
          <w:rFonts w:ascii="宋体" w:hAnsi="宋体" w:hint="eastAsia"/>
          <w:b/>
          <w:sz w:val="24"/>
        </w:rPr>
        <w:t xml:space="preserve">第一节  </w:t>
      </w:r>
      <w:r w:rsidRPr="00065544">
        <w:rPr>
          <w:rFonts w:ascii="宋体" w:hAnsi="宋体" w:hint="eastAsia"/>
          <w:b/>
          <w:sz w:val="24"/>
        </w:rPr>
        <w:t>地球水循环与水量平衡</w:t>
      </w:r>
      <w:r>
        <w:rPr>
          <w:rFonts w:ascii="宋体" w:hAnsi="宋体" w:hint="eastAsia"/>
          <w:b/>
          <w:sz w:val="24"/>
        </w:rPr>
        <w:t>（0.5h）</w:t>
      </w:r>
    </w:p>
    <w:p w:rsidR="008A544C" w:rsidRPr="00065544" w:rsidRDefault="008A544C" w:rsidP="00F9104D">
      <w:pPr>
        <w:spacing w:line="440" w:lineRule="exact"/>
        <w:ind w:left="540"/>
        <w:rPr>
          <w:rFonts w:ascii="宋体" w:hAnsi="宋体"/>
          <w:sz w:val="24"/>
        </w:rPr>
      </w:pPr>
      <w:r w:rsidRPr="00065544">
        <w:rPr>
          <w:rFonts w:ascii="宋体" w:hAnsi="宋体" w:hint="eastAsia"/>
          <w:sz w:val="24"/>
        </w:rPr>
        <w:t>一、水循环</w:t>
      </w:r>
    </w:p>
    <w:p w:rsidR="008A544C" w:rsidRPr="00065544" w:rsidRDefault="008A544C" w:rsidP="00F9104D">
      <w:pPr>
        <w:spacing w:line="440" w:lineRule="exact"/>
        <w:ind w:left="540"/>
        <w:rPr>
          <w:rFonts w:ascii="宋体" w:hAnsi="宋体"/>
          <w:sz w:val="24"/>
        </w:rPr>
      </w:pPr>
      <w:r w:rsidRPr="00065544">
        <w:rPr>
          <w:rFonts w:ascii="宋体" w:hAnsi="宋体" w:hint="eastAsia"/>
          <w:sz w:val="24"/>
        </w:rPr>
        <w:t>二、水量平衡</w:t>
      </w:r>
    </w:p>
    <w:p w:rsidR="008A544C" w:rsidRPr="00F5673D" w:rsidRDefault="008A544C" w:rsidP="00F9104D">
      <w:pPr>
        <w:spacing w:line="440" w:lineRule="exact"/>
        <w:ind w:firstLineChars="224" w:firstLine="540"/>
        <w:jc w:val="center"/>
        <w:rPr>
          <w:rFonts w:ascii="宋体" w:hAnsi="宋体"/>
          <w:b/>
          <w:bCs/>
          <w:sz w:val="24"/>
        </w:rPr>
      </w:pPr>
      <w:r>
        <w:rPr>
          <w:rFonts w:ascii="宋体" w:hAnsi="宋体" w:hint="eastAsia"/>
          <w:b/>
          <w:sz w:val="24"/>
        </w:rPr>
        <w:t xml:space="preserve">    </w:t>
      </w:r>
      <w:r w:rsidRPr="00F5673D">
        <w:rPr>
          <w:rFonts w:ascii="宋体" w:hAnsi="宋体" w:hint="eastAsia"/>
          <w:b/>
          <w:sz w:val="24"/>
        </w:rPr>
        <w:t xml:space="preserve">第二节 </w:t>
      </w:r>
      <w:r>
        <w:rPr>
          <w:rFonts w:ascii="宋体" w:hAnsi="宋体" w:hint="eastAsia"/>
          <w:b/>
          <w:sz w:val="24"/>
        </w:rPr>
        <w:t xml:space="preserve">  </w:t>
      </w:r>
      <w:r w:rsidRPr="00F5673D">
        <w:rPr>
          <w:rFonts w:ascii="宋体" w:hAnsi="宋体" w:hint="eastAsia"/>
          <w:b/>
          <w:sz w:val="24"/>
        </w:rPr>
        <w:t>陆地水主要类型及其水文特征（6h）</w:t>
      </w:r>
    </w:p>
    <w:p w:rsidR="008A544C" w:rsidRPr="00065544" w:rsidRDefault="008A544C" w:rsidP="00F9104D">
      <w:pPr>
        <w:spacing w:line="440" w:lineRule="exact"/>
        <w:ind w:firstLineChars="200" w:firstLine="480"/>
        <w:rPr>
          <w:rFonts w:ascii="宋体" w:hAnsi="宋体"/>
          <w:bCs/>
          <w:sz w:val="24"/>
        </w:rPr>
      </w:pPr>
      <w:r w:rsidRPr="00065544">
        <w:rPr>
          <w:rFonts w:ascii="宋体" w:hAnsi="宋体" w:hint="eastAsia"/>
          <w:sz w:val="24"/>
        </w:rPr>
        <w:t>一、河流</w:t>
      </w:r>
      <w:r>
        <w:rPr>
          <w:rFonts w:ascii="宋体" w:hAnsi="宋体" w:hint="eastAsia"/>
          <w:sz w:val="24"/>
        </w:rPr>
        <w:t>水及水文特征</w:t>
      </w:r>
    </w:p>
    <w:p w:rsidR="008A544C" w:rsidRPr="00065544" w:rsidRDefault="008A544C" w:rsidP="00F9104D">
      <w:pPr>
        <w:spacing w:line="440" w:lineRule="exact"/>
        <w:ind w:firstLineChars="200" w:firstLine="480"/>
        <w:rPr>
          <w:rFonts w:ascii="宋体" w:hAnsi="宋体"/>
          <w:bCs/>
          <w:sz w:val="24"/>
        </w:rPr>
      </w:pPr>
      <w:r w:rsidRPr="00065544">
        <w:rPr>
          <w:rFonts w:ascii="宋体" w:hAnsi="宋体" w:hint="eastAsia"/>
          <w:sz w:val="24"/>
        </w:rPr>
        <w:t>二</w:t>
      </w:r>
      <w:r>
        <w:rPr>
          <w:rFonts w:ascii="宋体" w:hAnsi="宋体" w:hint="eastAsia"/>
          <w:sz w:val="24"/>
        </w:rPr>
        <w:t>、</w:t>
      </w:r>
      <w:r w:rsidRPr="00065544">
        <w:rPr>
          <w:rFonts w:ascii="宋体" w:hAnsi="宋体" w:hint="eastAsia"/>
          <w:sz w:val="24"/>
        </w:rPr>
        <w:t>湖泊与沼泽</w:t>
      </w:r>
      <w:r>
        <w:rPr>
          <w:rFonts w:ascii="宋体" w:hAnsi="宋体" w:hint="eastAsia"/>
          <w:sz w:val="24"/>
        </w:rPr>
        <w:t>及水文特征</w:t>
      </w:r>
    </w:p>
    <w:p w:rsidR="008A544C" w:rsidRPr="00065544" w:rsidRDefault="008A544C" w:rsidP="00F9104D">
      <w:pPr>
        <w:tabs>
          <w:tab w:val="left" w:pos="5970"/>
        </w:tabs>
        <w:adjustRightInd w:val="0"/>
        <w:snapToGrid w:val="0"/>
        <w:spacing w:line="440" w:lineRule="exact"/>
        <w:ind w:firstLineChars="200" w:firstLine="480"/>
        <w:rPr>
          <w:sz w:val="24"/>
        </w:rPr>
      </w:pPr>
      <w:r>
        <w:rPr>
          <w:rFonts w:hint="eastAsia"/>
          <w:sz w:val="24"/>
        </w:rPr>
        <w:t>三、地下水</w:t>
      </w:r>
      <w:r w:rsidRPr="00065544">
        <w:rPr>
          <w:rFonts w:hint="eastAsia"/>
          <w:sz w:val="24"/>
        </w:rPr>
        <w:t>及水文特征</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四、冰川水及水文特征</w:t>
      </w:r>
    </w:p>
    <w:p w:rsidR="008A544C" w:rsidRPr="00065544" w:rsidRDefault="008A544C" w:rsidP="00F9104D">
      <w:pPr>
        <w:spacing w:line="440" w:lineRule="exact"/>
        <w:ind w:firstLineChars="224" w:firstLine="540"/>
        <w:jc w:val="center"/>
        <w:rPr>
          <w:rFonts w:ascii="宋体" w:hAnsi="宋体"/>
          <w:b/>
          <w:bCs/>
          <w:sz w:val="24"/>
        </w:rPr>
      </w:pPr>
      <w:r w:rsidRPr="00065544">
        <w:rPr>
          <w:rFonts w:ascii="宋体" w:hAnsi="宋体" w:hint="eastAsia"/>
          <w:b/>
          <w:bCs/>
          <w:sz w:val="24"/>
        </w:rPr>
        <w:t xml:space="preserve">第三节 </w:t>
      </w:r>
      <w:r w:rsidRPr="00065544">
        <w:rPr>
          <w:rFonts w:ascii="宋体" w:hAnsi="宋体" w:hint="eastAsia"/>
          <w:b/>
          <w:sz w:val="24"/>
        </w:rPr>
        <w:t>海水（0.5h）</w:t>
      </w:r>
    </w:p>
    <w:p w:rsidR="008A544C" w:rsidRPr="00FB17C8" w:rsidRDefault="008A544C" w:rsidP="00F9104D">
      <w:pPr>
        <w:spacing w:line="440" w:lineRule="exact"/>
        <w:ind w:firstLineChars="200" w:firstLine="480"/>
        <w:rPr>
          <w:rFonts w:ascii="宋体" w:hAnsi="宋体"/>
          <w:sz w:val="24"/>
        </w:rPr>
      </w:pPr>
      <w:r>
        <w:rPr>
          <w:rFonts w:ascii="宋体" w:hAnsi="宋体" w:hint="eastAsia"/>
          <w:sz w:val="24"/>
        </w:rPr>
        <w:t>一</w:t>
      </w:r>
      <w:r w:rsidRPr="00FB17C8">
        <w:rPr>
          <w:rFonts w:ascii="宋体" w:hAnsi="宋体" w:hint="eastAsia"/>
          <w:sz w:val="24"/>
        </w:rPr>
        <w:t>、</w:t>
      </w:r>
      <w:r>
        <w:rPr>
          <w:rFonts w:hint="eastAsia"/>
          <w:sz w:val="24"/>
        </w:rPr>
        <w:t>海水的理化性质</w:t>
      </w:r>
    </w:p>
    <w:p w:rsidR="008A544C" w:rsidRDefault="008A544C" w:rsidP="00F9104D">
      <w:pPr>
        <w:spacing w:line="440" w:lineRule="exact"/>
        <w:ind w:firstLineChars="200" w:firstLine="480"/>
        <w:rPr>
          <w:sz w:val="24"/>
        </w:rPr>
      </w:pPr>
      <w:r>
        <w:rPr>
          <w:rFonts w:ascii="宋体" w:hAnsi="宋体" w:hint="eastAsia"/>
          <w:sz w:val="24"/>
        </w:rPr>
        <w:t>二</w:t>
      </w:r>
      <w:r w:rsidRPr="00FB17C8">
        <w:rPr>
          <w:rFonts w:ascii="宋体" w:hAnsi="宋体" w:hint="eastAsia"/>
          <w:sz w:val="24"/>
        </w:rPr>
        <w:t>、</w:t>
      </w:r>
      <w:r>
        <w:rPr>
          <w:rFonts w:hint="eastAsia"/>
          <w:sz w:val="24"/>
        </w:rPr>
        <w:t>海水的运动</w:t>
      </w:r>
    </w:p>
    <w:p w:rsidR="008A544C" w:rsidRPr="00F71AAA" w:rsidRDefault="008A544C" w:rsidP="00F9104D">
      <w:pPr>
        <w:spacing w:line="440" w:lineRule="exact"/>
        <w:ind w:firstLineChars="200" w:firstLine="480"/>
        <w:rPr>
          <w:rFonts w:ascii="宋体" w:hAnsi="宋体"/>
          <w:sz w:val="24"/>
        </w:rPr>
      </w:pPr>
      <w:r>
        <w:rPr>
          <w:rFonts w:hint="eastAsia"/>
          <w:sz w:val="24"/>
        </w:rPr>
        <w:t>三、海平面变迁</w:t>
      </w:r>
    </w:p>
    <w:p w:rsidR="008A544C" w:rsidRPr="00550DF8"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F71AAA" w:rsidRDefault="008A544C" w:rsidP="00F9104D">
      <w:pPr>
        <w:spacing w:line="440" w:lineRule="exact"/>
        <w:ind w:firstLineChars="180" w:firstLine="434"/>
        <w:rPr>
          <w:rFonts w:ascii="宋体" w:hAnsi="宋体"/>
          <w:b/>
          <w:sz w:val="24"/>
        </w:rPr>
      </w:pPr>
      <w:r w:rsidRPr="00F71AAA">
        <w:rPr>
          <w:rFonts w:ascii="宋体" w:hAnsi="宋体" w:hint="eastAsia"/>
          <w:b/>
          <w:bCs/>
          <w:sz w:val="24"/>
        </w:rPr>
        <w:t>1、名词解释</w:t>
      </w:r>
    </w:p>
    <w:p w:rsidR="008A544C" w:rsidRDefault="008A544C" w:rsidP="00F9104D">
      <w:pPr>
        <w:spacing w:line="440" w:lineRule="exact"/>
        <w:ind w:firstLineChars="180" w:firstLine="432"/>
        <w:rPr>
          <w:rFonts w:ascii="宋体" w:hAnsi="宋体"/>
          <w:sz w:val="24"/>
        </w:rPr>
      </w:pPr>
      <w:r>
        <w:rPr>
          <w:rFonts w:ascii="宋体" w:hAnsi="宋体" w:hint="eastAsia"/>
          <w:sz w:val="24"/>
        </w:rPr>
        <w:t>（1）</w:t>
      </w:r>
      <w:r w:rsidRPr="00E77ECD">
        <w:rPr>
          <w:rFonts w:ascii="宋体" w:hAnsi="宋体" w:hint="eastAsia"/>
          <w:bCs/>
          <w:sz w:val="24"/>
        </w:rPr>
        <w:t>河流</w:t>
      </w:r>
      <w:r>
        <w:rPr>
          <w:rFonts w:ascii="宋体" w:hAnsi="宋体" w:hint="eastAsia"/>
          <w:bCs/>
          <w:sz w:val="24"/>
        </w:rPr>
        <w:t>、水系、流域</w:t>
      </w:r>
      <w:r>
        <w:rPr>
          <w:rFonts w:ascii="宋体" w:hAnsi="宋体" w:hint="eastAsia"/>
          <w:sz w:val="24"/>
        </w:rPr>
        <w:t>、湖泊、沼泽、冰川、地下水</w:t>
      </w:r>
    </w:p>
    <w:p w:rsidR="008A544C" w:rsidRDefault="008A544C" w:rsidP="00F9104D">
      <w:pPr>
        <w:spacing w:line="440" w:lineRule="exact"/>
        <w:ind w:firstLineChars="180" w:firstLine="432"/>
        <w:rPr>
          <w:rFonts w:ascii="宋体" w:hAnsi="宋体"/>
          <w:sz w:val="24"/>
        </w:rPr>
      </w:pPr>
      <w:r>
        <w:rPr>
          <w:rFonts w:ascii="宋体" w:hAnsi="宋体" w:hint="eastAsia"/>
          <w:sz w:val="24"/>
        </w:rPr>
        <w:t>（2）</w:t>
      </w:r>
      <w:r w:rsidRPr="00E77ECD">
        <w:rPr>
          <w:rFonts w:ascii="宋体" w:hAnsi="宋体" w:hint="eastAsia"/>
          <w:bCs/>
          <w:sz w:val="24"/>
        </w:rPr>
        <w:t>河川径流</w:t>
      </w:r>
      <w:r>
        <w:rPr>
          <w:rFonts w:ascii="宋体" w:hAnsi="宋体" w:hint="eastAsia"/>
          <w:bCs/>
          <w:sz w:val="24"/>
        </w:rPr>
        <w:t>，成冰作用</w:t>
      </w:r>
    </w:p>
    <w:p w:rsidR="008A544C" w:rsidRPr="00F71AAA" w:rsidRDefault="008A544C" w:rsidP="00F9104D">
      <w:pPr>
        <w:spacing w:line="440" w:lineRule="exact"/>
        <w:ind w:firstLineChars="180" w:firstLine="434"/>
        <w:rPr>
          <w:rFonts w:ascii="宋体" w:hAnsi="宋体"/>
          <w:b/>
          <w:sz w:val="24"/>
        </w:rPr>
      </w:pPr>
      <w:r w:rsidRPr="00F71AAA">
        <w:rPr>
          <w:rFonts w:ascii="宋体" w:hAnsi="宋体" w:hint="eastAsia"/>
          <w:b/>
          <w:sz w:val="24"/>
        </w:rPr>
        <w:t>2、简答题</w:t>
      </w:r>
    </w:p>
    <w:p w:rsidR="008A544C" w:rsidRPr="00C5350B" w:rsidRDefault="008A544C" w:rsidP="00F9104D">
      <w:pPr>
        <w:spacing w:line="440" w:lineRule="exact"/>
        <w:ind w:firstLineChars="180" w:firstLine="432"/>
        <w:rPr>
          <w:rFonts w:ascii="宋体" w:hAnsi="宋体"/>
          <w:sz w:val="24"/>
        </w:rPr>
      </w:pPr>
      <w:r>
        <w:rPr>
          <w:rFonts w:ascii="宋体" w:hAnsi="宋体" w:hint="eastAsia"/>
          <w:bCs/>
          <w:sz w:val="24"/>
        </w:rPr>
        <w:t>（1）</w:t>
      </w:r>
      <w:r w:rsidRPr="00E77ECD">
        <w:rPr>
          <w:rFonts w:ascii="宋体" w:hAnsi="宋体" w:hint="eastAsia"/>
          <w:bCs/>
          <w:sz w:val="24"/>
        </w:rPr>
        <w:t>水循环</w:t>
      </w:r>
      <w:r>
        <w:rPr>
          <w:rFonts w:ascii="宋体" w:hAnsi="宋体" w:hint="eastAsia"/>
          <w:bCs/>
          <w:sz w:val="24"/>
        </w:rPr>
        <w:t>与水平衡</w:t>
      </w:r>
      <w:r w:rsidRPr="00E77ECD">
        <w:rPr>
          <w:rFonts w:ascii="宋体" w:hAnsi="宋体" w:hint="eastAsia"/>
          <w:bCs/>
          <w:sz w:val="24"/>
        </w:rPr>
        <w:t>的地理意义</w:t>
      </w:r>
    </w:p>
    <w:p w:rsidR="008A544C" w:rsidRDefault="008A544C" w:rsidP="00F9104D">
      <w:pPr>
        <w:spacing w:line="440" w:lineRule="exact"/>
        <w:ind w:firstLineChars="180" w:firstLine="432"/>
        <w:rPr>
          <w:rFonts w:ascii="宋体" w:hAnsi="宋体"/>
          <w:sz w:val="24"/>
        </w:rPr>
      </w:pPr>
      <w:r>
        <w:rPr>
          <w:rFonts w:ascii="宋体" w:hAnsi="宋体" w:hint="eastAsia"/>
          <w:sz w:val="24"/>
        </w:rPr>
        <w:t>（2）</w:t>
      </w:r>
      <w:r w:rsidRPr="00E77ECD">
        <w:rPr>
          <w:rFonts w:ascii="宋体" w:hAnsi="宋体" w:hint="eastAsia"/>
          <w:bCs/>
          <w:sz w:val="24"/>
        </w:rPr>
        <w:t>河流的水情要素</w:t>
      </w:r>
      <w:r>
        <w:rPr>
          <w:rFonts w:ascii="宋体" w:hAnsi="宋体" w:hint="eastAsia"/>
          <w:sz w:val="24"/>
        </w:rPr>
        <w:t>有那些。</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（3）</w:t>
      </w:r>
      <w:r w:rsidRPr="00E77ECD">
        <w:rPr>
          <w:rFonts w:ascii="宋体" w:hAnsi="宋体" w:hint="eastAsia"/>
          <w:bCs/>
          <w:sz w:val="24"/>
        </w:rPr>
        <w:t>河流</w:t>
      </w:r>
      <w:r>
        <w:rPr>
          <w:rFonts w:ascii="宋体" w:hAnsi="宋体" w:hint="eastAsia"/>
          <w:bCs/>
          <w:sz w:val="24"/>
        </w:rPr>
        <w:t>的</w:t>
      </w:r>
      <w:r w:rsidRPr="00E77ECD">
        <w:rPr>
          <w:rFonts w:ascii="宋体" w:hAnsi="宋体" w:hint="eastAsia"/>
          <w:bCs/>
          <w:sz w:val="24"/>
        </w:rPr>
        <w:t>补给形式</w:t>
      </w:r>
      <w:r>
        <w:rPr>
          <w:rFonts w:ascii="宋体" w:hAnsi="宋体" w:hint="eastAsia"/>
          <w:bCs/>
          <w:sz w:val="24"/>
        </w:rPr>
        <w:t>及其</w:t>
      </w:r>
      <w:r w:rsidRPr="00E77ECD">
        <w:rPr>
          <w:rFonts w:ascii="宋体" w:hAnsi="宋体" w:hint="eastAsia"/>
          <w:bCs/>
          <w:sz w:val="24"/>
        </w:rPr>
        <w:t>主要类型</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（4）</w:t>
      </w:r>
      <w:r w:rsidRPr="00E77ECD">
        <w:rPr>
          <w:rFonts w:ascii="宋体" w:hAnsi="宋体" w:hint="eastAsia"/>
          <w:bCs/>
          <w:sz w:val="24"/>
        </w:rPr>
        <w:t>湖泊的成因类型</w:t>
      </w:r>
      <w:r>
        <w:rPr>
          <w:rFonts w:ascii="宋体" w:hAnsi="宋体" w:hint="eastAsia"/>
          <w:bCs/>
          <w:sz w:val="24"/>
        </w:rPr>
        <w:t>。</w:t>
      </w:r>
    </w:p>
    <w:p w:rsidR="008A544C" w:rsidRPr="00E77ECD" w:rsidRDefault="008A544C" w:rsidP="00F9104D">
      <w:pPr>
        <w:spacing w:line="440" w:lineRule="exact"/>
        <w:ind w:firstLineChars="180" w:firstLine="432"/>
        <w:rPr>
          <w:rFonts w:ascii="宋体" w:hAnsi="宋体"/>
          <w:bCs/>
          <w:sz w:val="24"/>
        </w:rPr>
      </w:pPr>
      <w:r>
        <w:rPr>
          <w:rFonts w:ascii="宋体" w:hAnsi="宋体" w:hint="eastAsia"/>
          <w:bCs/>
          <w:sz w:val="24"/>
        </w:rPr>
        <w:t>（5）</w:t>
      </w:r>
      <w:r w:rsidRPr="00E77ECD">
        <w:rPr>
          <w:rFonts w:ascii="宋体" w:hAnsi="宋体" w:hint="eastAsia"/>
          <w:bCs/>
          <w:sz w:val="24"/>
        </w:rPr>
        <w:t>冰川的形成过程与类型</w:t>
      </w:r>
      <w:r>
        <w:rPr>
          <w:rFonts w:ascii="宋体" w:hAnsi="宋体" w:hint="eastAsia"/>
          <w:bCs/>
          <w:sz w:val="24"/>
        </w:rPr>
        <w:t>。</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（6）</w:t>
      </w:r>
      <w:r w:rsidRPr="00E77ECD">
        <w:rPr>
          <w:rFonts w:ascii="宋体" w:hAnsi="宋体" w:hint="eastAsia"/>
          <w:bCs/>
          <w:sz w:val="24"/>
        </w:rPr>
        <w:t>沼泽的形成过程</w:t>
      </w:r>
      <w:r>
        <w:rPr>
          <w:rFonts w:ascii="宋体" w:hAnsi="宋体" w:hint="eastAsia"/>
          <w:bCs/>
          <w:sz w:val="24"/>
        </w:rPr>
        <w:t>与</w:t>
      </w:r>
      <w:r w:rsidRPr="00E77ECD">
        <w:rPr>
          <w:rFonts w:ascii="宋体" w:hAnsi="宋体" w:hint="eastAsia"/>
          <w:bCs/>
          <w:sz w:val="24"/>
        </w:rPr>
        <w:t>水文特征</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t>（7）</w:t>
      </w:r>
      <w:r w:rsidRPr="00E77ECD">
        <w:rPr>
          <w:rFonts w:ascii="宋体" w:hAnsi="宋体" w:hint="eastAsia"/>
          <w:bCs/>
          <w:sz w:val="24"/>
        </w:rPr>
        <w:t>地下水的埋藏类型</w:t>
      </w:r>
    </w:p>
    <w:p w:rsidR="008A544C" w:rsidRPr="00F71AAA" w:rsidRDefault="008A544C" w:rsidP="00F9104D">
      <w:pPr>
        <w:spacing w:line="440" w:lineRule="exact"/>
        <w:ind w:firstLineChars="180" w:firstLine="434"/>
        <w:rPr>
          <w:rFonts w:ascii="宋体" w:hAnsi="宋体"/>
          <w:b/>
          <w:bCs/>
          <w:sz w:val="24"/>
        </w:rPr>
      </w:pPr>
      <w:r w:rsidRPr="00F71AAA">
        <w:rPr>
          <w:rFonts w:ascii="宋体" w:hAnsi="宋体" w:hint="eastAsia"/>
          <w:b/>
          <w:bCs/>
          <w:sz w:val="24"/>
        </w:rPr>
        <w:t>3、论述题</w:t>
      </w:r>
    </w:p>
    <w:p w:rsidR="008A544C" w:rsidRPr="00E77ECD" w:rsidRDefault="008A544C" w:rsidP="00F9104D">
      <w:pPr>
        <w:spacing w:line="440" w:lineRule="exact"/>
        <w:ind w:firstLineChars="180" w:firstLine="432"/>
        <w:rPr>
          <w:rFonts w:ascii="宋体" w:hAnsi="宋体"/>
          <w:bCs/>
          <w:sz w:val="24"/>
        </w:rPr>
      </w:pPr>
      <w:r>
        <w:rPr>
          <w:rFonts w:ascii="宋体" w:hAnsi="宋体" w:hint="eastAsia"/>
          <w:bCs/>
          <w:sz w:val="24"/>
        </w:rPr>
        <w:t>（1）</w:t>
      </w:r>
      <w:r w:rsidRPr="00BD15DA">
        <w:rPr>
          <w:rFonts w:ascii="宋体" w:hAnsi="宋体" w:hint="eastAsia"/>
          <w:bCs/>
          <w:sz w:val="24"/>
        </w:rPr>
        <w:t>论</w:t>
      </w:r>
      <w:r w:rsidRPr="00E77ECD">
        <w:rPr>
          <w:rFonts w:ascii="宋体" w:hAnsi="宋体" w:hint="eastAsia"/>
          <w:bCs/>
          <w:sz w:val="24"/>
        </w:rPr>
        <w:t>述地表河流</w:t>
      </w:r>
      <w:r>
        <w:rPr>
          <w:rFonts w:ascii="宋体" w:hAnsi="宋体" w:hint="eastAsia"/>
          <w:bCs/>
          <w:sz w:val="24"/>
        </w:rPr>
        <w:t>与</w:t>
      </w:r>
      <w:r w:rsidRPr="00E77ECD">
        <w:rPr>
          <w:rFonts w:ascii="宋体" w:hAnsi="宋体" w:hint="eastAsia"/>
          <w:bCs/>
          <w:sz w:val="24"/>
        </w:rPr>
        <w:t>地理环境的</w:t>
      </w:r>
      <w:r>
        <w:rPr>
          <w:rFonts w:ascii="宋体" w:hAnsi="宋体" w:hint="eastAsia"/>
          <w:bCs/>
          <w:sz w:val="24"/>
        </w:rPr>
        <w:t>关系。</w:t>
      </w:r>
    </w:p>
    <w:p w:rsidR="008A544C" w:rsidRDefault="008A544C" w:rsidP="00F9104D">
      <w:pPr>
        <w:spacing w:line="440" w:lineRule="exact"/>
        <w:ind w:firstLineChars="180" w:firstLine="432"/>
        <w:rPr>
          <w:rFonts w:ascii="宋体" w:hAnsi="宋体"/>
          <w:bCs/>
          <w:sz w:val="24"/>
        </w:rPr>
      </w:pPr>
      <w:r>
        <w:rPr>
          <w:rFonts w:ascii="宋体" w:hAnsi="宋体" w:hint="eastAsia"/>
          <w:bCs/>
          <w:sz w:val="24"/>
        </w:rPr>
        <w:lastRenderedPageBreak/>
        <w:t>（2）</w:t>
      </w:r>
      <w:r w:rsidRPr="00E77ECD">
        <w:rPr>
          <w:rFonts w:ascii="宋体" w:hAnsi="宋体" w:hint="eastAsia"/>
          <w:bCs/>
          <w:sz w:val="24"/>
        </w:rPr>
        <w:t>河川径流的形成</w:t>
      </w:r>
      <w:r>
        <w:rPr>
          <w:rFonts w:ascii="宋体" w:hAnsi="宋体" w:hint="eastAsia"/>
          <w:bCs/>
          <w:sz w:val="24"/>
        </w:rPr>
        <w:t>过程及</w:t>
      </w:r>
      <w:r w:rsidRPr="00E77ECD">
        <w:rPr>
          <w:rFonts w:ascii="宋体" w:hAnsi="宋体" w:hint="eastAsia"/>
          <w:bCs/>
          <w:sz w:val="24"/>
        </w:rPr>
        <w:t>影响因素</w:t>
      </w:r>
      <w:r>
        <w:rPr>
          <w:rFonts w:ascii="宋体" w:hAnsi="宋体" w:hint="eastAsia"/>
          <w:bCs/>
          <w:sz w:val="24"/>
        </w:rPr>
        <w:t>。</w:t>
      </w:r>
    </w:p>
    <w:p w:rsidR="008A544C" w:rsidRDefault="008A544C" w:rsidP="00F9104D">
      <w:pPr>
        <w:adjustRightInd w:val="0"/>
        <w:snapToGrid w:val="0"/>
        <w:spacing w:line="440" w:lineRule="exact"/>
        <w:ind w:firstLineChars="224" w:firstLine="630"/>
        <w:jc w:val="center"/>
        <w:rPr>
          <w:rFonts w:ascii="黑体" w:eastAsia="黑体" w:hAnsi="宋体"/>
          <w:b/>
          <w:bCs/>
          <w:sz w:val="28"/>
          <w:szCs w:val="28"/>
        </w:rPr>
      </w:pPr>
    </w:p>
    <w:p w:rsidR="008A544C" w:rsidRPr="00F5673D" w:rsidRDefault="008A544C" w:rsidP="00F9104D">
      <w:pPr>
        <w:adjustRightInd w:val="0"/>
        <w:snapToGrid w:val="0"/>
        <w:spacing w:line="440" w:lineRule="exact"/>
        <w:ind w:firstLineChars="224" w:firstLine="630"/>
        <w:jc w:val="center"/>
        <w:rPr>
          <w:rFonts w:ascii="宋体" w:hAnsi="宋体"/>
          <w:b/>
          <w:bCs/>
          <w:sz w:val="24"/>
        </w:rPr>
      </w:pPr>
      <w:r w:rsidRPr="00F5673D">
        <w:rPr>
          <w:rFonts w:ascii="宋体" w:hAnsi="宋体" w:hint="eastAsia"/>
          <w:b/>
          <w:bCs/>
          <w:sz w:val="28"/>
          <w:szCs w:val="28"/>
        </w:rPr>
        <w:t>第五章 地貌（8h）</w:t>
      </w:r>
    </w:p>
    <w:p w:rsidR="008A544C" w:rsidRPr="00D577DB" w:rsidRDefault="008A544C" w:rsidP="00F9104D">
      <w:pPr>
        <w:adjustRightInd w:val="0"/>
        <w:snapToGrid w:val="0"/>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8A544C" w:rsidRDefault="008A544C" w:rsidP="00F9104D">
      <w:pPr>
        <w:tabs>
          <w:tab w:val="left" w:pos="5970"/>
        </w:tabs>
        <w:adjustRightInd w:val="0"/>
        <w:snapToGrid w:val="0"/>
        <w:spacing w:line="440" w:lineRule="exact"/>
        <w:ind w:firstLineChars="200" w:firstLine="482"/>
        <w:rPr>
          <w:sz w:val="24"/>
        </w:rPr>
      </w:pPr>
      <w:r w:rsidRPr="00D577DB">
        <w:rPr>
          <w:rFonts w:ascii="宋体" w:hAnsi="宋体" w:hint="eastAsia"/>
          <w:b/>
          <w:bCs/>
          <w:sz w:val="24"/>
        </w:rPr>
        <w:t xml:space="preserve"> </w:t>
      </w:r>
      <w:r w:rsidRPr="00D577DB">
        <w:rPr>
          <w:rFonts w:ascii="宋体" w:hAnsi="宋体" w:hint="eastAsia"/>
          <w:sz w:val="24"/>
        </w:rPr>
        <w:t>通过教学</w:t>
      </w:r>
      <w:r>
        <w:rPr>
          <w:rFonts w:hint="eastAsia"/>
          <w:sz w:val="24"/>
        </w:rPr>
        <w:t>使学生掌握在内外营力的共同作用下形成的地球表面各种地貌形态特征，成因以及分布状况；从而认识到任何事物产生的多因素相关性和相互作用的综合性；全面了解各种地貌类型在自然地理环境中的作用及对人类活动的影响。</w:t>
      </w:r>
    </w:p>
    <w:p w:rsidR="008A544C" w:rsidRPr="00D577DB" w:rsidRDefault="008A544C" w:rsidP="00F9104D">
      <w:pPr>
        <w:adjustRightInd w:val="0"/>
        <w:snapToGrid w:val="0"/>
        <w:spacing w:line="440" w:lineRule="exact"/>
        <w:ind w:firstLineChars="196" w:firstLine="472"/>
        <w:rPr>
          <w:rFonts w:ascii="宋体" w:hAnsi="宋体"/>
          <w:b/>
          <w:bCs/>
          <w:sz w:val="24"/>
        </w:rPr>
      </w:pPr>
      <w:r w:rsidRPr="00D577DB">
        <w:rPr>
          <w:rFonts w:ascii="宋体" w:hAnsi="宋体" w:hint="eastAsia"/>
          <w:b/>
          <w:bCs/>
          <w:sz w:val="24"/>
        </w:rPr>
        <w:t>本章重点</w:t>
      </w:r>
    </w:p>
    <w:p w:rsidR="008A544C" w:rsidRPr="003C095E"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重点掌握</w:t>
      </w:r>
      <w:r>
        <w:rPr>
          <w:rFonts w:hint="eastAsia"/>
          <w:sz w:val="24"/>
        </w:rPr>
        <w:t>流水地貌、风沙地貌及对人类活动、自然地理环境的影响；重力地貌及地貌灾害的产生。</w:t>
      </w:r>
    </w:p>
    <w:p w:rsidR="008A544C" w:rsidRPr="00F71AAA" w:rsidRDefault="008A544C" w:rsidP="00F9104D">
      <w:pPr>
        <w:adjustRightInd w:val="0"/>
        <w:snapToGrid w:val="0"/>
        <w:spacing w:line="440" w:lineRule="exact"/>
        <w:ind w:firstLineChars="224" w:firstLine="540"/>
        <w:jc w:val="center"/>
        <w:rPr>
          <w:rFonts w:ascii="宋体" w:hAnsi="宋体"/>
          <w:b/>
          <w:bCs/>
          <w:sz w:val="24"/>
        </w:rPr>
      </w:pPr>
      <w:r w:rsidRPr="00F71AAA">
        <w:rPr>
          <w:rFonts w:ascii="宋体" w:hAnsi="宋体" w:hint="eastAsia"/>
          <w:b/>
          <w:bCs/>
          <w:sz w:val="24"/>
        </w:rPr>
        <w:t xml:space="preserve">第一节 </w:t>
      </w:r>
      <w:r w:rsidRPr="00F71AAA">
        <w:rPr>
          <w:rFonts w:ascii="宋体" w:hAnsi="宋体" w:hint="eastAsia"/>
          <w:b/>
          <w:sz w:val="24"/>
        </w:rPr>
        <w:t>地貌成因与地貌类型</w:t>
      </w:r>
      <w:r>
        <w:rPr>
          <w:rFonts w:ascii="宋体" w:hAnsi="宋体" w:hint="eastAsia"/>
          <w:b/>
          <w:sz w:val="24"/>
        </w:rPr>
        <w:t>（0.5）</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一</w:t>
      </w:r>
      <w:r w:rsidRPr="00D577DB">
        <w:rPr>
          <w:rFonts w:ascii="宋体" w:hAnsi="宋体" w:hint="eastAsia"/>
          <w:sz w:val="24"/>
        </w:rPr>
        <w:t>、</w:t>
      </w:r>
      <w:r>
        <w:rPr>
          <w:rFonts w:hint="eastAsia"/>
          <w:sz w:val="24"/>
        </w:rPr>
        <w:t>地貌成因</w:t>
      </w:r>
    </w:p>
    <w:p w:rsidR="008A544C" w:rsidRPr="00D577DB" w:rsidRDefault="008A544C" w:rsidP="00F9104D">
      <w:pPr>
        <w:adjustRightInd w:val="0"/>
        <w:snapToGrid w:val="0"/>
        <w:spacing w:line="440" w:lineRule="exact"/>
        <w:ind w:firstLineChars="200" w:firstLine="480"/>
        <w:rPr>
          <w:rFonts w:ascii="宋体" w:hAnsi="宋体"/>
          <w:sz w:val="24"/>
        </w:rPr>
      </w:pPr>
      <w:r>
        <w:rPr>
          <w:rFonts w:hint="eastAsia"/>
          <w:sz w:val="24"/>
        </w:rPr>
        <w:t>二、地貌类型及在地理环境中的作用</w:t>
      </w:r>
    </w:p>
    <w:p w:rsidR="008A544C" w:rsidRPr="00F71AAA" w:rsidRDefault="008A544C" w:rsidP="00F9104D">
      <w:pPr>
        <w:adjustRightInd w:val="0"/>
        <w:snapToGrid w:val="0"/>
        <w:spacing w:line="440" w:lineRule="exact"/>
        <w:ind w:firstLineChars="224" w:firstLine="540"/>
        <w:jc w:val="center"/>
        <w:rPr>
          <w:rFonts w:ascii="宋体" w:hAnsi="宋体"/>
          <w:b/>
          <w:bCs/>
          <w:sz w:val="24"/>
        </w:rPr>
      </w:pPr>
      <w:r w:rsidRPr="00F71AAA">
        <w:rPr>
          <w:rFonts w:ascii="宋体" w:hAnsi="宋体" w:hint="eastAsia"/>
          <w:b/>
          <w:bCs/>
          <w:sz w:val="24"/>
        </w:rPr>
        <w:t xml:space="preserve">第二节 </w:t>
      </w:r>
      <w:r w:rsidRPr="00F71AAA">
        <w:rPr>
          <w:rFonts w:ascii="宋体" w:hAnsi="宋体" w:hint="eastAsia"/>
          <w:b/>
          <w:sz w:val="24"/>
        </w:rPr>
        <w:t>风化作用与块体运动</w:t>
      </w:r>
      <w:r>
        <w:rPr>
          <w:rFonts w:ascii="宋体" w:hAnsi="宋体" w:hint="eastAsia"/>
          <w:b/>
          <w:sz w:val="24"/>
        </w:rPr>
        <w:t>（7.5）</w:t>
      </w:r>
    </w:p>
    <w:p w:rsidR="008A544C" w:rsidRDefault="008A544C" w:rsidP="00F9104D">
      <w:pPr>
        <w:adjustRightInd w:val="0"/>
        <w:snapToGrid w:val="0"/>
        <w:spacing w:line="440" w:lineRule="exact"/>
        <w:ind w:firstLineChars="200" w:firstLine="480"/>
        <w:rPr>
          <w:rFonts w:ascii="宋体" w:hAnsi="宋体"/>
          <w:sz w:val="24"/>
        </w:rPr>
      </w:pPr>
      <w:r>
        <w:rPr>
          <w:rFonts w:ascii="宋体" w:hAnsi="宋体" w:hint="eastAsia"/>
          <w:sz w:val="24"/>
        </w:rPr>
        <w:t>一</w:t>
      </w:r>
      <w:r w:rsidRPr="00D577DB">
        <w:rPr>
          <w:rFonts w:ascii="宋体" w:hAnsi="宋体" w:hint="eastAsia"/>
          <w:sz w:val="24"/>
        </w:rPr>
        <w:t>、</w:t>
      </w:r>
      <w:r>
        <w:rPr>
          <w:rFonts w:hint="eastAsia"/>
          <w:sz w:val="24"/>
        </w:rPr>
        <w:t>风化壳与风化作用</w:t>
      </w:r>
    </w:p>
    <w:p w:rsidR="008A544C" w:rsidRPr="00D577DB" w:rsidRDefault="008A544C" w:rsidP="00F9104D">
      <w:pPr>
        <w:adjustRightInd w:val="0"/>
        <w:snapToGrid w:val="0"/>
        <w:spacing w:line="440" w:lineRule="exact"/>
        <w:ind w:firstLineChars="200" w:firstLine="480"/>
        <w:rPr>
          <w:rFonts w:ascii="宋体" w:hAnsi="宋体"/>
          <w:sz w:val="24"/>
        </w:rPr>
      </w:pPr>
      <w:r>
        <w:rPr>
          <w:rFonts w:hint="eastAsia"/>
          <w:sz w:val="24"/>
        </w:rPr>
        <w:t>二</w:t>
      </w:r>
      <w:r w:rsidRPr="00D577DB">
        <w:rPr>
          <w:rFonts w:ascii="宋体" w:hAnsi="宋体" w:hint="eastAsia"/>
          <w:sz w:val="24"/>
        </w:rPr>
        <w:t>、</w:t>
      </w:r>
      <w:r>
        <w:rPr>
          <w:rFonts w:hint="eastAsia"/>
          <w:sz w:val="24"/>
        </w:rPr>
        <w:t>块体运动与重力地貌</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三、流水作用与河流地貌</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四、</w:t>
      </w:r>
      <w:r>
        <w:rPr>
          <w:rFonts w:hint="eastAsia"/>
          <w:sz w:val="24"/>
        </w:rPr>
        <w:t>岩溶作用与岩溶地貌</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五、冰川作用与冰川地貌</w:t>
      </w:r>
      <w:r w:rsidRPr="002B173D">
        <w:rPr>
          <w:rFonts w:ascii="黑体" w:eastAsia="黑体" w:hint="eastAsia"/>
          <w:b/>
          <w:sz w:val="24"/>
        </w:rPr>
        <w:t xml:space="preserve"> </w:t>
      </w:r>
      <w:r>
        <w:rPr>
          <w:rFonts w:hint="eastAsia"/>
          <w:sz w:val="24"/>
        </w:rPr>
        <w:t xml:space="preserve">    </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六</w:t>
      </w:r>
      <w:r>
        <w:rPr>
          <w:rFonts w:hint="eastAsia"/>
          <w:sz w:val="24"/>
        </w:rPr>
        <w:t>、风沙作用与风沙地貌</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七、黄土与黄土地貌</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八、海岸与海底地貌</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F71AAA" w:rsidRDefault="008A544C" w:rsidP="00F9104D">
      <w:pPr>
        <w:adjustRightInd w:val="0"/>
        <w:snapToGrid w:val="0"/>
        <w:spacing w:line="440" w:lineRule="exact"/>
        <w:ind w:firstLineChars="180" w:firstLine="434"/>
        <w:rPr>
          <w:rFonts w:ascii="宋体" w:hAnsi="宋体"/>
          <w:b/>
          <w:bCs/>
          <w:sz w:val="24"/>
        </w:rPr>
      </w:pPr>
      <w:r w:rsidRPr="00F71AAA">
        <w:rPr>
          <w:rFonts w:ascii="宋体" w:hAnsi="宋体" w:hint="eastAsia"/>
          <w:b/>
          <w:bCs/>
          <w:sz w:val="24"/>
        </w:rPr>
        <w:t>1、名词解释</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（1）</w:t>
      </w:r>
      <w:r w:rsidRPr="001336B8">
        <w:rPr>
          <w:rFonts w:ascii="宋体" w:hAnsi="宋体" w:hint="eastAsia"/>
          <w:bCs/>
          <w:sz w:val="24"/>
        </w:rPr>
        <w:t>风化作用与风化壳</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（2）洪积扇与泥石流</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（3）河流阶地与河漫滩</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（4）流水作用、</w:t>
      </w:r>
      <w:r w:rsidRPr="001336B8">
        <w:rPr>
          <w:rFonts w:ascii="宋体" w:hAnsi="宋体" w:hint="eastAsia"/>
          <w:bCs/>
          <w:sz w:val="24"/>
        </w:rPr>
        <w:t>风沙作用</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（5）岩溶作用、冰川作用</w:t>
      </w:r>
    </w:p>
    <w:p w:rsidR="008A544C" w:rsidRPr="003A26A3"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（6）黄土</w:t>
      </w:r>
    </w:p>
    <w:p w:rsidR="008A544C" w:rsidRPr="00F71AAA" w:rsidRDefault="008A544C" w:rsidP="00F9104D">
      <w:pPr>
        <w:adjustRightInd w:val="0"/>
        <w:snapToGrid w:val="0"/>
        <w:spacing w:line="440" w:lineRule="exact"/>
        <w:ind w:firstLineChars="180" w:firstLine="434"/>
        <w:rPr>
          <w:rFonts w:ascii="宋体" w:hAnsi="宋体"/>
          <w:b/>
          <w:bCs/>
          <w:sz w:val="24"/>
        </w:rPr>
      </w:pPr>
      <w:r w:rsidRPr="00F71AAA">
        <w:rPr>
          <w:rFonts w:ascii="宋体" w:hAnsi="宋体" w:hint="eastAsia"/>
          <w:b/>
          <w:bCs/>
          <w:sz w:val="24"/>
        </w:rPr>
        <w:t>2、简答题</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lastRenderedPageBreak/>
        <w:t>（1）</w:t>
      </w:r>
      <w:r w:rsidRPr="001336B8">
        <w:rPr>
          <w:rFonts w:ascii="宋体" w:hAnsi="宋体" w:hint="eastAsia"/>
          <w:bCs/>
          <w:sz w:val="24"/>
        </w:rPr>
        <w:t>地貌成因及地貌在地理环境中的作用</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（2）</w:t>
      </w:r>
      <w:r w:rsidRPr="001336B8">
        <w:rPr>
          <w:rFonts w:ascii="宋体" w:hAnsi="宋体" w:hint="eastAsia"/>
          <w:bCs/>
          <w:sz w:val="24"/>
        </w:rPr>
        <w:t>重力地貌主要类型及造成的地貌灾害</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（3）</w:t>
      </w:r>
      <w:r w:rsidRPr="001336B8">
        <w:rPr>
          <w:rFonts w:ascii="宋体" w:hAnsi="宋体" w:hint="eastAsia"/>
          <w:bCs/>
          <w:sz w:val="24"/>
        </w:rPr>
        <w:t>河流地貌</w:t>
      </w:r>
      <w:r>
        <w:rPr>
          <w:rFonts w:ascii="宋体" w:hAnsi="宋体" w:hint="eastAsia"/>
          <w:bCs/>
          <w:sz w:val="24"/>
        </w:rPr>
        <w:t>的主要</w:t>
      </w:r>
      <w:r w:rsidRPr="001336B8">
        <w:rPr>
          <w:rFonts w:ascii="宋体" w:hAnsi="宋体" w:hint="eastAsia"/>
          <w:bCs/>
          <w:sz w:val="24"/>
        </w:rPr>
        <w:t>类型</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（4）</w:t>
      </w:r>
      <w:r w:rsidRPr="001336B8">
        <w:rPr>
          <w:rFonts w:ascii="宋体" w:hAnsi="宋体" w:hint="eastAsia"/>
          <w:bCs/>
          <w:sz w:val="24"/>
        </w:rPr>
        <w:t>沟谷流水地貌对地理环境的作用</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（5）</w:t>
      </w:r>
      <w:r w:rsidRPr="001336B8">
        <w:rPr>
          <w:rFonts w:ascii="宋体" w:hAnsi="宋体" w:hint="eastAsia"/>
          <w:bCs/>
          <w:sz w:val="24"/>
        </w:rPr>
        <w:t>风沙地貌类型</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（6）</w:t>
      </w:r>
      <w:r w:rsidRPr="001336B8">
        <w:rPr>
          <w:rFonts w:ascii="宋体" w:hAnsi="宋体" w:hint="eastAsia"/>
          <w:bCs/>
          <w:sz w:val="24"/>
        </w:rPr>
        <w:t>岩溶地貌的地表和地下类型</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（7）</w:t>
      </w:r>
      <w:r w:rsidRPr="001336B8">
        <w:rPr>
          <w:rFonts w:ascii="宋体" w:hAnsi="宋体" w:hint="eastAsia"/>
          <w:bCs/>
          <w:sz w:val="24"/>
        </w:rPr>
        <w:t>冰川地貌、冻土地貌类型</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（8）</w:t>
      </w:r>
      <w:r w:rsidRPr="001336B8">
        <w:rPr>
          <w:rFonts w:ascii="宋体" w:hAnsi="宋体" w:hint="eastAsia"/>
          <w:bCs/>
          <w:sz w:val="24"/>
        </w:rPr>
        <w:t>黄土地貌类型</w:t>
      </w:r>
    </w:p>
    <w:p w:rsidR="008A544C" w:rsidRPr="00F83D6C" w:rsidRDefault="008A544C" w:rsidP="00F9104D">
      <w:pPr>
        <w:adjustRightInd w:val="0"/>
        <w:snapToGrid w:val="0"/>
        <w:spacing w:line="440" w:lineRule="exact"/>
        <w:ind w:firstLineChars="180" w:firstLine="434"/>
        <w:rPr>
          <w:rFonts w:ascii="宋体" w:hAnsi="宋体"/>
          <w:b/>
          <w:bCs/>
          <w:sz w:val="24"/>
        </w:rPr>
      </w:pPr>
      <w:r w:rsidRPr="00F83D6C">
        <w:rPr>
          <w:rFonts w:ascii="宋体" w:hAnsi="宋体" w:hint="eastAsia"/>
          <w:b/>
          <w:bCs/>
          <w:sz w:val="24"/>
        </w:rPr>
        <w:t>3、论述题</w:t>
      </w:r>
    </w:p>
    <w:p w:rsidR="008A544C" w:rsidRPr="001336B8"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（1）</w:t>
      </w:r>
      <w:r w:rsidRPr="00F83D6C">
        <w:rPr>
          <w:rFonts w:ascii="黑体" w:eastAsia="黑体" w:hAnsi="宋体" w:hint="eastAsia"/>
          <w:bCs/>
          <w:sz w:val="24"/>
        </w:rPr>
        <w:t>论述</w:t>
      </w:r>
      <w:r w:rsidRPr="001336B8">
        <w:rPr>
          <w:rFonts w:ascii="宋体" w:hAnsi="宋体" w:hint="eastAsia"/>
          <w:bCs/>
          <w:sz w:val="24"/>
        </w:rPr>
        <w:t>流水地貌对人类活动的影响</w:t>
      </w:r>
      <w:r>
        <w:rPr>
          <w:rFonts w:ascii="宋体" w:hAnsi="宋体" w:hint="eastAsia"/>
          <w:bCs/>
          <w:sz w:val="24"/>
        </w:rPr>
        <w:t>。</w:t>
      </w:r>
    </w:p>
    <w:p w:rsidR="008A544C" w:rsidRPr="003A26A3"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（2）</w:t>
      </w:r>
      <w:r w:rsidRPr="001336B8">
        <w:rPr>
          <w:rFonts w:ascii="宋体" w:hAnsi="宋体" w:hint="eastAsia"/>
          <w:bCs/>
          <w:sz w:val="24"/>
        </w:rPr>
        <w:t>风沙地貌是如何形成的，你如何看待内蒙古的风沙地貌环境与生态环境改善</w:t>
      </w:r>
      <w:r>
        <w:rPr>
          <w:rFonts w:ascii="宋体" w:hAnsi="宋体" w:hint="eastAsia"/>
          <w:bCs/>
          <w:sz w:val="24"/>
        </w:rPr>
        <w:t>。</w:t>
      </w:r>
    </w:p>
    <w:p w:rsidR="008A544C" w:rsidRDefault="008A544C" w:rsidP="00F9104D">
      <w:pPr>
        <w:adjustRightInd w:val="0"/>
        <w:snapToGrid w:val="0"/>
        <w:spacing w:line="440" w:lineRule="exact"/>
        <w:ind w:firstLineChars="224" w:firstLine="630"/>
        <w:jc w:val="center"/>
        <w:rPr>
          <w:rFonts w:ascii="黑体" w:eastAsia="黑体" w:hAnsi="宋体"/>
          <w:b/>
          <w:bCs/>
          <w:sz w:val="28"/>
          <w:szCs w:val="28"/>
        </w:rPr>
      </w:pPr>
    </w:p>
    <w:p w:rsidR="008A544C" w:rsidRPr="00351E37" w:rsidRDefault="008A544C" w:rsidP="00F9104D">
      <w:pPr>
        <w:adjustRightInd w:val="0"/>
        <w:snapToGrid w:val="0"/>
        <w:spacing w:line="440" w:lineRule="exact"/>
        <w:ind w:firstLineChars="224" w:firstLine="630"/>
        <w:jc w:val="center"/>
        <w:rPr>
          <w:rFonts w:ascii="宋体" w:hAnsi="宋体"/>
          <w:b/>
          <w:bCs/>
          <w:sz w:val="28"/>
          <w:szCs w:val="28"/>
        </w:rPr>
      </w:pPr>
      <w:r w:rsidRPr="00351E37">
        <w:rPr>
          <w:rFonts w:ascii="宋体" w:hAnsi="宋体" w:hint="eastAsia"/>
          <w:b/>
          <w:bCs/>
          <w:sz w:val="28"/>
          <w:szCs w:val="28"/>
        </w:rPr>
        <w:t>第六章 土壤圈（22h）</w:t>
      </w:r>
    </w:p>
    <w:p w:rsidR="008A544C" w:rsidRPr="007C657C" w:rsidRDefault="008A544C" w:rsidP="00F9104D">
      <w:pPr>
        <w:adjustRightInd w:val="0"/>
        <w:snapToGrid w:val="0"/>
        <w:spacing w:line="440" w:lineRule="exact"/>
        <w:ind w:firstLineChars="200" w:firstLine="482"/>
        <w:rPr>
          <w:rFonts w:ascii="宋体" w:hAnsi="宋体"/>
          <w:b/>
          <w:sz w:val="24"/>
        </w:rPr>
      </w:pPr>
      <w:r w:rsidRPr="007C657C">
        <w:rPr>
          <w:rFonts w:ascii="宋体" w:hAnsi="宋体" w:hint="eastAsia"/>
          <w:b/>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ascii="宋体" w:hAnsi="宋体" w:hint="eastAsia"/>
          <w:sz w:val="24"/>
        </w:rPr>
        <w:t>本章是土地资源管理专业的重点学习内容，</w:t>
      </w:r>
      <w:r w:rsidRPr="00D577DB">
        <w:rPr>
          <w:rFonts w:ascii="宋体" w:hAnsi="宋体" w:hint="eastAsia"/>
          <w:sz w:val="24"/>
        </w:rPr>
        <w:t>通过本章教学使学生</w:t>
      </w:r>
      <w:r>
        <w:rPr>
          <w:rFonts w:hint="eastAsia"/>
          <w:sz w:val="24"/>
        </w:rPr>
        <w:t>了解和掌握土壤的基本组成与理化性质，简单的实验室分析方法；掌握主要土壤类型特征及地理分布，培养学生野外操作与分析判断土壤类型与性质的基本能力；使学生了解本地区土壤主要类型及其利用状况。</w:t>
      </w:r>
    </w:p>
    <w:p w:rsidR="008A544C" w:rsidRPr="00D577DB" w:rsidRDefault="008A544C" w:rsidP="00F9104D">
      <w:pPr>
        <w:adjustRightInd w:val="0"/>
        <w:snapToGrid w:val="0"/>
        <w:spacing w:line="440" w:lineRule="exact"/>
        <w:ind w:firstLineChars="196" w:firstLine="472"/>
        <w:rPr>
          <w:rFonts w:ascii="宋体" w:hAnsi="宋体"/>
          <w:b/>
          <w:bCs/>
          <w:sz w:val="24"/>
        </w:rPr>
      </w:pPr>
      <w:r w:rsidRPr="00D577DB">
        <w:rPr>
          <w:rFonts w:ascii="宋体" w:hAnsi="宋体" w:hint="eastAsia"/>
          <w:b/>
          <w:bCs/>
          <w:sz w:val="24"/>
        </w:rPr>
        <w:t>本章重点</w:t>
      </w:r>
    </w:p>
    <w:p w:rsidR="008A544C"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重点掌握</w:t>
      </w:r>
      <w:r>
        <w:rPr>
          <w:rFonts w:hint="eastAsia"/>
          <w:sz w:val="24"/>
        </w:rPr>
        <w:t>土壤的基本组成成分与理化性状，剖面形态特征；土壤形成的基本规律及成土因素；土壤的空间分布规律及我国土壤的主要类型和分布。</w:t>
      </w:r>
    </w:p>
    <w:p w:rsidR="008A544C" w:rsidRPr="00F83D6C" w:rsidRDefault="008A544C" w:rsidP="00F9104D">
      <w:pPr>
        <w:tabs>
          <w:tab w:val="left" w:pos="5970"/>
        </w:tabs>
        <w:adjustRightInd w:val="0"/>
        <w:snapToGrid w:val="0"/>
        <w:spacing w:line="440" w:lineRule="exact"/>
        <w:ind w:firstLineChars="200" w:firstLine="482"/>
        <w:jc w:val="center"/>
        <w:rPr>
          <w:rFonts w:ascii="宋体" w:hAnsi="宋体"/>
          <w:sz w:val="24"/>
        </w:rPr>
      </w:pPr>
      <w:r w:rsidRPr="00F83D6C">
        <w:rPr>
          <w:rFonts w:ascii="宋体" w:hAnsi="宋体" w:hint="eastAsia"/>
          <w:b/>
          <w:bCs/>
          <w:sz w:val="24"/>
        </w:rPr>
        <w:t xml:space="preserve">第一节 </w:t>
      </w:r>
      <w:r w:rsidRPr="00F83D6C">
        <w:rPr>
          <w:rFonts w:ascii="宋体" w:hAnsi="宋体" w:hint="eastAsia"/>
          <w:b/>
          <w:sz w:val="24"/>
        </w:rPr>
        <w:t>土壤圈的物质组成及特性</w:t>
      </w:r>
      <w:r>
        <w:rPr>
          <w:rFonts w:ascii="宋体" w:hAnsi="宋体" w:hint="eastAsia"/>
          <w:b/>
          <w:sz w:val="24"/>
        </w:rPr>
        <w:t>（8h）</w:t>
      </w:r>
    </w:p>
    <w:p w:rsidR="008A544C" w:rsidRPr="00D577DB" w:rsidRDefault="008A544C" w:rsidP="00F9104D">
      <w:pPr>
        <w:adjustRightInd w:val="0"/>
        <w:snapToGrid w:val="0"/>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Pr>
          <w:rFonts w:hint="eastAsia"/>
          <w:sz w:val="24"/>
        </w:rPr>
        <w:t>土壤及土壤地理学</w:t>
      </w:r>
    </w:p>
    <w:p w:rsidR="008A544C" w:rsidRDefault="008A544C" w:rsidP="00F9104D">
      <w:pPr>
        <w:adjustRightInd w:val="0"/>
        <w:snapToGrid w:val="0"/>
        <w:spacing w:line="440" w:lineRule="exact"/>
        <w:ind w:firstLineChars="224" w:firstLine="538"/>
        <w:rPr>
          <w:rFonts w:ascii="宋体" w:hAnsi="宋体"/>
          <w:sz w:val="24"/>
        </w:rPr>
      </w:pPr>
      <w:r>
        <w:rPr>
          <w:rFonts w:hint="eastAsia"/>
          <w:sz w:val="24"/>
        </w:rPr>
        <w:t>二</w:t>
      </w:r>
      <w:r w:rsidRPr="00D577DB">
        <w:rPr>
          <w:rFonts w:hint="eastAsia"/>
          <w:sz w:val="24"/>
        </w:rPr>
        <w:t>、</w:t>
      </w:r>
      <w:r>
        <w:rPr>
          <w:rFonts w:hint="eastAsia"/>
          <w:sz w:val="24"/>
        </w:rPr>
        <w:t>土壤圈在地理环境中的地位与作用</w:t>
      </w:r>
    </w:p>
    <w:p w:rsidR="008A544C" w:rsidRDefault="008A544C" w:rsidP="00F9104D">
      <w:pPr>
        <w:adjustRightInd w:val="0"/>
        <w:snapToGrid w:val="0"/>
        <w:spacing w:line="440" w:lineRule="exact"/>
        <w:ind w:firstLineChars="224" w:firstLine="538"/>
        <w:rPr>
          <w:sz w:val="24"/>
        </w:rPr>
      </w:pPr>
      <w:r>
        <w:rPr>
          <w:rFonts w:ascii="宋体" w:hAnsi="宋体" w:hint="eastAsia"/>
          <w:sz w:val="24"/>
        </w:rPr>
        <w:t>三、</w:t>
      </w:r>
      <w:r>
        <w:rPr>
          <w:rFonts w:hint="eastAsia"/>
          <w:sz w:val="24"/>
        </w:rPr>
        <w:t>土壤物质组成</w:t>
      </w:r>
    </w:p>
    <w:p w:rsidR="008A544C" w:rsidRDefault="008A544C" w:rsidP="00F9104D">
      <w:pPr>
        <w:adjustRightInd w:val="0"/>
        <w:snapToGrid w:val="0"/>
        <w:spacing w:line="440" w:lineRule="exact"/>
        <w:ind w:firstLineChars="224" w:firstLine="538"/>
        <w:rPr>
          <w:sz w:val="24"/>
        </w:rPr>
      </w:pPr>
      <w:r>
        <w:rPr>
          <w:rFonts w:hint="eastAsia"/>
          <w:sz w:val="24"/>
        </w:rPr>
        <w:t>四、土壤剖面与形态特征</w:t>
      </w:r>
    </w:p>
    <w:p w:rsidR="008A544C" w:rsidRPr="00D577DB" w:rsidRDefault="008A544C" w:rsidP="00F9104D">
      <w:pPr>
        <w:adjustRightInd w:val="0"/>
        <w:snapToGrid w:val="0"/>
        <w:spacing w:line="440" w:lineRule="exact"/>
        <w:ind w:firstLineChars="224" w:firstLine="538"/>
        <w:rPr>
          <w:rFonts w:ascii="宋体" w:hAnsi="宋体"/>
          <w:sz w:val="24"/>
        </w:rPr>
      </w:pPr>
      <w:r>
        <w:rPr>
          <w:rFonts w:ascii="宋体" w:hAnsi="宋体" w:hint="eastAsia"/>
          <w:sz w:val="24"/>
        </w:rPr>
        <w:t>五、</w:t>
      </w:r>
      <w:r>
        <w:rPr>
          <w:rFonts w:hint="eastAsia"/>
          <w:sz w:val="24"/>
        </w:rPr>
        <w:t>土壤的理化性状</w:t>
      </w:r>
    </w:p>
    <w:p w:rsidR="008A544C" w:rsidRPr="00F83D6C" w:rsidRDefault="008A544C" w:rsidP="00F9104D">
      <w:pPr>
        <w:adjustRightInd w:val="0"/>
        <w:snapToGrid w:val="0"/>
        <w:spacing w:line="440" w:lineRule="exact"/>
        <w:ind w:firstLineChars="224" w:firstLine="540"/>
        <w:jc w:val="center"/>
        <w:rPr>
          <w:rFonts w:ascii="宋体" w:hAnsi="宋体"/>
          <w:b/>
          <w:bCs/>
          <w:sz w:val="24"/>
        </w:rPr>
      </w:pPr>
      <w:r w:rsidRPr="00F83D6C">
        <w:rPr>
          <w:rFonts w:ascii="宋体" w:hAnsi="宋体" w:hint="eastAsia"/>
          <w:b/>
          <w:bCs/>
          <w:sz w:val="24"/>
        </w:rPr>
        <w:t xml:space="preserve">第二节 </w:t>
      </w:r>
      <w:r w:rsidRPr="00F83D6C">
        <w:rPr>
          <w:rFonts w:ascii="宋体" w:hAnsi="宋体" w:hint="eastAsia"/>
          <w:b/>
          <w:sz w:val="24"/>
        </w:rPr>
        <w:t>土壤形成与地理环境之间的关系</w:t>
      </w:r>
      <w:r>
        <w:rPr>
          <w:rFonts w:ascii="宋体" w:hAnsi="宋体" w:hint="eastAsia"/>
          <w:b/>
          <w:sz w:val="24"/>
        </w:rPr>
        <w:t>（6h）</w:t>
      </w:r>
    </w:p>
    <w:p w:rsidR="008A544C" w:rsidRPr="00D577DB" w:rsidRDefault="008A544C" w:rsidP="00F9104D">
      <w:pPr>
        <w:adjustRightInd w:val="0"/>
        <w:snapToGrid w:val="0"/>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Pr>
          <w:rFonts w:hint="eastAsia"/>
          <w:sz w:val="24"/>
        </w:rPr>
        <w:t>成土因素学说</w:t>
      </w:r>
    </w:p>
    <w:p w:rsidR="008A544C" w:rsidRPr="00D577DB" w:rsidRDefault="008A544C" w:rsidP="00F9104D">
      <w:pPr>
        <w:adjustRightInd w:val="0"/>
        <w:snapToGrid w:val="0"/>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Pr>
          <w:rFonts w:hint="eastAsia"/>
          <w:sz w:val="24"/>
        </w:rPr>
        <w:t>成土因素对土壤形成的作用</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lastRenderedPageBreak/>
        <w:t>三、土壤形成的基本规律和一般特征</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四、主要的成土过程</w:t>
      </w:r>
    </w:p>
    <w:p w:rsidR="008A544C" w:rsidRPr="00F83D6C" w:rsidRDefault="008A544C" w:rsidP="00F9104D">
      <w:pPr>
        <w:tabs>
          <w:tab w:val="left" w:pos="5970"/>
        </w:tabs>
        <w:adjustRightInd w:val="0"/>
        <w:snapToGrid w:val="0"/>
        <w:spacing w:line="440" w:lineRule="exact"/>
        <w:ind w:firstLineChars="200" w:firstLine="482"/>
        <w:jc w:val="center"/>
        <w:rPr>
          <w:rFonts w:ascii="宋体" w:hAnsi="宋体"/>
          <w:sz w:val="24"/>
        </w:rPr>
      </w:pPr>
      <w:r w:rsidRPr="00F83D6C">
        <w:rPr>
          <w:rFonts w:ascii="宋体" w:hAnsi="宋体" w:hint="eastAsia"/>
          <w:b/>
          <w:bCs/>
          <w:sz w:val="24"/>
        </w:rPr>
        <w:t xml:space="preserve">第三节 </w:t>
      </w:r>
      <w:r w:rsidRPr="00F83D6C">
        <w:rPr>
          <w:rFonts w:ascii="宋体" w:hAnsi="宋体" w:hint="eastAsia"/>
          <w:b/>
          <w:sz w:val="24"/>
        </w:rPr>
        <w:t>土壤分类及空间分布规律</w:t>
      </w:r>
      <w:r>
        <w:rPr>
          <w:rFonts w:ascii="宋体" w:hAnsi="宋体" w:hint="eastAsia"/>
          <w:b/>
          <w:sz w:val="24"/>
        </w:rPr>
        <w:t>（2h）</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一、土壤分类概述</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二、土壤空间分布规律</w:t>
      </w:r>
    </w:p>
    <w:p w:rsidR="008A544C" w:rsidRPr="00F83D6C" w:rsidRDefault="008A544C" w:rsidP="00F9104D">
      <w:pPr>
        <w:tabs>
          <w:tab w:val="left" w:pos="5970"/>
        </w:tabs>
        <w:adjustRightInd w:val="0"/>
        <w:snapToGrid w:val="0"/>
        <w:spacing w:line="440" w:lineRule="exact"/>
        <w:ind w:firstLineChars="200" w:firstLine="482"/>
        <w:jc w:val="center"/>
        <w:rPr>
          <w:rFonts w:ascii="宋体" w:hAnsi="宋体"/>
          <w:sz w:val="24"/>
        </w:rPr>
      </w:pPr>
      <w:r w:rsidRPr="00F83D6C">
        <w:rPr>
          <w:rFonts w:ascii="宋体" w:hAnsi="宋体" w:hint="eastAsia"/>
          <w:b/>
          <w:bCs/>
          <w:sz w:val="24"/>
        </w:rPr>
        <w:t xml:space="preserve">第四节 </w:t>
      </w:r>
      <w:r w:rsidRPr="00F83D6C">
        <w:rPr>
          <w:rFonts w:ascii="宋体" w:hAnsi="宋体" w:hint="eastAsia"/>
          <w:b/>
          <w:sz w:val="24"/>
        </w:rPr>
        <w:t>土壤类型特征</w:t>
      </w:r>
      <w:r>
        <w:rPr>
          <w:rFonts w:ascii="宋体" w:hAnsi="宋体" w:hint="eastAsia"/>
          <w:b/>
          <w:sz w:val="24"/>
        </w:rPr>
        <w:t>（6h</w:t>
      </w:r>
      <w:r>
        <w:rPr>
          <w:rFonts w:ascii="宋体" w:hAnsi="宋体"/>
          <w:b/>
          <w:sz w:val="24"/>
        </w:rPr>
        <w:t>）</w:t>
      </w:r>
    </w:p>
    <w:p w:rsidR="008A544C" w:rsidRPr="00F83D6C" w:rsidRDefault="008A544C" w:rsidP="00F9104D">
      <w:pPr>
        <w:tabs>
          <w:tab w:val="left" w:pos="5970"/>
        </w:tabs>
        <w:adjustRightInd w:val="0"/>
        <w:snapToGrid w:val="0"/>
        <w:spacing w:line="440" w:lineRule="exact"/>
        <w:ind w:firstLineChars="198" w:firstLine="475"/>
        <w:rPr>
          <w:sz w:val="24"/>
        </w:rPr>
      </w:pPr>
      <w:r w:rsidRPr="00F83D6C">
        <w:rPr>
          <w:rFonts w:hint="eastAsia"/>
          <w:sz w:val="24"/>
        </w:rPr>
        <w:t>一、森林土壤系列</w:t>
      </w:r>
    </w:p>
    <w:p w:rsidR="008A544C" w:rsidRPr="00F83D6C" w:rsidRDefault="008A544C" w:rsidP="00F9104D">
      <w:pPr>
        <w:tabs>
          <w:tab w:val="left" w:pos="5970"/>
        </w:tabs>
        <w:adjustRightInd w:val="0"/>
        <w:snapToGrid w:val="0"/>
        <w:spacing w:line="440" w:lineRule="exact"/>
        <w:ind w:firstLineChars="198" w:firstLine="475"/>
        <w:rPr>
          <w:sz w:val="24"/>
        </w:rPr>
      </w:pPr>
      <w:r w:rsidRPr="00F83D6C">
        <w:rPr>
          <w:rFonts w:hint="eastAsia"/>
          <w:sz w:val="24"/>
        </w:rPr>
        <w:t>二、草原土壤系列</w:t>
      </w:r>
    </w:p>
    <w:p w:rsidR="008A544C" w:rsidRDefault="008A544C" w:rsidP="00F9104D">
      <w:pPr>
        <w:tabs>
          <w:tab w:val="left" w:pos="5970"/>
        </w:tabs>
        <w:adjustRightInd w:val="0"/>
        <w:snapToGrid w:val="0"/>
        <w:spacing w:line="440" w:lineRule="exact"/>
        <w:ind w:firstLineChars="198" w:firstLine="475"/>
        <w:rPr>
          <w:sz w:val="24"/>
        </w:rPr>
      </w:pPr>
      <w:r w:rsidRPr="00F83D6C">
        <w:rPr>
          <w:rFonts w:hint="eastAsia"/>
          <w:sz w:val="24"/>
        </w:rPr>
        <w:t>三、荒漠土壤系列</w:t>
      </w:r>
    </w:p>
    <w:p w:rsidR="008A544C" w:rsidRPr="00F83D6C" w:rsidRDefault="008A544C" w:rsidP="00F9104D">
      <w:pPr>
        <w:tabs>
          <w:tab w:val="left" w:pos="5970"/>
        </w:tabs>
        <w:adjustRightInd w:val="0"/>
        <w:snapToGrid w:val="0"/>
        <w:spacing w:line="440" w:lineRule="exact"/>
        <w:ind w:firstLineChars="198" w:firstLine="475"/>
        <w:rPr>
          <w:sz w:val="24"/>
        </w:rPr>
      </w:pPr>
      <w:r w:rsidRPr="00F83D6C">
        <w:rPr>
          <w:rFonts w:hint="eastAsia"/>
          <w:sz w:val="24"/>
        </w:rPr>
        <w:t>四、其他土壤类型</w:t>
      </w:r>
    </w:p>
    <w:p w:rsidR="008A544C" w:rsidRDefault="008A544C" w:rsidP="00F9104D">
      <w:pPr>
        <w:tabs>
          <w:tab w:val="left" w:pos="5970"/>
        </w:tabs>
        <w:adjustRightInd w:val="0"/>
        <w:snapToGrid w:val="0"/>
        <w:spacing w:line="440" w:lineRule="exact"/>
        <w:ind w:firstLineChars="198" w:firstLine="475"/>
        <w:rPr>
          <w:rFonts w:ascii="黑体" w:eastAsia="黑体"/>
          <w:b/>
          <w:sz w:val="24"/>
        </w:rPr>
      </w:pPr>
      <w:r w:rsidRPr="00F83D6C">
        <w:rPr>
          <w:rFonts w:hint="eastAsia"/>
          <w:sz w:val="24"/>
        </w:rPr>
        <w:t>五、土壤资源的合理利用与保护</w:t>
      </w:r>
      <w:r w:rsidRPr="00B21C68">
        <w:rPr>
          <w:rFonts w:ascii="黑体" w:eastAsia="黑体" w:hint="eastAsia"/>
          <w:b/>
          <w:sz w:val="24"/>
        </w:rPr>
        <w:t xml:space="preserve"> </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F83D6C" w:rsidRDefault="008A544C" w:rsidP="00F9104D">
      <w:pPr>
        <w:adjustRightInd w:val="0"/>
        <w:snapToGrid w:val="0"/>
        <w:spacing w:line="440" w:lineRule="exact"/>
        <w:ind w:leftChars="205" w:left="1996" w:hangingChars="650" w:hanging="1566"/>
        <w:rPr>
          <w:rFonts w:ascii="宋体" w:hAnsi="宋体"/>
          <w:b/>
          <w:bCs/>
          <w:sz w:val="24"/>
        </w:rPr>
      </w:pPr>
      <w:r w:rsidRPr="00F83D6C">
        <w:rPr>
          <w:rFonts w:ascii="宋体" w:hAnsi="宋体" w:hint="eastAsia"/>
          <w:b/>
          <w:bCs/>
          <w:sz w:val="24"/>
        </w:rPr>
        <w:t>1、名词解释</w:t>
      </w:r>
    </w:p>
    <w:p w:rsidR="008A544C" w:rsidRDefault="008A544C" w:rsidP="00F9104D">
      <w:pPr>
        <w:adjustRightInd w:val="0"/>
        <w:snapToGrid w:val="0"/>
        <w:spacing w:line="440" w:lineRule="exact"/>
        <w:ind w:leftChars="205" w:left="1990" w:hangingChars="650" w:hanging="1560"/>
        <w:rPr>
          <w:rFonts w:ascii="宋体" w:hAnsi="宋体"/>
          <w:sz w:val="24"/>
        </w:rPr>
      </w:pPr>
      <w:r>
        <w:rPr>
          <w:rFonts w:ascii="宋体" w:hAnsi="宋体" w:hint="eastAsia"/>
          <w:bCs/>
          <w:sz w:val="24"/>
        </w:rPr>
        <w:t>（1）</w:t>
      </w:r>
      <w:r w:rsidRPr="001336B8">
        <w:rPr>
          <w:rFonts w:ascii="宋体" w:hAnsi="宋体" w:hint="eastAsia"/>
          <w:sz w:val="24"/>
        </w:rPr>
        <w:t>土壤</w:t>
      </w:r>
      <w:r>
        <w:rPr>
          <w:rFonts w:ascii="宋体" w:hAnsi="宋体" w:hint="eastAsia"/>
          <w:sz w:val="24"/>
        </w:rPr>
        <w:t>、</w:t>
      </w:r>
      <w:r w:rsidRPr="001336B8">
        <w:rPr>
          <w:rFonts w:ascii="宋体" w:hAnsi="宋体" w:hint="eastAsia"/>
          <w:sz w:val="24"/>
        </w:rPr>
        <w:t>肥力</w:t>
      </w:r>
    </w:p>
    <w:p w:rsidR="008A544C" w:rsidRDefault="008A544C" w:rsidP="00F9104D">
      <w:pPr>
        <w:adjustRightInd w:val="0"/>
        <w:snapToGrid w:val="0"/>
        <w:spacing w:line="440" w:lineRule="exact"/>
        <w:ind w:leftChars="205" w:left="1990" w:hangingChars="650" w:hanging="1560"/>
        <w:rPr>
          <w:rFonts w:ascii="宋体" w:hAnsi="宋体"/>
          <w:sz w:val="24"/>
        </w:rPr>
      </w:pPr>
      <w:r>
        <w:rPr>
          <w:rFonts w:ascii="宋体" w:hAnsi="宋体" w:hint="eastAsia"/>
          <w:sz w:val="24"/>
        </w:rPr>
        <w:t>（2）</w:t>
      </w:r>
      <w:r w:rsidRPr="001336B8">
        <w:rPr>
          <w:rFonts w:ascii="宋体" w:hAnsi="宋体" w:hint="eastAsia"/>
          <w:sz w:val="24"/>
        </w:rPr>
        <w:t>土壤腐殖质</w:t>
      </w:r>
      <w:r>
        <w:rPr>
          <w:rFonts w:ascii="宋体" w:hAnsi="宋体" w:hint="eastAsia"/>
          <w:sz w:val="24"/>
        </w:rPr>
        <w:t>、</w:t>
      </w:r>
      <w:r w:rsidRPr="001336B8">
        <w:rPr>
          <w:rFonts w:ascii="宋体" w:hAnsi="宋体" w:hint="eastAsia"/>
          <w:sz w:val="24"/>
        </w:rPr>
        <w:t>土壤质地与结构</w:t>
      </w:r>
    </w:p>
    <w:p w:rsidR="008A544C" w:rsidRDefault="008A544C" w:rsidP="00F9104D">
      <w:pPr>
        <w:adjustRightInd w:val="0"/>
        <w:snapToGrid w:val="0"/>
        <w:spacing w:line="440" w:lineRule="exact"/>
        <w:ind w:leftChars="205" w:left="1990" w:hangingChars="650" w:hanging="1560"/>
        <w:rPr>
          <w:rFonts w:ascii="宋体" w:hAnsi="宋体"/>
          <w:sz w:val="24"/>
        </w:rPr>
      </w:pPr>
      <w:r>
        <w:rPr>
          <w:rFonts w:ascii="宋体" w:hAnsi="宋体" w:hint="eastAsia"/>
          <w:sz w:val="24"/>
        </w:rPr>
        <w:t>（3）</w:t>
      </w:r>
      <w:r w:rsidRPr="001336B8">
        <w:rPr>
          <w:rFonts w:ascii="宋体" w:hAnsi="宋体" w:hint="eastAsia"/>
          <w:sz w:val="24"/>
        </w:rPr>
        <w:t>土类</w:t>
      </w:r>
      <w:r>
        <w:rPr>
          <w:rFonts w:ascii="宋体" w:hAnsi="宋体" w:hint="eastAsia"/>
          <w:sz w:val="24"/>
        </w:rPr>
        <w:t>、</w:t>
      </w:r>
      <w:r w:rsidRPr="001336B8">
        <w:rPr>
          <w:rFonts w:ascii="宋体" w:hAnsi="宋体" w:hint="eastAsia"/>
          <w:sz w:val="24"/>
        </w:rPr>
        <w:t>诊断层</w:t>
      </w:r>
      <w:r>
        <w:rPr>
          <w:rFonts w:ascii="宋体" w:hAnsi="宋体" w:hint="eastAsia"/>
          <w:sz w:val="24"/>
        </w:rPr>
        <w:t>与</w:t>
      </w:r>
      <w:r w:rsidRPr="001336B8">
        <w:rPr>
          <w:rFonts w:ascii="宋体" w:hAnsi="宋体" w:hint="eastAsia"/>
          <w:sz w:val="24"/>
        </w:rPr>
        <w:t>诊断特性</w:t>
      </w:r>
    </w:p>
    <w:p w:rsidR="008A544C" w:rsidRDefault="008A544C" w:rsidP="00F9104D">
      <w:pPr>
        <w:adjustRightInd w:val="0"/>
        <w:snapToGrid w:val="0"/>
        <w:spacing w:line="440" w:lineRule="exact"/>
        <w:ind w:leftChars="205" w:left="1990" w:hangingChars="650" w:hanging="1560"/>
        <w:rPr>
          <w:rFonts w:ascii="宋体" w:hAnsi="宋体"/>
          <w:sz w:val="24"/>
        </w:rPr>
      </w:pPr>
      <w:r>
        <w:rPr>
          <w:rFonts w:ascii="宋体" w:hAnsi="宋体" w:hint="eastAsia"/>
          <w:sz w:val="24"/>
        </w:rPr>
        <w:t>（4）</w:t>
      </w:r>
      <w:r w:rsidRPr="001336B8">
        <w:rPr>
          <w:rFonts w:ascii="宋体" w:hAnsi="宋体" w:hint="eastAsia"/>
          <w:sz w:val="24"/>
        </w:rPr>
        <w:t>土壤呼吸和气体交换作用</w:t>
      </w:r>
    </w:p>
    <w:p w:rsidR="008A544C" w:rsidRPr="00912BD1" w:rsidRDefault="008A544C" w:rsidP="00F9104D">
      <w:pPr>
        <w:adjustRightInd w:val="0"/>
        <w:snapToGrid w:val="0"/>
        <w:spacing w:line="440" w:lineRule="exact"/>
        <w:ind w:leftChars="205" w:left="1990" w:hangingChars="650" w:hanging="1560"/>
        <w:rPr>
          <w:rFonts w:ascii="宋体" w:hAnsi="宋体"/>
          <w:bCs/>
          <w:sz w:val="24"/>
        </w:rPr>
      </w:pPr>
      <w:r>
        <w:rPr>
          <w:rFonts w:ascii="宋体" w:hAnsi="宋体" w:hint="eastAsia"/>
          <w:sz w:val="24"/>
        </w:rPr>
        <w:t>（5）</w:t>
      </w:r>
      <w:r w:rsidRPr="001336B8">
        <w:rPr>
          <w:rFonts w:ascii="宋体" w:hAnsi="宋体" w:hint="eastAsia"/>
          <w:sz w:val="24"/>
        </w:rPr>
        <w:t>土壤吸收作用</w:t>
      </w:r>
      <w:r>
        <w:rPr>
          <w:rFonts w:ascii="宋体" w:hAnsi="宋体" w:hint="eastAsia"/>
          <w:sz w:val="24"/>
        </w:rPr>
        <w:t>、</w:t>
      </w:r>
      <w:r w:rsidRPr="001336B8">
        <w:rPr>
          <w:rFonts w:ascii="宋体" w:hAnsi="宋体" w:hint="eastAsia"/>
          <w:sz w:val="24"/>
        </w:rPr>
        <w:t>离子交换作用</w:t>
      </w:r>
      <w:r>
        <w:rPr>
          <w:rFonts w:ascii="宋体" w:hAnsi="宋体" w:hint="eastAsia"/>
          <w:sz w:val="24"/>
        </w:rPr>
        <w:t>与</w:t>
      </w:r>
      <w:r w:rsidRPr="001336B8">
        <w:rPr>
          <w:rFonts w:ascii="宋体" w:hAnsi="宋体" w:hint="eastAsia"/>
          <w:sz w:val="24"/>
        </w:rPr>
        <w:t>盐基饱和度</w:t>
      </w:r>
    </w:p>
    <w:p w:rsidR="008A544C" w:rsidRPr="00F83D6C" w:rsidRDefault="008A544C" w:rsidP="00F9104D">
      <w:pPr>
        <w:adjustRightInd w:val="0"/>
        <w:snapToGrid w:val="0"/>
        <w:spacing w:line="440" w:lineRule="exact"/>
        <w:ind w:firstLineChars="180" w:firstLine="434"/>
        <w:rPr>
          <w:rFonts w:ascii="宋体" w:hAnsi="宋体"/>
          <w:b/>
          <w:sz w:val="24"/>
        </w:rPr>
      </w:pPr>
      <w:r w:rsidRPr="00F83D6C">
        <w:rPr>
          <w:rFonts w:ascii="宋体" w:hAnsi="宋体" w:hint="eastAsia"/>
          <w:b/>
          <w:sz w:val="24"/>
        </w:rPr>
        <w:t>2、简答题</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（1）</w:t>
      </w:r>
      <w:r w:rsidRPr="001336B8">
        <w:rPr>
          <w:rFonts w:ascii="宋体" w:hAnsi="宋体" w:hint="eastAsia"/>
          <w:sz w:val="24"/>
        </w:rPr>
        <w:t>土壤圈在自然地理环境中的作用</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（2）</w:t>
      </w:r>
      <w:r w:rsidRPr="001336B8">
        <w:rPr>
          <w:rFonts w:ascii="宋体" w:hAnsi="宋体" w:hint="eastAsia"/>
          <w:sz w:val="24"/>
        </w:rPr>
        <w:t>土壤剖面及其形态特征</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（3）</w:t>
      </w:r>
      <w:r w:rsidRPr="001336B8">
        <w:rPr>
          <w:rFonts w:ascii="宋体" w:hAnsi="宋体" w:hint="eastAsia"/>
          <w:sz w:val="24"/>
        </w:rPr>
        <w:t>土壤次生矿物质</w:t>
      </w:r>
      <w:r>
        <w:rPr>
          <w:rFonts w:ascii="宋体" w:hAnsi="宋体" w:hint="eastAsia"/>
          <w:sz w:val="24"/>
        </w:rPr>
        <w:t>分布规律</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(4）</w:t>
      </w:r>
      <w:r w:rsidRPr="001336B8">
        <w:rPr>
          <w:rFonts w:ascii="宋体" w:hAnsi="宋体" w:hint="eastAsia"/>
          <w:sz w:val="24"/>
        </w:rPr>
        <w:t>有机质转化是如何转化的，影响因素有何</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(5）土壤水分类型和水分常数有哪些</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(6）</w:t>
      </w:r>
      <w:r w:rsidRPr="001336B8">
        <w:rPr>
          <w:rFonts w:ascii="宋体" w:hAnsi="宋体" w:hint="eastAsia"/>
          <w:sz w:val="24"/>
        </w:rPr>
        <w:t>土壤质地与结构及其类型，有何肥力意义</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(7）</w:t>
      </w:r>
      <w:r w:rsidRPr="001336B8">
        <w:rPr>
          <w:rFonts w:ascii="宋体" w:hAnsi="宋体" w:hint="eastAsia"/>
          <w:sz w:val="24"/>
        </w:rPr>
        <w:t>土壤胶体的特性</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(8）</w:t>
      </w:r>
      <w:r w:rsidRPr="001336B8">
        <w:rPr>
          <w:rFonts w:ascii="宋体" w:hAnsi="宋体" w:hint="eastAsia"/>
          <w:sz w:val="24"/>
        </w:rPr>
        <w:t>土壤溶液</w:t>
      </w:r>
      <w:r>
        <w:rPr>
          <w:rFonts w:ascii="宋体" w:hAnsi="宋体" w:hint="eastAsia"/>
          <w:sz w:val="24"/>
        </w:rPr>
        <w:t>的</w:t>
      </w:r>
      <w:r w:rsidRPr="001336B8">
        <w:rPr>
          <w:rFonts w:ascii="宋体" w:hAnsi="宋体" w:hint="eastAsia"/>
          <w:sz w:val="24"/>
        </w:rPr>
        <w:t>酸碱性、缓冲性、氧化还原性</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(9）</w:t>
      </w:r>
      <w:r w:rsidRPr="001336B8">
        <w:rPr>
          <w:rFonts w:ascii="宋体" w:hAnsi="宋体" w:hint="eastAsia"/>
          <w:sz w:val="24"/>
        </w:rPr>
        <w:t>土壤</w:t>
      </w:r>
      <w:r>
        <w:rPr>
          <w:rFonts w:ascii="宋体" w:hAnsi="宋体" w:hint="eastAsia"/>
          <w:sz w:val="24"/>
        </w:rPr>
        <w:t>主要的</w:t>
      </w:r>
      <w:r w:rsidRPr="001336B8">
        <w:rPr>
          <w:rFonts w:ascii="宋体" w:hAnsi="宋体" w:hint="eastAsia"/>
          <w:sz w:val="24"/>
        </w:rPr>
        <w:t>成土过程有哪些</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w:t>
      </w:r>
      <w:r w:rsidRPr="001336B8">
        <w:rPr>
          <w:rFonts w:ascii="宋体" w:hAnsi="宋体" w:hint="eastAsia"/>
          <w:sz w:val="24"/>
        </w:rPr>
        <w:t>1</w:t>
      </w:r>
      <w:r>
        <w:rPr>
          <w:rFonts w:ascii="宋体" w:hAnsi="宋体" w:hint="eastAsia"/>
          <w:sz w:val="24"/>
        </w:rPr>
        <w:t>0）</w:t>
      </w:r>
      <w:r w:rsidRPr="001336B8">
        <w:rPr>
          <w:rFonts w:ascii="宋体" w:hAnsi="宋体" w:hint="eastAsia"/>
          <w:sz w:val="24"/>
        </w:rPr>
        <w:t>土壤山地垂直带分布有何特点</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(11）</w:t>
      </w:r>
      <w:r w:rsidRPr="001336B8">
        <w:rPr>
          <w:rFonts w:ascii="宋体" w:hAnsi="宋体" w:hint="eastAsia"/>
          <w:sz w:val="24"/>
        </w:rPr>
        <w:t>土壤形成的基本规律如何</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(12）</w:t>
      </w:r>
      <w:r w:rsidRPr="001336B8">
        <w:rPr>
          <w:rFonts w:ascii="宋体" w:hAnsi="宋体" w:hint="eastAsia"/>
          <w:sz w:val="24"/>
        </w:rPr>
        <w:t>土壤成土因素学说、诊断学说的主要观点</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lastRenderedPageBreak/>
        <w:t>(13）森林土壤、草原土壤、荒漠土壤的特点</w:t>
      </w:r>
    </w:p>
    <w:p w:rsidR="008A544C" w:rsidRPr="00F83D6C" w:rsidRDefault="008A544C" w:rsidP="00F9104D">
      <w:pPr>
        <w:adjustRightInd w:val="0"/>
        <w:snapToGrid w:val="0"/>
        <w:spacing w:line="440" w:lineRule="exact"/>
        <w:ind w:firstLineChars="180" w:firstLine="434"/>
        <w:rPr>
          <w:rFonts w:ascii="宋体" w:hAnsi="宋体"/>
          <w:b/>
          <w:sz w:val="24"/>
        </w:rPr>
      </w:pPr>
      <w:r w:rsidRPr="00F83D6C">
        <w:rPr>
          <w:rFonts w:ascii="宋体" w:hAnsi="宋体" w:hint="eastAsia"/>
          <w:b/>
          <w:sz w:val="24"/>
        </w:rPr>
        <w:t>3、论述题</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(1）论述</w:t>
      </w:r>
      <w:r w:rsidRPr="001336B8">
        <w:rPr>
          <w:rFonts w:ascii="宋体" w:hAnsi="宋体" w:hint="eastAsia"/>
          <w:sz w:val="24"/>
        </w:rPr>
        <w:t>五大成土因素</w:t>
      </w:r>
      <w:r>
        <w:rPr>
          <w:rFonts w:ascii="宋体" w:hAnsi="宋体" w:hint="eastAsia"/>
          <w:sz w:val="24"/>
        </w:rPr>
        <w:t>的</w:t>
      </w:r>
      <w:r w:rsidRPr="001336B8">
        <w:rPr>
          <w:rFonts w:ascii="宋体" w:hAnsi="宋体" w:hint="eastAsia"/>
          <w:sz w:val="24"/>
        </w:rPr>
        <w:t>作用</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(2）欧亚大陆及中国土壤水平地带性分布规律</w:t>
      </w:r>
    </w:p>
    <w:p w:rsidR="008A544C" w:rsidRDefault="008A544C" w:rsidP="00F9104D">
      <w:pPr>
        <w:adjustRightInd w:val="0"/>
        <w:snapToGrid w:val="0"/>
        <w:spacing w:line="440" w:lineRule="exact"/>
        <w:ind w:firstLineChars="180" w:firstLine="432"/>
        <w:rPr>
          <w:rFonts w:ascii="宋体" w:hAnsi="宋体"/>
          <w:sz w:val="24"/>
        </w:rPr>
      </w:pPr>
      <w:r>
        <w:rPr>
          <w:rFonts w:ascii="宋体" w:hAnsi="宋体" w:hint="eastAsia"/>
          <w:sz w:val="24"/>
        </w:rPr>
        <w:t>(3）试述内蒙古主要土壤资源及其利用保护</w:t>
      </w:r>
    </w:p>
    <w:p w:rsidR="008A544C" w:rsidRPr="00912BD1" w:rsidRDefault="008A544C" w:rsidP="00F9104D">
      <w:pPr>
        <w:adjustRightInd w:val="0"/>
        <w:snapToGrid w:val="0"/>
        <w:spacing w:line="440" w:lineRule="exact"/>
        <w:ind w:firstLineChars="180" w:firstLine="432"/>
        <w:rPr>
          <w:rFonts w:ascii="宋体" w:hAnsi="宋体"/>
          <w:sz w:val="24"/>
        </w:rPr>
      </w:pPr>
    </w:p>
    <w:p w:rsidR="008A544C" w:rsidRPr="00291979" w:rsidRDefault="008A544C" w:rsidP="00F9104D">
      <w:pPr>
        <w:tabs>
          <w:tab w:val="left" w:pos="5970"/>
        </w:tabs>
        <w:adjustRightInd w:val="0"/>
        <w:snapToGrid w:val="0"/>
        <w:spacing w:line="440" w:lineRule="exact"/>
        <w:ind w:firstLineChars="196" w:firstLine="551"/>
        <w:jc w:val="center"/>
        <w:rPr>
          <w:rFonts w:eastAsia="黑体"/>
          <w:b/>
          <w:sz w:val="28"/>
          <w:szCs w:val="28"/>
        </w:rPr>
      </w:pPr>
      <w:r>
        <w:rPr>
          <w:rFonts w:ascii="黑体" w:eastAsia="黑体" w:hAnsi="宋体" w:hint="eastAsia"/>
          <w:b/>
          <w:bCs/>
          <w:sz w:val="28"/>
          <w:szCs w:val="28"/>
        </w:rPr>
        <w:t>第七章</w:t>
      </w:r>
      <w:r w:rsidRPr="00291979">
        <w:rPr>
          <w:rFonts w:ascii="黑体" w:eastAsia="黑体" w:hAnsi="宋体" w:hint="eastAsia"/>
          <w:b/>
          <w:bCs/>
          <w:sz w:val="28"/>
          <w:szCs w:val="28"/>
        </w:rPr>
        <w:t xml:space="preserve"> </w:t>
      </w:r>
      <w:r w:rsidRPr="00291979">
        <w:rPr>
          <w:rFonts w:eastAsia="黑体" w:hint="eastAsia"/>
          <w:b/>
          <w:sz w:val="28"/>
          <w:szCs w:val="28"/>
        </w:rPr>
        <w:t>生物群落与生态系统</w:t>
      </w:r>
      <w:r>
        <w:rPr>
          <w:rFonts w:eastAsia="黑体" w:hint="eastAsia"/>
          <w:b/>
          <w:sz w:val="28"/>
          <w:szCs w:val="28"/>
        </w:rPr>
        <w:t>（</w:t>
      </w:r>
      <w:r>
        <w:rPr>
          <w:rFonts w:eastAsia="黑体" w:hint="eastAsia"/>
          <w:b/>
          <w:sz w:val="28"/>
          <w:szCs w:val="28"/>
        </w:rPr>
        <w:t>10h</w:t>
      </w:r>
      <w:r>
        <w:rPr>
          <w:rFonts w:eastAsia="黑体" w:hint="eastAsia"/>
          <w:b/>
          <w:sz w:val="28"/>
          <w:szCs w:val="28"/>
        </w:rPr>
        <w:t>）</w:t>
      </w:r>
    </w:p>
    <w:p w:rsidR="008A544C" w:rsidRPr="007C657C" w:rsidRDefault="008A544C" w:rsidP="00F9104D">
      <w:pPr>
        <w:adjustRightInd w:val="0"/>
        <w:snapToGrid w:val="0"/>
        <w:spacing w:line="440" w:lineRule="exact"/>
        <w:ind w:firstLineChars="224" w:firstLine="540"/>
        <w:rPr>
          <w:rFonts w:ascii="宋体" w:hAnsi="宋体"/>
          <w:b/>
          <w:sz w:val="24"/>
        </w:rPr>
      </w:pPr>
      <w:r w:rsidRPr="007C657C">
        <w:rPr>
          <w:rFonts w:ascii="宋体" w:hAnsi="宋体" w:hint="eastAsia"/>
          <w:b/>
          <w:sz w:val="24"/>
        </w:rPr>
        <w:t>教学目的和要求</w:t>
      </w:r>
    </w:p>
    <w:p w:rsidR="008A544C" w:rsidRPr="00291979" w:rsidRDefault="008A544C" w:rsidP="00F9104D">
      <w:pPr>
        <w:tabs>
          <w:tab w:val="left" w:pos="5970"/>
        </w:tabs>
        <w:adjustRightInd w:val="0"/>
        <w:snapToGrid w:val="0"/>
        <w:spacing w:line="440" w:lineRule="exact"/>
        <w:ind w:firstLineChars="200" w:firstLine="480"/>
        <w:rPr>
          <w:sz w:val="24"/>
        </w:rPr>
      </w:pPr>
      <w:r>
        <w:rPr>
          <w:rFonts w:hint="eastAsia"/>
          <w:sz w:val="24"/>
        </w:rPr>
        <w:t>使学生了解地球生命圈的基本特征及其生物多样性的重要意义与作用；</w:t>
      </w:r>
      <w:r w:rsidRPr="00D577DB">
        <w:rPr>
          <w:rFonts w:ascii="宋体" w:hAnsi="宋体" w:hint="eastAsia"/>
          <w:sz w:val="24"/>
        </w:rPr>
        <w:t>系统的了解</w:t>
      </w:r>
      <w:r>
        <w:rPr>
          <w:rFonts w:hint="eastAsia"/>
          <w:sz w:val="24"/>
        </w:rPr>
        <w:t>掌握生物个体、种群、生物群落与生态环境之间的相互关系以及生物；掌握陆地主要自然与人为生态系统的基本特征、分布规律。通过社会—经济基础—自然复合生态系统的学习，培养学生正确认识人与自然的关系，应用所学知识自觉保护生态环境。</w:t>
      </w:r>
    </w:p>
    <w:p w:rsidR="008A544C" w:rsidRPr="00D577DB" w:rsidRDefault="008A544C" w:rsidP="00F9104D">
      <w:pPr>
        <w:adjustRightInd w:val="0"/>
        <w:snapToGrid w:val="0"/>
        <w:spacing w:line="440" w:lineRule="exact"/>
        <w:ind w:firstLineChars="195" w:firstLine="470"/>
        <w:rPr>
          <w:rFonts w:ascii="宋体" w:hAnsi="宋体"/>
          <w:b/>
          <w:bCs/>
          <w:sz w:val="24"/>
        </w:rPr>
      </w:pPr>
      <w:r w:rsidRPr="00D577DB">
        <w:rPr>
          <w:rFonts w:ascii="宋体" w:hAnsi="宋体" w:hint="eastAsia"/>
          <w:b/>
          <w:bCs/>
          <w:sz w:val="24"/>
        </w:rPr>
        <w:t>本章重点</w:t>
      </w:r>
    </w:p>
    <w:p w:rsidR="008A544C" w:rsidRDefault="008A544C" w:rsidP="00F9104D">
      <w:pPr>
        <w:tabs>
          <w:tab w:val="left" w:pos="5970"/>
        </w:tabs>
        <w:adjustRightInd w:val="0"/>
        <w:snapToGrid w:val="0"/>
        <w:spacing w:line="440" w:lineRule="exact"/>
        <w:ind w:firstLineChars="200" w:firstLine="480"/>
        <w:rPr>
          <w:sz w:val="24"/>
        </w:rPr>
      </w:pPr>
      <w:r w:rsidRPr="00D577DB">
        <w:rPr>
          <w:rFonts w:ascii="宋体" w:hAnsi="宋体" w:hint="eastAsia"/>
          <w:sz w:val="24"/>
        </w:rPr>
        <w:t>重点掌握</w:t>
      </w:r>
      <w:r>
        <w:rPr>
          <w:rFonts w:hint="eastAsia"/>
          <w:sz w:val="24"/>
        </w:rPr>
        <w:t>生物个体、生物群落与环境之间的相互关系以及生物的生态适应特征；陆地生态系统类型的地理分布规律及其主要特征</w:t>
      </w:r>
    </w:p>
    <w:p w:rsidR="008A544C" w:rsidRPr="00785BC8" w:rsidRDefault="008A544C" w:rsidP="00F9104D">
      <w:pPr>
        <w:tabs>
          <w:tab w:val="left" w:pos="5970"/>
        </w:tabs>
        <w:adjustRightInd w:val="0"/>
        <w:snapToGrid w:val="0"/>
        <w:spacing w:line="440" w:lineRule="exact"/>
        <w:ind w:firstLineChars="200" w:firstLine="482"/>
        <w:jc w:val="center"/>
        <w:rPr>
          <w:rFonts w:ascii="宋体" w:hAnsi="宋体"/>
          <w:sz w:val="24"/>
        </w:rPr>
      </w:pPr>
      <w:r w:rsidRPr="00785BC8">
        <w:rPr>
          <w:rFonts w:ascii="宋体" w:hAnsi="宋体" w:hint="eastAsia"/>
          <w:b/>
          <w:bCs/>
          <w:sz w:val="24"/>
        </w:rPr>
        <w:t xml:space="preserve">第一节 </w:t>
      </w:r>
      <w:r w:rsidRPr="00785BC8">
        <w:rPr>
          <w:rFonts w:ascii="宋体" w:hAnsi="宋体" w:hint="eastAsia"/>
          <w:b/>
          <w:sz w:val="24"/>
        </w:rPr>
        <w:t>生物与环境</w:t>
      </w:r>
      <w:r>
        <w:rPr>
          <w:rFonts w:ascii="宋体" w:hAnsi="宋体" w:hint="eastAsia"/>
          <w:b/>
          <w:sz w:val="24"/>
        </w:rPr>
        <w:t>（2h）</w:t>
      </w:r>
    </w:p>
    <w:p w:rsidR="008A544C" w:rsidRPr="00785BC8" w:rsidRDefault="008A544C" w:rsidP="00F9104D">
      <w:pPr>
        <w:adjustRightInd w:val="0"/>
        <w:snapToGrid w:val="0"/>
        <w:spacing w:line="440" w:lineRule="exact"/>
        <w:ind w:firstLineChars="196" w:firstLine="470"/>
        <w:rPr>
          <w:rFonts w:ascii="宋体" w:hAnsi="宋体"/>
          <w:bCs/>
          <w:sz w:val="24"/>
        </w:rPr>
      </w:pPr>
      <w:r w:rsidRPr="00785BC8">
        <w:rPr>
          <w:rFonts w:ascii="宋体" w:hAnsi="宋体" w:hint="eastAsia"/>
          <w:bCs/>
          <w:sz w:val="24"/>
        </w:rPr>
        <w:t xml:space="preserve">一、 </w:t>
      </w:r>
      <w:r w:rsidRPr="00785BC8">
        <w:rPr>
          <w:rFonts w:ascii="宋体" w:hAnsi="宋体" w:hint="eastAsia"/>
          <w:sz w:val="24"/>
        </w:rPr>
        <w:t>地球上的生物界</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二、生态因子与生物</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三、生物对环境的适应与指示作用</w:t>
      </w:r>
    </w:p>
    <w:p w:rsidR="008A544C" w:rsidRPr="00785BC8" w:rsidRDefault="008A544C" w:rsidP="00F9104D">
      <w:pPr>
        <w:tabs>
          <w:tab w:val="left" w:pos="5970"/>
        </w:tabs>
        <w:adjustRightInd w:val="0"/>
        <w:snapToGrid w:val="0"/>
        <w:spacing w:line="440" w:lineRule="exact"/>
        <w:ind w:firstLineChars="200" w:firstLine="482"/>
        <w:jc w:val="center"/>
        <w:rPr>
          <w:rFonts w:ascii="宋体" w:hAnsi="宋体"/>
          <w:sz w:val="24"/>
        </w:rPr>
      </w:pPr>
      <w:r w:rsidRPr="00785BC8">
        <w:rPr>
          <w:rFonts w:ascii="宋体" w:hAnsi="宋体" w:hint="eastAsia"/>
          <w:b/>
          <w:bCs/>
          <w:sz w:val="24"/>
        </w:rPr>
        <w:t>第</w:t>
      </w:r>
      <w:r>
        <w:rPr>
          <w:rFonts w:ascii="宋体" w:hAnsi="宋体" w:hint="eastAsia"/>
          <w:b/>
          <w:bCs/>
          <w:sz w:val="24"/>
        </w:rPr>
        <w:t>二</w:t>
      </w:r>
      <w:r w:rsidRPr="00785BC8">
        <w:rPr>
          <w:rFonts w:ascii="宋体" w:hAnsi="宋体" w:hint="eastAsia"/>
          <w:b/>
          <w:bCs/>
          <w:sz w:val="24"/>
        </w:rPr>
        <w:t xml:space="preserve">节 </w:t>
      </w:r>
      <w:r w:rsidRPr="00785BC8">
        <w:rPr>
          <w:rFonts w:ascii="宋体" w:hAnsi="宋体" w:hint="eastAsia"/>
          <w:b/>
          <w:sz w:val="24"/>
        </w:rPr>
        <w:t>生物种群与生物群落</w:t>
      </w:r>
      <w:r>
        <w:rPr>
          <w:rFonts w:ascii="宋体" w:hAnsi="宋体" w:hint="eastAsia"/>
          <w:b/>
          <w:sz w:val="24"/>
        </w:rPr>
        <w:t>（2h）</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一、生物种群的一般特征</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二、生物群落</w:t>
      </w:r>
    </w:p>
    <w:p w:rsidR="008A544C" w:rsidRPr="00785BC8" w:rsidRDefault="008A544C" w:rsidP="00F9104D">
      <w:pPr>
        <w:tabs>
          <w:tab w:val="left" w:pos="5970"/>
        </w:tabs>
        <w:adjustRightInd w:val="0"/>
        <w:snapToGrid w:val="0"/>
        <w:spacing w:line="440" w:lineRule="exact"/>
        <w:ind w:firstLineChars="200" w:firstLine="482"/>
        <w:jc w:val="center"/>
        <w:rPr>
          <w:rFonts w:ascii="宋体" w:hAnsi="宋体"/>
          <w:sz w:val="24"/>
        </w:rPr>
      </w:pPr>
      <w:r w:rsidRPr="00785BC8">
        <w:rPr>
          <w:rFonts w:ascii="宋体" w:hAnsi="宋体" w:hint="eastAsia"/>
          <w:b/>
          <w:bCs/>
          <w:sz w:val="24"/>
        </w:rPr>
        <w:t>第</w:t>
      </w:r>
      <w:r>
        <w:rPr>
          <w:rFonts w:ascii="宋体" w:hAnsi="宋体" w:hint="eastAsia"/>
          <w:b/>
          <w:bCs/>
          <w:sz w:val="24"/>
        </w:rPr>
        <w:t>三</w:t>
      </w:r>
      <w:r w:rsidRPr="00785BC8">
        <w:rPr>
          <w:rFonts w:ascii="宋体" w:hAnsi="宋体" w:hint="eastAsia"/>
          <w:b/>
          <w:bCs/>
          <w:sz w:val="24"/>
        </w:rPr>
        <w:t xml:space="preserve">节 </w:t>
      </w:r>
      <w:r w:rsidRPr="00785BC8">
        <w:rPr>
          <w:rFonts w:ascii="宋体" w:hAnsi="宋体" w:hint="eastAsia"/>
          <w:b/>
          <w:sz w:val="24"/>
        </w:rPr>
        <w:t>生态系统</w:t>
      </w:r>
      <w:r>
        <w:rPr>
          <w:rFonts w:ascii="宋体" w:hAnsi="宋体" w:hint="eastAsia"/>
          <w:b/>
          <w:sz w:val="24"/>
        </w:rPr>
        <w:t>及生态系统类型（5.5h）</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一、生态系统概述</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二、陆地生态系统的主要特征及分布规律</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三、陆地生态系统的主要类型</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四、水域生态系统</w:t>
      </w:r>
    </w:p>
    <w:p w:rsidR="008A544C" w:rsidRPr="00785BC8" w:rsidRDefault="008A544C" w:rsidP="00F9104D">
      <w:pPr>
        <w:tabs>
          <w:tab w:val="left" w:pos="5970"/>
        </w:tabs>
        <w:adjustRightInd w:val="0"/>
        <w:snapToGrid w:val="0"/>
        <w:spacing w:line="440" w:lineRule="exact"/>
        <w:ind w:firstLineChars="200" w:firstLine="480"/>
        <w:rPr>
          <w:rFonts w:ascii="宋体" w:hAnsi="宋体"/>
          <w:sz w:val="24"/>
        </w:rPr>
      </w:pPr>
      <w:r w:rsidRPr="00785BC8">
        <w:rPr>
          <w:rFonts w:ascii="宋体" w:hAnsi="宋体" w:hint="eastAsia"/>
          <w:bCs/>
          <w:sz w:val="24"/>
        </w:rPr>
        <w:t xml:space="preserve">五、 </w:t>
      </w:r>
      <w:r>
        <w:rPr>
          <w:rFonts w:ascii="宋体" w:hAnsi="宋体" w:hint="eastAsia"/>
          <w:sz w:val="24"/>
        </w:rPr>
        <w:t>社会—经济—</w:t>
      </w:r>
      <w:r w:rsidRPr="00785BC8">
        <w:rPr>
          <w:rFonts w:ascii="宋体" w:hAnsi="宋体" w:hint="eastAsia"/>
          <w:sz w:val="24"/>
        </w:rPr>
        <w:t xml:space="preserve">自然复合生态系统      </w:t>
      </w:r>
    </w:p>
    <w:p w:rsidR="008A544C" w:rsidRPr="00785BC8" w:rsidRDefault="008A544C" w:rsidP="00F9104D">
      <w:pPr>
        <w:tabs>
          <w:tab w:val="left" w:pos="5970"/>
        </w:tabs>
        <w:adjustRightInd w:val="0"/>
        <w:snapToGrid w:val="0"/>
        <w:spacing w:line="440" w:lineRule="exact"/>
        <w:ind w:firstLineChars="200" w:firstLine="482"/>
        <w:jc w:val="center"/>
        <w:rPr>
          <w:rFonts w:ascii="宋体" w:hAnsi="宋体"/>
          <w:b/>
          <w:sz w:val="24"/>
        </w:rPr>
      </w:pPr>
      <w:r w:rsidRPr="00785BC8">
        <w:rPr>
          <w:rFonts w:ascii="宋体" w:hAnsi="宋体" w:hint="eastAsia"/>
          <w:b/>
          <w:bCs/>
          <w:sz w:val="24"/>
        </w:rPr>
        <w:t xml:space="preserve">第四节 </w:t>
      </w:r>
      <w:r w:rsidRPr="00785BC8">
        <w:rPr>
          <w:rFonts w:ascii="宋体" w:hAnsi="宋体" w:hint="eastAsia"/>
          <w:b/>
          <w:sz w:val="24"/>
        </w:rPr>
        <w:t>生物多样性及其保护</w:t>
      </w:r>
      <w:r>
        <w:rPr>
          <w:rFonts w:ascii="宋体" w:hAnsi="宋体" w:hint="eastAsia"/>
          <w:b/>
          <w:sz w:val="24"/>
        </w:rPr>
        <w:t>（0.5h）</w:t>
      </w:r>
    </w:p>
    <w:p w:rsidR="008A544C" w:rsidRDefault="008A544C"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8A544C" w:rsidRPr="00785BC8" w:rsidRDefault="008A544C" w:rsidP="00F9104D">
      <w:pPr>
        <w:adjustRightInd w:val="0"/>
        <w:snapToGrid w:val="0"/>
        <w:spacing w:line="440" w:lineRule="exact"/>
        <w:ind w:firstLineChars="180" w:firstLine="434"/>
        <w:rPr>
          <w:rFonts w:ascii="宋体" w:hAnsi="宋体"/>
          <w:b/>
          <w:bCs/>
          <w:sz w:val="24"/>
        </w:rPr>
      </w:pPr>
      <w:r w:rsidRPr="00785BC8">
        <w:rPr>
          <w:rFonts w:ascii="宋体" w:hAnsi="宋体" w:hint="eastAsia"/>
          <w:b/>
          <w:bCs/>
          <w:sz w:val="24"/>
        </w:rPr>
        <w:t>1、名词解释</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lastRenderedPageBreak/>
        <w:t>（1）</w:t>
      </w:r>
      <w:r w:rsidRPr="001336B8">
        <w:rPr>
          <w:rFonts w:ascii="宋体" w:hAnsi="宋体" w:hint="eastAsia"/>
          <w:bCs/>
          <w:sz w:val="24"/>
        </w:rPr>
        <w:t>生态因子</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（2）</w:t>
      </w:r>
      <w:r w:rsidRPr="001336B8">
        <w:rPr>
          <w:rFonts w:ascii="宋体" w:hAnsi="宋体" w:hint="eastAsia"/>
          <w:bCs/>
          <w:sz w:val="24"/>
        </w:rPr>
        <w:t>种群</w:t>
      </w:r>
      <w:r>
        <w:rPr>
          <w:rFonts w:ascii="宋体" w:hAnsi="宋体" w:hint="eastAsia"/>
          <w:bCs/>
          <w:sz w:val="24"/>
        </w:rPr>
        <w:t>、生物群落、</w:t>
      </w:r>
      <w:r w:rsidRPr="001336B8">
        <w:rPr>
          <w:rFonts w:ascii="宋体" w:hAnsi="宋体" w:hint="eastAsia"/>
          <w:bCs/>
          <w:sz w:val="24"/>
        </w:rPr>
        <w:t>生态系统</w:t>
      </w:r>
    </w:p>
    <w:p w:rsidR="008A544C" w:rsidRPr="00912BD1"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（4）</w:t>
      </w:r>
      <w:r w:rsidRPr="001336B8">
        <w:rPr>
          <w:rFonts w:ascii="宋体" w:hAnsi="宋体" w:hint="eastAsia"/>
          <w:bCs/>
          <w:sz w:val="24"/>
        </w:rPr>
        <w:t>生物多样性</w:t>
      </w:r>
    </w:p>
    <w:p w:rsidR="008A544C" w:rsidRPr="00785BC8" w:rsidRDefault="008A544C" w:rsidP="00F9104D">
      <w:pPr>
        <w:adjustRightInd w:val="0"/>
        <w:snapToGrid w:val="0"/>
        <w:spacing w:line="440" w:lineRule="exact"/>
        <w:ind w:firstLineChars="180" w:firstLine="434"/>
        <w:rPr>
          <w:rFonts w:ascii="宋体" w:hAnsi="宋体"/>
          <w:b/>
          <w:bCs/>
          <w:sz w:val="24"/>
        </w:rPr>
      </w:pPr>
      <w:r w:rsidRPr="00785BC8">
        <w:rPr>
          <w:rFonts w:ascii="宋体" w:hAnsi="宋体" w:hint="eastAsia"/>
          <w:b/>
          <w:bCs/>
          <w:sz w:val="24"/>
        </w:rPr>
        <w:t>2、简答题</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（1）</w:t>
      </w:r>
      <w:r w:rsidRPr="001336B8">
        <w:rPr>
          <w:rFonts w:ascii="宋体" w:hAnsi="宋体" w:hint="eastAsia"/>
          <w:bCs/>
          <w:sz w:val="24"/>
        </w:rPr>
        <w:t>生态因子作用的一般特征</w:t>
      </w:r>
    </w:p>
    <w:p w:rsidR="008A544C" w:rsidRPr="001336B8" w:rsidRDefault="008A544C" w:rsidP="00F9104D">
      <w:pPr>
        <w:adjustRightInd w:val="0"/>
        <w:snapToGrid w:val="0"/>
        <w:spacing w:line="440" w:lineRule="exact"/>
        <w:ind w:firstLineChars="180" w:firstLine="432"/>
        <w:rPr>
          <w:rFonts w:ascii="宋体" w:hAnsi="宋体"/>
          <w:sz w:val="24"/>
        </w:rPr>
      </w:pPr>
      <w:r>
        <w:rPr>
          <w:rFonts w:ascii="宋体" w:hAnsi="宋体" w:hint="eastAsia"/>
          <w:bCs/>
          <w:sz w:val="24"/>
        </w:rPr>
        <w:t>（2）</w:t>
      </w:r>
      <w:r w:rsidRPr="001336B8">
        <w:rPr>
          <w:rFonts w:ascii="宋体" w:hAnsi="宋体" w:hint="eastAsia"/>
          <w:bCs/>
          <w:sz w:val="24"/>
        </w:rPr>
        <w:t>光、温、水、土壤、生物等生态因子对生物的作用及其生物的适应类型</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（3）</w:t>
      </w:r>
      <w:r w:rsidRPr="001336B8">
        <w:rPr>
          <w:rFonts w:ascii="宋体" w:hAnsi="宋体" w:hint="eastAsia"/>
          <w:bCs/>
          <w:sz w:val="24"/>
        </w:rPr>
        <w:t>群落特征包括哪几方面</w:t>
      </w:r>
      <w:r>
        <w:rPr>
          <w:rFonts w:ascii="宋体" w:hAnsi="宋体" w:hint="eastAsia"/>
          <w:bCs/>
          <w:sz w:val="24"/>
        </w:rPr>
        <w:t>。</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（4）</w:t>
      </w:r>
      <w:r w:rsidRPr="001336B8">
        <w:rPr>
          <w:rFonts w:ascii="宋体" w:hAnsi="宋体" w:hint="eastAsia"/>
          <w:bCs/>
          <w:sz w:val="24"/>
        </w:rPr>
        <w:t>生态系统的组成成分</w:t>
      </w:r>
      <w:r>
        <w:rPr>
          <w:rFonts w:ascii="宋体" w:hAnsi="宋体" w:hint="eastAsia"/>
          <w:bCs/>
          <w:sz w:val="24"/>
        </w:rPr>
        <w:t>与</w:t>
      </w:r>
      <w:r w:rsidRPr="001336B8">
        <w:rPr>
          <w:rFonts w:ascii="宋体" w:hAnsi="宋体" w:hint="eastAsia"/>
          <w:bCs/>
          <w:sz w:val="24"/>
        </w:rPr>
        <w:t>食物网结构</w:t>
      </w:r>
      <w:r>
        <w:rPr>
          <w:rFonts w:ascii="宋体" w:hAnsi="宋体" w:hint="eastAsia"/>
          <w:bCs/>
          <w:sz w:val="24"/>
        </w:rPr>
        <w:t>。</w:t>
      </w:r>
    </w:p>
    <w:p w:rsidR="008A544C" w:rsidRPr="001336B8"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（5）</w:t>
      </w:r>
      <w:r w:rsidRPr="001336B8">
        <w:rPr>
          <w:rFonts w:ascii="宋体" w:hAnsi="宋体" w:hint="eastAsia"/>
          <w:bCs/>
          <w:sz w:val="24"/>
        </w:rPr>
        <w:t>生态系统的主要功能</w:t>
      </w:r>
      <w:r>
        <w:rPr>
          <w:rFonts w:ascii="宋体" w:hAnsi="宋体" w:hint="eastAsia"/>
          <w:bCs/>
          <w:sz w:val="24"/>
        </w:rPr>
        <w:t>。</w:t>
      </w:r>
    </w:p>
    <w:p w:rsidR="008A544C"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（6）</w:t>
      </w:r>
      <w:r w:rsidRPr="001336B8">
        <w:rPr>
          <w:rFonts w:ascii="宋体" w:hAnsi="宋体" w:hint="eastAsia"/>
          <w:bCs/>
          <w:sz w:val="24"/>
        </w:rPr>
        <w:t>农业生态系统与城市生态系统的主要特征</w:t>
      </w:r>
      <w:r>
        <w:rPr>
          <w:rFonts w:ascii="宋体" w:hAnsi="宋体" w:hint="eastAsia"/>
          <w:bCs/>
          <w:sz w:val="24"/>
        </w:rPr>
        <w:t>。</w:t>
      </w:r>
    </w:p>
    <w:p w:rsidR="008A544C" w:rsidRPr="00785BC8" w:rsidRDefault="008A544C" w:rsidP="00F9104D">
      <w:pPr>
        <w:adjustRightInd w:val="0"/>
        <w:snapToGrid w:val="0"/>
        <w:spacing w:line="440" w:lineRule="exact"/>
        <w:ind w:firstLineChars="180" w:firstLine="434"/>
        <w:rPr>
          <w:rFonts w:ascii="宋体" w:hAnsi="宋体"/>
          <w:b/>
          <w:bCs/>
          <w:sz w:val="24"/>
        </w:rPr>
      </w:pPr>
      <w:r w:rsidRPr="00785BC8">
        <w:rPr>
          <w:rFonts w:ascii="宋体" w:hAnsi="宋体" w:hint="eastAsia"/>
          <w:b/>
          <w:bCs/>
          <w:sz w:val="24"/>
        </w:rPr>
        <w:t>3、论述题</w:t>
      </w:r>
    </w:p>
    <w:p w:rsidR="008A544C" w:rsidRPr="001336B8"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（1）中国</w:t>
      </w:r>
      <w:r w:rsidRPr="001336B8">
        <w:rPr>
          <w:rFonts w:ascii="宋体" w:hAnsi="宋体" w:hint="eastAsia"/>
          <w:bCs/>
          <w:sz w:val="24"/>
        </w:rPr>
        <w:t>陆地生态系统的主要类型特征及分布规律如何？</w:t>
      </w:r>
    </w:p>
    <w:p w:rsidR="008A544C" w:rsidRPr="00067B46" w:rsidRDefault="008A544C" w:rsidP="00F9104D">
      <w:pPr>
        <w:adjustRightInd w:val="0"/>
        <w:snapToGrid w:val="0"/>
        <w:spacing w:line="440" w:lineRule="exact"/>
        <w:ind w:firstLineChars="180" w:firstLine="432"/>
        <w:rPr>
          <w:rFonts w:ascii="宋体" w:hAnsi="宋体"/>
          <w:bCs/>
          <w:sz w:val="24"/>
        </w:rPr>
      </w:pPr>
      <w:r>
        <w:rPr>
          <w:rFonts w:ascii="宋体" w:hAnsi="宋体" w:hint="eastAsia"/>
          <w:bCs/>
          <w:sz w:val="24"/>
        </w:rPr>
        <w:t>（2）</w:t>
      </w:r>
      <w:r w:rsidRPr="001336B8">
        <w:rPr>
          <w:rFonts w:ascii="宋体" w:hAnsi="宋体" w:hint="eastAsia"/>
          <w:bCs/>
          <w:sz w:val="24"/>
        </w:rPr>
        <w:t>试论内蒙古陆地生态系统的主要类型及其分布？</w:t>
      </w:r>
    </w:p>
    <w:p w:rsidR="008A544C" w:rsidRDefault="008A544C" w:rsidP="00F9104D">
      <w:pPr>
        <w:adjustRightInd w:val="0"/>
        <w:snapToGrid w:val="0"/>
        <w:spacing w:line="440" w:lineRule="exact"/>
        <w:ind w:firstLineChars="225" w:firstLine="632"/>
        <w:rPr>
          <w:rFonts w:ascii="黑体" w:eastAsia="黑体" w:hAnsi="宋体"/>
          <w:b/>
          <w:bCs/>
          <w:sz w:val="28"/>
          <w:szCs w:val="28"/>
        </w:rPr>
      </w:pPr>
    </w:p>
    <w:p w:rsidR="008A544C" w:rsidRPr="001D5C18" w:rsidRDefault="008A544C" w:rsidP="00F9104D">
      <w:pPr>
        <w:adjustRightInd w:val="0"/>
        <w:snapToGrid w:val="0"/>
        <w:spacing w:line="440" w:lineRule="exact"/>
        <w:jc w:val="center"/>
        <w:rPr>
          <w:rFonts w:ascii="宋体" w:hAnsi="宋体"/>
          <w:b/>
          <w:bCs/>
          <w:sz w:val="28"/>
          <w:szCs w:val="28"/>
        </w:rPr>
      </w:pPr>
      <w:r w:rsidRPr="001D5C18">
        <w:rPr>
          <w:rFonts w:ascii="宋体" w:hAnsi="宋体" w:hint="eastAsia"/>
          <w:b/>
          <w:bCs/>
          <w:sz w:val="28"/>
          <w:szCs w:val="28"/>
        </w:rPr>
        <w:t>第八章  自然地理综合研究（1h</w:t>
      </w:r>
      <w:r w:rsidRPr="001D5C18">
        <w:rPr>
          <w:rFonts w:ascii="宋体" w:hAnsi="宋体"/>
          <w:b/>
          <w:bCs/>
          <w:sz w:val="28"/>
          <w:szCs w:val="28"/>
        </w:rPr>
        <w:t>）</w:t>
      </w:r>
    </w:p>
    <w:p w:rsidR="008A544C" w:rsidRPr="007C657C" w:rsidRDefault="008A544C" w:rsidP="00F9104D">
      <w:pPr>
        <w:adjustRightInd w:val="0"/>
        <w:snapToGrid w:val="0"/>
        <w:spacing w:line="440" w:lineRule="exact"/>
        <w:ind w:firstLineChars="225" w:firstLine="542"/>
        <w:rPr>
          <w:rFonts w:ascii="宋体" w:hAnsi="宋体"/>
          <w:b/>
          <w:sz w:val="24"/>
        </w:rPr>
      </w:pPr>
      <w:r w:rsidRPr="007C657C">
        <w:rPr>
          <w:rFonts w:ascii="宋体" w:hAnsi="宋体" w:hint="eastAsia"/>
          <w:b/>
          <w:sz w:val="24"/>
        </w:rPr>
        <w:t>教学目的和要求</w:t>
      </w:r>
    </w:p>
    <w:p w:rsidR="008A544C" w:rsidRDefault="008A544C" w:rsidP="00F9104D">
      <w:pPr>
        <w:tabs>
          <w:tab w:val="left" w:pos="5970"/>
        </w:tabs>
        <w:adjustRightInd w:val="0"/>
        <w:snapToGrid w:val="0"/>
        <w:spacing w:line="440" w:lineRule="exact"/>
        <w:ind w:firstLineChars="200" w:firstLine="480"/>
        <w:rPr>
          <w:sz w:val="24"/>
        </w:rPr>
      </w:pPr>
      <w:r>
        <w:rPr>
          <w:rFonts w:hint="eastAsia"/>
          <w:sz w:val="24"/>
        </w:rPr>
        <w:t>使学生掌握自然地理环境的整体特征和自然地理的基本分异规律，从宏观的、高层次的角度来认识自然地理环境；了解和初步学会运用自然地理学原理进行自然区划、土地利用、人地关系等方面的理论与实践分析研究。</w:t>
      </w:r>
    </w:p>
    <w:p w:rsidR="008A544C" w:rsidRPr="00FB17C8" w:rsidRDefault="008A544C" w:rsidP="00F9104D">
      <w:pPr>
        <w:adjustRightInd w:val="0"/>
        <w:snapToGrid w:val="0"/>
        <w:spacing w:line="440" w:lineRule="exact"/>
        <w:ind w:firstLineChars="196" w:firstLine="472"/>
        <w:rPr>
          <w:rFonts w:ascii="宋体" w:hAnsi="宋体"/>
          <w:b/>
          <w:bCs/>
          <w:sz w:val="24"/>
        </w:rPr>
      </w:pPr>
      <w:r w:rsidRPr="00FB17C8">
        <w:rPr>
          <w:rFonts w:ascii="宋体" w:hAnsi="宋体" w:hint="eastAsia"/>
          <w:b/>
          <w:bCs/>
          <w:sz w:val="24"/>
        </w:rPr>
        <w:t>本章重点</w:t>
      </w:r>
    </w:p>
    <w:p w:rsidR="008A544C" w:rsidRPr="00D271F0" w:rsidRDefault="008A544C" w:rsidP="00F9104D">
      <w:pPr>
        <w:tabs>
          <w:tab w:val="left" w:pos="5970"/>
        </w:tabs>
        <w:adjustRightInd w:val="0"/>
        <w:snapToGrid w:val="0"/>
        <w:spacing w:line="440" w:lineRule="exact"/>
        <w:ind w:firstLineChars="200" w:firstLine="480"/>
        <w:rPr>
          <w:sz w:val="24"/>
        </w:rPr>
      </w:pPr>
      <w:r>
        <w:rPr>
          <w:rFonts w:hint="eastAsia"/>
          <w:sz w:val="24"/>
        </w:rPr>
        <w:t>掌握自然地理环境的整体特征与地域分异规律；了解自然区划的基本内容</w:t>
      </w:r>
      <w:r w:rsidRPr="00FB17C8">
        <w:rPr>
          <w:rFonts w:ascii="宋体" w:hAnsi="宋体" w:hint="eastAsia"/>
          <w:sz w:val="24"/>
        </w:rPr>
        <w:t>。</w:t>
      </w:r>
    </w:p>
    <w:p w:rsidR="008A544C" w:rsidRPr="00067B46" w:rsidRDefault="008A544C" w:rsidP="00F9104D">
      <w:pPr>
        <w:adjustRightInd w:val="0"/>
        <w:snapToGrid w:val="0"/>
        <w:spacing w:line="440" w:lineRule="exact"/>
        <w:ind w:firstLineChars="196" w:firstLine="470"/>
        <w:rPr>
          <w:rFonts w:ascii="宋体" w:hAnsi="宋体"/>
          <w:bCs/>
          <w:sz w:val="24"/>
        </w:rPr>
      </w:pPr>
      <w:r w:rsidRPr="00067B46">
        <w:rPr>
          <w:rFonts w:ascii="宋体" w:hAnsi="宋体" w:hint="eastAsia"/>
          <w:bCs/>
          <w:sz w:val="24"/>
        </w:rPr>
        <w:t>一、</w:t>
      </w:r>
      <w:r w:rsidRPr="00067B46">
        <w:rPr>
          <w:rFonts w:ascii="宋体" w:hAnsi="宋体" w:hint="eastAsia"/>
          <w:sz w:val="24"/>
        </w:rPr>
        <w:t>自然地理环境的整体性</w:t>
      </w:r>
      <w:r>
        <w:rPr>
          <w:rFonts w:ascii="宋体" w:hAnsi="宋体" w:hint="eastAsia"/>
          <w:sz w:val="24"/>
        </w:rPr>
        <w:t>与</w:t>
      </w:r>
      <w:r w:rsidRPr="00067B46">
        <w:rPr>
          <w:rFonts w:ascii="宋体" w:hAnsi="宋体" w:hint="eastAsia"/>
          <w:sz w:val="24"/>
        </w:rPr>
        <w:t>地域分异</w:t>
      </w:r>
    </w:p>
    <w:p w:rsidR="008A544C" w:rsidRPr="00067B46" w:rsidRDefault="008A544C" w:rsidP="00F9104D">
      <w:pPr>
        <w:tabs>
          <w:tab w:val="left" w:pos="5970"/>
        </w:tabs>
        <w:adjustRightInd w:val="0"/>
        <w:snapToGrid w:val="0"/>
        <w:spacing w:line="440" w:lineRule="exact"/>
        <w:ind w:firstLineChars="200" w:firstLine="480"/>
        <w:rPr>
          <w:rFonts w:ascii="宋体" w:hAnsi="宋体"/>
          <w:sz w:val="24"/>
        </w:rPr>
      </w:pPr>
      <w:r>
        <w:rPr>
          <w:rFonts w:ascii="宋体" w:hAnsi="宋体" w:hint="eastAsia"/>
          <w:sz w:val="24"/>
        </w:rPr>
        <w:t>二</w:t>
      </w:r>
      <w:r w:rsidRPr="00067B46">
        <w:rPr>
          <w:rFonts w:ascii="宋体" w:hAnsi="宋体" w:hint="eastAsia"/>
          <w:sz w:val="24"/>
        </w:rPr>
        <w:t xml:space="preserve">、自然区划       </w:t>
      </w:r>
    </w:p>
    <w:p w:rsidR="008A544C" w:rsidRPr="00067B46" w:rsidRDefault="008A544C" w:rsidP="00F9104D">
      <w:pPr>
        <w:tabs>
          <w:tab w:val="left" w:pos="5970"/>
        </w:tabs>
        <w:adjustRightInd w:val="0"/>
        <w:snapToGrid w:val="0"/>
        <w:spacing w:line="440" w:lineRule="exact"/>
        <w:ind w:firstLineChars="198" w:firstLine="475"/>
        <w:rPr>
          <w:rFonts w:ascii="宋体" w:hAnsi="宋体"/>
          <w:sz w:val="24"/>
        </w:rPr>
      </w:pPr>
      <w:r>
        <w:rPr>
          <w:rFonts w:ascii="宋体" w:hAnsi="宋体" w:hint="eastAsia"/>
          <w:sz w:val="24"/>
        </w:rPr>
        <w:t>三</w:t>
      </w:r>
      <w:r w:rsidRPr="00067B46">
        <w:rPr>
          <w:rFonts w:ascii="宋体" w:hAnsi="宋体" w:hint="eastAsia"/>
          <w:sz w:val="24"/>
        </w:rPr>
        <w:t xml:space="preserve">、土地类型研究     </w:t>
      </w:r>
    </w:p>
    <w:p w:rsidR="008A544C" w:rsidRDefault="008A544C" w:rsidP="00F9104D">
      <w:pPr>
        <w:spacing w:line="440" w:lineRule="exact"/>
        <w:ind w:firstLineChars="180" w:firstLine="576"/>
        <w:rPr>
          <w:rFonts w:ascii="黑体" w:eastAsia="黑体" w:hAnsi="宋体"/>
          <w:sz w:val="30"/>
          <w:szCs w:val="30"/>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课程的实践教学环节要求（课程实践教学环节</w:t>
      </w:r>
      <w:r>
        <w:rPr>
          <w:rFonts w:ascii="黑体" w:eastAsia="黑体" w:hAnsi="宋体" w:hint="eastAsia"/>
          <w:sz w:val="30"/>
          <w:szCs w:val="30"/>
        </w:rPr>
        <w:t>）</w:t>
      </w:r>
    </w:p>
    <w:p w:rsidR="008A544C" w:rsidRPr="00226355" w:rsidRDefault="008A544C" w:rsidP="00F9104D">
      <w:pPr>
        <w:adjustRightInd w:val="0"/>
        <w:snapToGrid w:val="0"/>
        <w:spacing w:line="440" w:lineRule="exact"/>
        <w:ind w:firstLineChars="180" w:firstLine="506"/>
        <w:rPr>
          <w:rFonts w:ascii="宋体" w:hAnsi="宋体"/>
          <w:b/>
          <w:bCs/>
          <w:sz w:val="28"/>
          <w:szCs w:val="28"/>
        </w:rPr>
      </w:pPr>
      <w:r w:rsidRPr="00226355">
        <w:rPr>
          <w:rFonts w:ascii="宋体" w:hAnsi="宋体" w:hint="eastAsia"/>
          <w:b/>
          <w:bCs/>
          <w:sz w:val="28"/>
          <w:szCs w:val="28"/>
        </w:rPr>
        <w:t>（</w:t>
      </w:r>
      <w:r>
        <w:rPr>
          <w:rFonts w:ascii="宋体" w:hAnsi="宋体" w:hint="eastAsia"/>
          <w:b/>
          <w:bCs/>
          <w:sz w:val="28"/>
          <w:szCs w:val="28"/>
        </w:rPr>
        <w:t>一</w:t>
      </w:r>
      <w:r w:rsidRPr="00226355">
        <w:rPr>
          <w:rFonts w:ascii="宋体" w:hAnsi="宋体" w:hint="eastAsia"/>
          <w:b/>
          <w:bCs/>
          <w:sz w:val="28"/>
          <w:szCs w:val="28"/>
        </w:rPr>
        <w:t>）</w:t>
      </w:r>
      <w:r>
        <w:rPr>
          <w:rFonts w:ascii="宋体" w:hAnsi="宋体" w:hint="eastAsia"/>
          <w:b/>
          <w:bCs/>
          <w:sz w:val="28"/>
          <w:szCs w:val="28"/>
        </w:rPr>
        <w:t>室内</w:t>
      </w:r>
      <w:r w:rsidRPr="00226355">
        <w:rPr>
          <w:rFonts w:ascii="宋体" w:hAnsi="宋体" w:hint="eastAsia"/>
          <w:b/>
          <w:bCs/>
          <w:sz w:val="28"/>
          <w:szCs w:val="28"/>
        </w:rPr>
        <w:t>实验实习</w:t>
      </w:r>
      <w:r>
        <w:rPr>
          <w:rFonts w:ascii="宋体" w:hAnsi="宋体" w:hint="eastAsia"/>
          <w:b/>
          <w:bCs/>
          <w:sz w:val="28"/>
          <w:szCs w:val="28"/>
        </w:rPr>
        <w:t>（单列入期末实验实习）</w:t>
      </w:r>
    </w:p>
    <w:p w:rsidR="008A544C" w:rsidRPr="007C657C" w:rsidRDefault="008A544C" w:rsidP="00F9104D">
      <w:pPr>
        <w:spacing w:line="440" w:lineRule="exact"/>
        <w:ind w:firstLineChars="180" w:firstLine="434"/>
        <w:rPr>
          <w:rFonts w:ascii="宋体" w:hAnsi="宋体"/>
          <w:b/>
          <w:sz w:val="24"/>
        </w:rPr>
      </w:pPr>
      <w:r w:rsidRPr="007C657C">
        <w:rPr>
          <w:rFonts w:ascii="宋体" w:hAnsi="宋体" w:hint="eastAsia"/>
          <w:b/>
          <w:sz w:val="24"/>
        </w:rPr>
        <w:t>1</w:t>
      </w:r>
      <w:r>
        <w:rPr>
          <w:rFonts w:ascii="宋体" w:hAnsi="宋体" w:hint="eastAsia"/>
          <w:b/>
          <w:sz w:val="24"/>
        </w:rPr>
        <w:t>、</w:t>
      </w:r>
      <w:r w:rsidRPr="007C657C">
        <w:rPr>
          <w:rFonts w:ascii="宋体" w:hAnsi="宋体" w:hint="eastAsia"/>
          <w:b/>
          <w:sz w:val="24"/>
        </w:rPr>
        <w:t>课程的性质和任务</w:t>
      </w:r>
    </w:p>
    <w:p w:rsidR="008A544C" w:rsidRPr="003259A8" w:rsidRDefault="008A544C" w:rsidP="00F9104D">
      <w:pPr>
        <w:spacing w:line="440" w:lineRule="exact"/>
        <w:ind w:firstLineChars="200" w:firstLine="480"/>
        <w:rPr>
          <w:rFonts w:ascii="宋体" w:hAnsi="宋体"/>
          <w:sz w:val="24"/>
        </w:rPr>
      </w:pPr>
      <w:r w:rsidRPr="003259A8">
        <w:rPr>
          <w:rFonts w:ascii="宋体" w:hAnsi="宋体"/>
          <w:sz w:val="24"/>
        </w:rPr>
        <w:t>从加强基础、培养能力、提高素质的教学目标出发，建立一个科学、合理的</w:t>
      </w:r>
      <w:r>
        <w:rPr>
          <w:rFonts w:ascii="宋体" w:hAnsi="宋体"/>
          <w:sz w:val="24"/>
        </w:rPr>
        <w:t>自然地理学</w:t>
      </w:r>
      <w:r w:rsidRPr="003259A8">
        <w:rPr>
          <w:rFonts w:ascii="宋体" w:hAnsi="宋体"/>
          <w:sz w:val="24"/>
        </w:rPr>
        <w:t>实践教学课程体系。使学生通过本课程实践教学，加深理解和巩固所学理论知识，掌握</w:t>
      </w:r>
      <w:r>
        <w:rPr>
          <w:rFonts w:ascii="宋体" w:hAnsi="宋体"/>
          <w:sz w:val="24"/>
        </w:rPr>
        <w:t>自然地理学</w:t>
      </w:r>
      <w:r w:rsidRPr="003259A8">
        <w:rPr>
          <w:rFonts w:ascii="宋体" w:hAnsi="宋体"/>
          <w:sz w:val="24"/>
        </w:rPr>
        <w:t>基本实践技能，</w:t>
      </w:r>
      <w:r>
        <w:rPr>
          <w:rFonts w:ascii="宋体" w:hAnsi="宋体" w:hint="eastAsia"/>
          <w:sz w:val="24"/>
        </w:rPr>
        <w:t>如</w:t>
      </w:r>
      <w:r w:rsidRPr="003259A8">
        <w:rPr>
          <w:rFonts w:ascii="宋体" w:hAnsi="宋体"/>
          <w:sz w:val="24"/>
        </w:rPr>
        <w:t>正确使用常规仪器，学会正确记录，分析、讨论、总结归纳实践结果，同时加强对学生进行科学素质为继续培养具有创新精神和实</w:t>
      </w:r>
      <w:r w:rsidRPr="003259A8">
        <w:rPr>
          <w:rFonts w:ascii="宋体" w:hAnsi="宋体"/>
          <w:sz w:val="24"/>
        </w:rPr>
        <w:lastRenderedPageBreak/>
        <w:t>践能力的高素质人才奠定良好的基础</w:t>
      </w:r>
      <w:r>
        <w:rPr>
          <w:rFonts w:ascii="宋体" w:hAnsi="宋体" w:hint="eastAsia"/>
          <w:sz w:val="24"/>
        </w:rPr>
        <w:t>。</w:t>
      </w:r>
    </w:p>
    <w:p w:rsidR="008A544C" w:rsidRPr="007C657C" w:rsidRDefault="008A544C" w:rsidP="00F9104D">
      <w:pPr>
        <w:spacing w:line="440" w:lineRule="exact"/>
        <w:ind w:firstLineChars="200" w:firstLine="482"/>
        <w:rPr>
          <w:rFonts w:ascii="宋体" w:hAnsi="宋体"/>
          <w:b/>
          <w:sz w:val="24"/>
        </w:rPr>
      </w:pPr>
      <w:r w:rsidRPr="007C657C">
        <w:rPr>
          <w:rFonts w:ascii="宋体" w:hAnsi="宋体" w:hint="eastAsia"/>
          <w:b/>
          <w:sz w:val="24"/>
        </w:rPr>
        <w:t>2</w:t>
      </w:r>
      <w:r>
        <w:rPr>
          <w:rFonts w:ascii="宋体" w:hAnsi="宋体" w:hint="eastAsia"/>
          <w:b/>
          <w:sz w:val="24"/>
        </w:rPr>
        <w:t>、</w:t>
      </w:r>
      <w:r w:rsidRPr="007C657C">
        <w:rPr>
          <w:rFonts w:ascii="宋体" w:hAnsi="宋体"/>
          <w:b/>
          <w:sz w:val="24"/>
        </w:rPr>
        <w:t>教学要求与教学方法</w:t>
      </w:r>
    </w:p>
    <w:p w:rsidR="008A544C" w:rsidRPr="007C657C" w:rsidRDefault="008A544C" w:rsidP="00F9104D">
      <w:pPr>
        <w:spacing w:line="440" w:lineRule="exact"/>
        <w:ind w:firstLineChars="200" w:firstLine="482"/>
        <w:rPr>
          <w:rFonts w:ascii="宋体" w:hAnsi="宋体"/>
          <w:b/>
          <w:sz w:val="24"/>
        </w:rPr>
      </w:pPr>
      <w:r w:rsidRPr="007C657C">
        <w:rPr>
          <w:rFonts w:ascii="宋体" w:hAnsi="宋体"/>
          <w:b/>
          <w:sz w:val="24"/>
        </w:rPr>
        <w:t>教学要求</w:t>
      </w:r>
    </w:p>
    <w:p w:rsidR="008A544C" w:rsidRDefault="008A544C" w:rsidP="00F9104D">
      <w:pPr>
        <w:spacing w:line="440" w:lineRule="exact"/>
        <w:ind w:firstLineChars="200" w:firstLine="480"/>
        <w:rPr>
          <w:rFonts w:ascii="宋体" w:hAnsi="宋体"/>
          <w:sz w:val="24"/>
        </w:rPr>
      </w:pPr>
      <w:r>
        <w:rPr>
          <w:rFonts w:ascii="宋体" w:hAnsi="宋体" w:hint="eastAsia"/>
          <w:sz w:val="24"/>
        </w:rPr>
        <w:t>土地资源管理专业</w:t>
      </w:r>
      <w:r>
        <w:rPr>
          <w:rFonts w:ascii="宋体" w:hAnsi="宋体"/>
          <w:sz w:val="24"/>
        </w:rPr>
        <w:t>自然地理学</w:t>
      </w:r>
      <w:r>
        <w:rPr>
          <w:rFonts w:ascii="宋体" w:hAnsi="宋体" w:hint="eastAsia"/>
          <w:sz w:val="24"/>
        </w:rPr>
        <w:t>基础的实验实习主要集中土壤地理学</w:t>
      </w:r>
      <w:r w:rsidRPr="003259A8">
        <w:rPr>
          <w:rFonts w:ascii="宋体" w:hAnsi="宋体"/>
          <w:sz w:val="24"/>
        </w:rPr>
        <w:t>的基本操作、基本技能</w:t>
      </w:r>
      <w:r>
        <w:rPr>
          <w:rFonts w:ascii="宋体" w:hAnsi="宋体" w:hint="eastAsia"/>
          <w:sz w:val="24"/>
        </w:rPr>
        <w:t>的验证性练习</w:t>
      </w:r>
      <w:r w:rsidRPr="003259A8">
        <w:rPr>
          <w:rFonts w:ascii="宋体" w:hAnsi="宋体"/>
          <w:sz w:val="24"/>
        </w:rPr>
        <w:t>，引导</w:t>
      </w:r>
      <w:r>
        <w:rPr>
          <w:rFonts w:ascii="宋体" w:hAnsi="宋体" w:hint="eastAsia"/>
          <w:sz w:val="24"/>
        </w:rPr>
        <w:t>和</w:t>
      </w:r>
      <w:r w:rsidRPr="003259A8">
        <w:rPr>
          <w:rFonts w:ascii="宋体" w:hAnsi="宋体"/>
          <w:sz w:val="24"/>
        </w:rPr>
        <w:t>指导学生初步设计实验。建立一个既与理论课有一定互补作用，又具有相对独立性的科学、合理、实用性强的实践教学课程体系。在切实培养提高学生实践能力的同时，理论联系实际地培养学生独立思考、综合分析、推理判断的能力，科学思维能力和创新意识，以及科学求实的态度，相互协作的团队精神</w:t>
      </w:r>
      <w:r>
        <w:rPr>
          <w:rFonts w:ascii="宋体" w:hAnsi="宋体" w:hint="eastAsia"/>
          <w:sz w:val="24"/>
        </w:rPr>
        <w:t xml:space="preserve">。 </w:t>
      </w:r>
    </w:p>
    <w:p w:rsidR="008A544C" w:rsidRPr="007C657C" w:rsidRDefault="008A544C" w:rsidP="00F9104D">
      <w:pPr>
        <w:spacing w:line="440" w:lineRule="exact"/>
        <w:ind w:firstLineChars="200" w:firstLine="482"/>
        <w:rPr>
          <w:rFonts w:ascii="宋体" w:hAnsi="宋体"/>
          <w:b/>
          <w:sz w:val="24"/>
        </w:rPr>
      </w:pPr>
      <w:r w:rsidRPr="007C657C">
        <w:rPr>
          <w:rFonts w:ascii="宋体" w:hAnsi="宋体"/>
          <w:b/>
          <w:sz w:val="24"/>
        </w:rPr>
        <w:t>教学方法</w:t>
      </w:r>
    </w:p>
    <w:p w:rsidR="008A544C" w:rsidRPr="003259A8" w:rsidRDefault="008A544C" w:rsidP="00F9104D">
      <w:pPr>
        <w:adjustRightInd w:val="0"/>
        <w:snapToGrid w:val="0"/>
        <w:spacing w:line="440" w:lineRule="exact"/>
        <w:ind w:firstLineChars="200" w:firstLine="480"/>
        <w:rPr>
          <w:rFonts w:ascii="宋体" w:hAnsi="宋体"/>
          <w:sz w:val="24"/>
        </w:rPr>
      </w:pPr>
      <w:r w:rsidRPr="003259A8">
        <w:rPr>
          <w:rFonts w:ascii="宋体" w:hAnsi="宋体"/>
          <w:sz w:val="24"/>
        </w:rPr>
        <w:t>强调学生课前预习，教师课堂讲授简明扼要，重点讲授实验原理，操作要点和实验方法的应用及意义，演示关键操作方法。</w:t>
      </w:r>
    </w:p>
    <w:p w:rsidR="008A544C" w:rsidRPr="009A1215" w:rsidRDefault="008A544C" w:rsidP="00F9104D">
      <w:pPr>
        <w:adjustRightInd w:val="0"/>
        <w:snapToGrid w:val="0"/>
        <w:spacing w:line="440" w:lineRule="exact"/>
        <w:ind w:firstLineChars="200" w:firstLine="480"/>
        <w:rPr>
          <w:rFonts w:ascii="宋体" w:hAnsi="宋体"/>
          <w:sz w:val="24"/>
        </w:rPr>
      </w:pPr>
      <w:r w:rsidRPr="003259A8">
        <w:rPr>
          <w:rFonts w:ascii="宋体" w:hAnsi="宋体"/>
          <w:sz w:val="24"/>
        </w:rPr>
        <w:t>切实指导学生进行操作与观察，启发学生手脑并用，培养学生通过</w:t>
      </w:r>
      <w:r>
        <w:rPr>
          <w:rFonts w:ascii="宋体" w:hAnsi="宋体" w:hint="eastAsia"/>
          <w:sz w:val="24"/>
        </w:rPr>
        <w:t>实验</w:t>
      </w:r>
      <w:r w:rsidRPr="003259A8">
        <w:rPr>
          <w:rFonts w:ascii="宋体" w:hAnsi="宋体"/>
          <w:sz w:val="24"/>
        </w:rPr>
        <w:t>独立获取知识和技能的能力，严格要求和指导学生如实进行原始记录和分析</w:t>
      </w:r>
      <w:r>
        <w:rPr>
          <w:rFonts w:ascii="宋体" w:hAnsi="宋体" w:hint="eastAsia"/>
          <w:sz w:val="24"/>
        </w:rPr>
        <w:t>实验数据</w:t>
      </w:r>
      <w:r w:rsidRPr="003259A8">
        <w:rPr>
          <w:rFonts w:ascii="宋体" w:hAnsi="宋体"/>
          <w:sz w:val="24"/>
        </w:rPr>
        <w:t>结果，强调科学求实精神。</w:t>
      </w:r>
    </w:p>
    <w:p w:rsidR="008A544C" w:rsidRPr="007C657C" w:rsidRDefault="008A544C" w:rsidP="00F9104D">
      <w:pPr>
        <w:spacing w:line="440" w:lineRule="exact"/>
        <w:ind w:firstLineChars="200" w:firstLine="482"/>
        <w:rPr>
          <w:rFonts w:ascii="宋体" w:hAnsi="宋体"/>
          <w:b/>
          <w:sz w:val="24"/>
        </w:rPr>
      </w:pPr>
      <w:r>
        <w:rPr>
          <w:rFonts w:ascii="宋体" w:hAnsi="宋体" w:hint="eastAsia"/>
          <w:b/>
          <w:sz w:val="24"/>
        </w:rPr>
        <w:t>3、</w:t>
      </w:r>
      <w:r w:rsidRPr="007C657C">
        <w:rPr>
          <w:rFonts w:ascii="宋体" w:hAnsi="宋体"/>
          <w:b/>
          <w:sz w:val="24"/>
        </w:rPr>
        <w:t>教学学时分配和安排</w:t>
      </w:r>
    </w:p>
    <w:p w:rsidR="008A544C" w:rsidRPr="009A1215" w:rsidRDefault="008A544C" w:rsidP="00F9104D">
      <w:pPr>
        <w:spacing w:line="440" w:lineRule="exact"/>
        <w:ind w:firstLineChars="200" w:firstLine="480"/>
        <w:rPr>
          <w:rFonts w:ascii="宋体" w:hAnsi="宋体"/>
          <w:sz w:val="24"/>
        </w:rPr>
      </w:pPr>
      <w:r>
        <w:rPr>
          <w:rFonts w:ascii="宋体" w:hAnsi="宋体" w:hint="eastAsia"/>
          <w:sz w:val="24"/>
        </w:rPr>
        <w:t>实验8</w:t>
      </w:r>
      <w:r w:rsidRPr="003259A8">
        <w:rPr>
          <w:rFonts w:ascii="宋体" w:hAnsi="宋体"/>
          <w:sz w:val="24"/>
        </w:rPr>
        <w:t>学时</w:t>
      </w:r>
      <w:r>
        <w:rPr>
          <w:rFonts w:ascii="宋体" w:hAnsi="宋体" w:hint="eastAsia"/>
          <w:sz w:val="24"/>
        </w:rPr>
        <w:t>，野外实习安排16学时</w:t>
      </w:r>
    </w:p>
    <w:p w:rsidR="008A544C" w:rsidRPr="007C657C" w:rsidRDefault="008A544C" w:rsidP="00F9104D">
      <w:pPr>
        <w:adjustRightInd w:val="0"/>
        <w:snapToGrid w:val="0"/>
        <w:spacing w:line="440" w:lineRule="exact"/>
        <w:ind w:firstLineChars="200" w:firstLine="482"/>
        <w:rPr>
          <w:rFonts w:ascii="宋体" w:hAnsi="宋体"/>
          <w:b/>
          <w:sz w:val="24"/>
        </w:rPr>
      </w:pPr>
      <w:r>
        <w:rPr>
          <w:rFonts w:ascii="宋体" w:hAnsi="宋体" w:hint="eastAsia"/>
          <w:b/>
          <w:sz w:val="24"/>
        </w:rPr>
        <w:t>4、</w:t>
      </w:r>
      <w:r w:rsidRPr="007C657C">
        <w:rPr>
          <w:rFonts w:ascii="宋体" w:hAnsi="宋体"/>
          <w:b/>
          <w:sz w:val="24"/>
        </w:rPr>
        <w:t>教学内容和要求</w:t>
      </w:r>
    </w:p>
    <w:p w:rsidR="008A544C" w:rsidRPr="003259A8" w:rsidRDefault="008A544C" w:rsidP="00F9104D">
      <w:pPr>
        <w:spacing w:line="440" w:lineRule="exact"/>
        <w:ind w:firstLineChars="200" w:firstLine="480"/>
        <w:rPr>
          <w:rFonts w:ascii="宋体" w:hAnsi="宋体"/>
          <w:sz w:val="24"/>
        </w:rPr>
      </w:pPr>
      <w:r w:rsidRPr="003259A8">
        <w:rPr>
          <w:rFonts w:ascii="宋体" w:hAnsi="宋体"/>
          <w:sz w:val="24"/>
        </w:rPr>
        <w:t>本课程实验实习教学内容在突出基本技能训练导的基础上，以</w:t>
      </w:r>
      <w:r>
        <w:rPr>
          <w:rFonts w:ascii="宋体" w:hAnsi="宋体" w:hint="eastAsia"/>
          <w:sz w:val="24"/>
        </w:rPr>
        <w:t>土壤室内</w:t>
      </w:r>
      <w:r w:rsidRPr="000A07F5">
        <w:rPr>
          <w:rFonts w:ascii="宋体" w:hAnsi="宋体" w:hint="eastAsia"/>
          <w:b/>
          <w:snapToGrid w:val="0"/>
          <w:spacing w:val="20"/>
          <w:kern w:val="21"/>
        </w:rPr>
        <w:t>实验</w:t>
      </w:r>
      <w:r>
        <w:rPr>
          <w:rFonts w:ascii="宋体" w:hAnsi="宋体" w:hint="eastAsia"/>
          <w:sz w:val="24"/>
        </w:rPr>
        <w:t>为主</w:t>
      </w:r>
      <w:r w:rsidRPr="003259A8">
        <w:rPr>
          <w:rFonts w:ascii="宋体" w:hAnsi="宋体"/>
          <w:sz w:val="24"/>
        </w:rPr>
        <w:t>，</w:t>
      </w:r>
      <w:r>
        <w:rPr>
          <w:rFonts w:ascii="宋体" w:hAnsi="宋体" w:hint="eastAsia"/>
          <w:sz w:val="24"/>
        </w:rPr>
        <w:t>要求学生结合和课堂所学知识</w:t>
      </w:r>
      <w:r w:rsidRPr="003259A8">
        <w:rPr>
          <w:rFonts w:ascii="宋体" w:hAnsi="宋体"/>
          <w:sz w:val="24"/>
        </w:rPr>
        <w:t>独立</w:t>
      </w:r>
      <w:r>
        <w:rPr>
          <w:rFonts w:ascii="宋体" w:hAnsi="宋体" w:hint="eastAsia"/>
          <w:sz w:val="24"/>
        </w:rPr>
        <w:t>完成实验操作过程。野外</w:t>
      </w:r>
      <w:r w:rsidRPr="003259A8">
        <w:rPr>
          <w:rFonts w:ascii="宋体" w:hAnsi="宋体"/>
          <w:sz w:val="24"/>
        </w:rPr>
        <w:t>实习教学</w:t>
      </w:r>
      <w:r>
        <w:rPr>
          <w:rFonts w:ascii="宋体" w:hAnsi="宋体" w:hint="eastAsia"/>
          <w:sz w:val="24"/>
        </w:rPr>
        <w:t>培养学生观察矿物、岩石基本特征、气象要素观察、水文特征、土壤剖面及形态特征、植物群落特征等为重点</w:t>
      </w:r>
      <w:r w:rsidRPr="003259A8">
        <w:rPr>
          <w:rFonts w:ascii="宋体" w:hAnsi="宋体"/>
          <w:sz w:val="24"/>
        </w:rPr>
        <w:t>，</w:t>
      </w:r>
      <w:r>
        <w:rPr>
          <w:rFonts w:ascii="宋体" w:hAnsi="宋体" w:hint="eastAsia"/>
          <w:sz w:val="24"/>
        </w:rPr>
        <w:t>将课堂知识与野外观察结合起来，培养学生的独立观察、认识问题和解决问题的能力。</w:t>
      </w:r>
    </w:p>
    <w:p w:rsidR="008A544C" w:rsidRPr="009A1215" w:rsidRDefault="008A544C" w:rsidP="00F9104D">
      <w:pPr>
        <w:adjustRightInd w:val="0"/>
        <w:snapToGrid w:val="0"/>
        <w:spacing w:line="440" w:lineRule="exact"/>
        <w:rPr>
          <w:rFonts w:ascii="宋体" w:hAnsi="宋体"/>
          <w:sz w:val="24"/>
        </w:rPr>
      </w:pPr>
    </w:p>
    <w:p w:rsidR="008A544C" w:rsidRPr="001D5C18" w:rsidRDefault="008A544C" w:rsidP="00F9104D">
      <w:pPr>
        <w:adjustRightInd w:val="0"/>
        <w:snapToGrid w:val="0"/>
        <w:spacing w:line="440" w:lineRule="exact"/>
        <w:ind w:firstLineChars="882" w:firstLine="2205"/>
        <w:rPr>
          <w:rFonts w:ascii="宋体" w:hAnsi="宋体"/>
          <w:bCs/>
          <w:sz w:val="28"/>
        </w:rPr>
      </w:pPr>
      <w:r w:rsidRPr="001D5C18">
        <w:rPr>
          <w:rFonts w:ascii="宋体" w:hAnsi="宋体" w:hint="eastAsia"/>
          <w:snapToGrid w:val="0"/>
          <w:spacing w:val="20"/>
          <w:kern w:val="21"/>
        </w:rPr>
        <w:t>表1     室内土壤实验安排表</w:t>
      </w:r>
    </w:p>
    <w:tbl>
      <w:tblPr>
        <w:tblW w:w="9587" w:type="dxa"/>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1097"/>
        <w:gridCol w:w="1866"/>
        <w:gridCol w:w="816"/>
        <w:gridCol w:w="1236"/>
        <w:gridCol w:w="1105"/>
        <w:gridCol w:w="3467"/>
      </w:tblGrid>
      <w:tr w:rsidR="008A544C" w:rsidTr="00BE3ED6">
        <w:trPr>
          <w:trHeight w:val="616"/>
          <w:jc w:val="center"/>
        </w:trPr>
        <w:tc>
          <w:tcPr>
            <w:tcW w:w="109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序号</w:t>
            </w:r>
          </w:p>
        </w:tc>
        <w:tc>
          <w:tcPr>
            <w:tcW w:w="1866" w:type="dxa"/>
            <w:vAlign w:val="center"/>
          </w:tcPr>
          <w:p w:rsidR="008A544C" w:rsidRDefault="008A544C" w:rsidP="00F9104D">
            <w:pPr>
              <w:adjustRightInd w:val="0"/>
              <w:snapToGrid w:val="0"/>
              <w:spacing w:line="440" w:lineRule="exact"/>
              <w:rPr>
                <w:rFonts w:ascii="宋体" w:hAnsi="宋体"/>
              </w:rPr>
            </w:pPr>
            <w:r>
              <w:rPr>
                <w:rFonts w:ascii="宋体" w:hAnsi="宋体" w:hint="eastAsia"/>
              </w:rPr>
              <w:t>实验项目名称</w:t>
            </w:r>
          </w:p>
        </w:tc>
        <w:tc>
          <w:tcPr>
            <w:tcW w:w="81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时数</w:t>
            </w:r>
          </w:p>
        </w:tc>
        <w:tc>
          <w:tcPr>
            <w:tcW w:w="123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必开选开</w:t>
            </w:r>
          </w:p>
        </w:tc>
        <w:tc>
          <w:tcPr>
            <w:tcW w:w="1105"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实验类型</w:t>
            </w:r>
          </w:p>
        </w:tc>
        <w:tc>
          <w:tcPr>
            <w:tcW w:w="346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目 的 要 求</w:t>
            </w:r>
          </w:p>
        </w:tc>
      </w:tr>
      <w:tr w:rsidR="008A544C" w:rsidTr="00BE3ED6">
        <w:trPr>
          <w:jc w:val="center"/>
        </w:trPr>
        <w:tc>
          <w:tcPr>
            <w:tcW w:w="109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1</w:t>
            </w:r>
          </w:p>
        </w:tc>
        <w:tc>
          <w:tcPr>
            <w:tcW w:w="1866" w:type="dxa"/>
            <w:vAlign w:val="center"/>
          </w:tcPr>
          <w:p w:rsidR="008A544C" w:rsidRDefault="008A544C" w:rsidP="00F9104D">
            <w:pPr>
              <w:adjustRightInd w:val="0"/>
              <w:snapToGrid w:val="0"/>
              <w:spacing w:line="440" w:lineRule="exact"/>
              <w:jc w:val="left"/>
              <w:rPr>
                <w:rFonts w:ascii="宋体" w:hAnsi="宋体"/>
              </w:rPr>
            </w:pPr>
            <w:r>
              <w:rPr>
                <w:rFonts w:hint="eastAsia"/>
              </w:rPr>
              <w:t>土壤机械组成的测定</w:t>
            </w:r>
          </w:p>
        </w:tc>
        <w:tc>
          <w:tcPr>
            <w:tcW w:w="81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23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105"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综合型</w:t>
            </w:r>
          </w:p>
        </w:tc>
        <w:tc>
          <w:tcPr>
            <w:tcW w:w="3467" w:type="dxa"/>
            <w:vAlign w:val="center"/>
          </w:tcPr>
          <w:p w:rsidR="008A544C" w:rsidRDefault="008A544C" w:rsidP="00F9104D">
            <w:pPr>
              <w:adjustRightInd w:val="0"/>
              <w:snapToGrid w:val="0"/>
              <w:spacing w:line="440" w:lineRule="exact"/>
              <w:rPr>
                <w:rFonts w:ascii="宋体" w:hAnsi="宋体"/>
              </w:rPr>
            </w:pPr>
            <w:r>
              <w:rPr>
                <w:rFonts w:ascii="宋体" w:hAnsi="宋体" w:hint="eastAsia"/>
              </w:rPr>
              <w:t>学会土壤粒度的分析方法及了解土壤组成颗粒的大小</w:t>
            </w:r>
          </w:p>
        </w:tc>
      </w:tr>
      <w:tr w:rsidR="008A544C" w:rsidTr="00BE3ED6">
        <w:trPr>
          <w:jc w:val="center"/>
        </w:trPr>
        <w:tc>
          <w:tcPr>
            <w:tcW w:w="109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866" w:type="dxa"/>
            <w:vAlign w:val="center"/>
          </w:tcPr>
          <w:p w:rsidR="008A544C" w:rsidRDefault="008A544C" w:rsidP="00F9104D">
            <w:pPr>
              <w:adjustRightInd w:val="0"/>
              <w:snapToGrid w:val="0"/>
              <w:spacing w:line="440" w:lineRule="exact"/>
              <w:jc w:val="left"/>
              <w:rPr>
                <w:rFonts w:ascii="宋体" w:hAnsi="宋体"/>
              </w:rPr>
            </w:pPr>
            <w:r>
              <w:rPr>
                <w:rFonts w:hint="eastAsia"/>
              </w:rPr>
              <w:t>土壤含水量</w:t>
            </w:r>
          </w:p>
        </w:tc>
        <w:tc>
          <w:tcPr>
            <w:tcW w:w="81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23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105"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综合型</w:t>
            </w:r>
          </w:p>
        </w:tc>
        <w:tc>
          <w:tcPr>
            <w:tcW w:w="3467" w:type="dxa"/>
            <w:vAlign w:val="center"/>
          </w:tcPr>
          <w:p w:rsidR="008A544C" w:rsidRDefault="008A544C" w:rsidP="00F9104D">
            <w:pPr>
              <w:adjustRightInd w:val="0"/>
              <w:snapToGrid w:val="0"/>
              <w:spacing w:line="440" w:lineRule="exact"/>
              <w:jc w:val="left"/>
              <w:rPr>
                <w:rFonts w:ascii="宋体" w:hAnsi="宋体"/>
              </w:rPr>
            </w:pPr>
            <w:r>
              <w:rPr>
                <w:rFonts w:ascii="宋体" w:hAnsi="宋体" w:hint="eastAsia"/>
              </w:rPr>
              <w:t xml:space="preserve">学会土壤水分含量的多少测定方法 </w:t>
            </w:r>
          </w:p>
        </w:tc>
      </w:tr>
      <w:tr w:rsidR="008A544C" w:rsidTr="00BE3ED6">
        <w:trPr>
          <w:jc w:val="center"/>
        </w:trPr>
        <w:tc>
          <w:tcPr>
            <w:tcW w:w="109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3</w:t>
            </w:r>
          </w:p>
        </w:tc>
        <w:tc>
          <w:tcPr>
            <w:tcW w:w="1866" w:type="dxa"/>
            <w:vAlign w:val="center"/>
          </w:tcPr>
          <w:p w:rsidR="008A544C" w:rsidRDefault="008A544C" w:rsidP="00F9104D">
            <w:pPr>
              <w:adjustRightInd w:val="0"/>
              <w:snapToGrid w:val="0"/>
              <w:spacing w:line="440" w:lineRule="exact"/>
              <w:jc w:val="left"/>
              <w:rPr>
                <w:rFonts w:ascii="宋体" w:hAnsi="宋体"/>
              </w:rPr>
            </w:pPr>
            <w:r>
              <w:rPr>
                <w:rFonts w:hint="eastAsia"/>
              </w:rPr>
              <w:t>土壤有机质测定</w:t>
            </w:r>
          </w:p>
        </w:tc>
        <w:tc>
          <w:tcPr>
            <w:tcW w:w="81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23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105"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综合型</w:t>
            </w:r>
          </w:p>
        </w:tc>
        <w:tc>
          <w:tcPr>
            <w:tcW w:w="3467" w:type="dxa"/>
            <w:vAlign w:val="center"/>
          </w:tcPr>
          <w:p w:rsidR="008A544C" w:rsidRDefault="008A544C" w:rsidP="00F9104D">
            <w:pPr>
              <w:adjustRightInd w:val="0"/>
              <w:snapToGrid w:val="0"/>
              <w:spacing w:line="440" w:lineRule="exact"/>
              <w:rPr>
                <w:rFonts w:ascii="宋体" w:hAnsi="宋体"/>
              </w:rPr>
            </w:pPr>
            <w:r w:rsidRPr="00D56D4D">
              <w:rPr>
                <w:rFonts w:ascii="宋体" w:hAnsi="宋体" w:hint="eastAsia"/>
              </w:rPr>
              <w:t>学会测定土壤有机质及了解土壤有机质的含量</w:t>
            </w:r>
            <w:r>
              <w:rPr>
                <w:rFonts w:ascii="宋体" w:hAnsi="宋体" w:hint="eastAsia"/>
              </w:rPr>
              <w:t>方法</w:t>
            </w:r>
          </w:p>
        </w:tc>
      </w:tr>
      <w:tr w:rsidR="008A544C" w:rsidTr="00BE3ED6">
        <w:trPr>
          <w:jc w:val="center"/>
        </w:trPr>
        <w:tc>
          <w:tcPr>
            <w:tcW w:w="1097"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4</w:t>
            </w:r>
          </w:p>
        </w:tc>
        <w:tc>
          <w:tcPr>
            <w:tcW w:w="1866" w:type="dxa"/>
            <w:vAlign w:val="center"/>
          </w:tcPr>
          <w:p w:rsidR="008A544C" w:rsidRDefault="008A544C" w:rsidP="00F9104D">
            <w:pPr>
              <w:adjustRightInd w:val="0"/>
              <w:snapToGrid w:val="0"/>
              <w:spacing w:line="440" w:lineRule="exact"/>
              <w:jc w:val="left"/>
              <w:rPr>
                <w:rFonts w:ascii="宋体" w:hAnsi="宋体"/>
              </w:rPr>
            </w:pPr>
            <w:r>
              <w:rPr>
                <w:rFonts w:hint="eastAsia"/>
              </w:rPr>
              <w:t>土壤酸碱度测定</w:t>
            </w:r>
          </w:p>
        </w:tc>
        <w:tc>
          <w:tcPr>
            <w:tcW w:w="81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236"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105"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综合型</w:t>
            </w:r>
          </w:p>
        </w:tc>
        <w:tc>
          <w:tcPr>
            <w:tcW w:w="3467" w:type="dxa"/>
            <w:vAlign w:val="center"/>
          </w:tcPr>
          <w:p w:rsidR="008A544C" w:rsidRDefault="008A544C" w:rsidP="00F9104D">
            <w:pPr>
              <w:adjustRightInd w:val="0"/>
              <w:snapToGrid w:val="0"/>
              <w:spacing w:line="440" w:lineRule="exact"/>
              <w:rPr>
                <w:rFonts w:ascii="宋体" w:hAnsi="宋体"/>
              </w:rPr>
            </w:pPr>
            <w:r w:rsidRPr="00D56D4D">
              <w:rPr>
                <w:rFonts w:ascii="宋体" w:hAnsi="宋体" w:hint="eastAsia"/>
              </w:rPr>
              <w:t>学会</w:t>
            </w:r>
            <w:r>
              <w:rPr>
                <w:rFonts w:ascii="宋体" w:hAnsi="宋体" w:hint="eastAsia"/>
              </w:rPr>
              <w:t>测定</w:t>
            </w:r>
            <w:r>
              <w:rPr>
                <w:rFonts w:hint="eastAsia"/>
              </w:rPr>
              <w:t>土壤酸碱度</w:t>
            </w:r>
            <w:r>
              <w:rPr>
                <w:rFonts w:ascii="宋体" w:hAnsi="宋体" w:hint="eastAsia"/>
              </w:rPr>
              <w:t>方法</w:t>
            </w:r>
          </w:p>
        </w:tc>
      </w:tr>
    </w:tbl>
    <w:p w:rsidR="008A544C" w:rsidRDefault="008A544C" w:rsidP="00F9104D">
      <w:pPr>
        <w:spacing w:line="440" w:lineRule="exact"/>
        <w:ind w:firstLineChars="1225" w:firstLine="3063"/>
        <w:rPr>
          <w:rFonts w:ascii="宋体" w:hAnsi="宋体"/>
          <w:snapToGrid w:val="0"/>
          <w:spacing w:val="20"/>
          <w:kern w:val="21"/>
        </w:rPr>
      </w:pPr>
    </w:p>
    <w:p w:rsidR="008A544C" w:rsidRPr="001D5C18" w:rsidRDefault="008A544C" w:rsidP="00F9104D">
      <w:pPr>
        <w:spacing w:line="440" w:lineRule="exact"/>
        <w:ind w:firstLineChars="1225" w:firstLine="3063"/>
        <w:rPr>
          <w:rFonts w:ascii="宋体" w:hAnsi="宋体"/>
          <w:bCs/>
          <w:sz w:val="28"/>
        </w:rPr>
      </w:pPr>
      <w:r w:rsidRPr="001D5C18">
        <w:rPr>
          <w:rFonts w:ascii="宋体" w:hAnsi="宋体" w:hint="eastAsia"/>
          <w:snapToGrid w:val="0"/>
          <w:spacing w:val="20"/>
          <w:kern w:val="21"/>
        </w:rPr>
        <w:t>表2        野外验证性实习安排表</w:t>
      </w:r>
    </w:p>
    <w:tbl>
      <w:tblPr>
        <w:tblW w:w="9689" w:type="dxa"/>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720"/>
        <w:gridCol w:w="2597"/>
        <w:gridCol w:w="720"/>
        <w:gridCol w:w="1080"/>
        <w:gridCol w:w="1094"/>
        <w:gridCol w:w="3478"/>
      </w:tblGrid>
      <w:tr w:rsidR="008A544C" w:rsidTr="00BE3ED6">
        <w:trPr>
          <w:trHeight w:val="616"/>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序号</w:t>
            </w:r>
          </w:p>
        </w:tc>
        <w:tc>
          <w:tcPr>
            <w:tcW w:w="2597" w:type="dxa"/>
            <w:vAlign w:val="center"/>
          </w:tcPr>
          <w:p w:rsidR="008A544C" w:rsidRDefault="008A544C" w:rsidP="00F9104D">
            <w:pPr>
              <w:adjustRightInd w:val="0"/>
              <w:snapToGrid w:val="0"/>
              <w:spacing w:line="440" w:lineRule="exact"/>
              <w:rPr>
                <w:rFonts w:ascii="宋体" w:hAnsi="宋体"/>
              </w:rPr>
            </w:pPr>
            <w:r>
              <w:rPr>
                <w:rFonts w:ascii="宋体" w:hAnsi="宋体" w:hint="eastAsia"/>
              </w:rPr>
              <w:t>实验项目名称</w:t>
            </w:r>
          </w:p>
        </w:tc>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时数</w:t>
            </w:r>
          </w:p>
        </w:tc>
        <w:tc>
          <w:tcPr>
            <w:tcW w:w="108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必开选开</w:t>
            </w:r>
          </w:p>
        </w:tc>
        <w:tc>
          <w:tcPr>
            <w:tcW w:w="1094"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实验类型</w:t>
            </w:r>
          </w:p>
        </w:tc>
        <w:tc>
          <w:tcPr>
            <w:tcW w:w="3478"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目 的 要 求</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1</w:t>
            </w:r>
          </w:p>
        </w:tc>
        <w:tc>
          <w:tcPr>
            <w:tcW w:w="2597" w:type="dxa"/>
            <w:vAlign w:val="center"/>
          </w:tcPr>
          <w:p w:rsidR="008A544C" w:rsidRDefault="008A544C" w:rsidP="00F9104D">
            <w:pPr>
              <w:adjustRightInd w:val="0"/>
              <w:snapToGrid w:val="0"/>
              <w:spacing w:line="440" w:lineRule="exact"/>
              <w:jc w:val="left"/>
              <w:rPr>
                <w:rFonts w:ascii="宋体" w:hAnsi="宋体"/>
              </w:rPr>
            </w:pPr>
            <w:r>
              <w:rPr>
                <w:rFonts w:ascii="宋体" w:hAnsi="宋体" w:hint="eastAsia"/>
              </w:rPr>
              <w:t>岩石、矿物识辨</w:t>
            </w:r>
          </w:p>
        </w:tc>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08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094"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验证型</w:t>
            </w:r>
          </w:p>
        </w:tc>
        <w:tc>
          <w:tcPr>
            <w:tcW w:w="3478" w:type="dxa"/>
            <w:vAlign w:val="center"/>
          </w:tcPr>
          <w:p w:rsidR="008A544C" w:rsidRDefault="008A544C" w:rsidP="00F9104D">
            <w:pPr>
              <w:adjustRightInd w:val="0"/>
              <w:snapToGrid w:val="0"/>
              <w:spacing w:line="440" w:lineRule="exact"/>
              <w:rPr>
                <w:rFonts w:ascii="宋体" w:hAnsi="宋体"/>
              </w:rPr>
            </w:pPr>
            <w:r>
              <w:rPr>
                <w:rFonts w:ascii="宋体" w:hAnsi="宋体" w:hint="eastAsia"/>
              </w:rPr>
              <w:t>学会识辨各种岩石、矿物特征</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2597" w:type="dxa"/>
            <w:vAlign w:val="center"/>
          </w:tcPr>
          <w:p w:rsidR="008A544C" w:rsidRDefault="008A544C" w:rsidP="00F9104D">
            <w:pPr>
              <w:adjustRightInd w:val="0"/>
              <w:snapToGrid w:val="0"/>
              <w:spacing w:line="440" w:lineRule="exact"/>
              <w:jc w:val="left"/>
              <w:rPr>
                <w:rFonts w:ascii="宋体" w:hAnsi="宋体"/>
              </w:rPr>
            </w:pPr>
            <w:r>
              <w:rPr>
                <w:rFonts w:ascii="宋体" w:hAnsi="宋体" w:hint="eastAsia"/>
              </w:rPr>
              <w:t>地质构造识辨</w:t>
            </w:r>
          </w:p>
        </w:tc>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2</w:t>
            </w:r>
          </w:p>
        </w:tc>
        <w:tc>
          <w:tcPr>
            <w:tcW w:w="108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094"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验证型</w:t>
            </w:r>
          </w:p>
        </w:tc>
        <w:tc>
          <w:tcPr>
            <w:tcW w:w="3478" w:type="dxa"/>
            <w:vAlign w:val="center"/>
          </w:tcPr>
          <w:p w:rsidR="008A544C" w:rsidRDefault="008A544C" w:rsidP="00F9104D">
            <w:pPr>
              <w:adjustRightInd w:val="0"/>
              <w:snapToGrid w:val="0"/>
              <w:spacing w:line="440" w:lineRule="exact"/>
              <w:jc w:val="left"/>
              <w:rPr>
                <w:rFonts w:ascii="宋体" w:hAnsi="宋体"/>
              </w:rPr>
            </w:pPr>
            <w:r>
              <w:rPr>
                <w:rFonts w:ascii="宋体" w:hAnsi="宋体" w:hint="eastAsia"/>
              </w:rPr>
              <w:t>学会识辨各种地质构造形态特征</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 xml:space="preserve"> 3</w:t>
            </w:r>
          </w:p>
        </w:tc>
        <w:tc>
          <w:tcPr>
            <w:tcW w:w="2597" w:type="dxa"/>
            <w:vAlign w:val="center"/>
          </w:tcPr>
          <w:p w:rsidR="008A544C" w:rsidRPr="004E3516" w:rsidRDefault="008A544C" w:rsidP="00F9104D">
            <w:pPr>
              <w:adjustRightInd w:val="0"/>
              <w:snapToGrid w:val="0"/>
              <w:spacing w:line="440" w:lineRule="exact"/>
              <w:jc w:val="left"/>
              <w:rPr>
                <w:rFonts w:ascii="宋体" w:hAnsi="宋体"/>
                <w:szCs w:val="21"/>
              </w:rPr>
            </w:pPr>
            <w:r w:rsidRPr="004E3516">
              <w:rPr>
                <w:rFonts w:ascii="宋体" w:hAnsi="宋体" w:hint="eastAsia"/>
                <w:szCs w:val="21"/>
              </w:rPr>
              <w:t>气象要素测定观察</w:t>
            </w:r>
          </w:p>
        </w:tc>
        <w:tc>
          <w:tcPr>
            <w:tcW w:w="720"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2</w:t>
            </w:r>
          </w:p>
        </w:tc>
        <w:tc>
          <w:tcPr>
            <w:tcW w:w="1080"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选开</w:t>
            </w:r>
          </w:p>
        </w:tc>
        <w:tc>
          <w:tcPr>
            <w:tcW w:w="1094"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验证型</w:t>
            </w:r>
          </w:p>
        </w:tc>
        <w:tc>
          <w:tcPr>
            <w:tcW w:w="3478" w:type="dxa"/>
            <w:vAlign w:val="center"/>
          </w:tcPr>
          <w:p w:rsidR="008A544C" w:rsidRPr="004E3516" w:rsidRDefault="008A544C" w:rsidP="00F9104D">
            <w:pPr>
              <w:adjustRightInd w:val="0"/>
              <w:snapToGrid w:val="0"/>
              <w:spacing w:line="440" w:lineRule="exact"/>
              <w:jc w:val="left"/>
              <w:rPr>
                <w:rFonts w:ascii="宋体" w:hAnsi="宋体"/>
                <w:szCs w:val="21"/>
              </w:rPr>
            </w:pPr>
            <w:r w:rsidRPr="004E3516">
              <w:rPr>
                <w:rFonts w:ascii="宋体" w:hAnsi="宋体" w:hint="eastAsia"/>
                <w:szCs w:val="21"/>
              </w:rPr>
              <w:t>学会测定观察</w:t>
            </w:r>
            <w:r>
              <w:rPr>
                <w:rFonts w:ascii="宋体" w:hAnsi="宋体" w:hint="eastAsia"/>
                <w:szCs w:val="21"/>
              </w:rPr>
              <w:t>气温、湿度等</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 xml:space="preserve"> 4</w:t>
            </w:r>
          </w:p>
        </w:tc>
        <w:tc>
          <w:tcPr>
            <w:tcW w:w="2597" w:type="dxa"/>
            <w:vAlign w:val="center"/>
          </w:tcPr>
          <w:p w:rsidR="008A544C" w:rsidRPr="004E3516" w:rsidRDefault="008A544C" w:rsidP="00F9104D">
            <w:pPr>
              <w:adjustRightInd w:val="0"/>
              <w:snapToGrid w:val="0"/>
              <w:spacing w:line="440" w:lineRule="exact"/>
              <w:jc w:val="left"/>
              <w:rPr>
                <w:rFonts w:ascii="宋体" w:hAnsi="宋体"/>
                <w:szCs w:val="21"/>
              </w:rPr>
            </w:pPr>
            <w:r w:rsidRPr="004E3516">
              <w:rPr>
                <w:rFonts w:ascii="宋体" w:hAnsi="宋体" w:hint="eastAsia"/>
                <w:szCs w:val="21"/>
              </w:rPr>
              <w:t>水文特征观察</w:t>
            </w:r>
          </w:p>
        </w:tc>
        <w:tc>
          <w:tcPr>
            <w:tcW w:w="720"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2</w:t>
            </w:r>
          </w:p>
        </w:tc>
        <w:tc>
          <w:tcPr>
            <w:tcW w:w="1080"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选开</w:t>
            </w:r>
          </w:p>
        </w:tc>
        <w:tc>
          <w:tcPr>
            <w:tcW w:w="1094"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验证型</w:t>
            </w:r>
          </w:p>
        </w:tc>
        <w:tc>
          <w:tcPr>
            <w:tcW w:w="3478" w:type="dxa"/>
            <w:vAlign w:val="center"/>
          </w:tcPr>
          <w:p w:rsidR="008A544C" w:rsidRPr="004E3516" w:rsidRDefault="008A544C" w:rsidP="00F9104D">
            <w:pPr>
              <w:adjustRightInd w:val="0"/>
              <w:snapToGrid w:val="0"/>
              <w:spacing w:line="440" w:lineRule="exact"/>
              <w:jc w:val="left"/>
              <w:rPr>
                <w:rFonts w:ascii="宋体" w:hAnsi="宋体"/>
                <w:szCs w:val="21"/>
              </w:rPr>
            </w:pPr>
            <w:r w:rsidRPr="004E3516">
              <w:rPr>
                <w:rFonts w:ascii="宋体" w:hAnsi="宋体" w:hint="eastAsia"/>
                <w:szCs w:val="21"/>
              </w:rPr>
              <w:t>学会观察</w:t>
            </w:r>
            <w:r>
              <w:rPr>
                <w:rFonts w:ascii="宋体" w:hAnsi="宋体" w:hint="eastAsia"/>
                <w:szCs w:val="21"/>
              </w:rPr>
              <w:t>分析河流水文要素特征</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5</w:t>
            </w:r>
          </w:p>
        </w:tc>
        <w:tc>
          <w:tcPr>
            <w:tcW w:w="2597" w:type="dxa"/>
            <w:vAlign w:val="center"/>
          </w:tcPr>
          <w:p w:rsidR="008A544C" w:rsidRPr="004E3516" w:rsidRDefault="008A544C" w:rsidP="00F9104D">
            <w:pPr>
              <w:adjustRightInd w:val="0"/>
              <w:snapToGrid w:val="0"/>
              <w:spacing w:line="440" w:lineRule="exact"/>
              <w:jc w:val="left"/>
              <w:rPr>
                <w:rFonts w:ascii="宋体" w:hAnsi="宋体"/>
                <w:szCs w:val="21"/>
              </w:rPr>
            </w:pPr>
            <w:r>
              <w:rPr>
                <w:rFonts w:ascii="宋体" w:hAnsi="宋体" w:hint="eastAsia"/>
                <w:szCs w:val="21"/>
              </w:rPr>
              <w:t>土壤类型及其剖面特征</w:t>
            </w:r>
          </w:p>
        </w:tc>
        <w:tc>
          <w:tcPr>
            <w:tcW w:w="720" w:type="dxa"/>
            <w:vAlign w:val="center"/>
          </w:tcPr>
          <w:p w:rsidR="008A544C" w:rsidRPr="004E3516" w:rsidRDefault="008A544C" w:rsidP="00F9104D">
            <w:pPr>
              <w:adjustRightInd w:val="0"/>
              <w:snapToGrid w:val="0"/>
              <w:spacing w:line="440" w:lineRule="exact"/>
              <w:jc w:val="center"/>
              <w:rPr>
                <w:rFonts w:ascii="宋体" w:hAnsi="宋体"/>
                <w:szCs w:val="21"/>
              </w:rPr>
            </w:pPr>
            <w:r>
              <w:rPr>
                <w:rFonts w:ascii="宋体" w:hAnsi="宋体" w:hint="eastAsia"/>
                <w:szCs w:val="21"/>
              </w:rPr>
              <w:t>2</w:t>
            </w:r>
          </w:p>
        </w:tc>
        <w:tc>
          <w:tcPr>
            <w:tcW w:w="108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094"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验证型</w:t>
            </w:r>
          </w:p>
        </w:tc>
        <w:tc>
          <w:tcPr>
            <w:tcW w:w="3478" w:type="dxa"/>
            <w:vAlign w:val="center"/>
          </w:tcPr>
          <w:p w:rsidR="008A544C" w:rsidRPr="004E3516" w:rsidRDefault="008A544C" w:rsidP="00F9104D">
            <w:pPr>
              <w:adjustRightInd w:val="0"/>
              <w:snapToGrid w:val="0"/>
              <w:spacing w:line="440" w:lineRule="exact"/>
              <w:jc w:val="left"/>
              <w:rPr>
                <w:rFonts w:ascii="宋体" w:hAnsi="宋体"/>
                <w:szCs w:val="21"/>
              </w:rPr>
            </w:pPr>
            <w:r>
              <w:rPr>
                <w:rFonts w:ascii="宋体" w:hAnsi="宋体" w:hint="eastAsia"/>
                <w:szCs w:val="21"/>
              </w:rPr>
              <w:t>学会野外土壤剖面形态及性质分析</w:t>
            </w:r>
          </w:p>
        </w:tc>
      </w:tr>
      <w:tr w:rsidR="008A544C" w:rsidTr="00BE3ED6">
        <w:trPr>
          <w:jc w:val="center"/>
        </w:trPr>
        <w:tc>
          <w:tcPr>
            <w:tcW w:w="72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6</w:t>
            </w:r>
          </w:p>
        </w:tc>
        <w:tc>
          <w:tcPr>
            <w:tcW w:w="2597" w:type="dxa"/>
            <w:vAlign w:val="center"/>
          </w:tcPr>
          <w:p w:rsidR="008A544C" w:rsidRPr="004E3516" w:rsidRDefault="008A544C" w:rsidP="00F9104D">
            <w:pPr>
              <w:adjustRightInd w:val="0"/>
              <w:snapToGrid w:val="0"/>
              <w:spacing w:line="440" w:lineRule="exact"/>
              <w:jc w:val="left"/>
              <w:rPr>
                <w:rFonts w:ascii="宋体" w:hAnsi="宋体"/>
                <w:szCs w:val="21"/>
              </w:rPr>
            </w:pPr>
            <w:r>
              <w:rPr>
                <w:rFonts w:ascii="宋体" w:hAnsi="宋体" w:hint="eastAsia"/>
                <w:szCs w:val="21"/>
              </w:rPr>
              <w:t>植物群落特征及调查</w:t>
            </w:r>
          </w:p>
        </w:tc>
        <w:tc>
          <w:tcPr>
            <w:tcW w:w="720" w:type="dxa"/>
            <w:vAlign w:val="center"/>
          </w:tcPr>
          <w:p w:rsidR="008A544C" w:rsidRPr="004E3516" w:rsidRDefault="008A544C" w:rsidP="00F9104D">
            <w:pPr>
              <w:adjustRightInd w:val="0"/>
              <w:snapToGrid w:val="0"/>
              <w:spacing w:line="440" w:lineRule="exact"/>
              <w:jc w:val="center"/>
              <w:rPr>
                <w:rFonts w:ascii="宋体" w:hAnsi="宋体"/>
                <w:szCs w:val="21"/>
              </w:rPr>
            </w:pPr>
            <w:r>
              <w:rPr>
                <w:rFonts w:ascii="宋体" w:hAnsi="宋体" w:hint="eastAsia"/>
                <w:szCs w:val="21"/>
              </w:rPr>
              <w:t>2</w:t>
            </w:r>
          </w:p>
        </w:tc>
        <w:tc>
          <w:tcPr>
            <w:tcW w:w="1080" w:type="dxa"/>
            <w:vAlign w:val="center"/>
          </w:tcPr>
          <w:p w:rsidR="008A544C" w:rsidRDefault="008A544C" w:rsidP="00F9104D">
            <w:pPr>
              <w:adjustRightInd w:val="0"/>
              <w:snapToGrid w:val="0"/>
              <w:spacing w:line="440" w:lineRule="exact"/>
              <w:jc w:val="center"/>
              <w:rPr>
                <w:rFonts w:ascii="宋体" w:hAnsi="宋体"/>
              </w:rPr>
            </w:pPr>
            <w:r>
              <w:rPr>
                <w:rFonts w:ascii="宋体" w:hAnsi="宋体" w:hint="eastAsia"/>
              </w:rPr>
              <w:t>必开</w:t>
            </w:r>
          </w:p>
        </w:tc>
        <w:tc>
          <w:tcPr>
            <w:tcW w:w="1094" w:type="dxa"/>
            <w:vAlign w:val="center"/>
          </w:tcPr>
          <w:p w:rsidR="008A544C" w:rsidRPr="004E3516" w:rsidRDefault="008A544C" w:rsidP="00F9104D">
            <w:pPr>
              <w:adjustRightInd w:val="0"/>
              <w:snapToGrid w:val="0"/>
              <w:spacing w:line="440" w:lineRule="exact"/>
              <w:jc w:val="center"/>
              <w:rPr>
                <w:rFonts w:ascii="宋体" w:hAnsi="宋体"/>
                <w:szCs w:val="21"/>
              </w:rPr>
            </w:pPr>
            <w:r w:rsidRPr="004E3516">
              <w:rPr>
                <w:rFonts w:ascii="宋体" w:hAnsi="宋体" w:hint="eastAsia"/>
                <w:szCs w:val="21"/>
              </w:rPr>
              <w:t>验证型</w:t>
            </w:r>
          </w:p>
        </w:tc>
        <w:tc>
          <w:tcPr>
            <w:tcW w:w="3478" w:type="dxa"/>
            <w:vAlign w:val="center"/>
          </w:tcPr>
          <w:p w:rsidR="008A544C" w:rsidRPr="004E3516" w:rsidRDefault="008A544C" w:rsidP="00F9104D">
            <w:pPr>
              <w:adjustRightInd w:val="0"/>
              <w:snapToGrid w:val="0"/>
              <w:spacing w:line="440" w:lineRule="exact"/>
              <w:jc w:val="left"/>
              <w:rPr>
                <w:rFonts w:ascii="宋体" w:hAnsi="宋体"/>
                <w:szCs w:val="21"/>
              </w:rPr>
            </w:pPr>
            <w:r>
              <w:rPr>
                <w:rFonts w:ascii="宋体" w:hAnsi="宋体" w:hint="eastAsia"/>
                <w:szCs w:val="21"/>
              </w:rPr>
              <w:t>学会野外植物群落的样方法调查</w:t>
            </w:r>
          </w:p>
        </w:tc>
      </w:tr>
    </w:tbl>
    <w:p w:rsidR="008A544C" w:rsidRPr="009A1215" w:rsidRDefault="008A544C" w:rsidP="00F9104D">
      <w:pPr>
        <w:spacing w:line="440" w:lineRule="exact"/>
        <w:rPr>
          <w:rFonts w:ascii="宋体" w:hAnsi="宋体"/>
        </w:rPr>
      </w:pPr>
    </w:p>
    <w:p w:rsidR="008A544C" w:rsidRPr="004F793C" w:rsidRDefault="008A544C"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8A544C" w:rsidRPr="001167DE" w:rsidRDefault="008A544C"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8A544C" w:rsidRPr="000A07F5" w:rsidRDefault="008A544C" w:rsidP="00F9104D">
      <w:pPr>
        <w:spacing w:line="440" w:lineRule="exact"/>
        <w:ind w:firstLineChars="168" w:firstLine="403"/>
        <w:rPr>
          <w:rFonts w:ascii="宋体" w:hAnsi="宋体"/>
          <w:sz w:val="24"/>
        </w:rPr>
      </w:pPr>
      <w:r>
        <w:rPr>
          <w:rFonts w:ascii="宋体" w:hAnsi="宋体" w:hint="eastAsia"/>
          <w:sz w:val="24"/>
        </w:rPr>
        <w:t>自然地理学（第四版）</w:t>
      </w:r>
      <w:r w:rsidRPr="000A07F5">
        <w:rPr>
          <w:rFonts w:ascii="宋体" w:hAnsi="宋体" w:hint="eastAsia"/>
          <w:sz w:val="24"/>
        </w:rPr>
        <w:t>，</w:t>
      </w:r>
      <w:r>
        <w:rPr>
          <w:rFonts w:ascii="宋体" w:hAnsi="宋体" w:hint="eastAsia"/>
          <w:sz w:val="24"/>
        </w:rPr>
        <w:t>伍光和</w:t>
      </w:r>
      <w:r w:rsidRPr="000A07F5">
        <w:rPr>
          <w:rFonts w:ascii="宋体" w:hAnsi="宋体" w:hint="eastAsia"/>
          <w:sz w:val="24"/>
        </w:rPr>
        <w:t>等主编，高等教育出版社， 200</w:t>
      </w:r>
      <w:r>
        <w:rPr>
          <w:rFonts w:ascii="宋体" w:hAnsi="宋体" w:hint="eastAsia"/>
          <w:sz w:val="24"/>
        </w:rPr>
        <w:t>8</w:t>
      </w:r>
      <w:r w:rsidRPr="000A07F5">
        <w:rPr>
          <w:rFonts w:ascii="宋体" w:hAnsi="宋体" w:hint="eastAsia"/>
          <w:sz w:val="24"/>
        </w:rPr>
        <w:t>年</w:t>
      </w:r>
    </w:p>
    <w:p w:rsidR="008A544C" w:rsidRPr="001167DE" w:rsidRDefault="008A544C"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8A544C" w:rsidRDefault="008A544C" w:rsidP="00F9104D">
      <w:pPr>
        <w:tabs>
          <w:tab w:val="left" w:pos="5970"/>
        </w:tabs>
        <w:spacing w:line="440" w:lineRule="exact"/>
        <w:ind w:firstLineChars="300" w:firstLine="720"/>
        <w:rPr>
          <w:rFonts w:ascii="宋体" w:hAnsi="宋体"/>
          <w:sz w:val="24"/>
        </w:rPr>
      </w:pPr>
      <w:r>
        <w:rPr>
          <w:rFonts w:ascii="宋体" w:hAnsi="宋体" w:hint="eastAsia"/>
          <w:sz w:val="24"/>
        </w:rPr>
        <w:t>1．中国地理学会，地理学发展方略和理论建设，商务印书馆，2004。</w:t>
      </w:r>
    </w:p>
    <w:p w:rsidR="008A544C" w:rsidRPr="00D51334" w:rsidRDefault="008A544C" w:rsidP="00F9104D">
      <w:pPr>
        <w:tabs>
          <w:tab w:val="left" w:pos="5970"/>
        </w:tabs>
        <w:spacing w:line="440" w:lineRule="exact"/>
        <w:ind w:firstLineChars="300" w:firstLine="720"/>
        <w:rPr>
          <w:rFonts w:ascii="宋体" w:hAnsi="宋体"/>
          <w:sz w:val="24"/>
        </w:rPr>
      </w:pPr>
      <w:r>
        <w:rPr>
          <w:rFonts w:ascii="宋体" w:hAnsi="宋体" w:hint="eastAsia"/>
          <w:sz w:val="24"/>
        </w:rPr>
        <w:t>2．</w:t>
      </w:r>
      <w:r w:rsidRPr="00D51334">
        <w:rPr>
          <w:rFonts w:ascii="宋体" w:hAnsi="宋体" w:hint="eastAsia"/>
          <w:sz w:val="24"/>
        </w:rPr>
        <w:t>刘南威等，自然地理学，科学出版社，2001年</w:t>
      </w:r>
    </w:p>
    <w:p w:rsidR="008A544C" w:rsidRPr="00D51334" w:rsidRDefault="008A544C" w:rsidP="00F9104D">
      <w:pPr>
        <w:tabs>
          <w:tab w:val="left" w:pos="5970"/>
        </w:tabs>
        <w:spacing w:line="440" w:lineRule="exact"/>
        <w:ind w:firstLineChars="300" w:firstLine="720"/>
        <w:rPr>
          <w:rFonts w:ascii="宋体" w:hAnsi="宋体"/>
          <w:sz w:val="24"/>
        </w:rPr>
      </w:pPr>
      <w:r w:rsidRPr="00D51334">
        <w:rPr>
          <w:rFonts w:ascii="宋体" w:hAnsi="宋体" w:hint="eastAsia"/>
          <w:sz w:val="24"/>
        </w:rPr>
        <w:t>3</w:t>
      </w:r>
      <w:r>
        <w:rPr>
          <w:rFonts w:ascii="宋体" w:hAnsi="宋体" w:hint="eastAsia"/>
          <w:sz w:val="24"/>
        </w:rPr>
        <w:t>．</w:t>
      </w:r>
      <w:r w:rsidRPr="00D51334">
        <w:rPr>
          <w:rFonts w:ascii="宋体" w:hAnsi="宋体" w:hint="eastAsia"/>
          <w:sz w:val="24"/>
        </w:rPr>
        <w:t>金祖孟，地球队概论（第三版），高等教育出版社，1997年</w:t>
      </w:r>
    </w:p>
    <w:p w:rsidR="008A544C" w:rsidRPr="00D51334" w:rsidRDefault="008A544C" w:rsidP="00F9104D">
      <w:pPr>
        <w:tabs>
          <w:tab w:val="left" w:pos="5970"/>
        </w:tabs>
        <w:spacing w:line="440" w:lineRule="exact"/>
        <w:ind w:firstLineChars="300" w:firstLine="720"/>
        <w:rPr>
          <w:rFonts w:ascii="宋体" w:hAnsi="宋体"/>
          <w:sz w:val="24"/>
        </w:rPr>
      </w:pPr>
      <w:r w:rsidRPr="00D51334">
        <w:rPr>
          <w:rFonts w:ascii="宋体" w:hAnsi="宋体" w:hint="eastAsia"/>
          <w:sz w:val="24"/>
        </w:rPr>
        <w:t>4</w:t>
      </w:r>
      <w:r>
        <w:rPr>
          <w:rFonts w:ascii="宋体" w:hAnsi="宋体" w:hint="eastAsia"/>
          <w:sz w:val="24"/>
        </w:rPr>
        <w:t>．</w:t>
      </w:r>
      <w:r w:rsidRPr="00D51334">
        <w:rPr>
          <w:rFonts w:ascii="宋体" w:hAnsi="宋体" w:hint="eastAsia"/>
          <w:sz w:val="24"/>
        </w:rPr>
        <w:t>宋春青</w:t>
      </w:r>
      <w:r>
        <w:rPr>
          <w:rFonts w:ascii="宋体" w:hAnsi="宋体" w:hint="eastAsia"/>
          <w:sz w:val="24"/>
        </w:rPr>
        <w:t>，</w:t>
      </w:r>
      <w:r w:rsidRPr="00D51334">
        <w:rPr>
          <w:rFonts w:ascii="宋体" w:hAnsi="宋体" w:hint="eastAsia"/>
          <w:sz w:val="24"/>
        </w:rPr>
        <w:t>地质学基础（第</w:t>
      </w:r>
      <w:r>
        <w:rPr>
          <w:rFonts w:ascii="宋体" w:hAnsi="宋体" w:hint="eastAsia"/>
          <w:sz w:val="24"/>
        </w:rPr>
        <w:t>四</w:t>
      </w:r>
      <w:r w:rsidRPr="00D51334">
        <w:rPr>
          <w:rFonts w:ascii="宋体" w:hAnsi="宋体" w:hint="eastAsia"/>
          <w:sz w:val="24"/>
        </w:rPr>
        <w:t>版），高等教育出版社，</w:t>
      </w:r>
      <w:r>
        <w:rPr>
          <w:rFonts w:ascii="宋体" w:hAnsi="宋体" w:hint="eastAsia"/>
          <w:sz w:val="24"/>
        </w:rPr>
        <w:t>2005</w:t>
      </w:r>
      <w:r w:rsidRPr="00D51334">
        <w:rPr>
          <w:rFonts w:ascii="宋体" w:hAnsi="宋体" w:hint="eastAsia"/>
          <w:sz w:val="24"/>
        </w:rPr>
        <w:t>年</w:t>
      </w:r>
    </w:p>
    <w:p w:rsidR="008A544C" w:rsidRPr="00D51334" w:rsidRDefault="008A544C" w:rsidP="00F9104D">
      <w:pPr>
        <w:tabs>
          <w:tab w:val="left" w:pos="5970"/>
        </w:tabs>
        <w:spacing w:line="440" w:lineRule="exact"/>
        <w:ind w:firstLineChars="300" w:firstLine="720"/>
        <w:rPr>
          <w:rFonts w:ascii="宋体" w:hAnsi="宋体"/>
          <w:sz w:val="24"/>
        </w:rPr>
      </w:pPr>
      <w:r>
        <w:rPr>
          <w:rFonts w:ascii="宋体" w:hAnsi="宋体" w:hint="eastAsia"/>
          <w:sz w:val="24"/>
        </w:rPr>
        <w:t>5．</w:t>
      </w:r>
      <w:r w:rsidRPr="00D51334">
        <w:rPr>
          <w:rFonts w:ascii="宋体" w:hAnsi="宋体" w:hint="eastAsia"/>
          <w:sz w:val="24"/>
        </w:rPr>
        <w:t>周淑贞，气象学与气候学（第三版），高等教育出版社，1997年</w:t>
      </w:r>
    </w:p>
    <w:p w:rsidR="008A544C" w:rsidRPr="00D51334" w:rsidRDefault="008A544C" w:rsidP="00F9104D">
      <w:pPr>
        <w:tabs>
          <w:tab w:val="left" w:pos="5970"/>
        </w:tabs>
        <w:spacing w:line="440" w:lineRule="exact"/>
        <w:ind w:firstLineChars="250" w:firstLine="600"/>
        <w:rPr>
          <w:rFonts w:ascii="宋体" w:hAnsi="宋体"/>
          <w:sz w:val="24"/>
        </w:rPr>
      </w:pPr>
      <w:r>
        <w:rPr>
          <w:rFonts w:ascii="宋体" w:hAnsi="宋体" w:hint="eastAsia"/>
          <w:sz w:val="24"/>
        </w:rPr>
        <w:t>6．</w:t>
      </w:r>
      <w:r w:rsidRPr="00D51334">
        <w:rPr>
          <w:rFonts w:ascii="宋体" w:hAnsi="宋体" w:hint="eastAsia"/>
          <w:sz w:val="24"/>
        </w:rPr>
        <w:t>黄锡</w:t>
      </w:r>
      <w:r>
        <w:rPr>
          <w:rFonts w:ascii="宋体" w:hAnsi="宋体" w:hint="eastAsia"/>
          <w:sz w:val="24"/>
        </w:rPr>
        <w:t>荃</w:t>
      </w:r>
      <w:r w:rsidRPr="00D51334">
        <w:rPr>
          <w:rFonts w:ascii="宋体" w:hAnsi="宋体" w:hint="eastAsia"/>
          <w:sz w:val="24"/>
        </w:rPr>
        <w:t>，水文学，高等教育出版社</w:t>
      </w:r>
      <w:r>
        <w:rPr>
          <w:rFonts w:ascii="宋体" w:hAnsi="宋体" w:hint="eastAsia"/>
          <w:sz w:val="24"/>
        </w:rPr>
        <w:t>，</w:t>
      </w:r>
      <w:r w:rsidRPr="00D51334">
        <w:rPr>
          <w:rFonts w:ascii="宋体" w:hAnsi="宋体" w:hint="eastAsia"/>
          <w:sz w:val="24"/>
        </w:rPr>
        <w:t>199</w:t>
      </w:r>
      <w:r>
        <w:rPr>
          <w:rFonts w:ascii="宋体" w:hAnsi="宋体" w:hint="eastAsia"/>
          <w:sz w:val="24"/>
        </w:rPr>
        <w:t>2</w:t>
      </w:r>
      <w:r w:rsidRPr="00D51334">
        <w:rPr>
          <w:rFonts w:ascii="宋体" w:hAnsi="宋体" w:hint="eastAsia"/>
          <w:sz w:val="24"/>
        </w:rPr>
        <w:t>年</w:t>
      </w:r>
    </w:p>
    <w:p w:rsidR="008A544C" w:rsidRPr="000A07F5" w:rsidRDefault="008A544C" w:rsidP="00F9104D">
      <w:pPr>
        <w:adjustRightInd w:val="0"/>
        <w:snapToGrid w:val="0"/>
        <w:spacing w:line="440" w:lineRule="exact"/>
        <w:ind w:firstLineChars="250" w:firstLine="600"/>
        <w:rPr>
          <w:rFonts w:ascii="宋体" w:hAnsi="宋体"/>
          <w:sz w:val="24"/>
        </w:rPr>
      </w:pPr>
      <w:r>
        <w:rPr>
          <w:rFonts w:ascii="宋体" w:hAnsi="宋体" w:hint="eastAsia"/>
          <w:sz w:val="24"/>
        </w:rPr>
        <w:t>7．</w:t>
      </w:r>
      <w:r w:rsidRPr="000A07F5">
        <w:rPr>
          <w:rFonts w:ascii="宋体" w:hAnsi="宋体" w:hint="eastAsia"/>
          <w:sz w:val="24"/>
        </w:rPr>
        <w:t>杨景春等</w:t>
      </w:r>
      <w:r>
        <w:rPr>
          <w:rFonts w:ascii="宋体" w:hAnsi="宋体" w:hint="eastAsia"/>
          <w:sz w:val="24"/>
        </w:rPr>
        <w:t>，</w:t>
      </w:r>
      <w:r w:rsidRPr="000A07F5">
        <w:rPr>
          <w:rFonts w:ascii="宋体" w:hAnsi="宋体" w:hint="eastAsia"/>
          <w:sz w:val="24"/>
        </w:rPr>
        <w:t>地貌学原理，北京大学出版社，</w:t>
      </w:r>
      <w:r w:rsidRPr="000A07F5">
        <w:rPr>
          <w:rFonts w:ascii="宋体" w:hAnsi="宋体"/>
          <w:sz w:val="24"/>
        </w:rPr>
        <w:t>2001</w:t>
      </w:r>
      <w:r w:rsidRPr="000A07F5">
        <w:rPr>
          <w:rFonts w:ascii="宋体" w:hAnsi="宋体" w:hint="eastAsia"/>
          <w:sz w:val="24"/>
        </w:rPr>
        <w:t>年</w:t>
      </w:r>
    </w:p>
    <w:p w:rsidR="008A544C" w:rsidRPr="003561C1" w:rsidRDefault="008A544C" w:rsidP="00F9104D">
      <w:pPr>
        <w:adjustRightInd w:val="0"/>
        <w:snapToGrid w:val="0"/>
        <w:spacing w:line="440" w:lineRule="exact"/>
        <w:ind w:firstLineChars="250" w:firstLine="600"/>
        <w:rPr>
          <w:rFonts w:ascii="宋体" w:hAnsi="宋体"/>
          <w:sz w:val="24"/>
        </w:rPr>
      </w:pPr>
      <w:r>
        <w:rPr>
          <w:rFonts w:ascii="宋体" w:hAnsi="宋体" w:hint="eastAsia"/>
          <w:sz w:val="24"/>
        </w:rPr>
        <w:t>8．</w:t>
      </w:r>
      <w:r w:rsidRPr="003561C1">
        <w:rPr>
          <w:rFonts w:ascii="宋体" w:hAnsi="宋体" w:hint="eastAsia"/>
          <w:sz w:val="24"/>
        </w:rPr>
        <w:t>李天杰等主编.土壤地理学.高等教育出版社（第三版），2004.</w:t>
      </w:r>
    </w:p>
    <w:p w:rsidR="008A544C" w:rsidRDefault="008A544C" w:rsidP="00F9104D">
      <w:pPr>
        <w:adjustRightInd w:val="0"/>
        <w:snapToGrid w:val="0"/>
        <w:spacing w:line="440" w:lineRule="exact"/>
        <w:ind w:firstLineChars="250" w:firstLine="600"/>
        <w:rPr>
          <w:rFonts w:ascii="宋体" w:hAnsi="宋体"/>
          <w:sz w:val="24"/>
        </w:rPr>
      </w:pPr>
      <w:r>
        <w:rPr>
          <w:rFonts w:ascii="宋体" w:hAnsi="宋体" w:hint="eastAsia"/>
          <w:sz w:val="24"/>
        </w:rPr>
        <w:t>9．海春兴等</w:t>
      </w:r>
      <w:r w:rsidRPr="003561C1">
        <w:rPr>
          <w:rFonts w:ascii="宋体" w:hAnsi="宋体" w:hint="eastAsia"/>
          <w:sz w:val="24"/>
        </w:rPr>
        <w:t>.土壤地理学.</w:t>
      </w:r>
      <w:r>
        <w:rPr>
          <w:rFonts w:ascii="宋体" w:hAnsi="宋体" w:hint="eastAsia"/>
          <w:sz w:val="24"/>
        </w:rPr>
        <w:t>科学</w:t>
      </w:r>
      <w:r w:rsidRPr="003561C1">
        <w:rPr>
          <w:rFonts w:ascii="宋体" w:hAnsi="宋体" w:hint="eastAsia"/>
          <w:sz w:val="24"/>
        </w:rPr>
        <w:t>出版社,20</w:t>
      </w:r>
      <w:r>
        <w:rPr>
          <w:rFonts w:ascii="宋体" w:hAnsi="宋体" w:hint="eastAsia"/>
          <w:sz w:val="24"/>
        </w:rPr>
        <w:t>10</w:t>
      </w:r>
      <w:r w:rsidRPr="003561C1">
        <w:rPr>
          <w:rFonts w:ascii="宋体" w:hAnsi="宋体" w:hint="eastAsia"/>
          <w:sz w:val="24"/>
        </w:rPr>
        <w:t>.</w:t>
      </w:r>
    </w:p>
    <w:p w:rsidR="008A544C" w:rsidRDefault="008A544C" w:rsidP="00F9104D">
      <w:pPr>
        <w:tabs>
          <w:tab w:val="left" w:pos="5970"/>
        </w:tabs>
        <w:adjustRightInd w:val="0"/>
        <w:snapToGrid w:val="0"/>
        <w:spacing w:line="440" w:lineRule="exact"/>
        <w:ind w:firstLineChars="250" w:firstLine="600"/>
        <w:rPr>
          <w:sz w:val="24"/>
        </w:rPr>
      </w:pPr>
      <w:r>
        <w:rPr>
          <w:rFonts w:hint="eastAsia"/>
          <w:sz w:val="24"/>
        </w:rPr>
        <w:t>10</w:t>
      </w:r>
      <w:r>
        <w:rPr>
          <w:rFonts w:hint="eastAsia"/>
          <w:sz w:val="24"/>
        </w:rPr>
        <w:t>．武吉华</w:t>
      </w:r>
      <w:r>
        <w:rPr>
          <w:rFonts w:hint="eastAsia"/>
          <w:sz w:val="24"/>
        </w:rPr>
        <w:t xml:space="preserve">  </w:t>
      </w:r>
      <w:r>
        <w:rPr>
          <w:rFonts w:hint="eastAsia"/>
          <w:sz w:val="24"/>
        </w:rPr>
        <w:t>植物地理学（第二版），高等教育出版社，</w:t>
      </w:r>
      <w:r>
        <w:rPr>
          <w:rFonts w:hint="eastAsia"/>
          <w:sz w:val="24"/>
        </w:rPr>
        <w:t>1995</w:t>
      </w:r>
      <w:r>
        <w:rPr>
          <w:rFonts w:hint="eastAsia"/>
          <w:sz w:val="24"/>
        </w:rPr>
        <w:t>年</w:t>
      </w:r>
    </w:p>
    <w:p w:rsidR="008A544C" w:rsidRPr="00206FAC" w:rsidRDefault="008A544C" w:rsidP="00F9104D">
      <w:pPr>
        <w:adjustRightInd w:val="0"/>
        <w:snapToGrid w:val="0"/>
        <w:spacing w:line="440" w:lineRule="exact"/>
        <w:ind w:firstLineChars="267" w:firstLine="641"/>
        <w:rPr>
          <w:rFonts w:ascii="宋体" w:hAnsi="宋体"/>
          <w:sz w:val="24"/>
        </w:rPr>
      </w:pPr>
      <w:r>
        <w:rPr>
          <w:rFonts w:hint="eastAsia"/>
          <w:sz w:val="24"/>
        </w:rPr>
        <w:t>11</w:t>
      </w:r>
      <w:r>
        <w:rPr>
          <w:rFonts w:hint="eastAsia"/>
          <w:sz w:val="24"/>
        </w:rPr>
        <w:t>．</w:t>
      </w:r>
      <w:r w:rsidRPr="00376303">
        <w:rPr>
          <w:rFonts w:ascii="宋体" w:hAnsi="宋体" w:hint="eastAsia"/>
          <w:sz w:val="24"/>
        </w:rPr>
        <w:t>杨士弘主编</w:t>
      </w:r>
      <w:r>
        <w:rPr>
          <w:rFonts w:ascii="宋体" w:hAnsi="宋体" w:hint="eastAsia"/>
          <w:sz w:val="24"/>
        </w:rPr>
        <w:t>，</w:t>
      </w:r>
      <w:r w:rsidRPr="00376303">
        <w:rPr>
          <w:rFonts w:ascii="宋体" w:hAnsi="宋体" w:hint="eastAsia"/>
          <w:sz w:val="24"/>
        </w:rPr>
        <w:t>《自然地理学实验与实习指导》，科学出版社，</w:t>
      </w:r>
      <w:r w:rsidRPr="00376303">
        <w:rPr>
          <w:rFonts w:ascii="宋体" w:hAnsi="宋体"/>
          <w:sz w:val="24"/>
        </w:rPr>
        <w:t>2001。</w:t>
      </w:r>
    </w:p>
    <w:p w:rsidR="008A544C" w:rsidRPr="009422F9" w:rsidRDefault="008A544C" w:rsidP="00F9104D">
      <w:pPr>
        <w:spacing w:line="440" w:lineRule="exact"/>
        <w:ind w:firstLineChars="168" w:firstLine="540"/>
        <w:rPr>
          <w:rFonts w:ascii="宋体" w:hAnsi="宋体"/>
          <w:b/>
          <w:sz w:val="32"/>
          <w:szCs w:val="32"/>
        </w:rPr>
      </w:pPr>
      <w:r w:rsidRPr="009422F9">
        <w:rPr>
          <w:rFonts w:ascii="宋体" w:hAnsi="宋体" w:hint="eastAsia"/>
          <w:b/>
          <w:sz w:val="32"/>
          <w:szCs w:val="32"/>
        </w:rPr>
        <w:t>九．课程考试与评估</w:t>
      </w:r>
    </w:p>
    <w:p w:rsidR="008A544C" w:rsidRDefault="008A544C" w:rsidP="00F9104D">
      <w:pPr>
        <w:spacing w:line="440" w:lineRule="exact"/>
        <w:ind w:firstLineChars="250" w:firstLine="600"/>
        <w:rPr>
          <w:rFonts w:ascii="宋体" w:hAnsi="宋体"/>
          <w:sz w:val="24"/>
        </w:rPr>
      </w:pPr>
      <w:r>
        <w:rPr>
          <w:rFonts w:ascii="宋体" w:hAnsi="宋体" w:hint="eastAsia"/>
          <w:sz w:val="24"/>
        </w:rPr>
        <w:t>本课程根据</w:t>
      </w:r>
      <w:r w:rsidRPr="002807FB">
        <w:rPr>
          <w:rFonts w:ascii="宋体" w:hAnsi="宋体" w:hint="eastAsia"/>
          <w:sz w:val="24"/>
        </w:rPr>
        <w:t>2014版《土地资源管理专业人才培养方案》（汉授）</w:t>
      </w:r>
      <w:r>
        <w:rPr>
          <w:rFonts w:ascii="宋体" w:hAnsi="宋体" w:hint="eastAsia"/>
          <w:sz w:val="24"/>
        </w:rPr>
        <w:t>执行，</w:t>
      </w:r>
      <w:r w:rsidRPr="00376303">
        <w:rPr>
          <w:rFonts w:ascii="宋体" w:hAnsi="宋体" w:hint="eastAsia"/>
          <w:sz w:val="24"/>
        </w:rPr>
        <w:t>课程考试与评估根据教学大纲要求进行，包括</w:t>
      </w:r>
    </w:p>
    <w:p w:rsidR="008A544C" w:rsidRPr="003561C1" w:rsidRDefault="008A544C" w:rsidP="00F9104D">
      <w:pPr>
        <w:spacing w:line="440" w:lineRule="exact"/>
        <w:ind w:firstLineChars="200" w:firstLine="480"/>
        <w:rPr>
          <w:rFonts w:ascii="宋体" w:hAnsi="宋体"/>
          <w:sz w:val="24"/>
        </w:rPr>
      </w:pPr>
      <w:r>
        <w:rPr>
          <w:rFonts w:ascii="宋体" w:hAnsi="宋体" w:hint="eastAsia"/>
          <w:sz w:val="24"/>
        </w:rPr>
        <w:t>（</w:t>
      </w:r>
      <w:r w:rsidRPr="003561C1">
        <w:rPr>
          <w:rFonts w:ascii="宋体" w:hAnsi="宋体" w:hint="eastAsia"/>
          <w:sz w:val="24"/>
        </w:rPr>
        <w:t>1</w:t>
      </w:r>
      <w:r>
        <w:rPr>
          <w:rFonts w:ascii="宋体" w:hAnsi="宋体" w:hint="eastAsia"/>
          <w:sz w:val="24"/>
        </w:rPr>
        <w:t>）</w:t>
      </w:r>
      <w:r w:rsidRPr="003561C1">
        <w:rPr>
          <w:rFonts w:ascii="宋体" w:hAnsi="宋体" w:hint="eastAsia"/>
          <w:sz w:val="24"/>
        </w:rPr>
        <w:t>平时成绩：占</w:t>
      </w:r>
      <w:r>
        <w:rPr>
          <w:rFonts w:ascii="宋体" w:hAnsi="宋体" w:hint="eastAsia"/>
          <w:sz w:val="24"/>
        </w:rPr>
        <w:t>30-4</w:t>
      </w:r>
      <w:r w:rsidRPr="003561C1">
        <w:rPr>
          <w:rFonts w:ascii="宋体" w:hAnsi="宋体" w:hint="eastAsia"/>
          <w:sz w:val="24"/>
        </w:rPr>
        <w:t>0%，包括出勤、课堂提问、作业完成情况</w:t>
      </w:r>
      <w:r>
        <w:rPr>
          <w:rFonts w:ascii="宋体" w:hAnsi="宋体" w:hint="eastAsia"/>
          <w:sz w:val="24"/>
        </w:rPr>
        <w:t>、实验成绩</w:t>
      </w:r>
      <w:r w:rsidRPr="003561C1">
        <w:rPr>
          <w:rFonts w:ascii="宋体" w:hAnsi="宋体" w:hint="eastAsia"/>
          <w:sz w:val="24"/>
        </w:rPr>
        <w:t>等</w:t>
      </w:r>
    </w:p>
    <w:p w:rsidR="008A544C" w:rsidRPr="003561C1" w:rsidRDefault="008A544C" w:rsidP="00F9104D">
      <w:pPr>
        <w:spacing w:line="440" w:lineRule="exact"/>
        <w:ind w:firstLineChars="200" w:firstLine="480"/>
        <w:rPr>
          <w:rFonts w:ascii="宋体" w:hAnsi="宋体"/>
          <w:sz w:val="24"/>
        </w:rPr>
      </w:pPr>
      <w:r>
        <w:rPr>
          <w:rFonts w:ascii="宋体" w:hAnsi="宋体" w:hint="eastAsia"/>
          <w:sz w:val="24"/>
        </w:rPr>
        <w:t>（</w:t>
      </w:r>
      <w:r w:rsidRPr="003561C1">
        <w:rPr>
          <w:rFonts w:ascii="宋体" w:hAnsi="宋体" w:hint="eastAsia"/>
          <w:sz w:val="24"/>
        </w:rPr>
        <w:t>2</w:t>
      </w:r>
      <w:r>
        <w:rPr>
          <w:rFonts w:ascii="宋体" w:hAnsi="宋体" w:hint="eastAsia"/>
          <w:sz w:val="24"/>
        </w:rPr>
        <w:t>）期末</w:t>
      </w:r>
      <w:r w:rsidRPr="003561C1">
        <w:rPr>
          <w:rFonts w:ascii="宋体" w:hAnsi="宋体" w:hint="eastAsia"/>
          <w:sz w:val="24"/>
        </w:rPr>
        <w:t>成绩：占</w:t>
      </w:r>
      <w:r>
        <w:rPr>
          <w:rFonts w:ascii="宋体" w:hAnsi="宋体" w:hint="eastAsia"/>
          <w:sz w:val="24"/>
        </w:rPr>
        <w:t>6</w:t>
      </w:r>
      <w:r w:rsidRPr="003561C1">
        <w:rPr>
          <w:rFonts w:ascii="宋体" w:hAnsi="宋体" w:hint="eastAsia"/>
          <w:sz w:val="24"/>
        </w:rPr>
        <w:t>0%</w:t>
      </w:r>
      <w:r>
        <w:rPr>
          <w:rFonts w:ascii="宋体" w:hAnsi="宋体" w:hint="eastAsia"/>
          <w:sz w:val="24"/>
        </w:rPr>
        <w:t>-70%</w:t>
      </w:r>
    </w:p>
    <w:p w:rsidR="008A544C" w:rsidRDefault="008A544C" w:rsidP="00F9104D">
      <w:pPr>
        <w:spacing w:line="440" w:lineRule="exact"/>
        <w:jc w:val="center"/>
        <w:rPr>
          <w:rFonts w:ascii="宋体" w:hAnsi="宋体"/>
          <w:b/>
          <w:bCs/>
          <w:sz w:val="30"/>
        </w:rPr>
      </w:pPr>
    </w:p>
    <w:p w:rsidR="008A544C" w:rsidRPr="007D7201" w:rsidRDefault="008A544C" w:rsidP="00F9104D">
      <w:pPr>
        <w:pStyle w:val="2"/>
        <w:spacing w:line="440" w:lineRule="exact"/>
        <w:jc w:val="center"/>
        <w:rPr>
          <w:rFonts w:ascii="宋体" w:eastAsia="宋体" w:hAnsi="宋体"/>
          <w:bCs w:val="0"/>
        </w:rPr>
      </w:pPr>
      <w:bookmarkStart w:id="8" w:name="_Toc344326652"/>
      <w:bookmarkStart w:id="9" w:name="_Toc421632697"/>
      <w:r w:rsidRPr="007D7201">
        <w:rPr>
          <w:rFonts w:ascii="宋体" w:eastAsia="宋体" w:hAnsi="宋体" w:hint="eastAsia"/>
          <w:bCs w:val="0"/>
        </w:rPr>
        <w:lastRenderedPageBreak/>
        <w:t>遥感导论教学大纲</w:t>
      </w:r>
      <w:bookmarkEnd w:id="8"/>
      <w:bookmarkEnd w:id="9"/>
    </w:p>
    <w:p w:rsidR="00712BC7" w:rsidRPr="006B497C" w:rsidRDefault="00712BC7"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sidRPr="006B497C">
        <w:rPr>
          <w:rFonts w:ascii="黑体" w:eastAsia="黑体" w:hint="eastAsia"/>
          <w:sz w:val="32"/>
          <w:szCs w:val="32"/>
        </w:rPr>
        <w:t>遥感导论</w:t>
      </w:r>
    </w:p>
    <w:p w:rsidR="00712BC7" w:rsidRPr="00B7242C" w:rsidRDefault="00712BC7"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w:t>
      </w:r>
      <w:r w:rsidRPr="00B7242C">
        <w:rPr>
          <w:rFonts w:ascii="黑体" w:eastAsia="黑体" w:hint="eastAsia"/>
          <w:sz w:val="32"/>
          <w:szCs w:val="32"/>
        </w:rPr>
        <w:t>必修课</w:t>
      </w:r>
    </w:p>
    <w:p w:rsidR="00712BC7" w:rsidRPr="00B7242C" w:rsidRDefault="00712BC7"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712BC7" w:rsidRPr="00507999" w:rsidRDefault="00712BC7" w:rsidP="00F9104D">
      <w:pPr>
        <w:spacing w:line="440" w:lineRule="exact"/>
        <w:ind w:firstLineChars="200" w:firstLine="480"/>
        <w:rPr>
          <w:rFonts w:ascii="宋体" w:hAnsi="宋体"/>
          <w:sz w:val="24"/>
        </w:rPr>
      </w:pPr>
      <w:r w:rsidRPr="006B497C">
        <w:rPr>
          <w:rFonts w:ascii="宋体" w:hAnsi="宋体" w:hint="eastAsia"/>
          <w:sz w:val="24"/>
        </w:rPr>
        <w:t>遥感</w:t>
      </w:r>
      <w:r>
        <w:rPr>
          <w:rFonts w:ascii="宋体" w:hAnsi="宋体" w:hint="eastAsia"/>
          <w:sz w:val="24"/>
        </w:rPr>
        <w:t>导</w:t>
      </w:r>
      <w:r w:rsidRPr="006B497C">
        <w:rPr>
          <w:rFonts w:ascii="宋体" w:hAnsi="宋体" w:hint="eastAsia"/>
          <w:sz w:val="24"/>
        </w:rPr>
        <w:t>论是全国高等学校地理类专业核心课程，也是现代地理学及资源环境</w:t>
      </w:r>
      <w:r>
        <w:rPr>
          <w:rFonts w:ascii="宋体" w:hAnsi="宋体" w:hint="eastAsia"/>
          <w:sz w:val="24"/>
        </w:rPr>
        <w:t>与城乡规划</w:t>
      </w:r>
      <w:r w:rsidRPr="006B497C">
        <w:rPr>
          <w:rFonts w:ascii="宋体" w:hAnsi="宋体" w:hint="eastAsia"/>
          <w:sz w:val="24"/>
        </w:rPr>
        <w:t>、土地管理、城市规划等相关专业人才必备的技术手段。在</w:t>
      </w:r>
      <w:r>
        <w:rPr>
          <w:rFonts w:ascii="宋体" w:hAnsi="宋体" w:hint="eastAsia"/>
          <w:sz w:val="24"/>
        </w:rPr>
        <w:t>土地管理</w:t>
      </w:r>
      <w:r w:rsidRPr="006B497C">
        <w:rPr>
          <w:rFonts w:ascii="宋体" w:hAnsi="宋体" w:hint="eastAsia"/>
          <w:sz w:val="24"/>
        </w:rPr>
        <w:t>学的专业课程体系中，它属于专业课，通常在2年级开设，</w:t>
      </w:r>
      <w:r w:rsidRPr="00507999">
        <w:rPr>
          <w:rFonts w:ascii="宋体" w:hAnsi="宋体" w:hint="eastAsia"/>
          <w:sz w:val="24"/>
        </w:rPr>
        <w:t>本课程教学目的是通过课程的讲授和实验，使学习者掌握遥感科学技术的基本理论； 掌握遥感信息的来源和遥感图像的成像原理； 掌握遥感技术及应用的基本知识内容；基本掌握遥感在资源与环境等方面应用的技术方法；了解遥感技术的发展与应用领域。</w:t>
      </w:r>
    </w:p>
    <w:p w:rsidR="00712BC7" w:rsidRPr="00B7242C" w:rsidRDefault="00712BC7"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712BC7" w:rsidRPr="008A458D" w:rsidRDefault="00712BC7" w:rsidP="00F9104D">
      <w:pPr>
        <w:spacing w:line="440" w:lineRule="exact"/>
        <w:ind w:firstLineChars="200" w:firstLine="480"/>
        <w:rPr>
          <w:rFonts w:ascii="宋体" w:hAnsi="宋体"/>
          <w:sz w:val="24"/>
        </w:rPr>
      </w:pPr>
      <w:r w:rsidRPr="008A458D">
        <w:rPr>
          <w:rFonts w:ascii="宋体" w:hAnsi="宋体" w:hint="eastAsia"/>
          <w:sz w:val="24"/>
        </w:rPr>
        <w:t>1、</w:t>
      </w:r>
      <w:r w:rsidRPr="008A458D">
        <w:rPr>
          <w:rFonts w:ascii="宋体" w:hAnsi="宋体"/>
          <w:sz w:val="24"/>
        </w:rPr>
        <w:t>理论联系实际原则。</w:t>
      </w:r>
    </w:p>
    <w:p w:rsidR="00712BC7" w:rsidRDefault="00712BC7" w:rsidP="00F9104D">
      <w:pPr>
        <w:spacing w:line="440" w:lineRule="exact"/>
        <w:ind w:firstLineChars="200" w:firstLine="480"/>
        <w:rPr>
          <w:rFonts w:ascii="宋体" w:hAnsi="宋体"/>
          <w:sz w:val="24"/>
        </w:rPr>
      </w:pPr>
      <w:r w:rsidRPr="008A458D">
        <w:rPr>
          <w:rFonts w:ascii="宋体" w:hAnsi="宋体"/>
          <w:sz w:val="24"/>
        </w:rPr>
        <w:t>教学要以学习</w:t>
      </w:r>
      <w:r>
        <w:rPr>
          <w:rFonts w:ascii="宋体" w:hAnsi="宋体" w:hint="eastAsia"/>
          <w:sz w:val="24"/>
        </w:rPr>
        <w:t>遥感</w:t>
      </w:r>
      <w:r w:rsidRPr="008A458D">
        <w:rPr>
          <w:rFonts w:ascii="宋体" w:hAnsi="宋体"/>
          <w:sz w:val="24"/>
        </w:rPr>
        <w:t>基础知识为指导，从理论与实际的联系上去理解</w:t>
      </w:r>
      <w:r>
        <w:rPr>
          <w:rFonts w:ascii="宋体" w:hAnsi="宋体" w:hint="eastAsia"/>
          <w:sz w:val="24"/>
        </w:rPr>
        <w:t>遥感</w:t>
      </w:r>
      <w:r w:rsidRPr="008A458D">
        <w:rPr>
          <w:rFonts w:ascii="宋体" w:hAnsi="宋体"/>
          <w:sz w:val="24"/>
        </w:rPr>
        <w:t>知识，注意运用知识去分析问题和解决问题，达到学懂会用、学以致用。</w:t>
      </w:r>
    </w:p>
    <w:p w:rsidR="00712BC7" w:rsidRPr="008A458D" w:rsidRDefault="00712BC7" w:rsidP="00F9104D">
      <w:pPr>
        <w:spacing w:line="440" w:lineRule="exact"/>
        <w:ind w:firstLineChars="200" w:firstLine="480"/>
        <w:rPr>
          <w:rFonts w:ascii="宋体" w:hAnsi="宋体"/>
          <w:sz w:val="24"/>
        </w:rPr>
      </w:pPr>
      <w:r w:rsidRPr="008A458D">
        <w:rPr>
          <w:rFonts w:ascii="宋体" w:hAnsi="宋体" w:hint="eastAsia"/>
          <w:sz w:val="24"/>
        </w:rPr>
        <w:t>2、</w:t>
      </w:r>
      <w:r w:rsidRPr="008A458D">
        <w:rPr>
          <w:rFonts w:ascii="宋体" w:hAnsi="宋体"/>
          <w:sz w:val="24"/>
        </w:rPr>
        <w:t>启发性原则。</w:t>
      </w:r>
    </w:p>
    <w:p w:rsidR="00712BC7" w:rsidRDefault="00712BC7" w:rsidP="00F9104D">
      <w:pPr>
        <w:spacing w:line="440" w:lineRule="exact"/>
        <w:ind w:firstLineChars="200" w:firstLine="480"/>
        <w:rPr>
          <w:rFonts w:ascii="宋体" w:hAnsi="宋体"/>
          <w:sz w:val="24"/>
        </w:rPr>
      </w:pPr>
      <w:r w:rsidRPr="008A458D">
        <w:rPr>
          <w:rFonts w:ascii="宋体" w:hAnsi="宋体"/>
          <w:sz w:val="24"/>
        </w:rPr>
        <w:t>在教学中教师要承认学生是学习的主体，调动他们学习的主动性，引导他们独立思考</w:t>
      </w:r>
      <w:r>
        <w:rPr>
          <w:rFonts w:ascii="宋体" w:hAnsi="宋体" w:hint="eastAsia"/>
          <w:sz w:val="24"/>
        </w:rPr>
        <w:t>遥感问题</w:t>
      </w:r>
      <w:r w:rsidRPr="008A458D">
        <w:rPr>
          <w:rFonts w:ascii="宋体" w:hAnsi="宋体"/>
          <w:sz w:val="24"/>
        </w:rPr>
        <w:t>，积极探索，生动活泼地学习，自觉地掌握科学知识和提高分析</w:t>
      </w:r>
      <w:r>
        <w:rPr>
          <w:rFonts w:ascii="宋体" w:hAnsi="宋体" w:hint="eastAsia"/>
          <w:sz w:val="24"/>
        </w:rPr>
        <w:t>遥感</w:t>
      </w:r>
      <w:r w:rsidRPr="008A458D">
        <w:rPr>
          <w:rFonts w:ascii="宋体" w:hAnsi="宋体"/>
          <w:sz w:val="24"/>
        </w:rPr>
        <w:t>问题和解决</w:t>
      </w:r>
      <w:r>
        <w:rPr>
          <w:rFonts w:ascii="宋体" w:hAnsi="宋体" w:hint="eastAsia"/>
          <w:sz w:val="24"/>
        </w:rPr>
        <w:t>遥感</w:t>
      </w:r>
      <w:r w:rsidRPr="008A458D">
        <w:rPr>
          <w:rFonts w:ascii="宋体" w:hAnsi="宋体"/>
          <w:sz w:val="24"/>
        </w:rPr>
        <w:t>问题的能力。</w:t>
      </w:r>
    </w:p>
    <w:p w:rsidR="00712BC7" w:rsidRPr="008A458D" w:rsidRDefault="00712BC7" w:rsidP="00F9104D">
      <w:pPr>
        <w:spacing w:line="440" w:lineRule="exact"/>
        <w:ind w:firstLineChars="200" w:firstLine="480"/>
        <w:rPr>
          <w:rFonts w:ascii="宋体" w:hAnsi="宋体"/>
          <w:sz w:val="24"/>
        </w:rPr>
      </w:pPr>
      <w:r w:rsidRPr="008A458D">
        <w:rPr>
          <w:rFonts w:ascii="宋体" w:hAnsi="宋体" w:hint="eastAsia"/>
          <w:sz w:val="24"/>
        </w:rPr>
        <w:t>3、</w:t>
      </w:r>
      <w:r w:rsidRPr="008A458D">
        <w:rPr>
          <w:rFonts w:ascii="宋体" w:hAnsi="宋体"/>
          <w:sz w:val="24"/>
        </w:rPr>
        <w:t>循序渐进原则。</w:t>
      </w:r>
    </w:p>
    <w:p w:rsidR="00712BC7" w:rsidRDefault="00712BC7" w:rsidP="00F9104D">
      <w:pPr>
        <w:spacing w:line="440" w:lineRule="exact"/>
        <w:ind w:firstLineChars="200" w:firstLine="480"/>
        <w:rPr>
          <w:rFonts w:ascii="宋体" w:hAnsi="宋体"/>
          <w:sz w:val="24"/>
        </w:rPr>
      </w:pPr>
      <w:r w:rsidRPr="008A458D">
        <w:rPr>
          <w:rFonts w:ascii="宋体" w:hAnsi="宋体"/>
          <w:sz w:val="24"/>
        </w:rPr>
        <w:t>教学要按照</w:t>
      </w:r>
      <w:r>
        <w:rPr>
          <w:rFonts w:ascii="宋体" w:hAnsi="宋体" w:hint="eastAsia"/>
          <w:sz w:val="24"/>
        </w:rPr>
        <w:t>遥感</w:t>
      </w:r>
      <w:r w:rsidRPr="008A458D">
        <w:rPr>
          <w:rFonts w:ascii="宋体" w:hAnsi="宋体"/>
          <w:sz w:val="24"/>
        </w:rPr>
        <w:t>学科的逻辑系统和学生认识发展的顺序进行，使学生系统地掌握</w:t>
      </w:r>
      <w:r>
        <w:rPr>
          <w:rFonts w:ascii="宋体" w:hAnsi="宋体" w:hint="eastAsia"/>
          <w:sz w:val="24"/>
        </w:rPr>
        <w:t>遥感</w:t>
      </w:r>
      <w:r w:rsidRPr="008A458D">
        <w:rPr>
          <w:rFonts w:ascii="宋体" w:hAnsi="宋体"/>
          <w:sz w:val="24"/>
        </w:rPr>
        <w:t>基础知识、基本技能，形成严密的逻辑思维能力。</w:t>
      </w:r>
    </w:p>
    <w:p w:rsidR="00712BC7" w:rsidRDefault="00712BC7" w:rsidP="00F9104D">
      <w:pPr>
        <w:spacing w:line="440" w:lineRule="exact"/>
        <w:ind w:firstLineChars="200" w:firstLine="480"/>
        <w:rPr>
          <w:rFonts w:ascii="宋体" w:hAnsi="宋体"/>
          <w:sz w:val="24"/>
        </w:rPr>
      </w:pPr>
      <w:r>
        <w:rPr>
          <w:rFonts w:ascii="宋体" w:hAnsi="宋体" w:hint="eastAsia"/>
          <w:sz w:val="24"/>
        </w:rPr>
        <w:t>4、教学方法</w:t>
      </w:r>
    </w:p>
    <w:p w:rsidR="00712BC7" w:rsidRPr="00B7242C" w:rsidRDefault="00712BC7" w:rsidP="00F9104D">
      <w:pPr>
        <w:spacing w:line="440" w:lineRule="exact"/>
        <w:ind w:firstLineChars="200" w:firstLine="480"/>
        <w:rPr>
          <w:rFonts w:ascii="宋体" w:hAnsi="宋体"/>
          <w:sz w:val="24"/>
        </w:rPr>
      </w:pPr>
      <w:r w:rsidRPr="00B7242C">
        <w:rPr>
          <w:rFonts w:ascii="宋体" w:hAnsi="宋体"/>
          <w:sz w:val="24"/>
        </w:rPr>
        <w:t>在教学过程中，</w:t>
      </w:r>
      <w:r>
        <w:rPr>
          <w:rFonts w:ascii="宋体" w:hAnsi="宋体" w:hint="eastAsia"/>
          <w:sz w:val="24"/>
        </w:rPr>
        <w:t>采用教授法和</w:t>
      </w:r>
      <w:r w:rsidRPr="00B7242C">
        <w:rPr>
          <w:rFonts w:ascii="宋体" w:hAnsi="宋体"/>
          <w:sz w:val="24"/>
        </w:rPr>
        <w:t>现代化教学辅助手段，使抽象的知识具体化，同时加强学生实践能力的培养。</w:t>
      </w:r>
    </w:p>
    <w:p w:rsidR="00712BC7" w:rsidRDefault="00712BC7"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712BC7" w:rsidRPr="003F74F8" w:rsidRDefault="00712BC7"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44</w:t>
      </w:r>
      <w:r w:rsidRPr="003F74F8">
        <w:rPr>
          <w:rFonts w:ascii="宋体" w:hAnsi="宋体" w:hint="eastAsia"/>
          <w:sz w:val="24"/>
        </w:rPr>
        <w:t>课时</w:t>
      </w:r>
    </w:p>
    <w:p w:rsidR="00712BC7" w:rsidRDefault="00712BC7"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w:t>
      </w:r>
    </w:p>
    <w:p w:rsidR="00712BC7" w:rsidRPr="0097135D" w:rsidRDefault="00712BC7" w:rsidP="00F9104D">
      <w:pPr>
        <w:spacing w:line="440" w:lineRule="exact"/>
        <w:rPr>
          <w:rFonts w:ascii="黑体" w:eastAsia="黑体" w:hAnsi="宋体"/>
          <w:b/>
          <w:bCs/>
          <w:sz w:val="30"/>
          <w:szCs w:val="30"/>
        </w:rPr>
      </w:pPr>
      <w:r w:rsidRPr="0097135D">
        <w:rPr>
          <w:rFonts w:ascii="黑体" w:eastAsia="黑体" w:hAnsi="宋体" w:hint="eastAsia"/>
          <w:b/>
          <w:bCs/>
          <w:sz w:val="30"/>
          <w:szCs w:val="30"/>
        </w:rPr>
        <w:t xml:space="preserve">    (一).各章节的学时分配</w:t>
      </w:r>
    </w:p>
    <w:p w:rsidR="00712BC7" w:rsidRPr="000A07F5" w:rsidRDefault="00712BC7" w:rsidP="00F9104D">
      <w:pPr>
        <w:spacing w:line="440" w:lineRule="exact"/>
        <w:ind w:firstLineChars="441" w:firstLine="930"/>
        <w:rPr>
          <w:rFonts w:ascii="宋体" w:hAnsi="宋体"/>
          <w:b/>
          <w:bCs/>
          <w:szCs w:val="21"/>
        </w:rPr>
      </w:pPr>
      <w:r w:rsidRPr="000A07F5">
        <w:rPr>
          <w:rFonts w:ascii="宋体" w:hAnsi="宋体" w:hint="eastAsia"/>
          <w:b/>
          <w:bCs/>
          <w:szCs w:val="21"/>
        </w:rPr>
        <w:t>表</w:t>
      </w:r>
      <w:r>
        <w:rPr>
          <w:rFonts w:ascii="宋体" w:hAnsi="宋体" w:hint="eastAsia"/>
          <w:b/>
          <w:bCs/>
          <w:szCs w:val="21"/>
        </w:rPr>
        <w:t>1</w:t>
      </w:r>
      <w:r w:rsidRPr="000A07F5">
        <w:rPr>
          <w:rFonts w:ascii="宋体" w:hAnsi="宋体" w:hint="eastAsia"/>
          <w:b/>
          <w:bCs/>
          <w:szCs w:val="21"/>
        </w:rPr>
        <w:t xml:space="preserve">                   各章节学时分配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1100"/>
        <w:gridCol w:w="1096"/>
        <w:gridCol w:w="1620"/>
      </w:tblGrid>
      <w:tr w:rsidR="00712BC7" w:rsidTr="00BE3ED6">
        <w:trPr>
          <w:cantSplit/>
          <w:trHeight w:val="375"/>
        </w:trPr>
        <w:tc>
          <w:tcPr>
            <w:tcW w:w="4500" w:type="dxa"/>
            <w:vMerge w:val="restart"/>
            <w:vAlign w:val="center"/>
          </w:tcPr>
          <w:p w:rsidR="00712BC7" w:rsidRDefault="00712BC7" w:rsidP="00F9104D">
            <w:pPr>
              <w:spacing w:line="440" w:lineRule="exact"/>
              <w:jc w:val="center"/>
              <w:rPr>
                <w:rFonts w:ascii="宋体" w:hAnsi="宋体"/>
                <w:sz w:val="18"/>
              </w:rPr>
            </w:pPr>
            <w:r>
              <w:rPr>
                <w:rFonts w:ascii="宋体" w:hAnsi="宋体" w:hint="eastAsia"/>
                <w:sz w:val="18"/>
              </w:rPr>
              <w:t>教学内容</w:t>
            </w:r>
          </w:p>
        </w:tc>
        <w:tc>
          <w:tcPr>
            <w:tcW w:w="2196" w:type="dxa"/>
            <w:gridSpan w:val="2"/>
            <w:vAlign w:val="center"/>
          </w:tcPr>
          <w:p w:rsidR="00712BC7" w:rsidRDefault="00712BC7" w:rsidP="00F9104D">
            <w:pPr>
              <w:spacing w:line="440" w:lineRule="exact"/>
              <w:jc w:val="center"/>
              <w:rPr>
                <w:rFonts w:ascii="宋体" w:hAnsi="宋体"/>
                <w:sz w:val="18"/>
              </w:rPr>
            </w:pPr>
            <w:r>
              <w:rPr>
                <w:rFonts w:ascii="宋体" w:hAnsi="宋体" w:hint="eastAsia"/>
                <w:sz w:val="18"/>
              </w:rPr>
              <w:t>教学时数</w:t>
            </w:r>
          </w:p>
        </w:tc>
        <w:tc>
          <w:tcPr>
            <w:tcW w:w="1620" w:type="dxa"/>
            <w:vMerge w:val="restart"/>
            <w:vAlign w:val="center"/>
          </w:tcPr>
          <w:p w:rsidR="00712BC7" w:rsidRDefault="00712BC7" w:rsidP="00F9104D">
            <w:pPr>
              <w:spacing w:line="440" w:lineRule="exact"/>
              <w:jc w:val="center"/>
              <w:rPr>
                <w:rFonts w:ascii="宋体" w:hAnsi="宋体"/>
                <w:sz w:val="18"/>
              </w:rPr>
            </w:pPr>
            <w:r>
              <w:rPr>
                <w:rFonts w:ascii="宋体" w:hAnsi="宋体" w:hint="eastAsia"/>
                <w:sz w:val="18"/>
              </w:rPr>
              <w:t>合计</w:t>
            </w:r>
          </w:p>
        </w:tc>
      </w:tr>
      <w:tr w:rsidR="00712BC7" w:rsidTr="00BE3ED6">
        <w:trPr>
          <w:cantSplit/>
          <w:trHeight w:val="345"/>
        </w:trPr>
        <w:tc>
          <w:tcPr>
            <w:tcW w:w="4500" w:type="dxa"/>
            <w:vMerge/>
            <w:vAlign w:val="center"/>
          </w:tcPr>
          <w:p w:rsidR="00712BC7" w:rsidRDefault="00712BC7" w:rsidP="00F9104D">
            <w:pPr>
              <w:spacing w:line="440" w:lineRule="exact"/>
              <w:rPr>
                <w:rFonts w:ascii="宋体" w:hAnsi="宋体"/>
                <w:sz w:val="18"/>
              </w:rPr>
            </w:pPr>
          </w:p>
        </w:tc>
        <w:tc>
          <w:tcPr>
            <w:tcW w:w="1100" w:type="dxa"/>
            <w:vAlign w:val="center"/>
          </w:tcPr>
          <w:p w:rsidR="00712BC7" w:rsidRDefault="00712BC7" w:rsidP="00F9104D">
            <w:pPr>
              <w:spacing w:line="440" w:lineRule="exact"/>
              <w:jc w:val="center"/>
              <w:rPr>
                <w:rFonts w:ascii="宋体" w:hAnsi="宋体"/>
                <w:sz w:val="18"/>
              </w:rPr>
            </w:pPr>
            <w:r>
              <w:rPr>
                <w:rFonts w:ascii="宋体" w:hAnsi="宋体" w:hint="eastAsia"/>
                <w:sz w:val="18"/>
              </w:rPr>
              <w:t>讲课</w:t>
            </w:r>
          </w:p>
        </w:tc>
        <w:tc>
          <w:tcPr>
            <w:tcW w:w="1096" w:type="dxa"/>
            <w:vAlign w:val="center"/>
          </w:tcPr>
          <w:p w:rsidR="00712BC7" w:rsidRDefault="00712BC7" w:rsidP="00F9104D">
            <w:pPr>
              <w:spacing w:line="440" w:lineRule="exact"/>
              <w:jc w:val="center"/>
              <w:rPr>
                <w:rFonts w:ascii="宋体" w:hAnsi="宋体"/>
                <w:sz w:val="18"/>
              </w:rPr>
            </w:pPr>
            <w:r>
              <w:rPr>
                <w:rFonts w:ascii="宋体" w:hAnsi="宋体" w:hint="eastAsia"/>
                <w:sz w:val="18"/>
              </w:rPr>
              <w:t>实习</w:t>
            </w:r>
          </w:p>
        </w:tc>
        <w:tc>
          <w:tcPr>
            <w:tcW w:w="1620" w:type="dxa"/>
            <w:vMerge/>
            <w:vAlign w:val="center"/>
          </w:tcPr>
          <w:p w:rsidR="00712BC7" w:rsidRDefault="00712BC7" w:rsidP="00F9104D">
            <w:pPr>
              <w:spacing w:line="440" w:lineRule="exact"/>
              <w:rPr>
                <w:rFonts w:ascii="宋体" w:hAnsi="宋体"/>
                <w:sz w:val="18"/>
              </w:rPr>
            </w:pP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hint="eastAsia"/>
                <w:b/>
                <w:bCs/>
                <w:sz w:val="18"/>
              </w:rPr>
              <w:lastRenderedPageBreak/>
              <w:t>第一章</w:t>
            </w:r>
            <w:r>
              <w:rPr>
                <w:rFonts w:hint="eastAsia"/>
                <w:b/>
                <w:bCs/>
                <w:sz w:val="18"/>
              </w:rPr>
              <w:t xml:space="preserve"> </w:t>
            </w:r>
            <w:r>
              <w:rPr>
                <w:rFonts w:hint="eastAsia"/>
                <w:b/>
                <w:bCs/>
                <w:sz w:val="18"/>
              </w:rPr>
              <w:t>绪论</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1</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5</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第一节 </w:t>
            </w:r>
            <w:r w:rsidRPr="00BF0F97">
              <w:rPr>
                <w:rFonts w:ascii="宋体" w:hAnsi="宋体" w:hint="eastAsia"/>
                <w:sz w:val="18"/>
              </w:rPr>
              <w:t>遥感的基本概念</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第二节 </w:t>
            </w:r>
            <w:r w:rsidRPr="00BF0F97">
              <w:rPr>
                <w:rFonts w:ascii="宋体" w:hAnsi="宋体" w:hint="eastAsia"/>
                <w:sz w:val="18"/>
              </w:rPr>
              <w:t>遥感的类型</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第三节 </w:t>
            </w:r>
            <w:r w:rsidRPr="00BF0F97">
              <w:rPr>
                <w:rFonts w:ascii="宋体" w:hAnsi="宋体" w:hint="eastAsia"/>
                <w:sz w:val="18"/>
              </w:rPr>
              <w:t>遥感系统</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第四节 </w:t>
            </w:r>
            <w:r w:rsidRPr="00BF0F97">
              <w:rPr>
                <w:rFonts w:ascii="宋体" w:hAnsi="宋体" w:hint="eastAsia"/>
                <w:sz w:val="18"/>
              </w:rPr>
              <w:t>遥感的特点</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第五节 </w:t>
            </w:r>
            <w:r w:rsidRPr="00BF0F97">
              <w:rPr>
                <w:rFonts w:ascii="宋体" w:hAnsi="宋体" w:hint="eastAsia"/>
                <w:sz w:val="18"/>
              </w:rPr>
              <w:t>遥感发展简史</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BF0F97" w:rsidRDefault="00712BC7" w:rsidP="00F9104D">
            <w:pPr>
              <w:spacing w:line="440" w:lineRule="exact"/>
              <w:rPr>
                <w:rFonts w:ascii="宋体" w:hAnsi="宋体"/>
                <w:sz w:val="18"/>
              </w:rPr>
            </w:pPr>
            <w:r>
              <w:rPr>
                <w:rFonts w:ascii="宋体" w:hAnsi="宋体" w:hint="eastAsia"/>
                <w:sz w:val="18"/>
              </w:rPr>
              <w:t xml:space="preserve">第六节 </w:t>
            </w:r>
            <w:r w:rsidRPr="00BF0F97">
              <w:rPr>
                <w:rFonts w:ascii="宋体" w:hAnsi="宋体" w:hint="eastAsia"/>
                <w:sz w:val="18"/>
              </w:rPr>
              <w:t>遥感的应用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1</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第二章 电磁辐射与地物光谱特征</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第一节 电磁辐射与地物光谱特征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一、电磁波谱</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二、电磁辐射的度量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三、黑体辐射</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第二节 太阳辐射及大气对辐射的影响</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一、太阳辐射</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二、大气吸收</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三、大气散射</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四、大气窗口及透射分析</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第三节 地球的辐射与地物波谱</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一、太阳辐射与地表的相互作用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二、地表自身热辐射</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三、地物反射波谱特征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D35B1C" w:rsidRDefault="00712BC7" w:rsidP="00F9104D">
            <w:pPr>
              <w:spacing w:line="440" w:lineRule="exact"/>
              <w:rPr>
                <w:rFonts w:ascii="宋体" w:hAnsi="宋体"/>
                <w:sz w:val="18"/>
              </w:rPr>
            </w:pPr>
            <w:r w:rsidRPr="00D35B1C">
              <w:rPr>
                <w:rFonts w:ascii="宋体" w:hAnsi="宋体" w:hint="eastAsia"/>
                <w:sz w:val="18"/>
              </w:rPr>
              <w:t>四、地物波谱特征的测量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第三章 遥感成像原理与遥感图像特征</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5</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1</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6</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第一节 遥感平台</w:t>
            </w:r>
            <w:r w:rsidRPr="004A4D11">
              <w:rPr>
                <w:rFonts w:ascii="宋体" w:hAnsi="宋体"/>
                <w:sz w:val="18"/>
              </w:rPr>
              <w:tab/>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一、气象卫星系列</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二、海洋卫星系列</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三、陆地卫星系列</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第二节 摄影成像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一、摄影机</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二、摄影胶片的物理特征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三、摄影像片的几何特征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lastRenderedPageBreak/>
              <w:t>第三节 扫描成像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一、光/机扫描成像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二、高光谱成像光谱扫描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三、固体自扫描成像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第四节 微波遥感与成像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一、微波遥感方式和传感器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二、微波遥感的特点</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第五节 遥感图像的特征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一、遥感图像的空间分辨率</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二、遥感图像的波谱分辨率</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三、遥感图像的时间分辨率</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4A4D11" w:rsidRDefault="00712BC7" w:rsidP="00F9104D">
            <w:pPr>
              <w:spacing w:line="440" w:lineRule="exact"/>
              <w:rPr>
                <w:rFonts w:ascii="宋体" w:hAnsi="宋体"/>
                <w:sz w:val="18"/>
              </w:rPr>
            </w:pPr>
            <w:r w:rsidRPr="004A4D11">
              <w:rPr>
                <w:rFonts w:ascii="宋体" w:hAnsi="宋体" w:hint="eastAsia"/>
                <w:sz w:val="18"/>
              </w:rPr>
              <w:t>四、遥感图像的辐射分辨率</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第四章 遥感图像处理</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5</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9</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第一节 光学物理与光学处理</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一、颜色视觉</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二、加色法与减色法</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三、光学增强处理</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第二节 数字图像的校正</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4</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一、数字图像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二、辐射校正</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三、几何校正</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第三节 数字图像增强</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一、对比度变换</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二、空间滤波</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三、彩色变换</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四、多光谱变换</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五、图像运算</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第四节 多源信息复合</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一、遥感信息的复合</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23787E" w:rsidRDefault="00712BC7" w:rsidP="00F9104D">
            <w:pPr>
              <w:spacing w:line="440" w:lineRule="exact"/>
              <w:rPr>
                <w:rFonts w:ascii="宋体" w:hAnsi="宋体"/>
                <w:sz w:val="18"/>
              </w:rPr>
            </w:pPr>
            <w:r w:rsidRPr="0023787E">
              <w:rPr>
                <w:rFonts w:ascii="宋体" w:hAnsi="宋体" w:hint="eastAsia"/>
                <w:sz w:val="18"/>
              </w:rPr>
              <w:t>二、遥感与非遥感信息的复合</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第五章 遥感图像目视解译与制图</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6</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10</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lastRenderedPageBreak/>
              <w:t>第一节 遥感图像目视解译原理</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一、遥感图像目标地物识别特征</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二、目视解译的生理与心理基础</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三、目视解译的认识过程</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第二节 遥感图像目视解译基础</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3</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一、遥感摄影像片的判读</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二、遥感扫描影像的判读</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三、微波影像的判读</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四、目视解译方法与基本步骤</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第三节 遥感制图</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3</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一、遥感影像地图</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二、常规制作遥感影像图</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8B1FEA" w:rsidRDefault="00712BC7" w:rsidP="00F9104D">
            <w:pPr>
              <w:spacing w:line="440" w:lineRule="exact"/>
              <w:rPr>
                <w:rFonts w:ascii="宋体" w:hAnsi="宋体"/>
                <w:sz w:val="18"/>
              </w:rPr>
            </w:pPr>
            <w:r w:rsidRPr="008B1FEA">
              <w:rPr>
                <w:rFonts w:ascii="宋体" w:hAnsi="宋体" w:hint="eastAsia"/>
                <w:sz w:val="18"/>
              </w:rPr>
              <w:t>三、计算机辅助遥感制图</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第六章 遥感数字图像计算机解译</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4</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2</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6</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第一节 遥感数字图像的性质与特点</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一、遥感数字图像</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二、遥感数字图像的表示方法</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三、航空像片的数字化</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第二节 遥感数字图像的计算机分类</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2</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一、分类原理与基本过程</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二、图像分类方法</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三、图像分类的有关问题</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第三节 遥感图像多种特征的抽取</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一、地物边界跟踪法</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二、形状特征描述与提取</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三、地物空间关系特征描述与提取</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第四节 遥感图像解译专家系统</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一、遥感图像解译专家系统的组成</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二、图像处理与特征提取子系统</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三、遥感图像解译专家系统的机理</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t>四、遥感图像解译知识获取子系统</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66699" w:rsidRDefault="00712BC7" w:rsidP="00F9104D">
            <w:pPr>
              <w:spacing w:line="440" w:lineRule="exact"/>
              <w:rPr>
                <w:rFonts w:ascii="宋体" w:hAnsi="宋体"/>
                <w:sz w:val="18"/>
              </w:rPr>
            </w:pPr>
            <w:r w:rsidRPr="00F66699">
              <w:rPr>
                <w:rFonts w:ascii="宋体" w:hAnsi="宋体" w:hint="eastAsia"/>
                <w:sz w:val="18"/>
              </w:rPr>
              <w:lastRenderedPageBreak/>
              <w:t>五、计算机解译的主要技术发展趋势</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第七章 遥感应用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2</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2</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第一节 地质遥感</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一、岩性的识别</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二、地质构造的识别</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三、构造运动的分析</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第二节 水体遥感</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一、水体的光谱特征</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二、水体界线的确定</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三、水体悬浮物质的确定</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四、水温的探测</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五、水体污染的探测</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六、水深的探测</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第三节 植被遥感</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一、植物的光谱特征</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二、不同植物类型的区分</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三、植物生长状况的解译</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四、大面积农作物的遥感估产</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五、遥感植被解译的应用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第四节 土壤遥感</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一、土壤的光谱特征</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二、土壤类型的确定</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第五节 高光谱遥感的应用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一、高光谱遥感在地质调查中的应用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二、高光谱遥感在植被研究中的应用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tcPr>
          <w:p w:rsidR="00712BC7" w:rsidRPr="00C208DD" w:rsidRDefault="00712BC7" w:rsidP="00F9104D">
            <w:pPr>
              <w:spacing w:line="440" w:lineRule="exact"/>
              <w:rPr>
                <w:rFonts w:ascii="宋体" w:hAnsi="宋体"/>
                <w:sz w:val="18"/>
              </w:rPr>
            </w:pPr>
            <w:r w:rsidRPr="00C208DD">
              <w:rPr>
                <w:rFonts w:ascii="宋体" w:hAnsi="宋体" w:hint="eastAsia"/>
                <w:sz w:val="18"/>
              </w:rPr>
              <w:t>三、高光谱遥感在其他领域中的应用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b/>
                <w:bCs/>
                <w:sz w:val="18"/>
              </w:rPr>
            </w:pPr>
            <w:r>
              <w:rPr>
                <w:rFonts w:ascii="宋体" w:hAnsi="宋体" w:hint="eastAsia"/>
                <w:b/>
                <w:bCs/>
                <w:sz w:val="18"/>
              </w:rPr>
              <w:t>8、遥感、地理信息系统与全球定位系统综合应用</w:t>
            </w:r>
          </w:p>
        </w:tc>
        <w:tc>
          <w:tcPr>
            <w:tcW w:w="110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2</w:t>
            </w:r>
          </w:p>
        </w:tc>
        <w:tc>
          <w:tcPr>
            <w:tcW w:w="1096"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 xml:space="preserve">　</w:t>
            </w:r>
          </w:p>
        </w:tc>
        <w:tc>
          <w:tcPr>
            <w:tcW w:w="1620" w:type="dxa"/>
            <w:vAlign w:val="center"/>
          </w:tcPr>
          <w:p w:rsidR="00712BC7" w:rsidRDefault="00712BC7" w:rsidP="00F9104D">
            <w:pPr>
              <w:spacing w:line="440" w:lineRule="exact"/>
              <w:jc w:val="center"/>
              <w:rPr>
                <w:rFonts w:ascii="宋体" w:hAnsi="宋体" w:cs="宋体"/>
                <w:b/>
                <w:bCs/>
                <w:sz w:val="18"/>
                <w:szCs w:val="18"/>
              </w:rPr>
            </w:pPr>
            <w:r>
              <w:rPr>
                <w:rFonts w:hint="eastAsia"/>
                <w:b/>
                <w:bCs/>
                <w:sz w:val="18"/>
                <w:szCs w:val="18"/>
              </w:rPr>
              <w:t>2</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第一节 遥感、地理信息系统与全球定位系统综合应用概述</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一、地理信息系统及其在3S技术中的作用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二、全球定位系统及其在3S技术中的作用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lastRenderedPageBreak/>
              <w:t>三、遥感技术及其在3S技术中的作用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第二节 遥感、地理信息系统与全球定位系统综合应用实例</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一、3S技术在车辆导航与车辆监控系统中的综合应用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二、3S技术在海洋渔业资源开发中的综合应用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377DBB" w:rsidRDefault="00712BC7" w:rsidP="00F9104D">
            <w:pPr>
              <w:spacing w:line="440" w:lineRule="exact"/>
              <w:rPr>
                <w:rFonts w:ascii="宋体" w:hAnsi="宋体"/>
                <w:sz w:val="24"/>
              </w:rPr>
            </w:pPr>
            <w:r w:rsidRPr="00C32A25">
              <w:rPr>
                <w:rFonts w:ascii="宋体" w:hAnsi="宋体" w:hint="eastAsia"/>
                <w:sz w:val="18"/>
              </w:rPr>
              <w:t>三、3S技术在精细农业发展中的综合应用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四、3S技术在土地研究中的综合应用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五、3S技术在全球变化研究领域中的综合应用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tcPr>
          <w:p w:rsidR="00712BC7" w:rsidRPr="00F931CC" w:rsidRDefault="00712BC7" w:rsidP="00F9104D">
            <w:pPr>
              <w:spacing w:line="440" w:lineRule="exact"/>
              <w:rPr>
                <w:rFonts w:ascii="宋体" w:hAnsi="宋体"/>
                <w:sz w:val="18"/>
              </w:rPr>
            </w:pPr>
            <w:r w:rsidRPr="00F931CC">
              <w:rPr>
                <w:rFonts w:ascii="宋体" w:hAnsi="宋体" w:hint="eastAsia"/>
                <w:sz w:val="18"/>
              </w:rPr>
              <w:t>六、3S技术在其他领域中的综合应用</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 xml:space="preserve">　</w:t>
            </w:r>
          </w:p>
        </w:tc>
      </w:tr>
      <w:tr w:rsidR="00712BC7" w:rsidTr="00BE3ED6">
        <w:tc>
          <w:tcPr>
            <w:tcW w:w="4500" w:type="dxa"/>
            <w:vAlign w:val="center"/>
          </w:tcPr>
          <w:p w:rsidR="00712BC7" w:rsidRDefault="00712BC7" w:rsidP="00F9104D">
            <w:pPr>
              <w:spacing w:line="440" w:lineRule="exact"/>
              <w:rPr>
                <w:rFonts w:ascii="宋体" w:hAnsi="宋体"/>
                <w:sz w:val="18"/>
              </w:rPr>
            </w:pPr>
            <w:r>
              <w:rPr>
                <w:rFonts w:ascii="宋体" w:hAnsi="宋体" w:hint="eastAsia"/>
                <w:sz w:val="18"/>
              </w:rPr>
              <w:t>总计</w:t>
            </w:r>
          </w:p>
        </w:tc>
        <w:tc>
          <w:tcPr>
            <w:tcW w:w="110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30</w:t>
            </w:r>
          </w:p>
        </w:tc>
        <w:tc>
          <w:tcPr>
            <w:tcW w:w="1096"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14</w:t>
            </w:r>
          </w:p>
        </w:tc>
        <w:tc>
          <w:tcPr>
            <w:tcW w:w="1620" w:type="dxa"/>
            <w:vAlign w:val="center"/>
          </w:tcPr>
          <w:p w:rsidR="00712BC7" w:rsidRDefault="00712BC7" w:rsidP="00F9104D">
            <w:pPr>
              <w:spacing w:line="440" w:lineRule="exact"/>
              <w:jc w:val="center"/>
              <w:rPr>
                <w:rFonts w:ascii="宋体" w:hAnsi="宋体" w:cs="宋体"/>
                <w:sz w:val="18"/>
                <w:szCs w:val="18"/>
              </w:rPr>
            </w:pPr>
            <w:r>
              <w:rPr>
                <w:rFonts w:hint="eastAsia"/>
                <w:sz w:val="18"/>
                <w:szCs w:val="18"/>
              </w:rPr>
              <w:t>44</w:t>
            </w:r>
          </w:p>
        </w:tc>
      </w:tr>
    </w:tbl>
    <w:p w:rsidR="00712BC7" w:rsidRDefault="00712BC7"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712BC7" w:rsidRPr="00D577DB" w:rsidRDefault="00712BC7" w:rsidP="00F9104D">
      <w:pPr>
        <w:spacing w:line="440" w:lineRule="exact"/>
        <w:ind w:firstLineChars="192" w:firstLine="540"/>
        <w:rPr>
          <w:rFonts w:ascii="黑体" w:eastAsia="黑体" w:hAnsi="宋体"/>
          <w:b/>
          <w:bCs/>
          <w:sz w:val="28"/>
          <w:szCs w:val="28"/>
        </w:rPr>
      </w:pPr>
      <w:r>
        <w:rPr>
          <w:rFonts w:ascii="黑体" w:eastAsia="黑体" w:hAnsi="宋体" w:hint="eastAsia"/>
          <w:b/>
          <w:bCs/>
          <w:sz w:val="28"/>
          <w:szCs w:val="28"/>
        </w:rPr>
        <w:t>第一章</w:t>
      </w:r>
      <w:r w:rsidRPr="00D577DB">
        <w:rPr>
          <w:rFonts w:ascii="黑体" w:eastAsia="黑体" w:hAnsi="宋体" w:hint="eastAsia"/>
          <w:b/>
          <w:bCs/>
          <w:sz w:val="28"/>
          <w:szCs w:val="28"/>
        </w:rPr>
        <w:t xml:space="preserve">  绪</w:t>
      </w:r>
      <w:r>
        <w:rPr>
          <w:rFonts w:ascii="黑体" w:eastAsia="黑体" w:hAnsi="宋体" w:hint="eastAsia"/>
          <w:b/>
          <w:bCs/>
          <w:sz w:val="28"/>
          <w:szCs w:val="28"/>
        </w:rPr>
        <w:t xml:space="preserve"> </w:t>
      </w:r>
      <w:r w:rsidRPr="00D577DB">
        <w:rPr>
          <w:rFonts w:ascii="黑体" w:eastAsia="黑体" w:hAnsi="宋体" w:hint="eastAsia"/>
          <w:b/>
          <w:bCs/>
          <w:sz w:val="28"/>
          <w:szCs w:val="28"/>
        </w:rPr>
        <w:t>论</w:t>
      </w:r>
    </w:p>
    <w:p w:rsidR="00712BC7" w:rsidRPr="00D577DB" w:rsidRDefault="00712BC7"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712BC7" w:rsidRPr="000F592D" w:rsidRDefault="00712BC7" w:rsidP="00F9104D">
      <w:pPr>
        <w:pStyle w:val="30"/>
        <w:spacing w:line="440" w:lineRule="exact"/>
        <w:ind w:firstLineChars="200" w:firstLine="480"/>
        <w:rPr>
          <w:sz w:val="24"/>
        </w:rPr>
      </w:pPr>
      <w:r w:rsidRPr="000F592D">
        <w:rPr>
          <w:rFonts w:hint="eastAsia"/>
          <w:sz w:val="24"/>
        </w:rPr>
        <w:t>使学生掌握遥感的基本概念、遥感系统的组成部分、遥感的几种类型及特点，了解遥感的发展历史。</w:t>
      </w:r>
    </w:p>
    <w:p w:rsidR="00712BC7" w:rsidRPr="00D577DB" w:rsidRDefault="00712BC7"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712BC7" w:rsidRPr="000F592D" w:rsidRDefault="00712BC7"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重点掌握</w:t>
      </w:r>
      <w:r w:rsidRPr="000F592D">
        <w:rPr>
          <w:rFonts w:ascii="宋体" w:hAnsi="宋体" w:hint="eastAsia"/>
          <w:sz w:val="24"/>
        </w:rPr>
        <w:t>遥感系统的组成部分及遥感特点。</w:t>
      </w:r>
    </w:p>
    <w:p w:rsidR="00712BC7" w:rsidRPr="000F592D"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0F592D">
        <w:rPr>
          <w:rFonts w:ascii="黑体" w:eastAsia="黑体" w:hAnsi="宋体" w:hint="eastAsia"/>
          <w:b/>
          <w:bCs/>
          <w:sz w:val="24"/>
        </w:rPr>
        <w:t>遥感的基本概念</w:t>
      </w:r>
    </w:p>
    <w:p w:rsidR="00712BC7" w:rsidRPr="000F592D"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0F592D">
        <w:rPr>
          <w:rFonts w:ascii="黑体" w:eastAsia="黑体" w:hAnsi="宋体" w:hint="eastAsia"/>
          <w:b/>
          <w:bCs/>
          <w:sz w:val="24"/>
        </w:rPr>
        <w:t>遥感的类型</w:t>
      </w:r>
    </w:p>
    <w:p w:rsidR="00712BC7" w:rsidRPr="008D3701"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0F592D">
        <w:rPr>
          <w:rFonts w:ascii="黑体" w:eastAsia="黑体" w:hAnsi="宋体" w:hint="eastAsia"/>
          <w:b/>
          <w:bCs/>
          <w:sz w:val="24"/>
        </w:rPr>
        <w:t>遥感系统</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w:t>
      </w:r>
      <w:r w:rsidRPr="000F592D">
        <w:rPr>
          <w:rFonts w:ascii="黑体" w:eastAsia="黑体" w:hAnsi="宋体" w:hint="eastAsia"/>
          <w:b/>
          <w:bCs/>
          <w:sz w:val="24"/>
        </w:rPr>
        <w:t>遥感的特点</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第五节 </w:t>
      </w:r>
      <w:r w:rsidRPr="000F592D">
        <w:rPr>
          <w:rFonts w:ascii="黑体" w:eastAsia="黑体" w:hAnsi="宋体" w:hint="eastAsia"/>
          <w:b/>
          <w:bCs/>
          <w:sz w:val="24"/>
        </w:rPr>
        <w:t>遥感发展简史</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第六节 </w:t>
      </w:r>
      <w:r w:rsidRPr="000F592D">
        <w:rPr>
          <w:rFonts w:ascii="黑体" w:eastAsia="黑体" w:hAnsi="宋体" w:hint="eastAsia"/>
          <w:b/>
          <w:bCs/>
          <w:sz w:val="24"/>
        </w:rPr>
        <w:t>遥感的应用</w:t>
      </w:r>
    </w:p>
    <w:p w:rsidR="00712BC7" w:rsidRPr="00401AF7" w:rsidRDefault="00712BC7" w:rsidP="00F9104D">
      <w:pPr>
        <w:spacing w:line="440" w:lineRule="exact"/>
        <w:ind w:firstLineChars="180" w:firstLine="540"/>
        <w:rPr>
          <w:rFonts w:ascii="黑体" w:eastAsia="黑体"/>
          <w:sz w:val="30"/>
          <w:szCs w:val="30"/>
        </w:rPr>
      </w:pPr>
      <w:r>
        <w:rPr>
          <w:rFonts w:ascii="黑体" w:eastAsia="黑体" w:hint="eastAsia"/>
          <w:sz w:val="30"/>
          <w:szCs w:val="30"/>
        </w:rPr>
        <w:t>思考题</w:t>
      </w:r>
    </w:p>
    <w:p w:rsidR="00712BC7" w:rsidRPr="00401AF7" w:rsidRDefault="00712BC7" w:rsidP="00F9104D">
      <w:pPr>
        <w:spacing w:line="440" w:lineRule="exact"/>
        <w:ind w:firstLineChars="180" w:firstLine="432"/>
        <w:rPr>
          <w:rFonts w:ascii="宋体" w:hAnsi="宋体"/>
          <w:sz w:val="24"/>
        </w:rPr>
      </w:pPr>
      <w:r w:rsidRPr="00401AF7">
        <w:rPr>
          <w:rFonts w:ascii="宋体" w:hAnsi="宋体" w:hint="eastAsia"/>
          <w:sz w:val="24"/>
        </w:rPr>
        <w:t>1主动遥感</w:t>
      </w:r>
    </w:p>
    <w:p w:rsidR="00712BC7" w:rsidRPr="00401AF7" w:rsidRDefault="00712BC7" w:rsidP="00F9104D">
      <w:pPr>
        <w:spacing w:line="440" w:lineRule="exact"/>
        <w:ind w:firstLineChars="180" w:firstLine="432"/>
        <w:rPr>
          <w:rFonts w:ascii="宋体" w:hAnsi="宋体"/>
          <w:sz w:val="24"/>
        </w:rPr>
      </w:pPr>
      <w:r w:rsidRPr="00401AF7">
        <w:rPr>
          <w:rFonts w:ascii="宋体" w:hAnsi="宋体" w:hint="eastAsia"/>
          <w:sz w:val="24"/>
        </w:rPr>
        <w:t>2被动遥感</w:t>
      </w:r>
    </w:p>
    <w:p w:rsidR="00712BC7" w:rsidRPr="00401AF7" w:rsidRDefault="00712BC7" w:rsidP="00F9104D">
      <w:pPr>
        <w:spacing w:line="440" w:lineRule="exact"/>
        <w:ind w:firstLineChars="180" w:firstLine="432"/>
        <w:rPr>
          <w:rFonts w:ascii="宋体" w:hAnsi="宋体"/>
          <w:sz w:val="24"/>
        </w:rPr>
      </w:pPr>
      <w:r w:rsidRPr="00610F42">
        <w:rPr>
          <w:rFonts w:ascii="宋体" w:hAnsi="宋体" w:hint="eastAsia"/>
          <w:sz w:val="24"/>
        </w:rPr>
        <w:t>3</w:t>
      </w:r>
      <w:r w:rsidRPr="00401AF7">
        <w:rPr>
          <w:rFonts w:ascii="宋体" w:hAnsi="宋体" w:hint="eastAsia"/>
          <w:sz w:val="24"/>
        </w:rPr>
        <w:t>析遥感的特点</w:t>
      </w:r>
    </w:p>
    <w:p w:rsidR="00712BC7" w:rsidRPr="00610F42" w:rsidRDefault="00712BC7" w:rsidP="00F9104D">
      <w:pPr>
        <w:spacing w:line="440" w:lineRule="exact"/>
        <w:ind w:firstLineChars="224" w:firstLine="540"/>
        <w:rPr>
          <w:rFonts w:ascii="黑体" w:eastAsia="黑体" w:hAnsi="宋体"/>
          <w:b/>
          <w:bCs/>
          <w:sz w:val="24"/>
        </w:rPr>
      </w:pPr>
    </w:p>
    <w:p w:rsidR="00712BC7" w:rsidRPr="000F592D" w:rsidRDefault="00712BC7" w:rsidP="00F9104D">
      <w:pPr>
        <w:spacing w:line="440" w:lineRule="exact"/>
        <w:ind w:firstLineChars="196" w:firstLine="551"/>
        <w:rPr>
          <w:rFonts w:ascii="黑体" w:eastAsia="黑体" w:hAnsi="宋体"/>
          <w:b/>
          <w:bCs/>
          <w:sz w:val="28"/>
          <w:szCs w:val="28"/>
        </w:rPr>
      </w:pPr>
      <w:r>
        <w:rPr>
          <w:rFonts w:ascii="黑体" w:eastAsia="黑体" w:hAnsi="宋体" w:hint="eastAsia"/>
          <w:b/>
          <w:bCs/>
          <w:sz w:val="28"/>
          <w:szCs w:val="28"/>
        </w:rPr>
        <w:t>第二章</w:t>
      </w:r>
      <w:r w:rsidRPr="00D577DB">
        <w:rPr>
          <w:rFonts w:ascii="黑体" w:eastAsia="黑体" w:hAnsi="宋体" w:hint="eastAsia"/>
          <w:b/>
          <w:bCs/>
          <w:sz w:val="28"/>
          <w:szCs w:val="28"/>
        </w:rPr>
        <w:t xml:space="preserve">  </w:t>
      </w:r>
      <w:r w:rsidRPr="000F592D">
        <w:rPr>
          <w:rFonts w:ascii="黑体" w:eastAsia="黑体" w:hAnsi="宋体" w:hint="eastAsia"/>
          <w:b/>
          <w:bCs/>
          <w:sz w:val="28"/>
          <w:szCs w:val="28"/>
        </w:rPr>
        <w:t>电磁辐射与地物光谱特征</w:t>
      </w:r>
    </w:p>
    <w:p w:rsidR="00712BC7" w:rsidRPr="00D577DB" w:rsidRDefault="00712BC7"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712BC7" w:rsidRPr="000F592D" w:rsidRDefault="00712BC7" w:rsidP="00F9104D">
      <w:pPr>
        <w:spacing w:line="440" w:lineRule="exact"/>
        <w:rPr>
          <w:rFonts w:ascii="宋体" w:hAnsi="宋体"/>
          <w:sz w:val="24"/>
        </w:rPr>
      </w:pPr>
      <w:r w:rsidRPr="00D577DB">
        <w:rPr>
          <w:rFonts w:ascii="宋体" w:hAnsi="宋体" w:hint="eastAsia"/>
          <w:b/>
          <w:bCs/>
          <w:sz w:val="24"/>
        </w:rPr>
        <w:t xml:space="preserve">   </w:t>
      </w:r>
      <w:r w:rsidRPr="000F592D">
        <w:rPr>
          <w:rFonts w:ascii="宋体" w:hAnsi="宋体" w:hint="eastAsia"/>
          <w:sz w:val="24"/>
        </w:rPr>
        <w:t>在讲述电磁波谱与电磁辐射、太阳辐射及大气对辐射的影响的基础上让学生认识</w:t>
      </w:r>
      <w:r w:rsidRPr="000F592D">
        <w:rPr>
          <w:rFonts w:ascii="宋体" w:hAnsi="宋体" w:hint="eastAsia"/>
          <w:sz w:val="24"/>
        </w:rPr>
        <w:lastRenderedPageBreak/>
        <w:t>不同地物在不同波段范围的反射与发射特性，为后继内容奠定理论基础。</w:t>
      </w:r>
    </w:p>
    <w:p w:rsidR="00712BC7" w:rsidRPr="00D577DB" w:rsidRDefault="00712BC7"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712BC7" w:rsidRPr="000F592D" w:rsidRDefault="00712BC7"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重点掌握</w:t>
      </w:r>
      <w:r w:rsidRPr="000F592D">
        <w:rPr>
          <w:rFonts w:ascii="宋体" w:hAnsi="宋体" w:hint="eastAsia"/>
          <w:sz w:val="24"/>
        </w:rPr>
        <w:t>地球辐射与地物波谱</w:t>
      </w:r>
      <w:r>
        <w:rPr>
          <w:rFonts w:ascii="宋体" w:hAnsi="宋体" w:hint="eastAsia"/>
          <w:sz w:val="24"/>
        </w:rPr>
        <w:t>以及地物与电磁波的关系</w:t>
      </w:r>
      <w:r w:rsidRPr="000F592D">
        <w:rPr>
          <w:rFonts w:ascii="宋体" w:hAnsi="宋体" w:hint="eastAsia"/>
          <w:sz w:val="24"/>
        </w:rPr>
        <w:t>。</w:t>
      </w:r>
    </w:p>
    <w:p w:rsidR="00712BC7" w:rsidRPr="00F7542A"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F7542A">
        <w:rPr>
          <w:rFonts w:ascii="黑体" w:eastAsia="黑体" w:hAnsi="宋体" w:hint="eastAsia"/>
          <w:b/>
          <w:bCs/>
          <w:sz w:val="24"/>
        </w:rPr>
        <w:t>电磁辐射与地物光谱特征</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电磁波谱</w:t>
      </w:r>
    </w:p>
    <w:p w:rsidR="00712BC7" w:rsidRPr="00D577DB"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电磁辐射的度量</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黑体辐射</w:t>
      </w:r>
    </w:p>
    <w:p w:rsidR="00712BC7" w:rsidRPr="00F7542A"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F7542A">
        <w:rPr>
          <w:rFonts w:ascii="黑体" w:eastAsia="黑体" w:hAnsi="宋体" w:hint="eastAsia"/>
          <w:b/>
          <w:bCs/>
          <w:sz w:val="24"/>
        </w:rPr>
        <w:t>太阳辐射及大气对辐射的影响</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太阳辐射</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大气吸收</w:t>
      </w:r>
    </w:p>
    <w:p w:rsidR="00712BC7" w:rsidRPr="00644FBD"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大气散射</w:t>
      </w:r>
    </w:p>
    <w:p w:rsidR="00712BC7" w:rsidRDefault="00712BC7" w:rsidP="00F9104D">
      <w:pPr>
        <w:spacing w:line="440" w:lineRule="exact"/>
        <w:ind w:firstLineChars="224" w:firstLine="538"/>
        <w:rPr>
          <w:rFonts w:ascii="宋体" w:hAnsi="宋体"/>
          <w:sz w:val="24"/>
        </w:rPr>
      </w:pPr>
      <w:r>
        <w:rPr>
          <w:rFonts w:ascii="宋体" w:hAnsi="宋体" w:hint="eastAsia"/>
          <w:sz w:val="24"/>
        </w:rPr>
        <w:t>四</w:t>
      </w:r>
      <w:r w:rsidRPr="00D577DB">
        <w:rPr>
          <w:rFonts w:ascii="宋体" w:hAnsi="宋体" w:hint="eastAsia"/>
          <w:sz w:val="24"/>
        </w:rPr>
        <w:t>、</w:t>
      </w:r>
      <w:r w:rsidRPr="00F7542A">
        <w:rPr>
          <w:rFonts w:ascii="宋体" w:hAnsi="宋体" w:hint="eastAsia"/>
          <w:sz w:val="24"/>
        </w:rPr>
        <w:t>大气窗口及透射分析</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F7542A">
        <w:rPr>
          <w:rFonts w:ascii="黑体" w:eastAsia="黑体" w:hAnsi="宋体" w:hint="eastAsia"/>
          <w:b/>
          <w:bCs/>
          <w:sz w:val="24"/>
        </w:rPr>
        <w:t>地球的辐射与地物波谱</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太阳辐射与地表的相互作用</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地表自身热辐射</w:t>
      </w:r>
    </w:p>
    <w:p w:rsidR="00712BC7" w:rsidRPr="00644FBD"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地物反射波谱特征</w:t>
      </w:r>
    </w:p>
    <w:p w:rsidR="00712BC7" w:rsidRDefault="00712BC7" w:rsidP="00F9104D">
      <w:pPr>
        <w:spacing w:line="440" w:lineRule="exact"/>
        <w:ind w:firstLineChars="224" w:firstLine="538"/>
        <w:rPr>
          <w:rFonts w:ascii="宋体" w:hAnsi="宋体"/>
          <w:sz w:val="24"/>
        </w:rPr>
      </w:pPr>
      <w:r>
        <w:rPr>
          <w:rFonts w:ascii="宋体" w:hAnsi="宋体" w:hint="eastAsia"/>
          <w:sz w:val="24"/>
        </w:rPr>
        <w:t>四</w:t>
      </w:r>
      <w:r w:rsidRPr="00D577DB">
        <w:rPr>
          <w:rFonts w:ascii="宋体" w:hAnsi="宋体" w:hint="eastAsia"/>
          <w:sz w:val="24"/>
        </w:rPr>
        <w:t>、</w:t>
      </w:r>
      <w:r w:rsidRPr="00F7542A">
        <w:rPr>
          <w:rFonts w:ascii="宋体" w:hAnsi="宋体" w:hint="eastAsia"/>
          <w:sz w:val="24"/>
        </w:rPr>
        <w:t>地物波谱特征的测量</w:t>
      </w:r>
    </w:p>
    <w:p w:rsidR="00712BC7" w:rsidRPr="007A7F45" w:rsidRDefault="00712BC7" w:rsidP="00F9104D">
      <w:pPr>
        <w:spacing w:line="440" w:lineRule="exact"/>
        <w:ind w:firstLineChars="224" w:firstLine="630"/>
        <w:rPr>
          <w:rFonts w:ascii="黑体" w:eastAsia="黑体" w:hAnsi="宋体"/>
          <w:b/>
          <w:bCs/>
          <w:sz w:val="28"/>
          <w:szCs w:val="28"/>
        </w:rPr>
      </w:pPr>
      <w:r w:rsidRPr="007A7F45">
        <w:rPr>
          <w:rFonts w:ascii="黑体" w:eastAsia="黑体" w:hAnsi="宋体" w:hint="eastAsia"/>
          <w:b/>
          <w:bCs/>
          <w:sz w:val="28"/>
          <w:szCs w:val="28"/>
        </w:rPr>
        <w:t>思考题</w:t>
      </w:r>
    </w:p>
    <w:p w:rsidR="00712BC7" w:rsidRPr="00401AF7" w:rsidRDefault="00712BC7" w:rsidP="00F9104D">
      <w:pPr>
        <w:spacing w:line="440" w:lineRule="exact"/>
        <w:ind w:firstLineChars="180" w:firstLine="432"/>
        <w:rPr>
          <w:rFonts w:ascii="宋体" w:hAnsi="宋体"/>
          <w:sz w:val="24"/>
        </w:rPr>
      </w:pPr>
      <w:r w:rsidRPr="00401AF7">
        <w:rPr>
          <w:rFonts w:ascii="宋体" w:hAnsi="宋体" w:hint="eastAsia"/>
          <w:sz w:val="24"/>
        </w:rPr>
        <w:t>1 电磁波谱</w:t>
      </w:r>
    </w:p>
    <w:p w:rsidR="00712BC7" w:rsidRPr="00401AF7" w:rsidRDefault="00712BC7" w:rsidP="00F9104D">
      <w:pPr>
        <w:spacing w:line="440" w:lineRule="exact"/>
        <w:ind w:firstLineChars="180" w:firstLine="432"/>
        <w:rPr>
          <w:rFonts w:ascii="宋体" w:hAnsi="宋体"/>
          <w:sz w:val="24"/>
        </w:rPr>
      </w:pPr>
      <w:r w:rsidRPr="00401AF7">
        <w:rPr>
          <w:rFonts w:ascii="宋体" w:hAnsi="宋体" w:hint="eastAsia"/>
          <w:sz w:val="24"/>
        </w:rPr>
        <w:t>2绝对黑体</w:t>
      </w:r>
    </w:p>
    <w:p w:rsidR="00712BC7" w:rsidRDefault="00712BC7" w:rsidP="00F9104D">
      <w:pPr>
        <w:spacing w:line="440" w:lineRule="exact"/>
        <w:ind w:firstLineChars="180" w:firstLine="432"/>
        <w:rPr>
          <w:rFonts w:ascii="宋体" w:hAnsi="宋体"/>
          <w:sz w:val="24"/>
        </w:rPr>
      </w:pPr>
      <w:r w:rsidRPr="00401AF7">
        <w:rPr>
          <w:rFonts w:ascii="宋体" w:hAnsi="宋体" w:hint="eastAsia"/>
          <w:sz w:val="24"/>
        </w:rPr>
        <w:t>3大气窗口</w:t>
      </w:r>
    </w:p>
    <w:p w:rsidR="00712BC7" w:rsidRDefault="00712BC7" w:rsidP="00F9104D">
      <w:pPr>
        <w:spacing w:line="440" w:lineRule="exact"/>
        <w:ind w:firstLineChars="180" w:firstLine="432"/>
        <w:rPr>
          <w:rFonts w:ascii="宋体" w:hAnsi="宋体"/>
          <w:sz w:val="24"/>
        </w:rPr>
      </w:pPr>
      <w:r>
        <w:rPr>
          <w:rFonts w:ascii="宋体" w:hAnsi="宋体" w:hint="eastAsia"/>
          <w:sz w:val="24"/>
        </w:rPr>
        <w:t>4述</w:t>
      </w:r>
      <w:r w:rsidRPr="00363CB7">
        <w:rPr>
          <w:rFonts w:ascii="宋体" w:hAnsi="宋体" w:hint="eastAsia"/>
          <w:sz w:val="24"/>
        </w:rPr>
        <w:t>地物波谱特征</w:t>
      </w:r>
    </w:p>
    <w:p w:rsidR="00712BC7" w:rsidRDefault="00712BC7" w:rsidP="00F9104D">
      <w:pPr>
        <w:spacing w:line="440" w:lineRule="exact"/>
        <w:ind w:firstLineChars="180" w:firstLine="432"/>
        <w:rPr>
          <w:rFonts w:ascii="宋体" w:hAnsi="宋体"/>
          <w:sz w:val="24"/>
        </w:rPr>
      </w:pPr>
      <w:r>
        <w:rPr>
          <w:rFonts w:ascii="宋体" w:hAnsi="宋体" w:hint="eastAsia"/>
          <w:sz w:val="24"/>
        </w:rPr>
        <w:t>5析</w:t>
      </w:r>
      <w:r w:rsidRPr="00401AF7">
        <w:rPr>
          <w:rFonts w:ascii="宋体" w:hAnsi="宋体" w:hint="eastAsia"/>
          <w:sz w:val="24"/>
        </w:rPr>
        <w:t>太阳光谱曲线</w:t>
      </w:r>
      <w:r>
        <w:rPr>
          <w:rFonts w:ascii="宋体" w:hAnsi="宋体" w:hint="eastAsia"/>
          <w:sz w:val="24"/>
        </w:rPr>
        <w:t>的特点</w:t>
      </w:r>
    </w:p>
    <w:p w:rsidR="00712BC7" w:rsidRPr="007A7F45" w:rsidRDefault="00712BC7" w:rsidP="00F9104D">
      <w:pPr>
        <w:spacing w:line="440" w:lineRule="exact"/>
        <w:ind w:firstLineChars="224" w:firstLine="538"/>
        <w:rPr>
          <w:rFonts w:ascii="宋体" w:hAnsi="宋体"/>
          <w:sz w:val="24"/>
        </w:rPr>
      </w:pPr>
    </w:p>
    <w:p w:rsidR="00712BC7" w:rsidRPr="00F7542A" w:rsidRDefault="00712BC7"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 xml:space="preserve">第三章  </w:t>
      </w:r>
      <w:r w:rsidRPr="00F7542A">
        <w:rPr>
          <w:rFonts w:ascii="黑体" w:eastAsia="黑体" w:hAnsi="宋体" w:hint="eastAsia"/>
          <w:b/>
          <w:bCs/>
          <w:sz w:val="28"/>
          <w:szCs w:val="28"/>
        </w:rPr>
        <w:t>遥感成像原理与遥感图像特征</w:t>
      </w:r>
    </w:p>
    <w:p w:rsidR="00712BC7" w:rsidRPr="007C657C" w:rsidRDefault="00712BC7" w:rsidP="00F9104D">
      <w:pPr>
        <w:spacing w:line="440" w:lineRule="exact"/>
        <w:ind w:firstLineChars="200" w:firstLine="482"/>
        <w:rPr>
          <w:rFonts w:ascii="宋体" w:hAnsi="宋体"/>
          <w:b/>
          <w:sz w:val="24"/>
        </w:rPr>
      </w:pPr>
      <w:r w:rsidRPr="007C657C">
        <w:rPr>
          <w:rFonts w:ascii="宋体" w:hAnsi="宋体" w:hint="eastAsia"/>
          <w:b/>
          <w:sz w:val="24"/>
        </w:rPr>
        <w:t>教学目的和要求</w:t>
      </w:r>
    </w:p>
    <w:p w:rsidR="00712BC7" w:rsidRPr="00F7542A" w:rsidRDefault="00712BC7" w:rsidP="00F9104D">
      <w:pPr>
        <w:spacing w:line="440" w:lineRule="exact"/>
        <w:rPr>
          <w:rFonts w:ascii="宋体" w:hAnsi="宋体"/>
          <w:sz w:val="24"/>
        </w:rPr>
      </w:pPr>
      <w:r w:rsidRPr="00D577DB">
        <w:rPr>
          <w:rFonts w:ascii="宋体" w:hAnsi="宋体" w:hint="eastAsia"/>
          <w:sz w:val="24"/>
        </w:rPr>
        <w:t xml:space="preserve">    </w:t>
      </w:r>
      <w:r w:rsidRPr="00B1052F">
        <w:rPr>
          <w:rFonts w:ascii="宋体" w:hAnsi="宋体" w:hint="eastAsia"/>
          <w:sz w:val="24"/>
        </w:rPr>
        <w:t>本章的核心内容，</w:t>
      </w:r>
      <w:r w:rsidRPr="00F7542A">
        <w:rPr>
          <w:rFonts w:ascii="宋体" w:hAnsi="宋体" w:hint="eastAsia"/>
          <w:sz w:val="24"/>
        </w:rPr>
        <w:t>使学生了解各种遥感平台、遥感图像成像过程，掌握遥感图像特征。</w:t>
      </w:r>
    </w:p>
    <w:p w:rsidR="00712BC7" w:rsidRPr="00D577DB" w:rsidRDefault="00712BC7"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712BC7" w:rsidRPr="00F7542A" w:rsidRDefault="00712BC7"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w:t>
      </w:r>
      <w:r>
        <w:rPr>
          <w:rFonts w:ascii="宋体" w:hAnsi="宋体" w:hint="eastAsia"/>
          <w:sz w:val="24"/>
        </w:rPr>
        <w:t>本章重点掌握</w:t>
      </w:r>
      <w:r w:rsidRPr="00F7542A">
        <w:rPr>
          <w:rFonts w:ascii="宋体" w:hAnsi="宋体" w:hint="eastAsia"/>
          <w:sz w:val="24"/>
        </w:rPr>
        <w:t>遥感成像原理</w:t>
      </w:r>
      <w:r>
        <w:rPr>
          <w:rFonts w:ascii="宋体" w:hAnsi="宋体" w:hint="eastAsia"/>
          <w:sz w:val="24"/>
        </w:rPr>
        <w:t>和</w:t>
      </w:r>
      <w:r w:rsidRPr="00F7542A">
        <w:rPr>
          <w:rFonts w:ascii="宋体" w:hAnsi="宋体" w:hint="eastAsia"/>
          <w:sz w:val="24"/>
        </w:rPr>
        <w:t>遥感影像特征</w:t>
      </w:r>
      <w:r>
        <w:rPr>
          <w:rFonts w:ascii="宋体" w:hAnsi="宋体" w:hint="eastAsia"/>
          <w:sz w:val="24"/>
        </w:rPr>
        <w:t>。</w:t>
      </w:r>
    </w:p>
    <w:p w:rsidR="00712BC7" w:rsidRPr="00FB17C8" w:rsidRDefault="00712BC7" w:rsidP="00F9104D">
      <w:pPr>
        <w:tabs>
          <w:tab w:val="left" w:pos="3750"/>
        </w:tabs>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F7542A">
        <w:rPr>
          <w:rFonts w:ascii="黑体" w:eastAsia="黑体" w:hAnsi="宋体" w:hint="eastAsia"/>
          <w:b/>
          <w:bCs/>
          <w:sz w:val="24"/>
        </w:rPr>
        <w:t>遥感平台</w:t>
      </w:r>
      <w:r>
        <w:rPr>
          <w:rFonts w:ascii="黑体" w:eastAsia="黑体" w:hAnsi="宋体"/>
          <w:b/>
          <w:bCs/>
          <w:sz w:val="24"/>
        </w:rPr>
        <w:tab/>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lastRenderedPageBreak/>
        <w:t>一</w:t>
      </w:r>
      <w:r w:rsidRPr="00D577DB">
        <w:rPr>
          <w:rFonts w:ascii="宋体" w:hAnsi="宋体" w:hint="eastAsia"/>
          <w:sz w:val="24"/>
        </w:rPr>
        <w:t>、</w:t>
      </w:r>
      <w:r w:rsidRPr="00F7542A">
        <w:rPr>
          <w:rFonts w:ascii="宋体" w:hAnsi="宋体" w:hint="eastAsia"/>
          <w:sz w:val="24"/>
        </w:rPr>
        <w:t>气象卫星系列</w:t>
      </w:r>
    </w:p>
    <w:p w:rsidR="00712BC7" w:rsidRPr="00B1052F" w:rsidRDefault="00712BC7" w:rsidP="00F9104D">
      <w:pPr>
        <w:spacing w:line="440" w:lineRule="exact"/>
        <w:ind w:firstLineChars="224" w:firstLine="538"/>
        <w:rPr>
          <w:rFonts w:ascii="宋体" w:hAnsi="宋体"/>
          <w:sz w:val="24"/>
        </w:rPr>
      </w:pPr>
      <w:r>
        <w:rPr>
          <w:rFonts w:ascii="宋体" w:hAnsi="宋体" w:hint="eastAsia"/>
          <w:sz w:val="24"/>
        </w:rPr>
        <w:t>二</w:t>
      </w:r>
      <w:r w:rsidRPr="00B1052F">
        <w:rPr>
          <w:rFonts w:ascii="宋体" w:hAnsi="宋体" w:hint="eastAsia"/>
          <w:sz w:val="24"/>
        </w:rPr>
        <w:t>、</w:t>
      </w:r>
      <w:r w:rsidRPr="00F7542A">
        <w:rPr>
          <w:rFonts w:ascii="宋体" w:hAnsi="宋体" w:hint="eastAsia"/>
          <w:sz w:val="24"/>
        </w:rPr>
        <w:t>海洋卫星系列</w:t>
      </w:r>
    </w:p>
    <w:p w:rsidR="00712BC7" w:rsidRPr="00B1052F" w:rsidRDefault="00712BC7" w:rsidP="00F9104D">
      <w:pPr>
        <w:spacing w:line="440" w:lineRule="exact"/>
        <w:ind w:firstLineChars="224" w:firstLine="538"/>
        <w:rPr>
          <w:rFonts w:ascii="宋体" w:hAnsi="宋体"/>
          <w:sz w:val="24"/>
        </w:rPr>
      </w:pPr>
      <w:r>
        <w:rPr>
          <w:rFonts w:ascii="宋体" w:hAnsi="宋体" w:hint="eastAsia"/>
          <w:sz w:val="24"/>
        </w:rPr>
        <w:t>三</w:t>
      </w:r>
      <w:r w:rsidRPr="00B1052F">
        <w:rPr>
          <w:rFonts w:ascii="宋体" w:hAnsi="宋体" w:hint="eastAsia"/>
          <w:sz w:val="24"/>
        </w:rPr>
        <w:t>、</w:t>
      </w:r>
      <w:r w:rsidRPr="00F7542A">
        <w:rPr>
          <w:rFonts w:ascii="宋体" w:hAnsi="宋体" w:hint="eastAsia"/>
          <w:sz w:val="24"/>
        </w:rPr>
        <w:t>陆地卫星系列</w:t>
      </w:r>
    </w:p>
    <w:p w:rsidR="00712BC7" w:rsidRPr="00F7542A"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F7542A">
        <w:rPr>
          <w:rFonts w:ascii="黑体" w:eastAsia="黑体" w:hAnsi="宋体" w:hint="eastAsia"/>
          <w:b/>
          <w:bCs/>
          <w:sz w:val="24"/>
        </w:rPr>
        <w:t>摄影成像</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摄影机</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摄影胶片的物理特征</w:t>
      </w:r>
    </w:p>
    <w:p w:rsidR="00712BC7"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摄影像片的几何特征</w:t>
      </w:r>
    </w:p>
    <w:p w:rsidR="00712BC7" w:rsidRPr="00F7542A"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F7542A">
        <w:rPr>
          <w:rFonts w:ascii="黑体" w:eastAsia="黑体" w:hAnsi="宋体" w:hint="eastAsia"/>
          <w:b/>
          <w:bCs/>
          <w:sz w:val="24"/>
        </w:rPr>
        <w:t>扫描成像</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光/机扫描成像</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高光谱成像光谱扫描</w:t>
      </w:r>
    </w:p>
    <w:p w:rsidR="00712BC7" w:rsidRPr="00941FDA"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固体自扫描成像</w:t>
      </w:r>
    </w:p>
    <w:p w:rsidR="00712BC7" w:rsidRPr="00F7542A"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w:t>
      </w:r>
      <w:r w:rsidRPr="00F7542A">
        <w:rPr>
          <w:rFonts w:ascii="黑体" w:eastAsia="黑体" w:hAnsi="宋体" w:hint="eastAsia"/>
          <w:b/>
          <w:bCs/>
          <w:sz w:val="24"/>
        </w:rPr>
        <w:t>微波遥感与成像</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微波遥感方式和传感器</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微波遥感的特点</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第五节 </w:t>
      </w:r>
      <w:r w:rsidRPr="00F7542A">
        <w:rPr>
          <w:rFonts w:ascii="黑体" w:eastAsia="黑体" w:hAnsi="宋体" w:hint="eastAsia"/>
          <w:b/>
          <w:bCs/>
          <w:sz w:val="24"/>
        </w:rPr>
        <w:t>遥感图像的特征</w:t>
      </w:r>
    </w:p>
    <w:p w:rsidR="00712BC7" w:rsidRPr="00F7542A" w:rsidRDefault="00712BC7"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sidRPr="00F7542A">
        <w:rPr>
          <w:rFonts w:ascii="宋体" w:hAnsi="宋体" w:hint="eastAsia"/>
          <w:sz w:val="24"/>
        </w:rPr>
        <w:t>遥感图像的空间分辨率</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sidRPr="00F7542A">
        <w:rPr>
          <w:rFonts w:ascii="宋体" w:hAnsi="宋体" w:hint="eastAsia"/>
          <w:sz w:val="24"/>
        </w:rPr>
        <w:t>遥感图像的波谱分辨率</w:t>
      </w:r>
    </w:p>
    <w:p w:rsidR="00712BC7" w:rsidRPr="00941FDA" w:rsidRDefault="00712BC7" w:rsidP="00F9104D">
      <w:pPr>
        <w:spacing w:line="440" w:lineRule="exact"/>
        <w:ind w:firstLineChars="224" w:firstLine="538"/>
        <w:rPr>
          <w:rFonts w:ascii="宋体" w:hAnsi="宋体"/>
          <w:sz w:val="24"/>
        </w:rPr>
      </w:pPr>
      <w:r>
        <w:rPr>
          <w:rFonts w:ascii="宋体" w:hAnsi="宋体" w:hint="eastAsia"/>
          <w:sz w:val="24"/>
        </w:rPr>
        <w:t>三</w:t>
      </w:r>
      <w:r w:rsidRPr="00D577DB">
        <w:rPr>
          <w:rFonts w:ascii="宋体" w:hAnsi="宋体" w:hint="eastAsia"/>
          <w:sz w:val="24"/>
        </w:rPr>
        <w:t>、</w:t>
      </w:r>
      <w:r w:rsidRPr="00F7542A">
        <w:rPr>
          <w:rFonts w:ascii="宋体" w:hAnsi="宋体" w:hint="eastAsia"/>
          <w:sz w:val="24"/>
        </w:rPr>
        <w:t>遥感图像的时间分辨率</w:t>
      </w:r>
    </w:p>
    <w:p w:rsidR="00712BC7" w:rsidRDefault="00712BC7" w:rsidP="00F9104D">
      <w:pPr>
        <w:spacing w:line="440" w:lineRule="exact"/>
        <w:ind w:firstLineChars="224" w:firstLine="538"/>
        <w:rPr>
          <w:rFonts w:ascii="宋体" w:hAnsi="宋体"/>
          <w:sz w:val="24"/>
        </w:rPr>
      </w:pPr>
      <w:r>
        <w:rPr>
          <w:rFonts w:ascii="宋体" w:hAnsi="宋体" w:hint="eastAsia"/>
          <w:sz w:val="24"/>
        </w:rPr>
        <w:t>四</w:t>
      </w:r>
      <w:r w:rsidRPr="00D577DB">
        <w:rPr>
          <w:rFonts w:ascii="宋体" w:hAnsi="宋体" w:hint="eastAsia"/>
          <w:sz w:val="24"/>
        </w:rPr>
        <w:t>、</w:t>
      </w:r>
      <w:r w:rsidRPr="00F7542A">
        <w:rPr>
          <w:rFonts w:ascii="宋体" w:hAnsi="宋体" w:hint="eastAsia"/>
          <w:sz w:val="24"/>
        </w:rPr>
        <w:t>遥感图像的辐射分辨率</w:t>
      </w:r>
    </w:p>
    <w:p w:rsidR="00712BC7" w:rsidRPr="00F5336D" w:rsidRDefault="00712BC7" w:rsidP="00F9104D">
      <w:pPr>
        <w:spacing w:line="440" w:lineRule="exact"/>
        <w:ind w:firstLineChars="224" w:firstLine="630"/>
        <w:rPr>
          <w:rFonts w:ascii="黑体" w:eastAsia="黑体" w:hAnsi="宋体"/>
          <w:b/>
          <w:bCs/>
          <w:sz w:val="28"/>
          <w:szCs w:val="28"/>
        </w:rPr>
      </w:pPr>
      <w:r w:rsidRPr="00F5336D">
        <w:rPr>
          <w:rFonts w:ascii="黑体" w:eastAsia="黑体" w:hAnsi="宋体" w:hint="eastAsia"/>
          <w:b/>
          <w:bCs/>
          <w:sz w:val="28"/>
          <w:szCs w:val="28"/>
        </w:rPr>
        <w:t>思考题</w:t>
      </w:r>
    </w:p>
    <w:p w:rsidR="00712BC7" w:rsidRPr="00363CB7" w:rsidRDefault="00712BC7" w:rsidP="00F9104D">
      <w:pPr>
        <w:spacing w:line="440" w:lineRule="exact"/>
        <w:ind w:firstLineChars="180" w:firstLine="432"/>
        <w:rPr>
          <w:rFonts w:ascii="宋体" w:hAnsi="宋体"/>
          <w:sz w:val="24"/>
        </w:rPr>
      </w:pPr>
      <w:r>
        <w:rPr>
          <w:rFonts w:ascii="宋体" w:hAnsi="宋体" w:hint="eastAsia"/>
          <w:sz w:val="24"/>
        </w:rPr>
        <w:t>1分析</w:t>
      </w:r>
      <w:r w:rsidRPr="00363CB7">
        <w:rPr>
          <w:rFonts w:ascii="宋体" w:hAnsi="宋体" w:hint="eastAsia"/>
          <w:sz w:val="24"/>
        </w:rPr>
        <w:t>遥感图像的特征</w:t>
      </w:r>
    </w:p>
    <w:p w:rsidR="00712BC7" w:rsidRDefault="00712BC7" w:rsidP="00F9104D">
      <w:pPr>
        <w:spacing w:line="440" w:lineRule="exact"/>
        <w:ind w:firstLineChars="180" w:firstLine="432"/>
        <w:rPr>
          <w:rFonts w:ascii="宋体" w:hAnsi="宋体"/>
          <w:sz w:val="24"/>
        </w:rPr>
      </w:pPr>
      <w:r>
        <w:rPr>
          <w:rFonts w:ascii="宋体" w:hAnsi="宋体" w:hint="eastAsia"/>
          <w:sz w:val="24"/>
        </w:rPr>
        <w:t>2分析</w:t>
      </w:r>
      <w:r w:rsidRPr="00363CB7">
        <w:rPr>
          <w:rFonts w:ascii="宋体" w:hAnsi="宋体" w:hint="eastAsia"/>
          <w:sz w:val="24"/>
        </w:rPr>
        <w:t>气象卫星特点</w:t>
      </w:r>
    </w:p>
    <w:p w:rsidR="00712BC7" w:rsidRPr="00363CB7" w:rsidRDefault="00712BC7" w:rsidP="00F9104D">
      <w:pPr>
        <w:spacing w:line="440" w:lineRule="exact"/>
        <w:ind w:firstLineChars="180" w:firstLine="432"/>
        <w:rPr>
          <w:rFonts w:ascii="宋体" w:hAnsi="宋体"/>
          <w:sz w:val="24"/>
        </w:rPr>
      </w:pPr>
      <w:r>
        <w:rPr>
          <w:rFonts w:ascii="宋体" w:hAnsi="宋体" w:hint="eastAsia"/>
          <w:sz w:val="24"/>
        </w:rPr>
        <w:t>3分析</w:t>
      </w:r>
      <w:r w:rsidRPr="00363CB7">
        <w:rPr>
          <w:rFonts w:ascii="宋体" w:hAnsi="宋体" w:hint="eastAsia"/>
          <w:sz w:val="24"/>
        </w:rPr>
        <w:t>海洋遥感的特点</w:t>
      </w:r>
    </w:p>
    <w:p w:rsidR="00712BC7" w:rsidRPr="002A0083" w:rsidRDefault="00712BC7" w:rsidP="00F9104D">
      <w:pPr>
        <w:spacing w:line="440" w:lineRule="exact"/>
        <w:ind w:firstLineChars="180" w:firstLine="432"/>
        <w:rPr>
          <w:rFonts w:ascii="宋体" w:hAnsi="宋体"/>
          <w:sz w:val="24"/>
        </w:rPr>
      </w:pPr>
      <w:r>
        <w:rPr>
          <w:rFonts w:ascii="宋体" w:hAnsi="宋体" w:hint="eastAsia"/>
          <w:sz w:val="24"/>
        </w:rPr>
        <w:t>4</w:t>
      </w:r>
      <w:r w:rsidRPr="002A0083">
        <w:rPr>
          <w:rFonts w:ascii="宋体" w:hAnsi="宋体" w:hint="eastAsia"/>
          <w:sz w:val="24"/>
        </w:rPr>
        <w:t>遥感图像空间分辨率</w:t>
      </w:r>
    </w:p>
    <w:p w:rsidR="00712BC7" w:rsidRPr="002A0083" w:rsidRDefault="00712BC7" w:rsidP="00F9104D">
      <w:pPr>
        <w:spacing w:line="440" w:lineRule="exact"/>
        <w:ind w:firstLineChars="180" w:firstLine="432"/>
        <w:rPr>
          <w:rFonts w:ascii="宋体" w:hAnsi="宋体"/>
          <w:sz w:val="24"/>
        </w:rPr>
      </w:pPr>
      <w:r>
        <w:rPr>
          <w:rFonts w:ascii="宋体" w:hAnsi="宋体" w:hint="eastAsia"/>
          <w:sz w:val="24"/>
        </w:rPr>
        <w:t>5</w:t>
      </w:r>
      <w:r w:rsidRPr="002A0083">
        <w:rPr>
          <w:rFonts w:ascii="宋体" w:hAnsi="宋体" w:hint="eastAsia"/>
          <w:sz w:val="24"/>
        </w:rPr>
        <w:t>感图像波谱分辨率</w:t>
      </w:r>
    </w:p>
    <w:p w:rsidR="00712BC7" w:rsidRPr="002A0083" w:rsidRDefault="00712BC7" w:rsidP="00F9104D">
      <w:pPr>
        <w:spacing w:line="440" w:lineRule="exact"/>
        <w:ind w:firstLineChars="180" w:firstLine="432"/>
        <w:rPr>
          <w:rFonts w:ascii="宋体" w:hAnsi="宋体"/>
          <w:sz w:val="24"/>
        </w:rPr>
      </w:pPr>
      <w:r>
        <w:rPr>
          <w:rFonts w:ascii="宋体" w:hAnsi="宋体" w:hint="eastAsia"/>
          <w:sz w:val="24"/>
        </w:rPr>
        <w:t>6</w:t>
      </w:r>
      <w:r w:rsidRPr="002A0083">
        <w:rPr>
          <w:rFonts w:ascii="宋体" w:hAnsi="宋体" w:hint="eastAsia"/>
          <w:sz w:val="24"/>
        </w:rPr>
        <w:t>感图像时间分辨率</w:t>
      </w:r>
    </w:p>
    <w:p w:rsidR="00712BC7" w:rsidRPr="00F5336D" w:rsidRDefault="00712BC7" w:rsidP="00F9104D">
      <w:pPr>
        <w:spacing w:line="440" w:lineRule="exact"/>
        <w:ind w:firstLineChars="224" w:firstLine="538"/>
        <w:rPr>
          <w:rFonts w:ascii="宋体" w:hAnsi="宋体"/>
          <w:sz w:val="24"/>
        </w:rPr>
      </w:pPr>
    </w:p>
    <w:p w:rsidR="00712BC7" w:rsidRPr="00275EB7" w:rsidRDefault="00712BC7"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第四章</w:t>
      </w:r>
      <w:r w:rsidRPr="00275EB7">
        <w:rPr>
          <w:rFonts w:ascii="黑体" w:eastAsia="黑体" w:hAnsi="宋体" w:hint="eastAsia"/>
          <w:b/>
          <w:bCs/>
          <w:sz w:val="28"/>
          <w:szCs w:val="28"/>
        </w:rPr>
        <w:t xml:space="preserve">  遥感图像处理</w:t>
      </w:r>
    </w:p>
    <w:p w:rsidR="00712BC7" w:rsidRPr="00275EB7" w:rsidRDefault="00712BC7" w:rsidP="00F9104D">
      <w:pPr>
        <w:spacing w:line="440" w:lineRule="exact"/>
        <w:ind w:firstLineChars="224" w:firstLine="540"/>
        <w:rPr>
          <w:rFonts w:ascii="宋体" w:hAnsi="宋体"/>
          <w:b/>
          <w:sz w:val="24"/>
        </w:rPr>
      </w:pPr>
      <w:r w:rsidRPr="00275EB7">
        <w:rPr>
          <w:rFonts w:ascii="宋体" w:hAnsi="宋体" w:hint="eastAsia"/>
          <w:b/>
          <w:sz w:val="24"/>
        </w:rPr>
        <w:t>教学目的和要求</w:t>
      </w:r>
    </w:p>
    <w:p w:rsidR="00712BC7" w:rsidRPr="00F05327" w:rsidRDefault="00712BC7" w:rsidP="00F9104D">
      <w:pPr>
        <w:spacing w:line="440" w:lineRule="exact"/>
        <w:ind w:firstLineChars="200" w:firstLine="480"/>
        <w:rPr>
          <w:rFonts w:ascii="宋体" w:hAnsi="宋体"/>
          <w:sz w:val="24"/>
        </w:rPr>
      </w:pPr>
      <w:r w:rsidRPr="00F05327">
        <w:rPr>
          <w:rFonts w:ascii="宋体" w:hAnsi="宋体" w:hint="eastAsia"/>
          <w:sz w:val="24"/>
        </w:rPr>
        <w:t>使学生理解各种图像处理原理、掌握图像处理实际操作技能。</w:t>
      </w:r>
    </w:p>
    <w:p w:rsidR="00712BC7" w:rsidRPr="00D577DB" w:rsidRDefault="00712BC7" w:rsidP="00F9104D">
      <w:pPr>
        <w:spacing w:line="440" w:lineRule="exact"/>
        <w:ind w:firstLineChars="195" w:firstLine="470"/>
        <w:rPr>
          <w:rFonts w:ascii="宋体" w:hAnsi="宋体"/>
          <w:b/>
          <w:bCs/>
          <w:sz w:val="24"/>
        </w:rPr>
      </w:pPr>
      <w:r w:rsidRPr="00D577DB">
        <w:rPr>
          <w:rFonts w:ascii="宋体" w:hAnsi="宋体" w:hint="eastAsia"/>
          <w:b/>
          <w:bCs/>
          <w:sz w:val="24"/>
        </w:rPr>
        <w:t>本章重点</w:t>
      </w:r>
    </w:p>
    <w:p w:rsidR="00712BC7" w:rsidRPr="00F05327" w:rsidRDefault="00712BC7" w:rsidP="00F9104D">
      <w:pPr>
        <w:spacing w:line="440" w:lineRule="exact"/>
        <w:ind w:firstLineChars="200" w:firstLine="480"/>
        <w:rPr>
          <w:rFonts w:ascii="宋体" w:hAnsi="宋体"/>
          <w:sz w:val="24"/>
        </w:rPr>
      </w:pPr>
      <w:r w:rsidRPr="00F05327">
        <w:rPr>
          <w:rFonts w:ascii="宋体" w:hAnsi="宋体" w:hint="eastAsia"/>
          <w:sz w:val="24"/>
        </w:rPr>
        <w:lastRenderedPageBreak/>
        <w:t>数字影像的增强处理操作。</w:t>
      </w:r>
    </w:p>
    <w:p w:rsidR="00712BC7" w:rsidRPr="00F05327" w:rsidRDefault="00712BC7" w:rsidP="00F9104D">
      <w:pPr>
        <w:spacing w:line="440" w:lineRule="exact"/>
        <w:ind w:firstLineChars="196" w:firstLine="472"/>
        <w:rPr>
          <w:rFonts w:ascii="黑体" w:eastAsia="黑体" w:hAnsi="宋体"/>
          <w:b/>
          <w:bCs/>
          <w:sz w:val="24"/>
        </w:rPr>
      </w:pPr>
      <w:r>
        <w:rPr>
          <w:rFonts w:ascii="黑体" w:eastAsia="黑体" w:hAnsi="宋体" w:hint="eastAsia"/>
          <w:b/>
          <w:bCs/>
          <w:sz w:val="24"/>
        </w:rPr>
        <w:t xml:space="preserve">第一节 </w:t>
      </w:r>
      <w:r w:rsidRPr="00F05327">
        <w:rPr>
          <w:rFonts w:ascii="黑体" w:eastAsia="黑体" w:hAnsi="宋体" w:hint="eastAsia"/>
          <w:b/>
          <w:bCs/>
          <w:sz w:val="24"/>
        </w:rPr>
        <w:t>光学物理与光学处理</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颜色视觉</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加色法与减色法</w:t>
      </w:r>
    </w:p>
    <w:p w:rsidR="00712BC7" w:rsidRDefault="00712BC7"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光学增强处理</w:t>
      </w:r>
    </w:p>
    <w:p w:rsidR="00712BC7" w:rsidRPr="00F05327" w:rsidRDefault="00712BC7" w:rsidP="00F9104D">
      <w:pPr>
        <w:spacing w:line="440" w:lineRule="exact"/>
        <w:ind w:firstLineChars="225" w:firstLine="542"/>
        <w:rPr>
          <w:rFonts w:ascii="黑体" w:eastAsia="黑体" w:hAnsi="宋体"/>
          <w:b/>
          <w:bCs/>
          <w:sz w:val="24"/>
        </w:rPr>
      </w:pPr>
      <w:r>
        <w:rPr>
          <w:rFonts w:ascii="黑体" w:eastAsia="黑体" w:hAnsi="宋体" w:hint="eastAsia"/>
          <w:b/>
          <w:bCs/>
          <w:sz w:val="24"/>
        </w:rPr>
        <w:t xml:space="preserve">第二节 </w:t>
      </w:r>
      <w:r w:rsidRPr="00F05327">
        <w:rPr>
          <w:rFonts w:ascii="黑体" w:eastAsia="黑体" w:hAnsi="宋体" w:hint="eastAsia"/>
          <w:b/>
          <w:bCs/>
          <w:sz w:val="24"/>
        </w:rPr>
        <w:t>数字图像的校正</w:t>
      </w:r>
    </w:p>
    <w:p w:rsidR="00712BC7" w:rsidRDefault="00712BC7"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数字图像</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辐射校正</w:t>
      </w:r>
    </w:p>
    <w:p w:rsidR="00712BC7" w:rsidRPr="00FB17C8" w:rsidRDefault="00712BC7"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几何校正</w:t>
      </w:r>
    </w:p>
    <w:p w:rsidR="00712BC7" w:rsidRPr="00F05327" w:rsidRDefault="00712BC7" w:rsidP="00F9104D">
      <w:pPr>
        <w:spacing w:line="440" w:lineRule="exact"/>
        <w:ind w:firstLineChars="195" w:firstLine="470"/>
        <w:rPr>
          <w:rFonts w:ascii="黑体" w:eastAsia="黑体" w:hAnsi="宋体"/>
          <w:b/>
          <w:bCs/>
          <w:sz w:val="24"/>
        </w:rPr>
      </w:pPr>
      <w:r>
        <w:rPr>
          <w:rFonts w:ascii="黑体" w:eastAsia="黑体" w:hAnsi="宋体" w:hint="eastAsia"/>
          <w:b/>
          <w:bCs/>
          <w:sz w:val="24"/>
        </w:rPr>
        <w:t xml:space="preserve">第三节 </w:t>
      </w:r>
      <w:r w:rsidRPr="00F05327">
        <w:rPr>
          <w:rFonts w:ascii="黑体" w:eastAsia="黑体" w:hAnsi="宋体" w:hint="eastAsia"/>
          <w:b/>
          <w:bCs/>
          <w:sz w:val="24"/>
        </w:rPr>
        <w:t>数字图像增强</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对比度变换</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空间滤波</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彩色变换</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四</w:t>
      </w:r>
      <w:r w:rsidRPr="00FB17C8">
        <w:rPr>
          <w:rFonts w:ascii="宋体" w:hAnsi="宋体" w:hint="eastAsia"/>
          <w:sz w:val="24"/>
        </w:rPr>
        <w:t>、</w:t>
      </w:r>
      <w:r w:rsidRPr="00F05327">
        <w:rPr>
          <w:rFonts w:ascii="宋体" w:hAnsi="宋体" w:hint="eastAsia"/>
          <w:sz w:val="24"/>
        </w:rPr>
        <w:t>多光谱变换</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五</w:t>
      </w:r>
      <w:r w:rsidRPr="00FB17C8">
        <w:rPr>
          <w:rFonts w:ascii="宋体" w:hAnsi="宋体" w:hint="eastAsia"/>
          <w:sz w:val="24"/>
        </w:rPr>
        <w:t>、</w:t>
      </w:r>
      <w:r w:rsidRPr="00F05327">
        <w:rPr>
          <w:rFonts w:ascii="宋体" w:hAnsi="宋体" w:hint="eastAsia"/>
          <w:sz w:val="24"/>
        </w:rPr>
        <w:t>图像运算</w:t>
      </w:r>
    </w:p>
    <w:p w:rsidR="00712BC7" w:rsidRPr="00F05327" w:rsidRDefault="00712BC7" w:rsidP="00F9104D">
      <w:pPr>
        <w:spacing w:line="440" w:lineRule="exact"/>
        <w:ind w:firstLineChars="225" w:firstLine="542"/>
        <w:rPr>
          <w:rFonts w:ascii="黑体" w:eastAsia="黑体" w:hAnsi="宋体"/>
          <w:b/>
          <w:bCs/>
          <w:sz w:val="24"/>
        </w:rPr>
      </w:pPr>
      <w:r>
        <w:rPr>
          <w:rFonts w:ascii="黑体" w:eastAsia="黑体" w:hAnsi="宋体" w:hint="eastAsia"/>
          <w:b/>
          <w:bCs/>
          <w:sz w:val="24"/>
        </w:rPr>
        <w:t xml:space="preserve">第四节 </w:t>
      </w:r>
      <w:r w:rsidRPr="00F05327">
        <w:rPr>
          <w:rFonts w:ascii="黑体" w:eastAsia="黑体" w:hAnsi="宋体" w:hint="eastAsia"/>
          <w:b/>
          <w:bCs/>
          <w:sz w:val="24"/>
        </w:rPr>
        <w:t>多源信息复合</w:t>
      </w:r>
    </w:p>
    <w:p w:rsidR="00712BC7" w:rsidRPr="00F05327" w:rsidRDefault="00712BC7" w:rsidP="00F9104D">
      <w:pPr>
        <w:spacing w:line="440" w:lineRule="exact"/>
        <w:ind w:firstLineChars="225" w:firstLine="540"/>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遥感信息的复合</w:t>
      </w:r>
    </w:p>
    <w:p w:rsidR="00712BC7" w:rsidRDefault="00712BC7" w:rsidP="00F9104D">
      <w:pPr>
        <w:spacing w:line="440" w:lineRule="exact"/>
        <w:ind w:firstLineChars="225" w:firstLine="540"/>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遥感与非遥感信息的复合</w:t>
      </w:r>
    </w:p>
    <w:p w:rsidR="00712BC7" w:rsidRPr="006C526C" w:rsidRDefault="00712BC7" w:rsidP="00F9104D">
      <w:pPr>
        <w:spacing w:line="440" w:lineRule="exact"/>
        <w:ind w:firstLineChars="225" w:firstLine="632"/>
        <w:rPr>
          <w:rFonts w:ascii="黑体" w:eastAsia="黑体" w:hAnsi="宋体"/>
          <w:b/>
          <w:bCs/>
          <w:sz w:val="28"/>
          <w:szCs w:val="28"/>
        </w:rPr>
      </w:pPr>
      <w:r w:rsidRPr="006C526C">
        <w:rPr>
          <w:rFonts w:ascii="黑体" w:eastAsia="黑体" w:hAnsi="宋体" w:hint="eastAsia"/>
          <w:b/>
          <w:bCs/>
          <w:sz w:val="28"/>
          <w:szCs w:val="28"/>
        </w:rPr>
        <w:t>思考题</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1</w:t>
      </w:r>
      <w:r w:rsidRPr="00212C4A">
        <w:rPr>
          <w:rFonts w:ascii="宋体" w:hAnsi="宋体" w:hint="eastAsia"/>
          <w:sz w:val="24"/>
        </w:rPr>
        <w:t xml:space="preserve"> </w:t>
      </w:r>
      <w:r w:rsidRPr="00BD16E8">
        <w:rPr>
          <w:rFonts w:ascii="宋体" w:hAnsi="宋体" w:hint="eastAsia"/>
          <w:sz w:val="24"/>
        </w:rPr>
        <w:t>模拟图像</w:t>
      </w:r>
    </w:p>
    <w:p w:rsidR="00712BC7" w:rsidRPr="00BD16E8" w:rsidRDefault="00712BC7" w:rsidP="00F9104D">
      <w:pPr>
        <w:spacing w:line="440" w:lineRule="exact"/>
        <w:ind w:firstLineChars="180" w:firstLine="432"/>
        <w:rPr>
          <w:rFonts w:ascii="宋体" w:hAnsi="宋体"/>
          <w:sz w:val="24"/>
        </w:rPr>
      </w:pPr>
      <w:r w:rsidRPr="00212C4A">
        <w:rPr>
          <w:rFonts w:ascii="宋体" w:hAnsi="宋体" w:hint="eastAsia"/>
          <w:sz w:val="24"/>
        </w:rPr>
        <w:t xml:space="preserve">2 </w:t>
      </w:r>
      <w:r w:rsidRPr="00BD16E8">
        <w:rPr>
          <w:rFonts w:ascii="宋体" w:hAnsi="宋体" w:hint="eastAsia"/>
          <w:sz w:val="24"/>
        </w:rPr>
        <w:t>数字图像</w:t>
      </w:r>
    </w:p>
    <w:p w:rsidR="00712BC7" w:rsidRPr="00BD16E8" w:rsidRDefault="00712BC7" w:rsidP="00F9104D">
      <w:pPr>
        <w:spacing w:line="440" w:lineRule="exact"/>
        <w:ind w:firstLineChars="180" w:firstLine="432"/>
        <w:rPr>
          <w:rFonts w:ascii="宋体" w:hAnsi="宋体"/>
          <w:sz w:val="24"/>
        </w:rPr>
      </w:pPr>
      <w:r w:rsidRPr="00212C4A">
        <w:rPr>
          <w:rFonts w:ascii="宋体" w:hAnsi="宋体" w:hint="eastAsia"/>
          <w:sz w:val="24"/>
        </w:rPr>
        <w:t xml:space="preserve">3 </w:t>
      </w:r>
      <w:r w:rsidRPr="00BD16E8">
        <w:rPr>
          <w:rFonts w:ascii="宋体" w:hAnsi="宋体" w:hint="eastAsia"/>
          <w:sz w:val="24"/>
        </w:rPr>
        <w:t>辐射校正</w:t>
      </w:r>
    </w:p>
    <w:p w:rsidR="00712BC7" w:rsidRPr="00BD16E8" w:rsidRDefault="00712BC7" w:rsidP="00F9104D">
      <w:pPr>
        <w:spacing w:line="440" w:lineRule="exact"/>
        <w:ind w:firstLineChars="180" w:firstLine="432"/>
        <w:rPr>
          <w:rFonts w:ascii="宋体" w:hAnsi="宋体"/>
          <w:sz w:val="24"/>
        </w:rPr>
      </w:pPr>
      <w:r w:rsidRPr="00212C4A">
        <w:rPr>
          <w:rFonts w:ascii="宋体" w:hAnsi="宋体" w:hint="eastAsia"/>
          <w:sz w:val="24"/>
        </w:rPr>
        <w:t xml:space="preserve">4 </w:t>
      </w:r>
      <w:r w:rsidRPr="00BD16E8">
        <w:rPr>
          <w:rFonts w:ascii="宋体" w:hAnsi="宋体" w:hint="eastAsia"/>
          <w:sz w:val="24"/>
        </w:rPr>
        <w:t>几何校正</w:t>
      </w:r>
    </w:p>
    <w:p w:rsidR="00712BC7" w:rsidRPr="00BD16E8" w:rsidRDefault="00712BC7" w:rsidP="00F9104D">
      <w:pPr>
        <w:spacing w:line="440" w:lineRule="exact"/>
        <w:ind w:firstLineChars="180" w:firstLine="432"/>
        <w:rPr>
          <w:rFonts w:ascii="宋体" w:hAnsi="宋体"/>
          <w:sz w:val="24"/>
        </w:rPr>
      </w:pPr>
      <w:r w:rsidRPr="00212C4A">
        <w:rPr>
          <w:rFonts w:ascii="宋体" w:hAnsi="宋体" w:hint="eastAsia"/>
          <w:sz w:val="24"/>
        </w:rPr>
        <w:t xml:space="preserve">5 </w:t>
      </w:r>
      <w:r w:rsidRPr="00BD16E8">
        <w:rPr>
          <w:rFonts w:ascii="宋体" w:hAnsi="宋体" w:hint="eastAsia"/>
          <w:sz w:val="24"/>
        </w:rPr>
        <w:t>重采样</w:t>
      </w:r>
    </w:p>
    <w:p w:rsidR="00712BC7" w:rsidRDefault="00712BC7" w:rsidP="00F9104D">
      <w:pPr>
        <w:spacing w:line="440" w:lineRule="exact"/>
        <w:ind w:firstLineChars="180" w:firstLine="432"/>
        <w:rPr>
          <w:rFonts w:ascii="宋体" w:hAnsi="宋体"/>
          <w:sz w:val="24"/>
        </w:rPr>
      </w:pPr>
      <w:r>
        <w:rPr>
          <w:rFonts w:ascii="宋体" w:hAnsi="宋体" w:hint="eastAsia"/>
          <w:sz w:val="24"/>
        </w:rPr>
        <w:t>6</w:t>
      </w:r>
      <w:r w:rsidRPr="00212C4A">
        <w:rPr>
          <w:rFonts w:ascii="宋体" w:hAnsi="宋体" w:hint="eastAsia"/>
          <w:sz w:val="24"/>
        </w:rPr>
        <w:t xml:space="preserve"> </w:t>
      </w:r>
      <w:r w:rsidRPr="00BD16E8">
        <w:rPr>
          <w:rFonts w:ascii="宋体" w:hAnsi="宋体" w:hint="eastAsia"/>
          <w:sz w:val="24"/>
        </w:rPr>
        <w:t>数字影像镶嵌</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 xml:space="preserve">7 </w:t>
      </w:r>
      <w:r w:rsidRPr="00BD16E8">
        <w:rPr>
          <w:rFonts w:ascii="宋体" w:hAnsi="宋体" w:hint="eastAsia"/>
          <w:sz w:val="24"/>
        </w:rPr>
        <w:t>空间滤波</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 xml:space="preserve">8 </w:t>
      </w:r>
      <w:r w:rsidRPr="00BD16E8">
        <w:rPr>
          <w:rFonts w:ascii="宋体" w:hAnsi="宋体" w:hint="eastAsia"/>
          <w:sz w:val="24"/>
        </w:rPr>
        <w:t>辐射纠正的原因</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 xml:space="preserve">9 </w:t>
      </w:r>
      <w:r w:rsidRPr="00BD16E8">
        <w:rPr>
          <w:rFonts w:ascii="宋体" w:hAnsi="宋体" w:hint="eastAsia"/>
          <w:sz w:val="24"/>
        </w:rPr>
        <w:t>遥感图像的几何变形的原因</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10</w:t>
      </w:r>
      <w:r w:rsidRPr="00BD16E8">
        <w:rPr>
          <w:rFonts w:ascii="宋体" w:hAnsi="宋体" w:hint="eastAsia"/>
          <w:sz w:val="24"/>
        </w:rPr>
        <w:t>选取控制点的原则</w:t>
      </w:r>
    </w:p>
    <w:p w:rsidR="00712BC7" w:rsidRPr="00BD16E8" w:rsidRDefault="00712BC7" w:rsidP="00F9104D">
      <w:pPr>
        <w:spacing w:line="440" w:lineRule="exact"/>
        <w:ind w:firstLineChars="180" w:firstLine="432"/>
        <w:rPr>
          <w:rFonts w:ascii="宋体" w:hAnsi="宋体"/>
          <w:sz w:val="24"/>
        </w:rPr>
      </w:pPr>
      <w:r>
        <w:rPr>
          <w:rFonts w:ascii="宋体" w:hAnsi="宋体" w:hint="eastAsia"/>
          <w:sz w:val="24"/>
        </w:rPr>
        <w:t>11</w:t>
      </w:r>
      <w:r w:rsidRPr="00BD16E8">
        <w:rPr>
          <w:rFonts w:ascii="宋体" w:hAnsi="宋体" w:hint="eastAsia"/>
          <w:sz w:val="24"/>
        </w:rPr>
        <w:t>多元信息复合的意义</w:t>
      </w:r>
    </w:p>
    <w:p w:rsidR="00712BC7" w:rsidRPr="006C526C" w:rsidRDefault="00712BC7" w:rsidP="00F9104D">
      <w:pPr>
        <w:spacing w:line="440" w:lineRule="exact"/>
        <w:ind w:firstLineChars="225" w:firstLine="540"/>
        <w:rPr>
          <w:rFonts w:ascii="宋体" w:hAnsi="宋体"/>
          <w:sz w:val="24"/>
        </w:rPr>
      </w:pPr>
    </w:p>
    <w:p w:rsidR="00712BC7" w:rsidRPr="00F05327" w:rsidRDefault="00712BC7" w:rsidP="00F9104D">
      <w:pPr>
        <w:spacing w:line="440" w:lineRule="exact"/>
        <w:ind w:firstLineChars="225" w:firstLine="632"/>
        <w:rPr>
          <w:rFonts w:ascii="黑体" w:eastAsia="黑体" w:hAnsi="宋体"/>
          <w:b/>
          <w:bCs/>
          <w:sz w:val="28"/>
          <w:szCs w:val="28"/>
        </w:rPr>
      </w:pPr>
      <w:r>
        <w:rPr>
          <w:rFonts w:ascii="黑体" w:eastAsia="黑体" w:hAnsi="宋体" w:hint="eastAsia"/>
          <w:b/>
          <w:bCs/>
          <w:sz w:val="28"/>
          <w:szCs w:val="28"/>
        </w:rPr>
        <w:lastRenderedPageBreak/>
        <w:t>第五章</w:t>
      </w:r>
      <w:r w:rsidRPr="00FB17C8">
        <w:rPr>
          <w:rFonts w:ascii="黑体" w:eastAsia="黑体" w:hAnsi="宋体" w:hint="eastAsia"/>
          <w:b/>
          <w:bCs/>
          <w:sz w:val="28"/>
          <w:szCs w:val="28"/>
        </w:rPr>
        <w:t xml:space="preserve"> </w:t>
      </w:r>
      <w:r w:rsidRPr="00F05327">
        <w:rPr>
          <w:rFonts w:ascii="黑体" w:eastAsia="黑体" w:hAnsi="宋体" w:hint="eastAsia"/>
          <w:b/>
          <w:bCs/>
          <w:sz w:val="28"/>
          <w:szCs w:val="28"/>
        </w:rPr>
        <w:t>遥感图像目视解译与制图</w:t>
      </w:r>
    </w:p>
    <w:p w:rsidR="00712BC7" w:rsidRPr="007C657C" w:rsidRDefault="00712BC7" w:rsidP="00F9104D">
      <w:pPr>
        <w:spacing w:line="440" w:lineRule="exact"/>
        <w:ind w:firstLineChars="225" w:firstLine="542"/>
        <w:rPr>
          <w:rFonts w:ascii="宋体" w:hAnsi="宋体"/>
          <w:b/>
          <w:sz w:val="24"/>
        </w:rPr>
      </w:pPr>
      <w:r w:rsidRPr="007C657C">
        <w:rPr>
          <w:rFonts w:ascii="宋体" w:hAnsi="宋体" w:hint="eastAsia"/>
          <w:b/>
          <w:sz w:val="24"/>
        </w:rPr>
        <w:t>教学目的和要求</w:t>
      </w:r>
    </w:p>
    <w:p w:rsidR="00712BC7" w:rsidRPr="00F05327" w:rsidRDefault="00712BC7" w:rsidP="00F9104D">
      <w:pPr>
        <w:spacing w:line="440" w:lineRule="exact"/>
        <w:ind w:firstLineChars="200" w:firstLine="480"/>
        <w:rPr>
          <w:rFonts w:ascii="宋体" w:hAnsi="宋体"/>
          <w:sz w:val="24"/>
        </w:rPr>
      </w:pPr>
      <w:r w:rsidRPr="00F05327">
        <w:rPr>
          <w:rFonts w:ascii="宋体" w:hAnsi="宋体" w:hint="eastAsia"/>
          <w:sz w:val="24"/>
        </w:rPr>
        <w:t>让学生掌握遥感图像目视解译与制图的原理、方法，培养学生目视解译和制图的动手能力。</w:t>
      </w:r>
    </w:p>
    <w:p w:rsidR="00712BC7" w:rsidRPr="00FB17C8" w:rsidRDefault="00712BC7" w:rsidP="00F9104D">
      <w:pPr>
        <w:spacing w:line="440" w:lineRule="exact"/>
        <w:ind w:firstLineChars="196" w:firstLine="472"/>
        <w:rPr>
          <w:rFonts w:ascii="宋体" w:hAnsi="宋体"/>
          <w:b/>
          <w:bCs/>
          <w:sz w:val="24"/>
        </w:rPr>
      </w:pPr>
      <w:r w:rsidRPr="00FB17C8">
        <w:rPr>
          <w:rFonts w:ascii="宋体" w:hAnsi="宋体" w:hint="eastAsia"/>
          <w:b/>
          <w:bCs/>
          <w:sz w:val="24"/>
        </w:rPr>
        <w:t>本章重点</w:t>
      </w:r>
    </w:p>
    <w:p w:rsidR="00712BC7" w:rsidRPr="00F05327" w:rsidRDefault="00712BC7" w:rsidP="00F9104D">
      <w:pPr>
        <w:spacing w:line="440" w:lineRule="exact"/>
        <w:ind w:firstLineChars="200" w:firstLine="480"/>
        <w:rPr>
          <w:rFonts w:ascii="宋体" w:hAnsi="宋体"/>
          <w:sz w:val="24"/>
        </w:rPr>
      </w:pPr>
      <w:r w:rsidRPr="00FB17C8">
        <w:rPr>
          <w:rFonts w:ascii="宋体" w:hAnsi="宋体" w:hint="eastAsia"/>
          <w:sz w:val="24"/>
        </w:rPr>
        <w:t>重点掌握</w:t>
      </w:r>
      <w:r w:rsidRPr="00F05327">
        <w:rPr>
          <w:rFonts w:ascii="宋体" w:hAnsi="宋体" w:hint="eastAsia"/>
          <w:sz w:val="24"/>
        </w:rPr>
        <w:t>遥感图像目视解译。</w:t>
      </w:r>
    </w:p>
    <w:p w:rsidR="00712BC7" w:rsidRPr="00F0532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F05327">
        <w:rPr>
          <w:rFonts w:ascii="黑体" w:eastAsia="黑体" w:hAnsi="宋体" w:hint="eastAsia"/>
          <w:b/>
          <w:bCs/>
          <w:sz w:val="24"/>
        </w:rPr>
        <w:t>遥感图像目视解译原理</w:t>
      </w:r>
    </w:p>
    <w:p w:rsidR="00712BC7" w:rsidRPr="00F05327" w:rsidRDefault="00712BC7" w:rsidP="00F9104D">
      <w:pPr>
        <w:spacing w:line="440" w:lineRule="exact"/>
        <w:ind w:firstLineChars="224" w:firstLine="538"/>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遥感图像目标地物识别特征</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目视解译的生理与心理基础</w:t>
      </w:r>
    </w:p>
    <w:p w:rsidR="00712BC7" w:rsidRPr="00F05327" w:rsidRDefault="00712BC7" w:rsidP="00F9104D">
      <w:pPr>
        <w:spacing w:line="440" w:lineRule="exact"/>
        <w:ind w:firstLineChars="224" w:firstLine="538"/>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目视解译的认识过程</w:t>
      </w:r>
    </w:p>
    <w:p w:rsidR="00712BC7" w:rsidRPr="00F0532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F05327">
        <w:rPr>
          <w:rFonts w:ascii="黑体" w:eastAsia="黑体" w:hAnsi="宋体" w:hint="eastAsia"/>
          <w:b/>
          <w:bCs/>
          <w:sz w:val="24"/>
        </w:rPr>
        <w:t>遥感图像目视解译基础</w:t>
      </w:r>
    </w:p>
    <w:p w:rsidR="00712BC7" w:rsidRPr="00F05327" w:rsidRDefault="00712BC7" w:rsidP="00F9104D">
      <w:pPr>
        <w:spacing w:line="440" w:lineRule="exact"/>
        <w:ind w:firstLineChars="224" w:firstLine="538"/>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遥感摄影像片的判读</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遥感扫描影像的判读</w:t>
      </w:r>
    </w:p>
    <w:p w:rsidR="00712BC7" w:rsidRDefault="00712BC7" w:rsidP="00F9104D">
      <w:pPr>
        <w:spacing w:line="440" w:lineRule="exact"/>
        <w:ind w:firstLineChars="224" w:firstLine="538"/>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微波影像的判读</w:t>
      </w:r>
    </w:p>
    <w:p w:rsidR="00712BC7" w:rsidRPr="00F05327" w:rsidRDefault="00712BC7" w:rsidP="00F9104D">
      <w:pPr>
        <w:spacing w:line="440" w:lineRule="exact"/>
        <w:ind w:firstLineChars="224" w:firstLine="538"/>
        <w:rPr>
          <w:rFonts w:ascii="宋体" w:hAnsi="宋体"/>
          <w:sz w:val="24"/>
        </w:rPr>
      </w:pPr>
      <w:r>
        <w:rPr>
          <w:rFonts w:ascii="宋体" w:hAnsi="宋体" w:hint="eastAsia"/>
          <w:sz w:val="24"/>
        </w:rPr>
        <w:t>四</w:t>
      </w:r>
      <w:r w:rsidRPr="00FB17C8">
        <w:rPr>
          <w:rFonts w:ascii="宋体" w:hAnsi="宋体" w:hint="eastAsia"/>
          <w:sz w:val="24"/>
        </w:rPr>
        <w:t>、</w:t>
      </w:r>
      <w:r w:rsidRPr="00F05327">
        <w:rPr>
          <w:rFonts w:ascii="宋体" w:hAnsi="宋体" w:hint="eastAsia"/>
          <w:sz w:val="24"/>
        </w:rPr>
        <w:t>目视解译方法与基本步骤</w:t>
      </w:r>
    </w:p>
    <w:p w:rsidR="00712BC7" w:rsidRPr="00F0532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F05327">
        <w:rPr>
          <w:rFonts w:ascii="黑体" w:eastAsia="黑体" w:hAnsi="宋体" w:hint="eastAsia"/>
          <w:b/>
          <w:bCs/>
          <w:sz w:val="24"/>
        </w:rPr>
        <w:t>遥感制图</w:t>
      </w:r>
    </w:p>
    <w:p w:rsidR="00712BC7" w:rsidRPr="00F05327" w:rsidRDefault="00712BC7" w:rsidP="00F9104D">
      <w:pPr>
        <w:spacing w:line="440" w:lineRule="exact"/>
        <w:ind w:firstLineChars="224" w:firstLine="538"/>
        <w:rPr>
          <w:rFonts w:ascii="宋体" w:hAnsi="宋体"/>
          <w:sz w:val="24"/>
        </w:rPr>
      </w:pPr>
      <w:r>
        <w:rPr>
          <w:rFonts w:ascii="宋体" w:hAnsi="宋体" w:hint="eastAsia"/>
          <w:sz w:val="24"/>
        </w:rPr>
        <w:t>一</w:t>
      </w:r>
      <w:r w:rsidRPr="00FB17C8">
        <w:rPr>
          <w:rFonts w:ascii="宋体" w:hAnsi="宋体" w:hint="eastAsia"/>
          <w:sz w:val="24"/>
        </w:rPr>
        <w:t>、</w:t>
      </w:r>
      <w:r w:rsidRPr="00F05327">
        <w:rPr>
          <w:rFonts w:ascii="宋体" w:hAnsi="宋体" w:hint="eastAsia"/>
          <w:sz w:val="24"/>
        </w:rPr>
        <w:t>遥感影像地图</w:t>
      </w:r>
    </w:p>
    <w:p w:rsidR="00712BC7" w:rsidRDefault="00712BC7"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sidRPr="00F05327">
        <w:rPr>
          <w:rFonts w:ascii="宋体" w:hAnsi="宋体" w:hint="eastAsia"/>
          <w:sz w:val="24"/>
        </w:rPr>
        <w:t>常规制作遥感影像图</w:t>
      </w:r>
    </w:p>
    <w:p w:rsidR="00712BC7" w:rsidRDefault="00712BC7" w:rsidP="00F9104D">
      <w:pPr>
        <w:spacing w:line="440" w:lineRule="exact"/>
        <w:ind w:firstLineChars="224" w:firstLine="538"/>
        <w:rPr>
          <w:rFonts w:ascii="宋体" w:hAnsi="宋体"/>
          <w:sz w:val="24"/>
        </w:rPr>
      </w:pPr>
      <w:r>
        <w:rPr>
          <w:rFonts w:ascii="宋体" w:hAnsi="宋体" w:hint="eastAsia"/>
          <w:sz w:val="24"/>
        </w:rPr>
        <w:t>三</w:t>
      </w:r>
      <w:r w:rsidRPr="00FB17C8">
        <w:rPr>
          <w:rFonts w:ascii="宋体" w:hAnsi="宋体" w:hint="eastAsia"/>
          <w:sz w:val="24"/>
        </w:rPr>
        <w:t>、</w:t>
      </w:r>
      <w:r w:rsidRPr="00F05327">
        <w:rPr>
          <w:rFonts w:ascii="宋体" w:hAnsi="宋体" w:hint="eastAsia"/>
          <w:sz w:val="24"/>
        </w:rPr>
        <w:t>计算机辅助遥感制图</w:t>
      </w:r>
    </w:p>
    <w:p w:rsidR="00712BC7" w:rsidRPr="00493CD9" w:rsidRDefault="00712BC7" w:rsidP="00F9104D">
      <w:pPr>
        <w:spacing w:line="440" w:lineRule="exact"/>
        <w:ind w:firstLineChars="224" w:firstLine="630"/>
        <w:rPr>
          <w:rFonts w:ascii="黑体" w:eastAsia="黑体" w:hAnsi="宋体"/>
          <w:b/>
          <w:bCs/>
          <w:sz w:val="28"/>
          <w:szCs w:val="28"/>
        </w:rPr>
      </w:pPr>
      <w:r w:rsidRPr="00493CD9">
        <w:rPr>
          <w:rFonts w:ascii="黑体" w:eastAsia="黑体" w:hAnsi="宋体" w:hint="eastAsia"/>
          <w:b/>
          <w:bCs/>
          <w:sz w:val="28"/>
          <w:szCs w:val="28"/>
        </w:rPr>
        <w:t>思考题</w:t>
      </w:r>
    </w:p>
    <w:p w:rsidR="00712BC7" w:rsidRPr="00FC3132" w:rsidRDefault="00712BC7" w:rsidP="00F9104D">
      <w:pPr>
        <w:spacing w:line="440" w:lineRule="exact"/>
        <w:ind w:firstLineChars="180" w:firstLine="432"/>
        <w:rPr>
          <w:rFonts w:ascii="宋体" w:hAnsi="宋体"/>
          <w:sz w:val="24"/>
        </w:rPr>
      </w:pPr>
      <w:r w:rsidRPr="00C5350B">
        <w:rPr>
          <w:rFonts w:ascii="宋体" w:hAnsi="宋体" w:hint="eastAsia"/>
          <w:sz w:val="24"/>
        </w:rPr>
        <w:t>1</w:t>
      </w:r>
      <w:r w:rsidRPr="00FC3132">
        <w:rPr>
          <w:rFonts w:ascii="宋体" w:hAnsi="宋体" w:hint="eastAsia"/>
          <w:sz w:val="24"/>
        </w:rPr>
        <w:t>目视解译</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2分析</w:t>
      </w:r>
      <w:r w:rsidRPr="00FC3132">
        <w:rPr>
          <w:rFonts w:ascii="宋体" w:hAnsi="宋体" w:hint="eastAsia"/>
          <w:sz w:val="24"/>
        </w:rPr>
        <w:t>微波影像的特点</w:t>
      </w:r>
    </w:p>
    <w:p w:rsidR="00712BC7" w:rsidRDefault="00712BC7" w:rsidP="00F9104D">
      <w:pPr>
        <w:spacing w:line="440" w:lineRule="exact"/>
        <w:ind w:firstLineChars="180" w:firstLine="432"/>
        <w:rPr>
          <w:rFonts w:ascii="宋体" w:hAnsi="宋体"/>
          <w:sz w:val="24"/>
        </w:rPr>
      </w:pPr>
      <w:r>
        <w:rPr>
          <w:rFonts w:ascii="宋体" w:hAnsi="宋体" w:hint="eastAsia"/>
          <w:sz w:val="24"/>
        </w:rPr>
        <w:t>3</w:t>
      </w:r>
      <w:r w:rsidRPr="00C5350B">
        <w:rPr>
          <w:rFonts w:ascii="宋体" w:hAnsi="宋体" w:hint="eastAsia"/>
          <w:sz w:val="24"/>
        </w:rPr>
        <w:t>分析</w:t>
      </w:r>
      <w:r w:rsidRPr="00FC3132">
        <w:rPr>
          <w:rFonts w:ascii="宋体" w:hAnsi="宋体" w:hint="eastAsia"/>
          <w:sz w:val="24"/>
        </w:rPr>
        <w:t>目视解译方法</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4</w:t>
      </w:r>
      <w:r w:rsidRPr="00FC3132">
        <w:rPr>
          <w:rFonts w:ascii="宋体" w:hAnsi="宋体" w:hint="eastAsia"/>
          <w:sz w:val="24"/>
        </w:rPr>
        <w:t>遥感图像目视解译步骤</w:t>
      </w:r>
    </w:p>
    <w:p w:rsidR="00712BC7" w:rsidRPr="00493CD9" w:rsidRDefault="00712BC7" w:rsidP="00F9104D">
      <w:pPr>
        <w:spacing w:line="440" w:lineRule="exact"/>
        <w:ind w:firstLineChars="224" w:firstLine="538"/>
        <w:rPr>
          <w:rFonts w:ascii="宋体" w:hAnsi="宋体"/>
          <w:sz w:val="24"/>
        </w:rPr>
      </w:pPr>
    </w:p>
    <w:p w:rsidR="00712BC7" w:rsidRPr="00F05327" w:rsidRDefault="00712BC7"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第六章</w:t>
      </w:r>
      <w:r w:rsidRPr="000074FD">
        <w:rPr>
          <w:rFonts w:ascii="黑体" w:eastAsia="黑体" w:hAnsi="宋体" w:hint="eastAsia"/>
          <w:b/>
          <w:bCs/>
          <w:sz w:val="28"/>
          <w:szCs w:val="28"/>
        </w:rPr>
        <w:t xml:space="preserve"> </w:t>
      </w:r>
      <w:r w:rsidRPr="00F05327">
        <w:rPr>
          <w:rFonts w:ascii="黑体" w:eastAsia="黑体" w:hAnsi="宋体" w:hint="eastAsia"/>
          <w:b/>
          <w:bCs/>
          <w:sz w:val="28"/>
          <w:szCs w:val="28"/>
        </w:rPr>
        <w:t>遥感数字图像计算机解译</w:t>
      </w:r>
    </w:p>
    <w:p w:rsidR="00712BC7" w:rsidRPr="007C657C" w:rsidRDefault="00712BC7"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712BC7" w:rsidRPr="00F05327" w:rsidRDefault="00712BC7" w:rsidP="00F9104D">
      <w:pPr>
        <w:spacing w:line="440" w:lineRule="exact"/>
        <w:ind w:firstLineChars="196" w:firstLine="470"/>
        <w:rPr>
          <w:rFonts w:ascii="宋体" w:hAnsi="宋体"/>
          <w:sz w:val="24"/>
        </w:rPr>
      </w:pPr>
      <w:r w:rsidRPr="00F05327">
        <w:rPr>
          <w:rFonts w:ascii="宋体" w:hAnsi="宋体" w:hint="eastAsia"/>
          <w:sz w:val="24"/>
        </w:rPr>
        <w:t>在前一章遥感图像目视解译的基础上让学生了解计算机分类的基本原理和基本步骤，为继续深造打基础。</w:t>
      </w:r>
    </w:p>
    <w:p w:rsidR="00712BC7" w:rsidRPr="000074FD" w:rsidRDefault="00712BC7" w:rsidP="00F9104D">
      <w:pPr>
        <w:spacing w:line="440" w:lineRule="exact"/>
        <w:ind w:firstLineChars="196" w:firstLine="472"/>
        <w:rPr>
          <w:rFonts w:ascii="宋体" w:hAnsi="宋体"/>
          <w:b/>
          <w:bCs/>
          <w:sz w:val="24"/>
        </w:rPr>
      </w:pPr>
      <w:r w:rsidRPr="000074FD">
        <w:rPr>
          <w:rFonts w:ascii="宋体" w:hAnsi="宋体" w:hint="eastAsia"/>
          <w:b/>
          <w:bCs/>
          <w:sz w:val="24"/>
        </w:rPr>
        <w:t>本章重点</w:t>
      </w:r>
    </w:p>
    <w:p w:rsidR="00712BC7" w:rsidRPr="00F05327" w:rsidRDefault="00712BC7" w:rsidP="00F9104D">
      <w:pPr>
        <w:spacing w:line="440" w:lineRule="exact"/>
        <w:ind w:firstLineChars="200" w:firstLine="480"/>
        <w:rPr>
          <w:rFonts w:ascii="宋体" w:hAnsi="宋体"/>
          <w:sz w:val="24"/>
        </w:rPr>
      </w:pPr>
      <w:r w:rsidRPr="00F05327">
        <w:rPr>
          <w:rFonts w:ascii="宋体" w:hAnsi="宋体" w:hint="eastAsia"/>
          <w:sz w:val="24"/>
        </w:rPr>
        <w:t>遥感数字图像解计算机分类的基本原理。</w:t>
      </w:r>
    </w:p>
    <w:p w:rsidR="00712BC7" w:rsidRPr="00F0532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lastRenderedPageBreak/>
        <w:t xml:space="preserve">第一节 </w:t>
      </w:r>
      <w:r w:rsidRPr="00F05327">
        <w:rPr>
          <w:rFonts w:ascii="黑体" w:eastAsia="黑体" w:hAnsi="宋体" w:hint="eastAsia"/>
          <w:b/>
          <w:bCs/>
          <w:sz w:val="24"/>
        </w:rPr>
        <w:t>遥感数字图像的性质与特点</w:t>
      </w:r>
    </w:p>
    <w:p w:rsidR="00712BC7" w:rsidRPr="00F05327"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F05327">
        <w:rPr>
          <w:rFonts w:hint="eastAsia"/>
          <w:sz w:val="24"/>
        </w:rPr>
        <w:t>遥感数字图像</w:t>
      </w:r>
    </w:p>
    <w:p w:rsidR="00712BC7"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F05327">
        <w:rPr>
          <w:rFonts w:hint="eastAsia"/>
          <w:sz w:val="24"/>
        </w:rPr>
        <w:t>遥感数字图像的表示方法</w:t>
      </w:r>
    </w:p>
    <w:p w:rsidR="00712BC7" w:rsidRPr="00F05327"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F05327">
        <w:rPr>
          <w:rFonts w:hint="eastAsia"/>
          <w:sz w:val="24"/>
        </w:rPr>
        <w:t>航空像片的数字化</w:t>
      </w:r>
    </w:p>
    <w:p w:rsidR="00712BC7" w:rsidRPr="00E51AF4"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E51AF4">
        <w:rPr>
          <w:rFonts w:ascii="黑体" w:eastAsia="黑体" w:hAnsi="宋体" w:hint="eastAsia"/>
          <w:b/>
          <w:bCs/>
          <w:sz w:val="24"/>
        </w:rPr>
        <w:t>遥感数字图像的计算机分类</w:t>
      </w:r>
    </w:p>
    <w:p w:rsidR="00712BC7" w:rsidRPr="00E51AF4"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E51AF4">
        <w:rPr>
          <w:rFonts w:hint="eastAsia"/>
          <w:sz w:val="24"/>
        </w:rPr>
        <w:t>分类原理与基本过程</w:t>
      </w:r>
    </w:p>
    <w:p w:rsidR="00712BC7" w:rsidRPr="00E51AF4"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E51AF4">
        <w:rPr>
          <w:rFonts w:hint="eastAsia"/>
          <w:sz w:val="24"/>
        </w:rPr>
        <w:t>图像分类方法</w:t>
      </w:r>
    </w:p>
    <w:p w:rsidR="00712BC7" w:rsidRPr="00E51AF4"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E51AF4">
        <w:rPr>
          <w:rFonts w:hint="eastAsia"/>
          <w:sz w:val="24"/>
        </w:rPr>
        <w:t>图像分类的有关问题</w:t>
      </w:r>
    </w:p>
    <w:p w:rsidR="00712BC7" w:rsidRPr="00E51AF4"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E51AF4">
        <w:rPr>
          <w:rFonts w:ascii="黑体" w:eastAsia="黑体" w:hAnsi="宋体" w:hint="eastAsia"/>
          <w:b/>
          <w:bCs/>
          <w:sz w:val="24"/>
        </w:rPr>
        <w:t>遥感图像多种特征的抽取</w:t>
      </w:r>
    </w:p>
    <w:p w:rsidR="00712BC7" w:rsidRPr="00E51AF4"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E51AF4">
        <w:rPr>
          <w:rFonts w:hint="eastAsia"/>
          <w:sz w:val="24"/>
        </w:rPr>
        <w:t>地物边界跟踪法</w:t>
      </w:r>
    </w:p>
    <w:p w:rsidR="00712BC7"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E51AF4">
        <w:rPr>
          <w:rFonts w:hint="eastAsia"/>
          <w:sz w:val="24"/>
        </w:rPr>
        <w:t>形状特征描述与提取</w:t>
      </w:r>
    </w:p>
    <w:p w:rsidR="00712BC7" w:rsidRPr="00E51AF4"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E51AF4">
        <w:rPr>
          <w:rFonts w:hint="eastAsia"/>
          <w:sz w:val="24"/>
        </w:rPr>
        <w:t>地物空间关系特征描述与提取</w:t>
      </w:r>
    </w:p>
    <w:p w:rsidR="00712BC7" w:rsidRPr="00E51AF4"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w:t>
      </w:r>
      <w:r w:rsidRPr="00E51AF4">
        <w:rPr>
          <w:rFonts w:ascii="黑体" w:eastAsia="黑体" w:hAnsi="宋体" w:hint="eastAsia"/>
          <w:b/>
          <w:bCs/>
          <w:sz w:val="24"/>
        </w:rPr>
        <w:t>遥感图像解译专家系统</w:t>
      </w:r>
    </w:p>
    <w:p w:rsidR="00712BC7" w:rsidRPr="00E51AF4"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E51AF4">
        <w:rPr>
          <w:rFonts w:hint="eastAsia"/>
          <w:sz w:val="24"/>
        </w:rPr>
        <w:t>遥感图像解译专家系统的组成</w:t>
      </w:r>
    </w:p>
    <w:p w:rsidR="00712BC7" w:rsidRPr="00E51AF4"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E51AF4">
        <w:rPr>
          <w:rFonts w:hint="eastAsia"/>
          <w:sz w:val="24"/>
        </w:rPr>
        <w:t>图像处理与特征提取子系统</w:t>
      </w:r>
    </w:p>
    <w:p w:rsidR="00712BC7"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E51AF4">
        <w:rPr>
          <w:rFonts w:hint="eastAsia"/>
          <w:sz w:val="24"/>
        </w:rPr>
        <w:t>遥感图像解译专家系统的机理</w:t>
      </w:r>
    </w:p>
    <w:p w:rsidR="00712BC7" w:rsidRDefault="00712BC7" w:rsidP="00F9104D">
      <w:pPr>
        <w:spacing w:line="440" w:lineRule="exact"/>
        <w:ind w:firstLineChars="224" w:firstLine="538"/>
        <w:rPr>
          <w:sz w:val="24"/>
        </w:rPr>
      </w:pPr>
      <w:r>
        <w:rPr>
          <w:rFonts w:hint="eastAsia"/>
          <w:sz w:val="24"/>
        </w:rPr>
        <w:t>四</w:t>
      </w:r>
      <w:r w:rsidRPr="00FB17C8">
        <w:rPr>
          <w:rFonts w:ascii="宋体" w:hAnsi="宋体" w:hint="eastAsia"/>
          <w:sz w:val="24"/>
        </w:rPr>
        <w:t>、</w:t>
      </w:r>
      <w:r w:rsidRPr="00E51AF4">
        <w:rPr>
          <w:rFonts w:hint="eastAsia"/>
          <w:sz w:val="24"/>
        </w:rPr>
        <w:t>遥感图像解译知识获取子系统</w:t>
      </w:r>
    </w:p>
    <w:p w:rsidR="00712BC7" w:rsidRDefault="00712BC7" w:rsidP="00F9104D">
      <w:pPr>
        <w:spacing w:line="440" w:lineRule="exact"/>
        <w:ind w:firstLineChars="224" w:firstLine="538"/>
        <w:rPr>
          <w:sz w:val="24"/>
        </w:rPr>
      </w:pPr>
      <w:r>
        <w:rPr>
          <w:rFonts w:hint="eastAsia"/>
          <w:sz w:val="24"/>
        </w:rPr>
        <w:t>五</w:t>
      </w:r>
      <w:r w:rsidRPr="00FB17C8">
        <w:rPr>
          <w:rFonts w:ascii="宋体" w:hAnsi="宋体" w:hint="eastAsia"/>
          <w:sz w:val="24"/>
        </w:rPr>
        <w:t>、</w:t>
      </w:r>
      <w:r w:rsidRPr="00E51AF4">
        <w:rPr>
          <w:rFonts w:hint="eastAsia"/>
          <w:sz w:val="24"/>
        </w:rPr>
        <w:t>计算机解译的主要技术发展趋势</w:t>
      </w:r>
    </w:p>
    <w:p w:rsidR="00712BC7" w:rsidRPr="008C3DC5" w:rsidRDefault="00712BC7" w:rsidP="00F9104D">
      <w:pPr>
        <w:spacing w:line="440" w:lineRule="exact"/>
        <w:ind w:firstLineChars="224" w:firstLine="630"/>
        <w:rPr>
          <w:rFonts w:ascii="黑体" w:eastAsia="黑体" w:hAnsi="宋体"/>
          <w:b/>
          <w:bCs/>
          <w:sz w:val="28"/>
          <w:szCs w:val="28"/>
        </w:rPr>
      </w:pPr>
      <w:r w:rsidRPr="008C3DC5">
        <w:rPr>
          <w:rFonts w:ascii="黑体" w:eastAsia="黑体" w:hAnsi="宋体" w:hint="eastAsia"/>
          <w:b/>
          <w:bCs/>
          <w:sz w:val="28"/>
          <w:szCs w:val="28"/>
        </w:rPr>
        <w:t>思考题</w:t>
      </w:r>
    </w:p>
    <w:p w:rsidR="00712BC7" w:rsidRPr="00FC3132" w:rsidRDefault="00712BC7" w:rsidP="00F9104D">
      <w:pPr>
        <w:spacing w:line="440" w:lineRule="exact"/>
        <w:ind w:firstLineChars="180" w:firstLine="432"/>
        <w:rPr>
          <w:rFonts w:ascii="宋体" w:hAnsi="宋体"/>
          <w:sz w:val="24"/>
        </w:rPr>
      </w:pPr>
      <w:r w:rsidRPr="009A115F">
        <w:rPr>
          <w:rFonts w:ascii="宋体" w:hAnsi="宋体" w:hint="eastAsia"/>
          <w:sz w:val="24"/>
        </w:rPr>
        <w:t>1</w:t>
      </w:r>
      <w:r w:rsidRPr="00FC3132">
        <w:rPr>
          <w:rFonts w:ascii="宋体" w:hAnsi="宋体" w:hint="eastAsia"/>
          <w:sz w:val="24"/>
        </w:rPr>
        <w:t>遥感数字图像计算机解译</w:t>
      </w:r>
    </w:p>
    <w:p w:rsidR="00712BC7" w:rsidRPr="00FC3132" w:rsidRDefault="00712BC7" w:rsidP="00F9104D">
      <w:pPr>
        <w:spacing w:line="440" w:lineRule="exact"/>
        <w:ind w:firstLineChars="180" w:firstLine="432"/>
        <w:rPr>
          <w:rFonts w:ascii="宋体" w:hAnsi="宋体"/>
          <w:sz w:val="24"/>
        </w:rPr>
      </w:pPr>
      <w:r w:rsidRPr="009A115F">
        <w:rPr>
          <w:rFonts w:ascii="宋体" w:hAnsi="宋体" w:hint="eastAsia"/>
          <w:sz w:val="24"/>
        </w:rPr>
        <w:t>2</w:t>
      </w:r>
      <w:r w:rsidRPr="00FC3132">
        <w:rPr>
          <w:rFonts w:ascii="宋体" w:hAnsi="宋体" w:hint="eastAsia"/>
          <w:sz w:val="24"/>
        </w:rPr>
        <w:t>量化</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3</w:t>
      </w:r>
      <w:r w:rsidRPr="00FC3132">
        <w:rPr>
          <w:rFonts w:ascii="宋体" w:hAnsi="宋体" w:hint="eastAsia"/>
          <w:sz w:val="24"/>
        </w:rPr>
        <w:t>监督分类</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4分析</w:t>
      </w:r>
      <w:r w:rsidRPr="00FC3132">
        <w:rPr>
          <w:rFonts w:ascii="宋体" w:hAnsi="宋体" w:hint="eastAsia"/>
          <w:sz w:val="24"/>
        </w:rPr>
        <w:t>遥感数字图像的特点</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5</w:t>
      </w:r>
      <w:r w:rsidRPr="009A115F">
        <w:rPr>
          <w:rFonts w:ascii="宋体" w:hAnsi="宋体" w:hint="eastAsia"/>
          <w:sz w:val="24"/>
        </w:rPr>
        <w:t>分析</w:t>
      </w:r>
      <w:r w:rsidRPr="00FC3132">
        <w:rPr>
          <w:rFonts w:ascii="宋体" w:hAnsi="宋体" w:hint="eastAsia"/>
          <w:sz w:val="24"/>
        </w:rPr>
        <w:t>非监督分类的步骤</w:t>
      </w:r>
    </w:p>
    <w:p w:rsidR="00712BC7" w:rsidRDefault="00712BC7" w:rsidP="00F9104D">
      <w:pPr>
        <w:spacing w:line="440" w:lineRule="exact"/>
        <w:ind w:firstLineChars="180" w:firstLine="432"/>
        <w:rPr>
          <w:rFonts w:ascii="宋体" w:hAnsi="宋体"/>
          <w:sz w:val="24"/>
        </w:rPr>
      </w:pPr>
      <w:r>
        <w:rPr>
          <w:rFonts w:ascii="宋体" w:hAnsi="宋体" w:hint="eastAsia"/>
          <w:sz w:val="24"/>
        </w:rPr>
        <w:t>6分析</w:t>
      </w:r>
      <w:r w:rsidRPr="00FC3132">
        <w:rPr>
          <w:rFonts w:ascii="宋体" w:hAnsi="宋体" w:hint="eastAsia"/>
          <w:sz w:val="24"/>
        </w:rPr>
        <w:t>图像分类的有关问题</w:t>
      </w:r>
    </w:p>
    <w:p w:rsidR="00712BC7" w:rsidRPr="00FC3132" w:rsidRDefault="00712BC7" w:rsidP="00F9104D">
      <w:pPr>
        <w:spacing w:line="440" w:lineRule="exact"/>
        <w:ind w:firstLineChars="180" w:firstLine="432"/>
        <w:rPr>
          <w:rFonts w:ascii="宋体" w:hAnsi="宋体"/>
          <w:sz w:val="24"/>
        </w:rPr>
      </w:pPr>
      <w:r>
        <w:rPr>
          <w:rFonts w:ascii="宋体" w:hAnsi="宋体" w:hint="eastAsia"/>
          <w:sz w:val="24"/>
        </w:rPr>
        <w:t>7</w:t>
      </w:r>
      <w:r w:rsidRPr="00FC3132">
        <w:rPr>
          <w:rFonts w:ascii="宋体" w:hAnsi="宋体" w:hint="eastAsia"/>
          <w:sz w:val="24"/>
        </w:rPr>
        <w:t>非监督分类</w:t>
      </w:r>
      <w:r>
        <w:rPr>
          <w:rFonts w:ascii="宋体" w:hAnsi="宋体" w:hint="eastAsia"/>
          <w:sz w:val="24"/>
        </w:rPr>
        <w:t>与</w:t>
      </w:r>
      <w:r w:rsidRPr="00FC3132">
        <w:rPr>
          <w:rFonts w:ascii="宋体" w:hAnsi="宋体" w:hint="eastAsia"/>
          <w:sz w:val="24"/>
        </w:rPr>
        <w:t>监督分类的</w:t>
      </w:r>
      <w:r>
        <w:rPr>
          <w:rFonts w:ascii="宋体" w:hAnsi="宋体" w:hint="eastAsia"/>
          <w:sz w:val="24"/>
        </w:rPr>
        <w:t>区别与联系。</w:t>
      </w:r>
    </w:p>
    <w:p w:rsidR="00712BC7" w:rsidRPr="008C3DC5" w:rsidRDefault="00712BC7" w:rsidP="00F9104D">
      <w:pPr>
        <w:spacing w:line="440" w:lineRule="exact"/>
        <w:ind w:firstLineChars="224" w:firstLine="538"/>
        <w:rPr>
          <w:sz w:val="24"/>
        </w:rPr>
      </w:pPr>
    </w:p>
    <w:p w:rsidR="00712BC7" w:rsidRPr="00E51AF4" w:rsidRDefault="00712BC7"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第七章</w:t>
      </w:r>
      <w:r w:rsidRPr="00A1033F">
        <w:rPr>
          <w:rFonts w:ascii="黑体" w:eastAsia="黑体" w:hAnsi="宋体" w:hint="eastAsia"/>
          <w:b/>
          <w:bCs/>
          <w:sz w:val="28"/>
          <w:szCs w:val="28"/>
        </w:rPr>
        <w:t xml:space="preserve"> </w:t>
      </w:r>
      <w:r w:rsidRPr="00E51AF4">
        <w:rPr>
          <w:rFonts w:ascii="黑体" w:eastAsia="黑体" w:hAnsi="宋体" w:hint="eastAsia"/>
          <w:b/>
          <w:bCs/>
          <w:sz w:val="28"/>
          <w:szCs w:val="28"/>
        </w:rPr>
        <w:t>遥感应用</w:t>
      </w:r>
    </w:p>
    <w:p w:rsidR="00712BC7" w:rsidRPr="007C657C" w:rsidRDefault="00712BC7"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712BC7" w:rsidRPr="00E51AF4" w:rsidRDefault="00712BC7" w:rsidP="00F9104D">
      <w:pPr>
        <w:spacing w:line="440" w:lineRule="exact"/>
        <w:ind w:firstLineChars="195" w:firstLine="468"/>
        <w:rPr>
          <w:rFonts w:ascii="宋体" w:hAnsi="宋体"/>
          <w:sz w:val="24"/>
        </w:rPr>
      </w:pPr>
      <w:r w:rsidRPr="00E51AF4">
        <w:rPr>
          <w:rFonts w:ascii="宋体" w:hAnsi="宋体" w:hint="eastAsia"/>
          <w:sz w:val="24"/>
        </w:rPr>
        <w:t>介绍遥感在各领域的应用情况，以某一个领域中的应用为例使学生系统地掌握实际应用的完整过程。</w:t>
      </w:r>
    </w:p>
    <w:p w:rsidR="00712BC7" w:rsidRPr="00A1033F" w:rsidRDefault="00712BC7" w:rsidP="00F9104D">
      <w:pPr>
        <w:spacing w:line="440" w:lineRule="exact"/>
        <w:ind w:firstLineChars="195" w:firstLine="470"/>
        <w:rPr>
          <w:rFonts w:ascii="宋体" w:hAnsi="宋体"/>
          <w:b/>
          <w:bCs/>
          <w:sz w:val="24"/>
        </w:rPr>
      </w:pPr>
      <w:r w:rsidRPr="00A1033F">
        <w:rPr>
          <w:rFonts w:ascii="宋体" w:hAnsi="宋体" w:hint="eastAsia"/>
          <w:b/>
          <w:bCs/>
          <w:sz w:val="24"/>
        </w:rPr>
        <w:lastRenderedPageBreak/>
        <w:t>本章重点</w:t>
      </w:r>
    </w:p>
    <w:p w:rsidR="00712BC7" w:rsidRPr="00E51AF4" w:rsidRDefault="00712BC7" w:rsidP="00F9104D">
      <w:pPr>
        <w:spacing w:line="440" w:lineRule="exact"/>
        <w:ind w:firstLineChars="195" w:firstLine="468"/>
        <w:rPr>
          <w:rFonts w:ascii="宋体" w:hAnsi="宋体"/>
          <w:sz w:val="24"/>
        </w:rPr>
      </w:pPr>
      <w:r w:rsidRPr="00E51AF4">
        <w:rPr>
          <w:rFonts w:ascii="宋体" w:hAnsi="宋体" w:hint="eastAsia"/>
          <w:sz w:val="24"/>
        </w:rPr>
        <w:t>不同领域的遥感图像要求与特点及实际应用的完整过程。</w:t>
      </w:r>
    </w:p>
    <w:p w:rsidR="00712BC7" w:rsidRPr="00AE2E12"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AE2E12">
        <w:rPr>
          <w:rFonts w:ascii="黑体" w:eastAsia="黑体" w:hAnsi="宋体" w:hint="eastAsia"/>
          <w:b/>
          <w:bCs/>
          <w:sz w:val="24"/>
        </w:rPr>
        <w:t>地质遥感</w:t>
      </w:r>
    </w:p>
    <w:p w:rsidR="00712BC7" w:rsidRPr="00AE2E12"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AE2E12">
        <w:rPr>
          <w:rFonts w:hint="eastAsia"/>
          <w:sz w:val="24"/>
        </w:rPr>
        <w:t>岩性的识别</w:t>
      </w:r>
    </w:p>
    <w:p w:rsidR="00712BC7"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AE2E12">
        <w:rPr>
          <w:rFonts w:hint="eastAsia"/>
          <w:sz w:val="24"/>
        </w:rPr>
        <w:t>地质构造的识别</w:t>
      </w:r>
    </w:p>
    <w:p w:rsidR="00712BC7" w:rsidRPr="00AE2E12"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AE2E12">
        <w:rPr>
          <w:rFonts w:hint="eastAsia"/>
          <w:sz w:val="24"/>
        </w:rPr>
        <w:t>构造运动的分析</w:t>
      </w:r>
    </w:p>
    <w:p w:rsidR="00712BC7" w:rsidRPr="00AE2E12"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AE2E12">
        <w:rPr>
          <w:rFonts w:ascii="黑体" w:eastAsia="黑体" w:hAnsi="宋体" w:hint="eastAsia"/>
          <w:b/>
          <w:bCs/>
          <w:sz w:val="24"/>
        </w:rPr>
        <w:t>水体遥感</w:t>
      </w:r>
    </w:p>
    <w:p w:rsidR="00712BC7" w:rsidRPr="00AE2E12"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AE2E12">
        <w:rPr>
          <w:rFonts w:hint="eastAsia"/>
          <w:sz w:val="24"/>
        </w:rPr>
        <w:t>水体的光谱特征</w:t>
      </w:r>
    </w:p>
    <w:p w:rsidR="00712BC7"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AE2E12">
        <w:rPr>
          <w:rFonts w:hint="eastAsia"/>
          <w:sz w:val="24"/>
        </w:rPr>
        <w:t>水体界线的确定</w:t>
      </w:r>
    </w:p>
    <w:p w:rsidR="00712BC7" w:rsidRPr="00AE2E12"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AE2E12">
        <w:rPr>
          <w:rFonts w:hint="eastAsia"/>
          <w:sz w:val="24"/>
        </w:rPr>
        <w:t>水体悬浮物质的确定</w:t>
      </w:r>
    </w:p>
    <w:p w:rsidR="00712BC7" w:rsidRPr="00AE2E12" w:rsidRDefault="00712BC7" w:rsidP="00F9104D">
      <w:pPr>
        <w:spacing w:line="440" w:lineRule="exact"/>
        <w:ind w:firstLineChars="224" w:firstLine="538"/>
        <w:rPr>
          <w:sz w:val="24"/>
        </w:rPr>
      </w:pPr>
      <w:r>
        <w:rPr>
          <w:rFonts w:hint="eastAsia"/>
          <w:sz w:val="24"/>
        </w:rPr>
        <w:t>四</w:t>
      </w:r>
      <w:r w:rsidRPr="00FB17C8">
        <w:rPr>
          <w:rFonts w:ascii="宋体" w:hAnsi="宋体" w:hint="eastAsia"/>
          <w:sz w:val="24"/>
        </w:rPr>
        <w:t>、</w:t>
      </w:r>
      <w:r w:rsidRPr="00AE2E12">
        <w:rPr>
          <w:rFonts w:hint="eastAsia"/>
          <w:sz w:val="24"/>
        </w:rPr>
        <w:t>水温的探测</w:t>
      </w:r>
    </w:p>
    <w:p w:rsidR="00712BC7" w:rsidRPr="00AE2E12" w:rsidRDefault="00712BC7" w:rsidP="00F9104D">
      <w:pPr>
        <w:spacing w:line="440" w:lineRule="exact"/>
        <w:ind w:firstLineChars="224" w:firstLine="538"/>
        <w:rPr>
          <w:sz w:val="24"/>
        </w:rPr>
      </w:pPr>
      <w:r>
        <w:rPr>
          <w:rFonts w:hint="eastAsia"/>
          <w:sz w:val="24"/>
        </w:rPr>
        <w:t>五</w:t>
      </w:r>
      <w:r w:rsidRPr="00FB17C8">
        <w:rPr>
          <w:rFonts w:ascii="宋体" w:hAnsi="宋体" w:hint="eastAsia"/>
          <w:sz w:val="24"/>
        </w:rPr>
        <w:t>、</w:t>
      </w:r>
      <w:r w:rsidRPr="00AE2E12">
        <w:rPr>
          <w:rFonts w:hint="eastAsia"/>
          <w:sz w:val="24"/>
        </w:rPr>
        <w:t>水体污染的探测</w:t>
      </w:r>
    </w:p>
    <w:p w:rsidR="00712BC7" w:rsidRPr="00AE2E12" w:rsidRDefault="00712BC7" w:rsidP="00F9104D">
      <w:pPr>
        <w:spacing w:line="440" w:lineRule="exact"/>
        <w:ind w:firstLineChars="224" w:firstLine="538"/>
        <w:rPr>
          <w:sz w:val="24"/>
        </w:rPr>
      </w:pPr>
      <w:r>
        <w:rPr>
          <w:rFonts w:hint="eastAsia"/>
          <w:sz w:val="24"/>
        </w:rPr>
        <w:t>六</w:t>
      </w:r>
      <w:r w:rsidRPr="00FB17C8">
        <w:rPr>
          <w:rFonts w:ascii="宋体" w:hAnsi="宋体" w:hint="eastAsia"/>
          <w:sz w:val="24"/>
        </w:rPr>
        <w:t>、</w:t>
      </w:r>
      <w:r w:rsidRPr="00AE2E12">
        <w:rPr>
          <w:rFonts w:hint="eastAsia"/>
          <w:sz w:val="24"/>
        </w:rPr>
        <w:t>水深的探测</w:t>
      </w:r>
    </w:p>
    <w:p w:rsidR="00712BC7" w:rsidRPr="00AE2E12"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AE2E12">
        <w:rPr>
          <w:rFonts w:ascii="黑体" w:eastAsia="黑体" w:hAnsi="宋体" w:hint="eastAsia"/>
          <w:b/>
          <w:bCs/>
          <w:sz w:val="24"/>
        </w:rPr>
        <w:t>植被遥感</w:t>
      </w:r>
    </w:p>
    <w:p w:rsidR="00712BC7" w:rsidRPr="00AE2E12"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AE2E12">
        <w:rPr>
          <w:rFonts w:hint="eastAsia"/>
          <w:sz w:val="24"/>
        </w:rPr>
        <w:t>植物的光谱特征</w:t>
      </w:r>
    </w:p>
    <w:p w:rsidR="00712BC7" w:rsidRPr="00AE2E12"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AE2E12">
        <w:rPr>
          <w:rFonts w:hint="eastAsia"/>
          <w:sz w:val="24"/>
        </w:rPr>
        <w:t>不同植物类型的区分</w:t>
      </w:r>
    </w:p>
    <w:p w:rsidR="00712BC7"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AE2E12">
        <w:rPr>
          <w:rFonts w:hint="eastAsia"/>
          <w:sz w:val="24"/>
        </w:rPr>
        <w:t>植物生长状况的解译</w:t>
      </w:r>
    </w:p>
    <w:p w:rsidR="00712BC7" w:rsidRPr="00AE2E12" w:rsidRDefault="00712BC7" w:rsidP="00F9104D">
      <w:pPr>
        <w:spacing w:line="440" w:lineRule="exact"/>
        <w:ind w:firstLineChars="224" w:firstLine="538"/>
        <w:rPr>
          <w:sz w:val="24"/>
        </w:rPr>
      </w:pPr>
      <w:r>
        <w:rPr>
          <w:rFonts w:hint="eastAsia"/>
          <w:sz w:val="24"/>
        </w:rPr>
        <w:t>四</w:t>
      </w:r>
      <w:r w:rsidRPr="00FB17C8">
        <w:rPr>
          <w:rFonts w:ascii="宋体" w:hAnsi="宋体" w:hint="eastAsia"/>
          <w:sz w:val="24"/>
        </w:rPr>
        <w:t>、</w:t>
      </w:r>
      <w:r w:rsidRPr="00AE2E12">
        <w:rPr>
          <w:rFonts w:hint="eastAsia"/>
          <w:sz w:val="24"/>
        </w:rPr>
        <w:t>大面积农作物的遥感估产</w:t>
      </w:r>
    </w:p>
    <w:p w:rsidR="00712BC7" w:rsidRPr="00AE2E12" w:rsidRDefault="00712BC7" w:rsidP="00F9104D">
      <w:pPr>
        <w:spacing w:line="440" w:lineRule="exact"/>
        <w:ind w:firstLineChars="224" w:firstLine="538"/>
        <w:rPr>
          <w:sz w:val="24"/>
        </w:rPr>
      </w:pPr>
      <w:r>
        <w:rPr>
          <w:rFonts w:hint="eastAsia"/>
          <w:sz w:val="24"/>
        </w:rPr>
        <w:t>五</w:t>
      </w:r>
      <w:r w:rsidRPr="00FB17C8">
        <w:rPr>
          <w:rFonts w:ascii="宋体" w:hAnsi="宋体" w:hint="eastAsia"/>
          <w:sz w:val="24"/>
        </w:rPr>
        <w:t>、</w:t>
      </w:r>
      <w:r w:rsidRPr="00AE2E12">
        <w:rPr>
          <w:rFonts w:hint="eastAsia"/>
          <w:sz w:val="24"/>
        </w:rPr>
        <w:t>遥感植被解译的应用</w:t>
      </w:r>
    </w:p>
    <w:p w:rsidR="00712BC7" w:rsidRPr="00D76E0B"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w:t>
      </w:r>
      <w:r w:rsidRPr="00D76E0B">
        <w:rPr>
          <w:rFonts w:ascii="黑体" w:eastAsia="黑体" w:hAnsi="宋体" w:hint="eastAsia"/>
          <w:b/>
          <w:bCs/>
          <w:sz w:val="24"/>
        </w:rPr>
        <w:t>土壤遥感</w:t>
      </w:r>
    </w:p>
    <w:p w:rsidR="00712BC7" w:rsidRPr="00D76E0B"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D76E0B">
        <w:rPr>
          <w:rFonts w:hint="eastAsia"/>
          <w:sz w:val="24"/>
        </w:rPr>
        <w:t>土壤的光谱特征</w:t>
      </w:r>
    </w:p>
    <w:p w:rsidR="00712BC7" w:rsidRPr="00D76E0B"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D76E0B">
        <w:rPr>
          <w:rFonts w:hint="eastAsia"/>
          <w:sz w:val="24"/>
        </w:rPr>
        <w:t>土壤类型的确定</w:t>
      </w:r>
    </w:p>
    <w:p w:rsidR="00712BC7" w:rsidRPr="00D76E0B"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第五节 </w:t>
      </w:r>
      <w:r w:rsidRPr="00D76E0B">
        <w:rPr>
          <w:rFonts w:ascii="黑体" w:eastAsia="黑体" w:hAnsi="宋体" w:hint="eastAsia"/>
          <w:b/>
          <w:bCs/>
          <w:sz w:val="24"/>
        </w:rPr>
        <w:t>高光谱遥感的应用</w:t>
      </w:r>
    </w:p>
    <w:p w:rsidR="00712BC7" w:rsidRPr="00D76E0B" w:rsidRDefault="00712BC7" w:rsidP="00F9104D">
      <w:pPr>
        <w:spacing w:line="440" w:lineRule="exact"/>
        <w:ind w:firstLineChars="224" w:firstLine="538"/>
        <w:rPr>
          <w:sz w:val="24"/>
        </w:rPr>
      </w:pPr>
      <w:r>
        <w:rPr>
          <w:rFonts w:hint="eastAsia"/>
          <w:sz w:val="24"/>
        </w:rPr>
        <w:t>一</w:t>
      </w:r>
      <w:r w:rsidRPr="00FB17C8">
        <w:rPr>
          <w:rFonts w:ascii="宋体" w:hAnsi="宋体" w:hint="eastAsia"/>
          <w:sz w:val="24"/>
        </w:rPr>
        <w:t>、</w:t>
      </w:r>
      <w:r w:rsidRPr="00D76E0B">
        <w:rPr>
          <w:rFonts w:hint="eastAsia"/>
          <w:sz w:val="24"/>
        </w:rPr>
        <w:t>高光谱遥感在地质调查中的应用</w:t>
      </w:r>
    </w:p>
    <w:p w:rsidR="00712BC7" w:rsidRDefault="00712BC7" w:rsidP="00F9104D">
      <w:pPr>
        <w:spacing w:line="440" w:lineRule="exact"/>
        <w:ind w:firstLineChars="224" w:firstLine="538"/>
        <w:rPr>
          <w:sz w:val="24"/>
        </w:rPr>
      </w:pPr>
      <w:r>
        <w:rPr>
          <w:rFonts w:hint="eastAsia"/>
          <w:sz w:val="24"/>
        </w:rPr>
        <w:t>二</w:t>
      </w:r>
      <w:r w:rsidRPr="00FB17C8">
        <w:rPr>
          <w:rFonts w:ascii="宋体" w:hAnsi="宋体" w:hint="eastAsia"/>
          <w:sz w:val="24"/>
        </w:rPr>
        <w:t>、</w:t>
      </w:r>
      <w:r w:rsidRPr="00D76E0B">
        <w:rPr>
          <w:rFonts w:hint="eastAsia"/>
          <w:sz w:val="24"/>
        </w:rPr>
        <w:t>高光谱遥感在植被研究中的应用</w:t>
      </w:r>
    </w:p>
    <w:p w:rsidR="00712BC7" w:rsidRDefault="00712BC7" w:rsidP="00F9104D">
      <w:pPr>
        <w:spacing w:line="440" w:lineRule="exact"/>
        <w:ind w:firstLineChars="224" w:firstLine="538"/>
        <w:rPr>
          <w:sz w:val="24"/>
        </w:rPr>
      </w:pPr>
      <w:r>
        <w:rPr>
          <w:rFonts w:hint="eastAsia"/>
          <w:sz w:val="24"/>
        </w:rPr>
        <w:t>三</w:t>
      </w:r>
      <w:r w:rsidRPr="00FB17C8">
        <w:rPr>
          <w:rFonts w:ascii="宋体" w:hAnsi="宋体" w:hint="eastAsia"/>
          <w:sz w:val="24"/>
        </w:rPr>
        <w:t>、</w:t>
      </w:r>
      <w:r w:rsidRPr="00D76E0B">
        <w:rPr>
          <w:rFonts w:hint="eastAsia"/>
          <w:sz w:val="24"/>
        </w:rPr>
        <w:t>高光谱遥感在其他领域中的应用</w:t>
      </w:r>
    </w:p>
    <w:p w:rsidR="00712BC7" w:rsidRPr="006D45EC" w:rsidRDefault="00712BC7" w:rsidP="00F9104D">
      <w:pPr>
        <w:spacing w:line="440" w:lineRule="exact"/>
        <w:ind w:firstLineChars="224" w:firstLine="630"/>
        <w:rPr>
          <w:rFonts w:ascii="黑体" w:eastAsia="黑体" w:hAnsi="宋体"/>
          <w:b/>
          <w:bCs/>
          <w:sz w:val="28"/>
          <w:szCs w:val="28"/>
        </w:rPr>
      </w:pPr>
      <w:r w:rsidRPr="006D45EC">
        <w:rPr>
          <w:rFonts w:ascii="黑体" w:eastAsia="黑体" w:hAnsi="宋体" w:hint="eastAsia"/>
          <w:b/>
          <w:bCs/>
          <w:sz w:val="28"/>
          <w:szCs w:val="28"/>
        </w:rPr>
        <w:t>思考题</w:t>
      </w:r>
    </w:p>
    <w:p w:rsidR="00712BC7" w:rsidRPr="002F2188" w:rsidRDefault="00712BC7" w:rsidP="00F9104D">
      <w:pPr>
        <w:spacing w:line="440" w:lineRule="exact"/>
        <w:ind w:firstLineChars="180" w:firstLine="432"/>
        <w:rPr>
          <w:rFonts w:ascii="宋体" w:hAnsi="宋体"/>
          <w:sz w:val="24"/>
        </w:rPr>
      </w:pPr>
      <w:r>
        <w:rPr>
          <w:rFonts w:ascii="宋体" w:hAnsi="宋体" w:hint="eastAsia"/>
          <w:sz w:val="24"/>
        </w:rPr>
        <w:t>1</w:t>
      </w:r>
      <w:r w:rsidRPr="002F2188">
        <w:rPr>
          <w:rFonts w:ascii="宋体" w:hAnsi="宋体" w:hint="eastAsia"/>
          <w:sz w:val="24"/>
        </w:rPr>
        <w:t>比值植被指数</w:t>
      </w:r>
    </w:p>
    <w:p w:rsidR="00712BC7" w:rsidRPr="002F2188" w:rsidRDefault="00712BC7" w:rsidP="00F9104D">
      <w:pPr>
        <w:spacing w:line="440" w:lineRule="exact"/>
        <w:ind w:firstLineChars="180" w:firstLine="432"/>
        <w:rPr>
          <w:rFonts w:ascii="宋体" w:hAnsi="宋体"/>
          <w:sz w:val="24"/>
        </w:rPr>
      </w:pPr>
      <w:r w:rsidRPr="00EE41C8">
        <w:rPr>
          <w:rFonts w:ascii="宋体" w:hAnsi="宋体" w:hint="eastAsia"/>
          <w:sz w:val="24"/>
        </w:rPr>
        <w:t>2</w:t>
      </w:r>
      <w:r w:rsidRPr="002F2188">
        <w:rPr>
          <w:rFonts w:ascii="宋体" w:hAnsi="宋体" w:hint="eastAsia"/>
          <w:sz w:val="24"/>
        </w:rPr>
        <w:t>归一化植被指数</w:t>
      </w:r>
    </w:p>
    <w:p w:rsidR="00712BC7" w:rsidRPr="002F2188" w:rsidRDefault="00712BC7" w:rsidP="00F9104D">
      <w:pPr>
        <w:spacing w:line="440" w:lineRule="exact"/>
        <w:ind w:firstLineChars="180" w:firstLine="432"/>
        <w:rPr>
          <w:rFonts w:ascii="宋体" w:hAnsi="宋体"/>
          <w:sz w:val="24"/>
        </w:rPr>
      </w:pPr>
      <w:r w:rsidRPr="00EE41C8">
        <w:rPr>
          <w:rFonts w:ascii="宋体" w:hAnsi="宋体" w:hint="eastAsia"/>
          <w:sz w:val="24"/>
        </w:rPr>
        <w:t>3</w:t>
      </w:r>
      <w:r w:rsidRPr="002F2188">
        <w:rPr>
          <w:rFonts w:ascii="宋体" w:hAnsi="宋体" w:hint="eastAsia"/>
          <w:sz w:val="24"/>
        </w:rPr>
        <w:t>差值植被指数</w:t>
      </w:r>
    </w:p>
    <w:p w:rsidR="00712BC7" w:rsidRPr="002F2188" w:rsidRDefault="00712BC7" w:rsidP="00F9104D">
      <w:pPr>
        <w:spacing w:line="440" w:lineRule="exact"/>
        <w:ind w:firstLineChars="180" w:firstLine="432"/>
        <w:rPr>
          <w:rFonts w:ascii="宋体" w:hAnsi="宋体"/>
          <w:sz w:val="24"/>
        </w:rPr>
      </w:pPr>
      <w:r>
        <w:rPr>
          <w:rFonts w:ascii="宋体" w:hAnsi="宋体" w:hint="eastAsia"/>
          <w:sz w:val="24"/>
        </w:rPr>
        <w:t>4</w:t>
      </w:r>
      <w:r w:rsidRPr="002F2188">
        <w:rPr>
          <w:rFonts w:ascii="宋体" w:hAnsi="宋体" w:hint="eastAsia"/>
          <w:sz w:val="24"/>
        </w:rPr>
        <w:t>正交植被指数</w:t>
      </w:r>
    </w:p>
    <w:p w:rsidR="00712BC7" w:rsidRPr="006D45EC" w:rsidRDefault="00712BC7" w:rsidP="00F9104D">
      <w:pPr>
        <w:spacing w:line="440" w:lineRule="exact"/>
        <w:ind w:firstLineChars="224" w:firstLine="538"/>
        <w:rPr>
          <w:sz w:val="24"/>
        </w:rPr>
      </w:pPr>
    </w:p>
    <w:p w:rsidR="00712BC7" w:rsidRDefault="00712BC7"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第八章</w:t>
      </w:r>
      <w:r w:rsidRPr="00865C08">
        <w:rPr>
          <w:rFonts w:ascii="黑体" w:eastAsia="黑体" w:hAnsi="宋体" w:hint="eastAsia"/>
          <w:b/>
          <w:bCs/>
          <w:sz w:val="28"/>
          <w:szCs w:val="28"/>
        </w:rPr>
        <w:t xml:space="preserve"> </w:t>
      </w:r>
      <w:r w:rsidRPr="000F0C88">
        <w:rPr>
          <w:rFonts w:ascii="黑体" w:eastAsia="黑体" w:hAnsi="宋体" w:hint="eastAsia"/>
          <w:b/>
          <w:bCs/>
          <w:sz w:val="28"/>
          <w:szCs w:val="28"/>
        </w:rPr>
        <w:t>遥感、地理信息系统与全球定位系统综合应用</w:t>
      </w:r>
    </w:p>
    <w:p w:rsidR="00712BC7" w:rsidRPr="007C657C" w:rsidRDefault="00712BC7"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712BC7" w:rsidRPr="000F0C88" w:rsidRDefault="00712BC7" w:rsidP="00F9104D">
      <w:pPr>
        <w:spacing w:line="440" w:lineRule="exact"/>
        <w:ind w:firstLineChars="224" w:firstLine="538"/>
        <w:rPr>
          <w:sz w:val="24"/>
        </w:rPr>
      </w:pPr>
      <w:r w:rsidRPr="000F0C88">
        <w:rPr>
          <w:rFonts w:hint="eastAsia"/>
          <w:sz w:val="24"/>
        </w:rPr>
        <w:t>了解</w:t>
      </w:r>
      <w:r w:rsidRPr="000F0C88">
        <w:rPr>
          <w:rFonts w:hint="eastAsia"/>
          <w:sz w:val="24"/>
        </w:rPr>
        <w:t>3S</w:t>
      </w:r>
      <w:r w:rsidRPr="000F0C88">
        <w:rPr>
          <w:rFonts w:hint="eastAsia"/>
          <w:sz w:val="24"/>
        </w:rPr>
        <w:t>技术各自的作用和不同领域中</w:t>
      </w:r>
      <w:r w:rsidRPr="000F0C88">
        <w:rPr>
          <w:rFonts w:hint="eastAsia"/>
          <w:sz w:val="24"/>
        </w:rPr>
        <w:t>3S</w:t>
      </w:r>
      <w:r w:rsidRPr="000F0C88">
        <w:rPr>
          <w:rFonts w:hint="eastAsia"/>
          <w:sz w:val="24"/>
        </w:rPr>
        <w:t>技术的综合应用。</w:t>
      </w:r>
    </w:p>
    <w:p w:rsidR="00712BC7" w:rsidRPr="00865C08" w:rsidRDefault="00712BC7" w:rsidP="00F9104D">
      <w:pPr>
        <w:spacing w:line="440" w:lineRule="exact"/>
        <w:ind w:firstLineChars="196" w:firstLine="472"/>
        <w:rPr>
          <w:rFonts w:ascii="宋体" w:hAnsi="宋体"/>
          <w:b/>
          <w:bCs/>
          <w:sz w:val="24"/>
        </w:rPr>
      </w:pPr>
      <w:r w:rsidRPr="00865C08">
        <w:rPr>
          <w:rFonts w:ascii="宋体" w:hAnsi="宋体" w:hint="eastAsia"/>
          <w:b/>
          <w:bCs/>
          <w:sz w:val="24"/>
        </w:rPr>
        <w:t>本章重点</w:t>
      </w:r>
    </w:p>
    <w:p w:rsidR="00712BC7" w:rsidRPr="000F0C88" w:rsidRDefault="00712BC7" w:rsidP="00F9104D">
      <w:pPr>
        <w:spacing w:line="440" w:lineRule="exact"/>
        <w:ind w:firstLineChars="224" w:firstLine="538"/>
        <w:rPr>
          <w:sz w:val="24"/>
        </w:rPr>
      </w:pPr>
      <w:r>
        <w:rPr>
          <w:rFonts w:hint="eastAsia"/>
          <w:sz w:val="24"/>
        </w:rPr>
        <w:t>本章重点掌握</w:t>
      </w:r>
      <w:r w:rsidRPr="000F0C88">
        <w:rPr>
          <w:rFonts w:hint="eastAsia"/>
          <w:sz w:val="24"/>
        </w:rPr>
        <w:t>3S</w:t>
      </w:r>
      <w:r w:rsidRPr="000F0C88">
        <w:rPr>
          <w:rFonts w:hint="eastAsia"/>
          <w:sz w:val="24"/>
        </w:rPr>
        <w:t>技术的综合应用。</w:t>
      </w:r>
    </w:p>
    <w:p w:rsidR="00712BC7" w:rsidRPr="000F0C88"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w:t>
      </w:r>
      <w:r w:rsidRPr="000F0C88">
        <w:rPr>
          <w:rFonts w:ascii="黑体" w:eastAsia="黑体" w:hAnsi="宋体" w:hint="eastAsia"/>
          <w:b/>
          <w:bCs/>
          <w:sz w:val="24"/>
        </w:rPr>
        <w:t>遥感、地理信息系统与全球定位系统综合应用概述</w:t>
      </w:r>
    </w:p>
    <w:p w:rsidR="00712BC7" w:rsidRDefault="00712BC7" w:rsidP="00F9104D">
      <w:pPr>
        <w:spacing w:line="440" w:lineRule="exact"/>
        <w:ind w:firstLineChars="224" w:firstLine="538"/>
        <w:rPr>
          <w:rFonts w:ascii="宋体" w:hAnsi="宋体"/>
          <w:sz w:val="24"/>
        </w:rPr>
      </w:pPr>
      <w:r>
        <w:rPr>
          <w:rFonts w:hint="eastAsia"/>
          <w:sz w:val="24"/>
        </w:rPr>
        <w:t>一</w:t>
      </w:r>
      <w:r w:rsidRPr="00FB17C8">
        <w:rPr>
          <w:rFonts w:ascii="宋体" w:hAnsi="宋体" w:hint="eastAsia"/>
          <w:sz w:val="24"/>
        </w:rPr>
        <w:t>、</w:t>
      </w:r>
      <w:r w:rsidRPr="000F0C88">
        <w:rPr>
          <w:rFonts w:ascii="宋体" w:hAnsi="宋体" w:hint="eastAsia"/>
          <w:sz w:val="24"/>
        </w:rPr>
        <w:t>地理信息系统及其在3</w:t>
      </w:r>
      <w:r>
        <w:rPr>
          <w:rFonts w:ascii="宋体" w:hAnsi="宋体" w:hint="eastAsia"/>
          <w:sz w:val="24"/>
        </w:rPr>
        <w:t>S</w:t>
      </w:r>
      <w:r w:rsidRPr="000F0C88">
        <w:rPr>
          <w:rFonts w:ascii="宋体" w:hAnsi="宋体" w:hint="eastAsia"/>
          <w:sz w:val="24"/>
        </w:rPr>
        <w:t>技术中的作用</w:t>
      </w:r>
    </w:p>
    <w:p w:rsidR="00712BC7" w:rsidRPr="000F0C88" w:rsidRDefault="00712BC7" w:rsidP="00F9104D">
      <w:pPr>
        <w:spacing w:line="440" w:lineRule="exact"/>
        <w:ind w:firstLineChars="224" w:firstLine="538"/>
        <w:rPr>
          <w:rFonts w:ascii="宋体" w:hAnsi="宋体"/>
          <w:sz w:val="24"/>
        </w:rPr>
      </w:pPr>
      <w:r>
        <w:rPr>
          <w:rFonts w:hint="eastAsia"/>
          <w:sz w:val="24"/>
        </w:rPr>
        <w:t>二</w:t>
      </w:r>
      <w:r w:rsidRPr="00FB17C8">
        <w:rPr>
          <w:rFonts w:ascii="宋体" w:hAnsi="宋体" w:hint="eastAsia"/>
          <w:sz w:val="24"/>
        </w:rPr>
        <w:t>、</w:t>
      </w:r>
      <w:r w:rsidRPr="000F0C88">
        <w:rPr>
          <w:rFonts w:ascii="宋体" w:hAnsi="宋体" w:hint="eastAsia"/>
          <w:sz w:val="24"/>
        </w:rPr>
        <w:t>全球定位系统及其在3</w:t>
      </w:r>
      <w:r>
        <w:rPr>
          <w:rFonts w:ascii="宋体" w:hAnsi="宋体" w:hint="eastAsia"/>
          <w:sz w:val="24"/>
        </w:rPr>
        <w:t>S</w:t>
      </w:r>
      <w:r w:rsidRPr="000F0C88">
        <w:rPr>
          <w:rFonts w:ascii="宋体" w:hAnsi="宋体" w:hint="eastAsia"/>
          <w:sz w:val="24"/>
        </w:rPr>
        <w:t>技术中的作用</w:t>
      </w:r>
    </w:p>
    <w:p w:rsidR="00712BC7" w:rsidRDefault="00712BC7" w:rsidP="00F9104D">
      <w:pPr>
        <w:spacing w:line="440" w:lineRule="exact"/>
        <w:ind w:firstLineChars="224" w:firstLine="538"/>
        <w:rPr>
          <w:rFonts w:ascii="宋体" w:hAnsi="宋体"/>
          <w:sz w:val="24"/>
        </w:rPr>
      </w:pPr>
      <w:r>
        <w:rPr>
          <w:rFonts w:hint="eastAsia"/>
          <w:sz w:val="24"/>
        </w:rPr>
        <w:t>三</w:t>
      </w:r>
      <w:r w:rsidRPr="00FB17C8">
        <w:rPr>
          <w:rFonts w:ascii="宋体" w:hAnsi="宋体" w:hint="eastAsia"/>
          <w:sz w:val="24"/>
        </w:rPr>
        <w:t>、</w:t>
      </w:r>
      <w:r w:rsidRPr="000F0C88">
        <w:rPr>
          <w:rFonts w:ascii="宋体" w:hAnsi="宋体" w:hint="eastAsia"/>
          <w:sz w:val="24"/>
        </w:rPr>
        <w:t>遥感技术及其在3</w:t>
      </w:r>
      <w:r>
        <w:rPr>
          <w:rFonts w:ascii="宋体" w:hAnsi="宋体" w:hint="eastAsia"/>
          <w:sz w:val="24"/>
        </w:rPr>
        <w:t>S</w:t>
      </w:r>
      <w:r w:rsidRPr="000F0C88">
        <w:rPr>
          <w:rFonts w:ascii="宋体" w:hAnsi="宋体" w:hint="eastAsia"/>
          <w:sz w:val="24"/>
        </w:rPr>
        <w:t>技术中的作用</w:t>
      </w:r>
    </w:p>
    <w:p w:rsidR="00712BC7" w:rsidRDefault="00712BC7"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0F0C88">
        <w:rPr>
          <w:rFonts w:ascii="黑体" w:eastAsia="黑体" w:hAnsi="宋体" w:hint="eastAsia"/>
          <w:b/>
          <w:bCs/>
          <w:sz w:val="24"/>
        </w:rPr>
        <w:t>遥感、地理信息系统与全球定位系统综合应用实例</w:t>
      </w:r>
    </w:p>
    <w:p w:rsidR="00712BC7" w:rsidRPr="000F0C88" w:rsidRDefault="00712BC7" w:rsidP="00F9104D">
      <w:pPr>
        <w:spacing w:line="440" w:lineRule="exact"/>
        <w:ind w:firstLineChars="224" w:firstLine="538"/>
        <w:rPr>
          <w:rFonts w:ascii="宋体" w:hAnsi="宋体"/>
          <w:sz w:val="24"/>
        </w:rPr>
      </w:pPr>
      <w:r>
        <w:rPr>
          <w:rFonts w:hint="eastAsia"/>
          <w:sz w:val="24"/>
        </w:rPr>
        <w:t>一</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技术在车辆导航与车辆监控系统中的综合应用</w:t>
      </w:r>
    </w:p>
    <w:p w:rsidR="00712BC7" w:rsidRPr="000F0C88" w:rsidRDefault="00712BC7" w:rsidP="00F9104D">
      <w:pPr>
        <w:spacing w:line="440" w:lineRule="exact"/>
        <w:ind w:firstLineChars="224" w:firstLine="538"/>
        <w:rPr>
          <w:rFonts w:ascii="宋体" w:hAnsi="宋体"/>
          <w:sz w:val="24"/>
        </w:rPr>
      </w:pPr>
      <w:r>
        <w:rPr>
          <w:rFonts w:hint="eastAsia"/>
          <w:sz w:val="24"/>
        </w:rPr>
        <w:t>二</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技术在海洋渔业资源开发中的综合应用</w:t>
      </w:r>
    </w:p>
    <w:p w:rsidR="00712BC7" w:rsidRPr="000F0C88" w:rsidRDefault="00712BC7" w:rsidP="00F9104D">
      <w:pPr>
        <w:spacing w:line="440" w:lineRule="exact"/>
        <w:ind w:firstLineChars="224" w:firstLine="538"/>
        <w:rPr>
          <w:rFonts w:ascii="宋体" w:hAnsi="宋体"/>
          <w:sz w:val="24"/>
        </w:rPr>
      </w:pPr>
      <w:r>
        <w:rPr>
          <w:rFonts w:hint="eastAsia"/>
          <w:sz w:val="24"/>
        </w:rPr>
        <w:t>三</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技术在精细农业发展中的综合应用</w:t>
      </w:r>
    </w:p>
    <w:p w:rsidR="00712BC7" w:rsidRPr="000F0C88" w:rsidRDefault="00712BC7" w:rsidP="00F9104D">
      <w:pPr>
        <w:spacing w:line="440" w:lineRule="exact"/>
        <w:ind w:firstLineChars="224" w:firstLine="538"/>
        <w:rPr>
          <w:rFonts w:ascii="宋体" w:eastAsia="黑体" w:hAnsi="宋体"/>
          <w:b/>
          <w:bCs/>
          <w:sz w:val="24"/>
        </w:rPr>
      </w:pPr>
      <w:r>
        <w:rPr>
          <w:rFonts w:hint="eastAsia"/>
          <w:sz w:val="24"/>
        </w:rPr>
        <w:t>四</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技术在土地研究中的综合应用</w:t>
      </w:r>
    </w:p>
    <w:p w:rsidR="00712BC7" w:rsidRDefault="00712BC7" w:rsidP="00F9104D">
      <w:pPr>
        <w:spacing w:line="440" w:lineRule="exact"/>
        <w:ind w:firstLineChars="224" w:firstLine="538"/>
        <w:rPr>
          <w:rFonts w:ascii="宋体" w:hAnsi="宋体"/>
          <w:sz w:val="24"/>
        </w:rPr>
      </w:pPr>
      <w:r>
        <w:rPr>
          <w:rFonts w:hint="eastAsia"/>
          <w:sz w:val="24"/>
        </w:rPr>
        <w:t>五</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技术在全球变化研究领域中的综合应用</w:t>
      </w:r>
    </w:p>
    <w:p w:rsidR="00712BC7" w:rsidRDefault="00712BC7" w:rsidP="00F9104D">
      <w:pPr>
        <w:spacing w:line="440" w:lineRule="exact"/>
        <w:ind w:firstLineChars="224" w:firstLine="538"/>
        <w:rPr>
          <w:rFonts w:ascii="宋体" w:hAnsi="宋体"/>
          <w:sz w:val="24"/>
        </w:rPr>
      </w:pPr>
      <w:r>
        <w:rPr>
          <w:rFonts w:hint="eastAsia"/>
          <w:sz w:val="24"/>
        </w:rPr>
        <w:t>六</w:t>
      </w:r>
      <w:r w:rsidRPr="00FB17C8">
        <w:rPr>
          <w:rFonts w:ascii="宋体" w:hAnsi="宋体" w:hint="eastAsia"/>
          <w:sz w:val="24"/>
        </w:rPr>
        <w:t>、</w:t>
      </w:r>
      <w:r w:rsidRPr="000F0C88">
        <w:rPr>
          <w:rFonts w:ascii="宋体" w:hAnsi="宋体" w:hint="eastAsia"/>
          <w:sz w:val="24"/>
        </w:rPr>
        <w:t>3</w:t>
      </w:r>
      <w:r>
        <w:rPr>
          <w:rFonts w:ascii="宋体" w:hAnsi="宋体" w:hint="eastAsia"/>
          <w:sz w:val="24"/>
        </w:rPr>
        <w:t>S</w:t>
      </w:r>
      <w:r w:rsidRPr="000F0C88">
        <w:rPr>
          <w:rFonts w:ascii="宋体" w:hAnsi="宋体" w:hint="eastAsia"/>
          <w:sz w:val="24"/>
        </w:rPr>
        <w:t>技术在其他领域中的综合应用</w:t>
      </w:r>
    </w:p>
    <w:p w:rsidR="00712BC7" w:rsidRPr="00051B35" w:rsidRDefault="00712BC7" w:rsidP="00F9104D">
      <w:pPr>
        <w:spacing w:line="440" w:lineRule="exact"/>
        <w:ind w:firstLineChars="224" w:firstLine="717"/>
        <w:rPr>
          <w:rFonts w:ascii="黑体" w:eastAsia="黑体"/>
          <w:sz w:val="32"/>
          <w:szCs w:val="32"/>
        </w:rPr>
      </w:pPr>
      <w:r w:rsidRPr="00051B35">
        <w:rPr>
          <w:rFonts w:ascii="黑体" w:eastAsia="黑体" w:hint="eastAsia"/>
          <w:sz w:val="32"/>
          <w:szCs w:val="32"/>
        </w:rPr>
        <w:t>思考题</w:t>
      </w:r>
    </w:p>
    <w:p w:rsidR="00712BC7" w:rsidRPr="002F2188" w:rsidRDefault="00712BC7" w:rsidP="00F9104D">
      <w:pPr>
        <w:spacing w:line="440" w:lineRule="exact"/>
        <w:ind w:firstLineChars="180" w:firstLine="432"/>
        <w:rPr>
          <w:rFonts w:ascii="宋体" w:hAnsi="宋体"/>
          <w:sz w:val="24"/>
        </w:rPr>
      </w:pPr>
      <w:r>
        <w:rPr>
          <w:rFonts w:ascii="宋体" w:hAnsi="宋体" w:hint="eastAsia"/>
          <w:sz w:val="24"/>
        </w:rPr>
        <w:t>1</w:t>
      </w:r>
      <w:r w:rsidRPr="002F2188">
        <w:rPr>
          <w:rFonts w:ascii="宋体" w:hAnsi="宋体" w:hint="eastAsia"/>
          <w:sz w:val="24"/>
        </w:rPr>
        <w:t>地理信息系统</w:t>
      </w:r>
    </w:p>
    <w:p w:rsidR="00712BC7" w:rsidRPr="002F2188" w:rsidRDefault="00712BC7" w:rsidP="00F9104D">
      <w:pPr>
        <w:spacing w:line="440" w:lineRule="exact"/>
        <w:ind w:firstLineChars="180" w:firstLine="432"/>
        <w:rPr>
          <w:rFonts w:ascii="宋体" w:hAnsi="宋体"/>
          <w:sz w:val="24"/>
        </w:rPr>
      </w:pPr>
      <w:r w:rsidRPr="00EE41C8">
        <w:rPr>
          <w:rFonts w:ascii="宋体" w:hAnsi="宋体" w:hint="eastAsia"/>
          <w:sz w:val="24"/>
        </w:rPr>
        <w:t>2</w:t>
      </w:r>
      <w:r w:rsidRPr="002F2188">
        <w:rPr>
          <w:rFonts w:ascii="宋体" w:hAnsi="宋体" w:hint="eastAsia"/>
          <w:sz w:val="24"/>
        </w:rPr>
        <w:t>全球定位系统</w:t>
      </w:r>
    </w:p>
    <w:p w:rsidR="00712BC7" w:rsidRDefault="00712BC7" w:rsidP="00F9104D">
      <w:pPr>
        <w:spacing w:line="440" w:lineRule="exact"/>
        <w:ind w:firstLineChars="180" w:firstLine="432"/>
        <w:rPr>
          <w:rFonts w:ascii="宋体" w:hAnsi="宋体"/>
          <w:sz w:val="24"/>
        </w:rPr>
      </w:pPr>
      <w:r>
        <w:rPr>
          <w:rFonts w:ascii="宋体" w:hAnsi="宋体" w:hint="eastAsia"/>
          <w:sz w:val="24"/>
        </w:rPr>
        <w:t>3分析3S技术在现代空间技术中的应用</w:t>
      </w:r>
    </w:p>
    <w:p w:rsidR="00712BC7" w:rsidRPr="00051B35" w:rsidRDefault="00712BC7" w:rsidP="00F9104D">
      <w:pPr>
        <w:spacing w:line="440" w:lineRule="exact"/>
        <w:ind w:firstLineChars="224" w:firstLine="538"/>
        <w:rPr>
          <w:rFonts w:ascii="宋体" w:hAnsi="宋体"/>
          <w:sz w:val="24"/>
        </w:rPr>
      </w:pPr>
    </w:p>
    <w:p w:rsidR="00712BC7" w:rsidRDefault="00712BC7" w:rsidP="00F9104D">
      <w:pPr>
        <w:spacing w:line="440" w:lineRule="exact"/>
        <w:ind w:firstLineChars="224" w:firstLine="717"/>
        <w:rPr>
          <w:rFonts w:ascii="黑体" w:eastAsia="黑体"/>
          <w:sz w:val="32"/>
          <w:szCs w:val="32"/>
        </w:rPr>
      </w:pPr>
      <w:r w:rsidRPr="00401AF7">
        <w:rPr>
          <w:rFonts w:ascii="黑体" w:eastAsia="黑体" w:hint="eastAsia"/>
          <w:sz w:val="32"/>
          <w:szCs w:val="32"/>
        </w:rPr>
        <w:t>七.课程的实践教学环节要求</w:t>
      </w:r>
    </w:p>
    <w:p w:rsidR="00712BC7" w:rsidRPr="0014476C" w:rsidRDefault="00712BC7" w:rsidP="00F9104D">
      <w:pPr>
        <w:spacing w:line="440" w:lineRule="exact"/>
        <w:ind w:firstLineChars="180" w:firstLine="432"/>
        <w:rPr>
          <w:rFonts w:ascii="宋体" w:hAnsi="宋体"/>
          <w:sz w:val="24"/>
        </w:rPr>
      </w:pPr>
      <w:r>
        <w:rPr>
          <w:rFonts w:ascii="宋体" w:hAnsi="宋体" w:hint="eastAsia"/>
          <w:sz w:val="24"/>
        </w:rPr>
        <w:t xml:space="preserve"> </w:t>
      </w:r>
      <w:r w:rsidRPr="0014476C">
        <w:rPr>
          <w:rFonts w:ascii="宋体" w:hAnsi="宋体" w:hint="eastAsia"/>
          <w:sz w:val="24"/>
        </w:rPr>
        <w:t xml:space="preserve"> 1、</w:t>
      </w:r>
      <w:r>
        <w:rPr>
          <w:rFonts w:ascii="宋体" w:hAnsi="宋体" w:hint="eastAsia"/>
          <w:sz w:val="24"/>
        </w:rPr>
        <w:t>实验</w:t>
      </w:r>
      <w:r w:rsidRPr="0014476C">
        <w:rPr>
          <w:rFonts w:ascii="宋体" w:hAnsi="宋体" w:hint="eastAsia"/>
          <w:sz w:val="24"/>
        </w:rPr>
        <w:t>设计紧扣教学目标和教学要求，突出重点。突破难点。巩固型、迁移型、研究拓展型</w:t>
      </w:r>
      <w:r>
        <w:rPr>
          <w:rFonts w:ascii="宋体" w:hAnsi="宋体" w:hint="eastAsia"/>
          <w:sz w:val="24"/>
        </w:rPr>
        <w:t>实验</w:t>
      </w:r>
      <w:r w:rsidRPr="0014476C">
        <w:rPr>
          <w:rFonts w:ascii="宋体" w:hAnsi="宋体" w:hint="eastAsia"/>
          <w:sz w:val="24"/>
        </w:rPr>
        <w:t>比例适当。</w:t>
      </w:r>
    </w:p>
    <w:p w:rsidR="00712BC7" w:rsidRPr="0014476C" w:rsidRDefault="00712BC7" w:rsidP="00F9104D">
      <w:pPr>
        <w:spacing w:line="440" w:lineRule="exact"/>
        <w:ind w:firstLineChars="180" w:firstLine="432"/>
        <w:rPr>
          <w:rFonts w:ascii="宋体" w:hAnsi="宋体"/>
          <w:sz w:val="24"/>
        </w:rPr>
      </w:pPr>
      <w:r>
        <w:rPr>
          <w:rFonts w:ascii="宋体" w:hAnsi="宋体" w:hint="eastAsia"/>
          <w:sz w:val="24"/>
        </w:rPr>
        <w:t xml:space="preserve"> </w:t>
      </w:r>
      <w:r w:rsidRPr="0014476C">
        <w:rPr>
          <w:rFonts w:ascii="宋体" w:hAnsi="宋体" w:hint="eastAsia"/>
          <w:sz w:val="24"/>
        </w:rPr>
        <w:t>2、</w:t>
      </w:r>
      <w:r>
        <w:rPr>
          <w:rFonts w:ascii="宋体" w:hAnsi="宋体" w:hint="eastAsia"/>
          <w:sz w:val="24"/>
        </w:rPr>
        <w:t>实验</w:t>
      </w:r>
      <w:r w:rsidRPr="0014476C">
        <w:rPr>
          <w:rFonts w:ascii="宋体" w:hAnsi="宋体" w:hint="eastAsia"/>
          <w:sz w:val="24"/>
        </w:rPr>
        <w:t>设计尊重学生的总体水平和个体差异，由浅入深，由易到难。形成坡度，分层递进。</w:t>
      </w:r>
    </w:p>
    <w:p w:rsidR="00712BC7" w:rsidRDefault="00712BC7" w:rsidP="00F9104D">
      <w:pPr>
        <w:spacing w:line="440" w:lineRule="exact"/>
        <w:ind w:firstLineChars="180" w:firstLine="432"/>
        <w:rPr>
          <w:rFonts w:ascii="宋体" w:hAnsi="宋体"/>
          <w:sz w:val="24"/>
        </w:rPr>
      </w:pPr>
      <w:r>
        <w:rPr>
          <w:rFonts w:ascii="宋体" w:hAnsi="宋体" w:hint="eastAsia"/>
          <w:sz w:val="24"/>
        </w:rPr>
        <w:t xml:space="preserve"> </w:t>
      </w:r>
      <w:r w:rsidRPr="0014476C">
        <w:rPr>
          <w:rFonts w:ascii="宋体" w:hAnsi="宋体" w:hint="eastAsia"/>
          <w:sz w:val="24"/>
        </w:rPr>
        <w:t>3、善于选择和整合各种资源，有效使用经典</w:t>
      </w:r>
      <w:r>
        <w:rPr>
          <w:rFonts w:ascii="宋体" w:hAnsi="宋体" w:hint="eastAsia"/>
          <w:sz w:val="24"/>
        </w:rPr>
        <w:t>实验</w:t>
      </w:r>
      <w:r w:rsidRPr="0014476C">
        <w:rPr>
          <w:rFonts w:ascii="宋体" w:hAnsi="宋体" w:hint="eastAsia"/>
          <w:sz w:val="24"/>
        </w:rPr>
        <w:t>，积极开发优质习题</w:t>
      </w:r>
      <w:r>
        <w:rPr>
          <w:rFonts w:ascii="宋体" w:hAnsi="宋体" w:hint="eastAsia"/>
          <w:sz w:val="24"/>
        </w:rPr>
        <w:t>实验实践</w:t>
      </w:r>
      <w:r w:rsidRPr="0014476C">
        <w:rPr>
          <w:rFonts w:ascii="宋体" w:hAnsi="宋体" w:hint="eastAsia"/>
          <w:sz w:val="24"/>
        </w:rPr>
        <w:t>。</w:t>
      </w:r>
    </w:p>
    <w:p w:rsidR="00712BC7" w:rsidRPr="0014476C" w:rsidRDefault="00712BC7" w:rsidP="00F9104D">
      <w:pPr>
        <w:spacing w:line="440" w:lineRule="exact"/>
        <w:ind w:firstLineChars="180" w:firstLine="432"/>
        <w:rPr>
          <w:rFonts w:ascii="宋体" w:hAnsi="宋体"/>
          <w:sz w:val="24"/>
        </w:rPr>
      </w:pPr>
      <w:r w:rsidRPr="0014476C">
        <w:rPr>
          <w:rFonts w:ascii="宋体" w:hAnsi="宋体" w:hint="eastAsia"/>
          <w:sz w:val="24"/>
        </w:rPr>
        <w:t xml:space="preserve"> 4、</w:t>
      </w:r>
      <w:r>
        <w:rPr>
          <w:rFonts w:ascii="宋体" w:hAnsi="宋体" w:hint="eastAsia"/>
          <w:sz w:val="24"/>
        </w:rPr>
        <w:t>实验布置要求明确，数量适中，</w:t>
      </w:r>
      <w:r w:rsidRPr="0014476C">
        <w:rPr>
          <w:rFonts w:ascii="宋体" w:hAnsi="宋体" w:hint="eastAsia"/>
          <w:sz w:val="24"/>
        </w:rPr>
        <w:t>避免重复低效。</w:t>
      </w:r>
    </w:p>
    <w:p w:rsidR="00712BC7" w:rsidRDefault="00712BC7" w:rsidP="00F9104D">
      <w:pPr>
        <w:spacing w:line="440" w:lineRule="exact"/>
        <w:ind w:firstLineChars="250" w:firstLine="600"/>
        <w:rPr>
          <w:rFonts w:ascii="宋体" w:hAnsi="宋体"/>
          <w:sz w:val="24"/>
        </w:rPr>
      </w:pPr>
      <w:r w:rsidRPr="0014476C">
        <w:rPr>
          <w:rFonts w:ascii="宋体" w:hAnsi="宋体" w:hint="eastAsia"/>
          <w:sz w:val="24"/>
        </w:rPr>
        <w:t>5、</w:t>
      </w:r>
      <w:r>
        <w:rPr>
          <w:rFonts w:ascii="宋体" w:hAnsi="宋体" w:hint="eastAsia"/>
          <w:sz w:val="24"/>
        </w:rPr>
        <w:t>实验均以电子版上交教师机。</w:t>
      </w:r>
    </w:p>
    <w:p w:rsidR="00712BC7" w:rsidRDefault="00712BC7" w:rsidP="00F9104D">
      <w:pPr>
        <w:spacing w:line="440" w:lineRule="exact"/>
        <w:ind w:firstLineChars="180" w:firstLine="540"/>
        <w:rPr>
          <w:rFonts w:ascii="黑体" w:eastAsia="黑体" w:hAnsi="宋体"/>
          <w:sz w:val="30"/>
          <w:szCs w:val="30"/>
        </w:rPr>
      </w:pPr>
      <w:r>
        <w:rPr>
          <w:rFonts w:ascii="黑体" w:eastAsia="黑体" w:hAnsi="宋体" w:hint="eastAsia"/>
          <w:sz w:val="30"/>
          <w:szCs w:val="30"/>
        </w:rPr>
        <w:t>（二）实验教学大纲</w:t>
      </w:r>
    </w:p>
    <w:p w:rsidR="00712BC7" w:rsidRPr="00226355" w:rsidRDefault="00712BC7" w:rsidP="00F9104D">
      <w:pPr>
        <w:adjustRightInd w:val="0"/>
        <w:snapToGrid w:val="0"/>
        <w:spacing w:line="440" w:lineRule="exact"/>
        <w:ind w:firstLineChars="180" w:firstLine="506"/>
        <w:rPr>
          <w:rFonts w:ascii="宋体" w:hAnsi="宋体"/>
          <w:b/>
          <w:bCs/>
          <w:sz w:val="28"/>
          <w:szCs w:val="28"/>
        </w:rPr>
      </w:pPr>
      <w:r w:rsidRPr="00226355">
        <w:rPr>
          <w:rFonts w:ascii="宋体" w:hAnsi="宋体" w:hint="eastAsia"/>
          <w:b/>
          <w:bCs/>
          <w:sz w:val="28"/>
          <w:szCs w:val="28"/>
        </w:rPr>
        <w:lastRenderedPageBreak/>
        <w:t>（1）课间实验实习</w:t>
      </w:r>
    </w:p>
    <w:p w:rsidR="00712BC7" w:rsidRPr="007C657C" w:rsidRDefault="00712BC7" w:rsidP="00F9104D">
      <w:pPr>
        <w:spacing w:line="440" w:lineRule="exact"/>
        <w:ind w:firstLineChars="180" w:firstLine="434"/>
        <w:rPr>
          <w:rFonts w:ascii="宋体" w:hAnsi="宋体"/>
          <w:b/>
          <w:sz w:val="24"/>
        </w:rPr>
      </w:pPr>
      <w:r w:rsidRPr="007C657C">
        <w:rPr>
          <w:rFonts w:ascii="宋体" w:hAnsi="宋体" w:hint="eastAsia"/>
          <w:b/>
          <w:sz w:val="24"/>
        </w:rPr>
        <w:t>1） 课程的性质和任务</w:t>
      </w:r>
    </w:p>
    <w:p w:rsidR="00712BC7" w:rsidRPr="003259A8" w:rsidRDefault="00712BC7" w:rsidP="00F9104D">
      <w:pPr>
        <w:spacing w:line="440" w:lineRule="exact"/>
        <w:ind w:firstLineChars="200" w:firstLine="480"/>
        <w:rPr>
          <w:rFonts w:ascii="宋体" w:hAnsi="宋体"/>
          <w:sz w:val="24"/>
        </w:rPr>
      </w:pPr>
      <w:r>
        <w:rPr>
          <w:rFonts w:ascii="宋体" w:hAnsi="宋体" w:hint="eastAsia"/>
          <w:sz w:val="24"/>
        </w:rPr>
        <w:t>遥感导论</w:t>
      </w:r>
      <w:r w:rsidRPr="003259A8">
        <w:rPr>
          <w:rFonts w:ascii="宋体" w:hAnsi="宋体"/>
          <w:sz w:val="24"/>
        </w:rPr>
        <w:t>课程是高等学校地理学科类本科生</w:t>
      </w:r>
      <w:r>
        <w:rPr>
          <w:rFonts w:ascii="宋体" w:hAnsi="宋体" w:hint="eastAsia"/>
          <w:sz w:val="24"/>
        </w:rPr>
        <w:t>二三</w:t>
      </w:r>
      <w:r w:rsidRPr="003259A8">
        <w:rPr>
          <w:rFonts w:ascii="宋体" w:hAnsi="宋体"/>
          <w:sz w:val="24"/>
        </w:rPr>
        <w:t>年级的专业基础课。</w:t>
      </w:r>
    </w:p>
    <w:p w:rsidR="00712BC7" w:rsidRDefault="00712BC7" w:rsidP="00F9104D">
      <w:pPr>
        <w:spacing w:line="440" w:lineRule="exact"/>
        <w:ind w:firstLineChars="200" w:firstLine="480"/>
        <w:rPr>
          <w:rFonts w:ascii="宋体" w:hAnsi="宋体"/>
          <w:sz w:val="24"/>
        </w:rPr>
      </w:pPr>
      <w:r w:rsidRPr="003259A8">
        <w:rPr>
          <w:rFonts w:ascii="宋体" w:hAnsi="宋体"/>
          <w:sz w:val="24"/>
        </w:rPr>
        <w:t>从加强基础、培养能力、提高素质的教学目标出发，建立一个科学、合理的</w:t>
      </w:r>
      <w:r>
        <w:rPr>
          <w:rFonts w:ascii="宋体" w:hAnsi="宋体" w:hint="eastAsia"/>
          <w:sz w:val="24"/>
        </w:rPr>
        <w:t>遥感导论</w:t>
      </w:r>
      <w:r w:rsidRPr="003259A8">
        <w:rPr>
          <w:rFonts w:ascii="宋体" w:hAnsi="宋体"/>
          <w:sz w:val="24"/>
        </w:rPr>
        <w:t>实践教学课程体系。使学生通过本课程实践教学，不只是加深理解和巩固所学理论知识，而是更能切实掌握</w:t>
      </w:r>
      <w:r>
        <w:rPr>
          <w:rFonts w:ascii="宋体" w:hAnsi="宋体" w:hint="eastAsia"/>
          <w:sz w:val="24"/>
        </w:rPr>
        <w:t>遥感导论</w:t>
      </w:r>
      <w:r w:rsidRPr="003259A8">
        <w:rPr>
          <w:rFonts w:ascii="宋体" w:hAnsi="宋体"/>
          <w:sz w:val="24"/>
        </w:rPr>
        <w:t>基本实践技能，正确使用常规</w:t>
      </w:r>
      <w:r>
        <w:rPr>
          <w:rFonts w:ascii="宋体" w:hAnsi="宋体" w:hint="eastAsia"/>
          <w:sz w:val="24"/>
        </w:rPr>
        <w:t>软件</w:t>
      </w:r>
      <w:r w:rsidRPr="003259A8">
        <w:rPr>
          <w:rFonts w:ascii="宋体" w:hAnsi="宋体"/>
          <w:sz w:val="24"/>
        </w:rPr>
        <w:t>，学会正确</w:t>
      </w:r>
      <w:r>
        <w:rPr>
          <w:rFonts w:ascii="宋体" w:hAnsi="宋体" w:hint="eastAsia"/>
          <w:sz w:val="24"/>
        </w:rPr>
        <w:t>图像处理</w:t>
      </w:r>
      <w:r w:rsidRPr="003259A8">
        <w:rPr>
          <w:rFonts w:ascii="宋体" w:hAnsi="宋体"/>
          <w:sz w:val="24"/>
        </w:rPr>
        <w:t>，</w:t>
      </w:r>
      <w:r>
        <w:rPr>
          <w:rFonts w:ascii="宋体" w:hAnsi="宋体" w:hint="eastAsia"/>
          <w:sz w:val="24"/>
        </w:rPr>
        <w:t>解译、</w:t>
      </w:r>
      <w:r w:rsidRPr="003259A8">
        <w:rPr>
          <w:rFonts w:ascii="宋体" w:hAnsi="宋体"/>
          <w:sz w:val="24"/>
        </w:rPr>
        <w:t>分析、讨论、总结归纳实践结果，初步</w:t>
      </w:r>
      <w:r>
        <w:rPr>
          <w:rFonts w:ascii="宋体" w:hAnsi="宋体" w:hint="eastAsia"/>
          <w:sz w:val="24"/>
        </w:rPr>
        <w:t>将遥感技术应用到所学专业知识中</w:t>
      </w:r>
      <w:r w:rsidRPr="003259A8">
        <w:rPr>
          <w:rFonts w:ascii="宋体" w:hAnsi="宋体"/>
          <w:sz w:val="24"/>
        </w:rPr>
        <w:t>。</w:t>
      </w:r>
    </w:p>
    <w:p w:rsidR="00712BC7" w:rsidRPr="003259A8" w:rsidRDefault="00712BC7" w:rsidP="00F9104D">
      <w:pPr>
        <w:spacing w:line="440" w:lineRule="exact"/>
        <w:ind w:firstLineChars="200" w:firstLine="480"/>
        <w:rPr>
          <w:rFonts w:ascii="宋体" w:hAnsi="宋体"/>
          <w:sz w:val="24"/>
        </w:rPr>
      </w:pPr>
      <w:r w:rsidRPr="003259A8">
        <w:rPr>
          <w:rFonts w:ascii="宋体" w:hAnsi="宋体"/>
          <w:sz w:val="24"/>
        </w:rPr>
        <w:t>在实验教学中，同时加强对学生进行科学素质和良好的实地工作、实验室工作习惯的训练。为继续培养具有创新精神和实践能力的高素质人才奠定良好的基础</w:t>
      </w:r>
    </w:p>
    <w:p w:rsidR="00712BC7" w:rsidRPr="007C657C" w:rsidRDefault="00712BC7" w:rsidP="00F9104D">
      <w:pPr>
        <w:spacing w:line="440" w:lineRule="exact"/>
        <w:ind w:firstLineChars="200" w:firstLine="482"/>
        <w:rPr>
          <w:rFonts w:ascii="宋体" w:hAnsi="宋体"/>
          <w:b/>
          <w:sz w:val="24"/>
        </w:rPr>
      </w:pPr>
      <w:r w:rsidRPr="007C657C">
        <w:rPr>
          <w:rFonts w:ascii="宋体" w:hAnsi="宋体" w:hint="eastAsia"/>
          <w:b/>
          <w:sz w:val="24"/>
        </w:rPr>
        <w:t>2）</w:t>
      </w:r>
      <w:r w:rsidRPr="007C657C">
        <w:rPr>
          <w:rFonts w:ascii="宋体" w:hAnsi="宋体"/>
          <w:b/>
          <w:sz w:val="24"/>
        </w:rPr>
        <w:t>教学要求与教学方法</w:t>
      </w:r>
    </w:p>
    <w:p w:rsidR="00712BC7" w:rsidRPr="007C657C" w:rsidRDefault="00712BC7" w:rsidP="00F9104D">
      <w:pPr>
        <w:spacing w:line="440" w:lineRule="exact"/>
        <w:ind w:firstLineChars="200" w:firstLine="482"/>
        <w:rPr>
          <w:rFonts w:ascii="宋体" w:hAnsi="宋体"/>
          <w:b/>
          <w:sz w:val="24"/>
        </w:rPr>
      </w:pPr>
      <w:r w:rsidRPr="007C657C">
        <w:rPr>
          <w:rFonts w:ascii="宋体" w:hAnsi="宋体"/>
          <w:b/>
          <w:sz w:val="24"/>
        </w:rPr>
        <w:t>教学要求</w:t>
      </w:r>
    </w:p>
    <w:p w:rsidR="00712BC7" w:rsidRPr="003259A8" w:rsidRDefault="00712BC7" w:rsidP="00F9104D">
      <w:pPr>
        <w:spacing w:line="440" w:lineRule="exact"/>
        <w:ind w:firstLineChars="200" w:firstLine="480"/>
        <w:rPr>
          <w:rFonts w:ascii="宋体" w:hAnsi="宋体"/>
          <w:sz w:val="24"/>
        </w:rPr>
      </w:pPr>
      <w:r w:rsidRPr="003259A8">
        <w:rPr>
          <w:rFonts w:ascii="宋体" w:hAnsi="宋体"/>
          <w:sz w:val="24"/>
        </w:rPr>
        <w:t>以</w:t>
      </w:r>
      <w:r>
        <w:rPr>
          <w:rFonts w:ascii="宋体" w:hAnsi="宋体" w:hint="eastAsia"/>
          <w:sz w:val="24"/>
        </w:rPr>
        <w:t>遥感导论</w:t>
      </w:r>
      <w:r w:rsidRPr="003259A8">
        <w:rPr>
          <w:rFonts w:ascii="宋体" w:hAnsi="宋体"/>
          <w:sz w:val="24"/>
        </w:rPr>
        <w:t>实习的基本操作、基本技能和基本理论为基础，精选</w:t>
      </w:r>
      <w:r>
        <w:rPr>
          <w:rFonts w:ascii="宋体" w:hAnsi="宋体" w:hint="eastAsia"/>
          <w:sz w:val="24"/>
        </w:rPr>
        <w:t>图像处理、解译的关键实践</w:t>
      </w:r>
      <w:r w:rsidRPr="003259A8">
        <w:rPr>
          <w:rFonts w:ascii="宋体" w:hAnsi="宋体"/>
          <w:sz w:val="24"/>
        </w:rPr>
        <w:t>，增加综合性实习及知识范围，难度适宜的自选实习的比例，引导、指导学生</w:t>
      </w:r>
      <w:r>
        <w:rPr>
          <w:rFonts w:ascii="宋体" w:hAnsi="宋体" w:hint="eastAsia"/>
          <w:sz w:val="24"/>
        </w:rPr>
        <w:t>自行实践</w:t>
      </w:r>
      <w:r w:rsidRPr="003259A8">
        <w:rPr>
          <w:rFonts w:ascii="宋体" w:hAnsi="宋体"/>
          <w:sz w:val="24"/>
        </w:rPr>
        <w:t>。建立一个既与理论课有一定互补作用，又具有相对独立性的科学、合理、实用性强的实践教学课程体系。</w:t>
      </w:r>
    </w:p>
    <w:p w:rsidR="00712BC7" w:rsidRDefault="00712BC7" w:rsidP="00F9104D">
      <w:pPr>
        <w:spacing w:line="440" w:lineRule="exact"/>
        <w:ind w:firstLineChars="200" w:firstLine="480"/>
        <w:rPr>
          <w:rFonts w:ascii="宋体" w:hAnsi="宋体"/>
          <w:sz w:val="24"/>
        </w:rPr>
      </w:pPr>
      <w:r w:rsidRPr="003259A8">
        <w:rPr>
          <w:rFonts w:ascii="宋体" w:hAnsi="宋体"/>
          <w:sz w:val="24"/>
        </w:rPr>
        <w:t>在切实培养提高学生实践能力的同时，理论联系实际地培养学生独立思考、综合分析、推理判断的能力，科学思维能力和创新意识，以及科学求实的态度，相互协作的团队精神。</w:t>
      </w:r>
    </w:p>
    <w:p w:rsidR="00712BC7" w:rsidRPr="007C657C" w:rsidRDefault="00712BC7" w:rsidP="00F9104D">
      <w:pPr>
        <w:spacing w:line="440" w:lineRule="exact"/>
        <w:ind w:firstLineChars="100" w:firstLine="241"/>
        <w:rPr>
          <w:rFonts w:ascii="宋体" w:hAnsi="宋体"/>
          <w:b/>
          <w:sz w:val="24"/>
        </w:rPr>
      </w:pPr>
      <w:r w:rsidRPr="007C657C">
        <w:rPr>
          <w:rFonts w:ascii="宋体" w:hAnsi="宋体" w:hint="eastAsia"/>
          <w:b/>
          <w:sz w:val="24"/>
        </w:rPr>
        <w:t xml:space="preserve">  </w:t>
      </w:r>
      <w:r w:rsidRPr="007C657C">
        <w:rPr>
          <w:rFonts w:ascii="宋体" w:hAnsi="宋体"/>
          <w:b/>
          <w:sz w:val="24"/>
        </w:rPr>
        <w:t>教学方法</w:t>
      </w:r>
    </w:p>
    <w:p w:rsidR="00712BC7" w:rsidRPr="003259A8" w:rsidRDefault="00712BC7" w:rsidP="00F9104D">
      <w:pPr>
        <w:spacing w:line="440" w:lineRule="exact"/>
        <w:ind w:firstLineChars="200" w:firstLine="480"/>
        <w:rPr>
          <w:rFonts w:ascii="宋体" w:hAnsi="宋体"/>
          <w:sz w:val="24"/>
        </w:rPr>
      </w:pPr>
      <w:r w:rsidRPr="003259A8">
        <w:rPr>
          <w:rFonts w:ascii="宋体" w:hAnsi="宋体"/>
          <w:sz w:val="24"/>
        </w:rPr>
        <w:t>实习内容的安排循序渐进，由简单到综合，由基本到提高，激发学生的学习兴趣，调动学生的学习主动性。</w:t>
      </w:r>
    </w:p>
    <w:p w:rsidR="00712BC7" w:rsidRPr="003259A8" w:rsidRDefault="00712BC7" w:rsidP="00F9104D">
      <w:pPr>
        <w:spacing w:line="440" w:lineRule="exact"/>
        <w:ind w:firstLineChars="200" w:firstLine="480"/>
        <w:rPr>
          <w:rFonts w:ascii="宋体" w:hAnsi="宋体"/>
          <w:sz w:val="24"/>
        </w:rPr>
      </w:pPr>
      <w:r w:rsidRPr="003259A8">
        <w:rPr>
          <w:rFonts w:ascii="宋体" w:hAnsi="宋体"/>
          <w:sz w:val="24"/>
        </w:rPr>
        <w:t>强调学生课前预习，教师课堂讲授简明扼要，重点讲授实验原理，操作要点和实验方法的应用及意义，演示关键操作方法。</w:t>
      </w:r>
    </w:p>
    <w:p w:rsidR="00712BC7" w:rsidRPr="003259A8" w:rsidRDefault="00712BC7" w:rsidP="00F9104D">
      <w:pPr>
        <w:spacing w:line="440" w:lineRule="exact"/>
        <w:ind w:firstLineChars="200" w:firstLine="480"/>
        <w:rPr>
          <w:rFonts w:ascii="宋体" w:hAnsi="宋体"/>
          <w:sz w:val="24"/>
        </w:rPr>
      </w:pPr>
      <w:r w:rsidRPr="003259A8">
        <w:rPr>
          <w:rFonts w:ascii="宋体" w:hAnsi="宋体"/>
          <w:sz w:val="24"/>
        </w:rPr>
        <w:t>切实指导学生进行操作与观察，启发学生手脑并用，培养学生通过实习独立获取知识和技能的能力，严格要求和指导学生如实进行原始记录和分析实习结果，强调科学求实精神；重视随堂考查，讲评学生实习和实习报告，提高学生的实践能力。</w:t>
      </w:r>
    </w:p>
    <w:p w:rsidR="00712BC7" w:rsidRPr="003259A8" w:rsidRDefault="00712BC7" w:rsidP="00F9104D">
      <w:pPr>
        <w:spacing w:line="440" w:lineRule="exact"/>
        <w:ind w:firstLineChars="200" w:firstLine="480"/>
        <w:rPr>
          <w:rFonts w:ascii="宋体" w:hAnsi="宋体"/>
          <w:sz w:val="24"/>
        </w:rPr>
      </w:pPr>
      <w:r>
        <w:rPr>
          <w:rFonts w:ascii="宋体" w:hAnsi="宋体"/>
          <w:sz w:val="24"/>
        </w:rPr>
        <w:t>指导学生初步学习查阅</w:t>
      </w:r>
      <w:r>
        <w:rPr>
          <w:rFonts w:ascii="宋体" w:hAnsi="宋体" w:hint="eastAsia"/>
          <w:sz w:val="24"/>
        </w:rPr>
        <w:t>相关</w:t>
      </w:r>
      <w:r>
        <w:rPr>
          <w:rFonts w:ascii="宋体" w:hAnsi="宋体"/>
          <w:sz w:val="24"/>
        </w:rPr>
        <w:t>资料</w:t>
      </w:r>
      <w:r>
        <w:rPr>
          <w:rFonts w:ascii="宋体" w:hAnsi="宋体" w:hint="eastAsia"/>
          <w:sz w:val="24"/>
        </w:rPr>
        <w:t>、书籍</w:t>
      </w:r>
      <w:r>
        <w:rPr>
          <w:rFonts w:ascii="宋体" w:hAnsi="宋体"/>
          <w:sz w:val="24"/>
        </w:rPr>
        <w:t>，</w:t>
      </w:r>
      <w:r>
        <w:rPr>
          <w:rFonts w:ascii="宋体" w:hAnsi="宋体" w:hint="eastAsia"/>
          <w:sz w:val="24"/>
        </w:rPr>
        <w:t>将所学</w:t>
      </w:r>
      <w:r>
        <w:rPr>
          <w:rFonts w:ascii="宋体" w:hAnsi="宋体"/>
          <w:sz w:val="24"/>
        </w:rPr>
        <w:t>技能</w:t>
      </w:r>
      <w:r>
        <w:rPr>
          <w:rFonts w:ascii="宋体" w:hAnsi="宋体" w:hint="eastAsia"/>
          <w:sz w:val="24"/>
        </w:rPr>
        <w:t>运用到实践中</w:t>
      </w:r>
      <w:r w:rsidRPr="003259A8">
        <w:rPr>
          <w:rFonts w:ascii="宋体" w:hAnsi="宋体"/>
          <w:sz w:val="24"/>
        </w:rPr>
        <w:t>；</w:t>
      </w:r>
      <w:r>
        <w:rPr>
          <w:rFonts w:ascii="宋体" w:hAnsi="宋体" w:hint="eastAsia"/>
          <w:sz w:val="24"/>
        </w:rPr>
        <w:t>培养学生</w:t>
      </w:r>
      <w:r w:rsidRPr="003259A8">
        <w:rPr>
          <w:rFonts w:ascii="宋体" w:hAnsi="宋体"/>
          <w:sz w:val="24"/>
        </w:rPr>
        <w:t>勇于探索和实践，发扬团队精神，创造条件完成实验全过程，培养学生的创新意识和能力。</w:t>
      </w:r>
    </w:p>
    <w:p w:rsidR="00712BC7" w:rsidRDefault="00712BC7" w:rsidP="00F9104D">
      <w:pPr>
        <w:spacing w:line="440" w:lineRule="exact"/>
        <w:ind w:firstLineChars="200" w:firstLine="480"/>
        <w:rPr>
          <w:rFonts w:ascii="宋体" w:hAnsi="宋体"/>
          <w:sz w:val="24"/>
        </w:rPr>
      </w:pPr>
      <w:r>
        <w:rPr>
          <w:rFonts w:ascii="宋体" w:hAnsi="宋体" w:hint="eastAsia"/>
          <w:sz w:val="24"/>
        </w:rPr>
        <w:t>（5）</w:t>
      </w:r>
      <w:r w:rsidRPr="003259A8">
        <w:rPr>
          <w:rFonts w:ascii="宋体" w:hAnsi="宋体"/>
          <w:sz w:val="24"/>
        </w:rPr>
        <w:t>采用现代教育技术辅助教学，提高教学质量、水平和效率。</w:t>
      </w:r>
    </w:p>
    <w:p w:rsidR="00712BC7" w:rsidRPr="007C657C" w:rsidRDefault="00712BC7" w:rsidP="00F9104D">
      <w:pPr>
        <w:spacing w:line="440" w:lineRule="exact"/>
        <w:ind w:firstLineChars="200" w:firstLine="482"/>
        <w:rPr>
          <w:rFonts w:ascii="宋体" w:hAnsi="宋体"/>
          <w:b/>
          <w:sz w:val="24"/>
        </w:rPr>
      </w:pPr>
      <w:r w:rsidRPr="007C657C">
        <w:rPr>
          <w:rFonts w:ascii="宋体" w:hAnsi="宋体" w:hint="eastAsia"/>
          <w:b/>
          <w:sz w:val="24"/>
        </w:rPr>
        <w:lastRenderedPageBreak/>
        <w:t xml:space="preserve">3）  </w:t>
      </w:r>
      <w:r w:rsidRPr="007C657C">
        <w:rPr>
          <w:rFonts w:ascii="宋体" w:hAnsi="宋体"/>
          <w:b/>
          <w:sz w:val="24"/>
        </w:rPr>
        <w:t>教学学时分配和安排</w:t>
      </w:r>
    </w:p>
    <w:p w:rsidR="00712BC7" w:rsidRDefault="00712BC7" w:rsidP="00F9104D">
      <w:pPr>
        <w:spacing w:line="440" w:lineRule="exact"/>
        <w:ind w:firstLineChars="200" w:firstLine="480"/>
        <w:rPr>
          <w:rFonts w:ascii="宋体" w:hAnsi="宋体"/>
          <w:sz w:val="24"/>
        </w:rPr>
      </w:pPr>
      <w:r w:rsidRPr="003259A8">
        <w:rPr>
          <w:rFonts w:ascii="宋体" w:hAnsi="宋体"/>
          <w:sz w:val="24"/>
        </w:rPr>
        <w:t>本课程课间实践教学安排</w:t>
      </w:r>
      <w:r>
        <w:rPr>
          <w:rFonts w:ascii="宋体" w:hAnsi="宋体" w:hint="eastAsia"/>
          <w:sz w:val="24"/>
        </w:rPr>
        <w:t>2</w:t>
      </w:r>
      <w:r w:rsidRPr="003259A8">
        <w:rPr>
          <w:rFonts w:ascii="宋体" w:hAnsi="宋体"/>
          <w:sz w:val="24"/>
        </w:rPr>
        <w:t>0学时</w:t>
      </w:r>
    </w:p>
    <w:p w:rsidR="00712BC7" w:rsidRPr="007C657C" w:rsidRDefault="00712BC7" w:rsidP="00F9104D">
      <w:pPr>
        <w:spacing w:line="440" w:lineRule="exact"/>
        <w:ind w:firstLineChars="200" w:firstLine="482"/>
        <w:rPr>
          <w:rFonts w:ascii="宋体" w:hAnsi="宋体"/>
          <w:b/>
          <w:sz w:val="24"/>
        </w:rPr>
      </w:pPr>
      <w:r w:rsidRPr="007C657C">
        <w:rPr>
          <w:rFonts w:ascii="宋体" w:hAnsi="宋体" w:hint="eastAsia"/>
          <w:b/>
          <w:sz w:val="24"/>
        </w:rPr>
        <w:t xml:space="preserve">4）  </w:t>
      </w:r>
      <w:r w:rsidRPr="007C657C">
        <w:rPr>
          <w:rFonts w:ascii="宋体" w:hAnsi="宋体"/>
          <w:b/>
          <w:sz w:val="24"/>
        </w:rPr>
        <w:t>教学内容和要求</w:t>
      </w:r>
    </w:p>
    <w:p w:rsidR="00712BC7" w:rsidRPr="00734DB5" w:rsidRDefault="00712BC7" w:rsidP="00F9104D">
      <w:pPr>
        <w:spacing w:line="440" w:lineRule="exact"/>
        <w:ind w:firstLineChars="200" w:firstLine="480"/>
        <w:rPr>
          <w:rFonts w:ascii="宋体" w:hAnsi="宋体"/>
          <w:sz w:val="24"/>
        </w:rPr>
      </w:pPr>
      <w:r w:rsidRPr="00734DB5">
        <w:rPr>
          <w:rFonts w:ascii="宋体" w:hAnsi="宋体" w:hint="eastAsia"/>
          <w:sz w:val="24"/>
        </w:rPr>
        <w:t>通过实习使学生巩固课堂上所学的遥感系统、遥感图像特征等内容，掌握遥感影像处理、航片立体观察、不同遥感影像的解译及制图等实际应用能力，培养学生的动手能力和独立思考能力。</w:t>
      </w:r>
    </w:p>
    <w:p w:rsidR="00712BC7" w:rsidRPr="000A07F5" w:rsidRDefault="00712BC7" w:rsidP="00F9104D">
      <w:pPr>
        <w:spacing w:line="440" w:lineRule="exact"/>
        <w:jc w:val="center"/>
        <w:rPr>
          <w:rFonts w:ascii="宋体" w:hAnsi="宋体"/>
          <w:b/>
          <w:bCs/>
          <w:sz w:val="28"/>
        </w:rPr>
      </w:pPr>
      <w:r w:rsidRPr="000A07F5">
        <w:rPr>
          <w:rFonts w:ascii="宋体" w:hAnsi="宋体" w:hint="eastAsia"/>
          <w:b/>
          <w:snapToGrid w:val="0"/>
          <w:spacing w:val="20"/>
          <w:kern w:val="21"/>
        </w:rPr>
        <w:t>表2    实验安排表</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3289"/>
        <w:gridCol w:w="720"/>
        <w:gridCol w:w="1080"/>
        <w:gridCol w:w="1260"/>
        <w:gridCol w:w="2285"/>
      </w:tblGrid>
      <w:tr w:rsidR="00712BC7" w:rsidTr="00BE3ED6">
        <w:trPr>
          <w:trHeight w:val="616"/>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序号</w:t>
            </w:r>
          </w:p>
        </w:tc>
        <w:tc>
          <w:tcPr>
            <w:tcW w:w="3289" w:type="dxa"/>
            <w:vAlign w:val="center"/>
          </w:tcPr>
          <w:p w:rsidR="00712BC7" w:rsidRDefault="00712BC7" w:rsidP="00F9104D">
            <w:pPr>
              <w:spacing w:line="440" w:lineRule="exact"/>
              <w:jc w:val="center"/>
              <w:rPr>
                <w:rFonts w:ascii="宋体" w:hAnsi="宋体"/>
              </w:rPr>
            </w:pPr>
            <w:r>
              <w:rPr>
                <w:rFonts w:ascii="宋体" w:hAnsi="宋体" w:hint="eastAsia"/>
              </w:rPr>
              <w:t>实验项目名称</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时数</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必开选开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实验类型</w:t>
            </w:r>
          </w:p>
        </w:tc>
        <w:tc>
          <w:tcPr>
            <w:tcW w:w="2285" w:type="dxa"/>
            <w:vAlign w:val="center"/>
          </w:tcPr>
          <w:p w:rsidR="00712BC7" w:rsidRDefault="00712BC7" w:rsidP="00F9104D">
            <w:pPr>
              <w:spacing w:line="440" w:lineRule="exact"/>
              <w:jc w:val="center"/>
              <w:rPr>
                <w:rFonts w:ascii="宋体" w:hAnsi="宋体"/>
              </w:rPr>
            </w:pPr>
            <w:r>
              <w:rPr>
                <w:rFonts w:ascii="宋体" w:hAnsi="宋体" w:hint="eastAsia"/>
              </w:rPr>
              <w:t>目 的 要 求</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1</w:t>
            </w:r>
          </w:p>
        </w:tc>
        <w:tc>
          <w:tcPr>
            <w:tcW w:w="3289" w:type="dxa"/>
            <w:vAlign w:val="center"/>
          </w:tcPr>
          <w:p w:rsidR="00712BC7" w:rsidRDefault="00712BC7" w:rsidP="00F9104D">
            <w:pPr>
              <w:spacing w:line="440" w:lineRule="exact"/>
              <w:jc w:val="left"/>
              <w:rPr>
                <w:rFonts w:ascii="宋体" w:hAnsi="宋体"/>
              </w:rPr>
            </w:pPr>
            <w:r>
              <w:rPr>
                <w:rFonts w:hint="eastAsia"/>
              </w:rPr>
              <w:t>观看各种遥感平台、传感器、及其飞行状态、遥感信息的获取过程、遥感信息的接受等图像资料。</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了解遥感、增加遥感系统的感性认识。</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3289" w:type="dxa"/>
            <w:vAlign w:val="center"/>
          </w:tcPr>
          <w:p w:rsidR="00712BC7" w:rsidRDefault="00712BC7" w:rsidP="00F9104D">
            <w:pPr>
              <w:spacing w:line="440" w:lineRule="exact"/>
              <w:jc w:val="left"/>
              <w:rPr>
                <w:rFonts w:ascii="宋体" w:hAnsi="宋体"/>
              </w:rPr>
            </w:pPr>
            <w:r>
              <w:rPr>
                <w:rFonts w:hint="eastAsia"/>
              </w:rPr>
              <w:t>对比分析不同遥感图像及其分辨率</w:t>
            </w:r>
            <w:r>
              <w:rPr>
                <w:rFonts w:ascii="宋体" w:hAnsi="宋体" w:hint="eastAsia"/>
              </w:rPr>
              <w:t xml:space="preserve"> </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了解不同遥感、不同传感器所获取的图像的空间分辨率、时间分辨率和波谱分辨率。</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3</w:t>
            </w:r>
          </w:p>
        </w:tc>
        <w:tc>
          <w:tcPr>
            <w:tcW w:w="3289" w:type="dxa"/>
            <w:vAlign w:val="center"/>
          </w:tcPr>
          <w:p w:rsidR="00712BC7" w:rsidRDefault="00712BC7" w:rsidP="00F9104D">
            <w:pPr>
              <w:spacing w:line="440" w:lineRule="exact"/>
              <w:jc w:val="left"/>
              <w:rPr>
                <w:rFonts w:ascii="宋体" w:hAnsi="宋体"/>
              </w:rPr>
            </w:pPr>
            <w:r>
              <w:rPr>
                <w:rFonts w:hint="eastAsia"/>
              </w:rPr>
              <w:t>进行航空像片的立体观察</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1</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掌握立体观察的技巧，为航空像片目视判读打基础。</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4</w:t>
            </w:r>
          </w:p>
        </w:tc>
        <w:tc>
          <w:tcPr>
            <w:tcW w:w="3289" w:type="dxa"/>
            <w:vAlign w:val="center"/>
          </w:tcPr>
          <w:p w:rsidR="00712BC7" w:rsidRDefault="00712BC7" w:rsidP="00F9104D">
            <w:pPr>
              <w:spacing w:line="440" w:lineRule="exact"/>
              <w:jc w:val="left"/>
              <w:rPr>
                <w:rFonts w:ascii="宋体" w:hAnsi="宋体"/>
              </w:rPr>
            </w:pPr>
            <w:r>
              <w:rPr>
                <w:rFonts w:hint="eastAsia"/>
              </w:rPr>
              <w:t>进行图像对图像几何纠正</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掌握几何纠正的原理及基本步骤。</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5</w:t>
            </w:r>
          </w:p>
        </w:tc>
        <w:tc>
          <w:tcPr>
            <w:tcW w:w="3289" w:type="dxa"/>
            <w:vAlign w:val="center"/>
          </w:tcPr>
          <w:p w:rsidR="00712BC7" w:rsidRDefault="00712BC7" w:rsidP="00F9104D">
            <w:pPr>
              <w:spacing w:line="440" w:lineRule="exact"/>
              <w:jc w:val="left"/>
            </w:pPr>
            <w:r>
              <w:rPr>
                <w:rFonts w:hint="eastAsia"/>
              </w:rPr>
              <w:t>结合数字影像各种增强处理实习</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掌握数字影像的合成、对比度变换、彩色变换等实际工作能力。</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6</w:t>
            </w:r>
          </w:p>
        </w:tc>
        <w:tc>
          <w:tcPr>
            <w:tcW w:w="3289" w:type="dxa"/>
            <w:vAlign w:val="center"/>
          </w:tcPr>
          <w:p w:rsidR="00712BC7" w:rsidRDefault="00712BC7" w:rsidP="00F9104D">
            <w:pPr>
              <w:spacing w:line="440" w:lineRule="exact"/>
              <w:jc w:val="left"/>
            </w:pPr>
            <w:r>
              <w:rPr>
                <w:rFonts w:hint="eastAsia"/>
              </w:rPr>
              <w:t>在呼和浩特市近郊进行实地考察的基础上，对本地区</w:t>
            </w:r>
            <w:r>
              <w:rPr>
                <w:rFonts w:hint="eastAsia"/>
              </w:rPr>
              <w:t>TM432</w:t>
            </w:r>
            <w:r>
              <w:rPr>
                <w:rFonts w:hint="eastAsia"/>
              </w:rPr>
              <w:t>合成影像进行目视判读，绘制出土地利用现状专题图。</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3</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ascii="宋体" w:hAnsi="宋体" w:hint="eastAsia"/>
              </w:rPr>
              <w:t>培养实践分析解译图像的能力</w:t>
            </w:r>
          </w:p>
        </w:tc>
      </w:tr>
      <w:tr w:rsidR="00712BC7" w:rsidTr="00BE3ED6">
        <w:trPr>
          <w:jc w:val="center"/>
        </w:trPr>
        <w:tc>
          <w:tcPr>
            <w:tcW w:w="468" w:type="dxa"/>
            <w:vAlign w:val="center"/>
          </w:tcPr>
          <w:p w:rsidR="00712BC7" w:rsidRDefault="00712BC7" w:rsidP="00F9104D">
            <w:pPr>
              <w:spacing w:line="440" w:lineRule="exact"/>
              <w:jc w:val="center"/>
              <w:rPr>
                <w:rFonts w:ascii="宋体" w:hAnsi="宋体"/>
              </w:rPr>
            </w:pPr>
            <w:r>
              <w:rPr>
                <w:rFonts w:ascii="宋体" w:hAnsi="宋体" w:hint="eastAsia"/>
              </w:rPr>
              <w:t>7</w:t>
            </w:r>
          </w:p>
        </w:tc>
        <w:tc>
          <w:tcPr>
            <w:tcW w:w="3289" w:type="dxa"/>
            <w:vAlign w:val="center"/>
          </w:tcPr>
          <w:p w:rsidR="00712BC7" w:rsidRDefault="00712BC7" w:rsidP="00F9104D">
            <w:pPr>
              <w:spacing w:line="440" w:lineRule="exact"/>
              <w:jc w:val="left"/>
            </w:pPr>
            <w:r>
              <w:rPr>
                <w:rFonts w:hint="eastAsia"/>
              </w:rPr>
              <w:t>对呼和浩特市地区的遥感影像进行计算机分类，然后将分类结果与目视判读结果进行对比</w:t>
            </w:r>
          </w:p>
        </w:tc>
        <w:tc>
          <w:tcPr>
            <w:tcW w:w="720" w:type="dxa"/>
            <w:vAlign w:val="center"/>
          </w:tcPr>
          <w:p w:rsidR="00712BC7" w:rsidRDefault="00712BC7" w:rsidP="00F9104D">
            <w:pPr>
              <w:spacing w:line="440" w:lineRule="exact"/>
              <w:jc w:val="center"/>
              <w:rPr>
                <w:rFonts w:ascii="宋体" w:hAnsi="宋体"/>
              </w:rPr>
            </w:pPr>
            <w:r>
              <w:rPr>
                <w:rFonts w:ascii="宋体" w:hAnsi="宋体" w:hint="eastAsia"/>
              </w:rPr>
              <w:t>2</w:t>
            </w:r>
          </w:p>
        </w:tc>
        <w:tc>
          <w:tcPr>
            <w:tcW w:w="1080" w:type="dxa"/>
            <w:vAlign w:val="center"/>
          </w:tcPr>
          <w:p w:rsidR="00712BC7" w:rsidRDefault="00712BC7" w:rsidP="00F9104D">
            <w:pPr>
              <w:spacing w:line="440" w:lineRule="exact"/>
              <w:jc w:val="center"/>
              <w:rPr>
                <w:rFonts w:ascii="宋体" w:hAnsi="宋体"/>
              </w:rPr>
            </w:pPr>
            <w:r>
              <w:rPr>
                <w:rFonts w:ascii="宋体" w:hAnsi="宋体" w:hint="eastAsia"/>
              </w:rPr>
              <w:t>必开</w:t>
            </w:r>
          </w:p>
        </w:tc>
        <w:tc>
          <w:tcPr>
            <w:tcW w:w="1260" w:type="dxa"/>
            <w:vAlign w:val="center"/>
          </w:tcPr>
          <w:p w:rsidR="00712BC7" w:rsidRDefault="00712BC7" w:rsidP="00F9104D">
            <w:pPr>
              <w:spacing w:line="440" w:lineRule="exact"/>
              <w:jc w:val="center"/>
              <w:rPr>
                <w:rFonts w:ascii="宋体" w:hAnsi="宋体"/>
              </w:rPr>
            </w:pPr>
            <w:r>
              <w:rPr>
                <w:rFonts w:ascii="宋体" w:hAnsi="宋体" w:hint="eastAsia"/>
              </w:rPr>
              <w:t>综合型</w:t>
            </w:r>
          </w:p>
        </w:tc>
        <w:tc>
          <w:tcPr>
            <w:tcW w:w="2285" w:type="dxa"/>
            <w:vAlign w:val="center"/>
          </w:tcPr>
          <w:p w:rsidR="00712BC7" w:rsidRDefault="00712BC7" w:rsidP="00F9104D">
            <w:pPr>
              <w:spacing w:line="440" w:lineRule="exact"/>
              <w:rPr>
                <w:rFonts w:ascii="宋体" w:hAnsi="宋体"/>
              </w:rPr>
            </w:pPr>
            <w:r>
              <w:rPr>
                <w:rFonts w:hint="eastAsia"/>
              </w:rPr>
              <w:t>对比分析两种解译方法的优势与不足之处。</w:t>
            </w:r>
          </w:p>
        </w:tc>
      </w:tr>
    </w:tbl>
    <w:p w:rsidR="00712BC7" w:rsidRDefault="00712BC7" w:rsidP="00F9104D">
      <w:pPr>
        <w:spacing w:line="440" w:lineRule="exact"/>
        <w:ind w:firstLineChars="168" w:firstLine="538"/>
        <w:rPr>
          <w:rFonts w:ascii="黑体" w:eastAsia="黑体"/>
          <w:sz w:val="32"/>
          <w:szCs w:val="32"/>
        </w:rPr>
      </w:pPr>
    </w:p>
    <w:p w:rsidR="00712BC7" w:rsidRPr="004F793C" w:rsidRDefault="00712BC7"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r>
        <w:rPr>
          <w:rFonts w:ascii="黑体" w:eastAsia="黑体" w:hint="eastAsia"/>
          <w:sz w:val="32"/>
          <w:szCs w:val="32"/>
        </w:rPr>
        <w:t>网站</w:t>
      </w:r>
    </w:p>
    <w:p w:rsidR="00712BC7" w:rsidRPr="001167DE" w:rsidRDefault="00712BC7"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712BC7" w:rsidRDefault="00712BC7" w:rsidP="00F9104D">
      <w:pPr>
        <w:spacing w:line="440" w:lineRule="exact"/>
        <w:ind w:firstLineChars="267" w:firstLine="641"/>
        <w:rPr>
          <w:rFonts w:ascii="宋体" w:hAnsi="宋体"/>
          <w:sz w:val="24"/>
        </w:rPr>
      </w:pPr>
      <w:r>
        <w:rPr>
          <w:rFonts w:ascii="宋体" w:hAnsi="宋体" w:hint="eastAsia"/>
          <w:sz w:val="24"/>
        </w:rPr>
        <w:t>遥感导论</w:t>
      </w:r>
      <w:r w:rsidRPr="000A07F5">
        <w:rPr>
          <w:rFonts w:ascii="宋体" w:hAnsi="宋体" w:hint="eastAsia"/>
          <w:sz w:val="24"/>
        </w:rPr>
        <w:t>，</w:t>
      </w:r>
      <w:r>
        <w:rPr>
          <w:rFonts w:ascii="宋体" w:hAnsi="宋体" w:hint="eastAsia"/>
          <w:sz w:val="24"/>
        </w:rPr>
        <w:t>梅安新</w:t>
      </w:r>
      <w:r w:rsidRPr="000A07F5">
        <w:rPr>
          <w:rFonts w:ascii="宋体" w:hAnsi="宋体" w:hint="eastAsia"/>
          <w:sz w:val="24"/>
        </w:rPr>
        <w:t>等主编，高等教育出版社， 2001年</w:t>
      </w:r>
    </w:p>
    <w:p w:rsidR="00712BC7" w:rsidRPr="005562A7" w:rsidRDefault="00712BC7" w:rsidP="00F9104D">
      <w:pPr>
        <w:spacing w:line="440" w:lineRule="exact"/>
        <w:ind w:firstLineChars="318" w:firstLine="668"/>
        <w:rPr>
          <w:rStyle w:val="aa"/>
        </w:rPr>
      </w:pPr>
      <w:r w:rsidRPr="005562A7">
        <w:rPr>
          <w:rStyle w:val="aa"/>
          <w:rFonts w:hint="eastAsia"/>
        </w:rPr>
        <w:t>http://</w:t>
      </w:r>
      <w:hyperlink r:id="rId14" w:history="1">
        <w:r w:rsidRPr="00013262">
          <w:rPr>
            <w:rStyle w:val="aa"/>
            <w:rFonts w:ascii="Arial" w:hAnsi="Arial" w:cs="Arial"/>
            <w:sz w:val="20"/>
            <w:szCs w:val="20"/>
          </w:rPr>
          <w:t>www.nrscc.gov.cn</w:t>
        </w:r>
      </w:hyperlink>
    </w:p>
    <w:p w:rsidR="00712BC7" w:rsidRPr="005562A7" w:rsidRDefault="00712BC7" w:rsidP="00F9104D">
      <w:pPr>
        <w:spacing w:line="440" w:lineRule="exact"/>
        <w:ind w:firstLineChars="318" w:firstLine="668"/>
        <w:rPr>
          <w:rStyle w:val="aa"/>
        </w:rPr>
      </w:pPr>
      <w:r w:rsidRPr="005562A7">
        <w:rPr>
          <w:rStyle w:val="aa"/>
          <w:rFonts w:hint="eastAsia"/>
        </w:rPr>
        <w:t>http://</w:t>
      </w:r>
      <w:r w:rsidRPr="005562A7">
        <w:rPr>
          <w:rStyle w:val="aa"/>
        </w:rPr>
        <w:t>baike.baidu.com</w:t>
      </w:r>
    </w:p>
    <w:p w:rsidR="00712BC7" w:rsidRPr="001167DE" w:rsidRDefault="00712BC7"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r>
        <w:rPr>
          <w:rFonts w:ascii="黑体" w:eastAsia="黑体" w:hint="eastAsia"/>
          <w:sz w:val="30"/>
          <w:szCs w:val="30"/>
        </w:rPr>
        <w:t>网站</w:t>
      </w:r>
    </w:p>
    <w:p w:rsidR="00712BC7" w:rsidRPr="00006BEF"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1</w:t>
      </w:r>
      <w:r>
        <w:rPr>
          <w:rFonts w:ascii="宋体" w:hAnsi="宋体" w:hint="eastAsia"/>
          <w:sz w:val="24"/>
        </w:rPr>
        <w:t>）</w:t>
      </w:r>
      <w:r w:rsidRPr="00006BEF">
        <w:rPr>
          <w:rFonts w:ascii="宋体" w:hAnsi="宋体" w:hint="eastAsia"/>
          <w:sz w:val="24"/>
        </w:rPr>
        <w:t>遥感概论</w:t>
      </w:r>
      <w:r w:rsidRPr="000A07F5">
        <w:rPr>
          <w:rFonts w:ascii="宋体" w:hAnsi="宋体" w:hint="eastAsia"/>
          <w:sz w:val="24"/>
        </w:rPr>
        <w:t>，</w:t>
      </w:r>
      <w:r w:rsidRPr="00006BEF">
        <w:rPr>
          <w:rFonts w:ascii="宋体" w:hAnsi="宋体" w:hint="eastAsia"/>
          <w:sz w:val="24"/>
        </w:rPr>
        <w:t>闾国楷等编著</w:t>
      </w:r>
      <w:r w:rsidRPr="000A07F5">
        <w:rPr>
          <w:rFonts w:ascii="宋体" w:hAnsi="宋体" w:hint="eastAsia"/>
          <w:sz w:val="24"/>
        </w:rPr>
        <w:t>，</w:t>
      </w:r>
      <w:r w:rsidRPr="00006BEF">
        <w:rPr>
          <w:rFonts w:ascii="宋体" w:hAnsi="宋体" w:hint="eastAsia"/>
          <w:sz w:val="24"/>
        </w:rPr>
        <w:t>高等教育出版社，1995年</w:t>
      </w:r>
    </w:p>
    <w:p w:rsidR="00712BC7" w:rsidRPr="00006BEF"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2</w:t>
      </w:r>
      <w:r>
        <w:rPr>
          <w:rFonts w:ascii="宋体" w:hAnsi="宋体" w:hint="eastAsia"/>
          <w:sz w:val="24"/>
        </w:rPr>
        <w:t>）</w:t>
      </w:r>
      <w:r w:rsidRPr="00006BEF">
        <w:rPr>
          <w:rFonts w:ascii="宋体" w:hAnsi="宋体" w:hint="eastAsia"/>
          <w:sz w:val="24"/>
        </w:rPr>
        <w:t>遥感应用技术</w:t>
      </w:r>
      <w:r w:rsidRPr="000A07F5">
        <w:rPr>
          <w:rFonts w:ascii="宋体" w:hAnsi="宋体" w:hint="eastAsia"/>
          <w:sz w:val="24"/>
        </w:rPr>
        <w:t>，</w:t>
      </w:r>
      <w:r w:rsidRPr="00006BEF">
        <w:rPr>
          <w:rFonts w:ascii="宋体" w:hAnsi="宋体" w:hint="eastAsia"/>
          <w:sz w:val="24"/>
        </w:rPr>
        <w:t>仇肇锐等编著</w:t>
      </w:r>
      <w:r w:rsidRPr="000A07F5">
        <w:rPr>
          <w:rFonts w:ascii="宋体" w:hAnsi="宋体" w:hint="eastAsia"/>
          <w:sz w:val="24"/>
        </w:rPr>
        <w:t>，</w:t>
      </w:r>
      <w:r w:rsidRPr="00006BEF">
        <w:rPr>
          <w:rFonts w:ascii="宋体" w:hAnsi="宋体" w:hint="eastAsia"/>
          <w:sz w:val="24"/>
        </w:rPr>
        <w:t>武汉测绘科技大学出版社，1998年</w:t>
      </w:r>
    </w:p>
    <w:p w:rsidR="00712BC7" w:rsidRPr="00006BEF" w:rsidRDefault="00712BC7" w:rsidP="00F9104D">
      <w:pPr>
        <w:spacing w:line="440" w:lineRule="exact"/>
        <w:ind w:firstLineChars="168" w:firstLine="403"/>
        <w:rPr>
          <w:rFonts w:ascii="宋体" w:hAnsi="宋体"/>
          <w:spacing w:val="-16"/>
          <w:sz w:val="24"/>
        </w:rPr>
      </w:pPr>
      <w:r>
        <w:rPr>
          <w:rFonts w:ascii="宋体" w:hAnsi="宋体" w:hint="eastAsia"/>
          <w:sz w:val="24"/>
        </w:rPr>
        <w:t>（</w:t>
      </w:r>
      <w:r w:rsidRPr="000A07F5">
        <w:rPr>
          <w:rFonts w:ascii="宋体" w:hAnsi="宋体" w:hint="eastAsia"/>
          <w:sz w:val="24"/>
        </w:rPr>
        <w:t>3</w:t>
      </w:r>
      <w:r>
        <w:rPr>
          <w:rFonts w:ascii="宋体" w:hAnsi="宋体" w:hint="eastAsia"/>
          <w:sz w:val="24"/>
        </w:rPr>
        <w:t>）</w:t>
      </w:r>
      <w:r w:rsidRPr="00006BEF">
        <w:rPr>
          <w:rFonts w:ascii="宋体" w:hAnsi="宋体" w:hint="eastAsia"/>
          <w:spacing w:val="-16"/>
          <w:sz w:val="24"/>
        </w:rPr>
        <w:t>遥感原理、方法和应用，孙家柄等著，高等教育出版社，测绘出版社，1997年</w:t>
      </w:r>
    </w:p>
    <w:p w:rsidR="00712BC7" w:rsidRPr="00006BEF"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4</w:t>
      </w:r>
      <w:r>
        <w:rPr>
          <w:rFonts w:ascii="宋体" w:hAnsi="宋体" w:hint="eastAsia"/>
          <w:sz w:val="24"/>
        </w:rPr>
        <w:t>）</w:t>
      </w:r>
      <w:r w:rsidRPr="00006BEF">
        <w:rPr>
          <w:rFonts w:ascii="宋体" w:hAnsi="宋体" w:hint="eastAsia"/>
          <w:sz w:val="24"/>
        </w:rPr>
        <w:t>遥感数字图像处理</w:t>
      </w:r>
      <w:r w:rsidRPr="000A07F5">
        <w:rPr>
          <w:rFonts w:ascii="宋体" w:hAnsi="宋体" w:hint="eastAsia"/>
          <w:sz w:val="24"/>
        </w:rPr>
        <w:t>，</w:t>
      </w:r>
      <w:r w:rsidRPr="00006BEF">
        <w:rPr>
          <w:rFonts w:ascii="宋体" w:hAnsi="宋体" w:hint="eastAsia"/>
          <w:sz w:val="24"/>
        </w:rPr>
        <w:t>章孝灿等编著</w:t>
      </w:r>
      <w:r w:rsidRPr="000A07F5">
        <w:rPr>
          <w:rFonts w:ascii="宋体" w:hAnsi="宋体" w:hint="eastAsia"/>
          <w:sz w:val="24"/>
        </w:rPr>
        <w:t>，</w:t>
      </w:r>
      <w:r w:rsidRPr="00006BEF">
        <w:rPr>
          <w:rFonts w:ascii="宋体" w:hAnsi="宋体" w:hint="eastAsia"/>
          <w:sz w:val="24"/>
        </w:rPr>
        <w:t>浙江大学出版社，1997年</w:t>
      </w:r>
    </w:p>
    <w:p w:rsidR="00712BC7" w:rsidRPr="00006BEF"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5</w:t>
      </w:r>
      <w:r>
        <w:rPr>
          <w:rFonts w:ascii="宋体" w:hAnsi="宋体" w:hint="eastAsia"/>
          <w:sz w:val="24"/>
        </w:rPr>
        <w:t>）</w:t>
      </w:r>
      <w:r w:rsidRPr="00006BEF">
        <w:rPr>
          <w:rFonts w:ascii="宋体" w:hAnsi="宋体" w:hint="eastAsia"/>
          <w:sz w:val="24"/>
        </w:rPr>
        <w:t>遥感影像地学理解与分析</w:t>
      </w:r>
      <w:r w:rsidRPr="000A07F5">
        <w:rPr>
          <w:rFonts w:ascii="宋体" w:hAnsi="宋体" w:hint="eastAsia"/>
          <w:sz w:val="24"/>
        </w:rPr>
        <w:t>，</w:t>
      </w:r>
      <w:r w:rsidRPr="00006BEF">
        <w:rPr>
          <w:rFonts w:ascii="宋体" w:hAnsi="宋体" w:hint="eastAsia"/>
          <w:sz w:val="24"/>
        </w:rPr>
        <w:t>周成虎等编著</w:t>
      </w:r>
      <w:r w:rsidRPr="000A07F5">
        <w:rPr>
          <w:rFonts w:ascii="宋体" w:hAnsi="宋体" w:hint="eastAsia"/>
          <w:sz w:val="24"/>
        </w:rPr>
        <w:t>，</w:t>
      </w:r>
      <w:r w:rsidRPr="00006BEF">
        <w:rPr>
          <w:rFonts w:ascii="宋体" w:hAnsi="宋体" w:hint="eastAsia"/>
          <w:sz w:val="24"/>
        </w:rPr>
        <w:t>科学出版社，1999年</w:t>
      </w:r>
    </w:p>
    <w:p w:rsidR="00712BC7" w:rsidRPr="00006BEF"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6</w:t>
      </w:r>
      <w:r>
        <w:rPr>
          <w:rFonts w:ascii="宋体" w:hAnsi="宋体" w:hint="eastAsia"/>
          <w:sz w:val="24"/>
        </w:rPr>
        <w:t>）</w:t>
      </w:r>
      <w:r w:rsidRPr="00006BEF">
        <w:rPr>
          <w:rFonts w:ascii="宋体" w:hAnsi="宋体" w:hint="eastAsia"/>
          <w:sz w:val="24"/>
        </w:rPr>
        <w:t>遥感学报</w:t>
      </w:r>
    </w:p>
    <w:p w:rsidR="00712BC7" w:rsidRPr="000A07F5"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7</w:t>
      </w:r>
      <w:r>
        <w:rPr>
          <w:rFonts w:ascii="宋体" w:hAnsi="宋体" w:hint="eastAsia"/>
          <w:sz w:val="24"/>
        </w:rPr>
        <w:t>）</w:t>
      </w:r>
      <w:r w:rsidRPr="00FF68DD">
        <w:rPr>
          <w:rFonts w:ascii="宋体" w:hAnsi="宋体" w:hint="eastAsia"/>
          <w:sz w:val="24"/>
        </w:rPr>
        <w:t>遥感信息</w:t>
      </w:r>
    </w:p>
    <w:p w:rsidR="00712BC7" w:rsidRDefault="00712BC7"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8</w:t>
      </w:r>
      <w:r>
        <w:rPr>
          <w:rFonts w:ascii="宋体" w:hAnsi="宋体" w:hint="eastAsia"/>
          <w:sz w:val="24"/>
        </w:rPr>
        <w:t>）</w:t>
      </w:r>
      <w:r w:rsidRPr="00FF68DD">
        <w:rPr>
          <w:rFonts w:ascii="宋体" w:hAnsi="宋体" w:hint="eastAsia"/>
          <w:sz w:val="24"/>
        </w:rPr>
        <w:t>国土资源遥感</w:t>
      </w:r>
    </w:p>
    <w:p w:rsidR="00712BC7" w:rsidRPr="00AE10EA" w:rsidRDefault="00712BC7" w:rsidP="00F9104D">
      <w:pPr>
        <w:spacing w:line="440" w:lineRule="exact"/>
        <w:ind w:firstLineChars="168" w:firstLine="403"/>
        <w:rPr>
          <w:rStyle w:val="aa"/>
          <w:rFonts w:ascii="Arial" w:hAnsi="Arial" w:cs="Arial"/>
          <w:sz w:val="20"/>
          <w:szCs w:val="20"/>
        </w:rPr>
      </w:pPr>
      <w:r>
        <w:rPr>
          <w:rFonts w:ascii="宋体" w:hAnsi="宋体" w:hint="eastAsia"/>
          <w:sz w:val="24"/>
        </w:rPr>
        <w:t xml:space="preserve">（9） </w:t>
      </w:r>
      <w:r w:rsidRPr="00AE10EA">
        <w:rPr>
          <w:rStyle w:val="aa"/>
          <w:rFonts w:ascii="Arial" w:hAnsi="Arial" w:cs="Arial" w:hint="eastAsia"/>
          <w:sz w:val="20"/>
          <w:szCs w:val="20"/>
        </w:rPr>
        <w:t>http://</w:t>
      </w:r>
      <w:hyperlink r:id="rId15" w:history="1">
        <w:r w:rsidRPr="00013262">
          <w:rPr>
            <w:rStyle w:val="aa"/>
            <w:rFonts w:ascii="Arial" w:hAnsi="Arial" w:cs="Arial"/>
            <w:sz w:val="20"/>
            <w:szCs w:val="20"/>
          </w:rPr>
          <w:t>www.rsgs.ac.cn</w:t>
        </w:r>
      </w:hyperlink>
    </w:p>
    <w:p w:rsidR="00712BC7" w:rsidRPr="00AE10EA" w:rsidRDefault="00712BC7" w:rsidP="00F9104D">
      <w:pPr>
        <w:spacing w:line="440" w:lineRule="exact"/>
        <w:ind w:firstLineChars="168" w:firstLine="403"/>
        <w:rPr>
          <w:rStyle w:val="aa"/>
          <w:rFonts w:ascii="Arial" w:hAnsi="Arial" w:cs="Arial"/>
          <w:sz w:val="20"/>
          <w:szCs w:val="20"/>
        </w:rPr>
      </w:pPr>
      <w:r>
        <w:rPr>
          <w:rFonts w:ascii="宋体" w:hAnsi="宋体" w:hint="eastAsia"/>
          <w:sz w:val="24"/>
        </w:rPr>
        <w:t>（10）</w:t>
      </w:r>
      <w:r w:rsidRPr="00AE10EA">
        <w:rPr>
          <w:rStyle w:val="aa"/>
          <w:rFonts w:hint="eastAsia"/>
        </w:rPr>
        <w:t>http://</w:t>
      </w:r>
      <w:r w:rsidRPr="00AE10EA">
        <w:rPr>
          <w:rStyle w:val="aa"/>
        </w:rPr>
        <w:t>www.irsa.ac.cn</w:t>
      </w:r>
    </w:p>
    <w:p w:rsidR="00712BC7" w:rsidRPr="00376303" w:rsidRDefault="00712BC7"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712BC7" w:rsidRPr="00376303" w:rsidRDefault="00712BC7" w:rsidP="00F9104D">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w:t>
      </w:r>
      <w:r>
        <w:rPr>
          <w:rFonts w:ascii="宋体" w:hAnsi="宋体" w:hint="eastAsia"/>
          <w:sz w:val="24"/>
        </w:rPr>
        <w:t>5</w:t>
      </w:r>
      <w:r w:rsidRPr="00376303">
        <w:rPr>
          <w:rFonts w:ascii="宋体" w:hAnsi="宋体" w:hint="eastAsia"/>
          <w:sz w:val="24"/>
        </w:rPr>
        <w:t>0%和</w:t>
      </w:r>
      <w:r>
        <w:rPr>
          <w:rFonts w:ascii="宋体" w:hAnsi="宋体" w:hint="eastAsia"/>
          <w:sz w:val="24"/>
        </w:rPr>
        <w:t>50</w:t>
      </w:r>
      <w:r w:rsidRPr="00376303">
        <w:rPr>
          <w:rFonts w:ascii="宋体" w:hAnsi="宋体" w:hint="eastAsia"/>
          <w:sz w:val="24"/>
        </w:rPr>
        <w:t>%</w:t>
      </w:r>
      <w:r w:rsidRPr="00376303">
        <w:rPr>
          <w:rFonts w:ascii="宋体" w:hAnsi="宋体"/>
          <w:sz w:val="24"/>
        </w:rPr>
        <w:t>的比例进行综合评分。</w:t>
      </w:r>
    </w:p>
    <w:p w:rsidR="008A544C" w:rsidRPr="00712BC7" w:rsidRDefault="008A544C" w:rsidP="00F9104D">
      <w:pPr>
        <w:spacing w:line="440" w:lineRule="exact"/>
        <w:ind w:firstLineChars="150" w:firstLine="360"/>
        <w:rPr>
          <w:rFonts w:ascii="宋体" w:hAnsi="宋体"/>
          <w:sz w:val="24"/>
        </w:rPr>
      </w:pPr>
    </w:p>
    <w:p w:rsidR="008A544C" w:rsidRPr="00712BC7" w:rsidRDefault="008A544C" w:rsidP="00E806E9">
      <w:pPr>
        <w:pStyle w:val="2"/>
        <w:spacing w:line="440" w:lineRule="exact"/>
        <w:jc w:val="center"/>
        <w:rPr>
          <w:rFonts w:ascii="宋体" w:eastAsia="宋体" w:hAnsi="宋体"/>
          <w:bCs w:val="0"/>
          <w:color w:val="000000" w:themeColor="text1"/>
        </w:rPr>
      </w:pPr>
      <w:bookmarkStart w:id="10" w:name="_Toc344326653"/>
      <w:bookmarkStart w:id="11" w:name="_Toc421632698"/>
      <w:r w:rsidRPr="00712BC7">
        <w:rPr>
          <w:rFonts w:ascii="宋体" w:eastAsia="宋体" w:hAnsi="宋体" w:hint="eastAsia"/>
          <w:bCs w:val="0"/>
          <w:color w:val="000000" w:themeColor="text1"/>
        </w:rPr>
        <w:t>土地资源学教学大纲</w:t>
      </w:r>
      <w:bookmarkEnd w:id="10"/>
      <w:bookmarkEnd w:id="11"/>
    </w:p>
    <w:p w:rsidR="00500511" w:rsidRPr="00AD3E06" w:rsidRDefault="00500511" w:rsidP="00E806E9">
      <w:pPr>
        <w:spacing w:line="440" w:lineRule="exact"/>
        <w:ind w:firstLineChars="200" w:firstLine="640"/>
        <w:rPr>
          <w:rFonts w:ascii="黑体" w:eastAsia="黑体" w:hint="eastAsia"/>
          <w:sz w:val="32"/>
          <w:szCs w:val="32"/>
        </w:rPr>
      </w:pPr>
      <w:r w:rsidRPr="00B7242C">
        <w:rPr>
          <w:rFonts w:ascii="黑体" w:eastAsia="黑体" w:hint="eastAsia"/>
          <w:sz w:val="32"/>
          <w:szCs w:val="32"/>
        </w:rPr>
        <w:t>一．课程名称：</w:t>
      </w:r>
      <w:r w:rsidRPr="00AD3E06">
        <w:rPr>
          <w:rFonts w:ascii="黑体" w:eastAsia="黑体" w:hAnsi="宋体" w:hint="eastAsia"/>
          <w:sz w:val="32"/>
          <w:szCs w:val="32"/>
        </w:rPr>
        <w:t>土地资源学</w:t>
      </w:r>
    </w:p>
    <w:p w:rsidR="00500511" w:rsidRPr="00B7242C" w:rsidRDefault="00500511" w:rsidP="00E806E9">
      <w:pPr>
        <w:spacing w:line="440" w:lineRule="exact"/>
        <w:ind w:firstLineChars="200" w:firstLine="640"/>
        <w:rPr>
          <w:rFonts w:ascii="黑体" w:eastAsia="黑体" w:hint="eastAsia"/>
          <w:sz w:val="32"/>
          <w:szCs w:val="32"/>
        </w:rPr>
      </w:pPr>
      <w:r w:rsidRPr="00B7242C">
        <w:rPr>
          <w:rFonts w:ascii="黑体" w:eastAsia="黑体" w:hint="eastAsia"/>
          <w:sz w:val="32"/>
          <w:szCs w:val="32"/>
        </w:rPr>
        <w:t>二．课程性质：专业必修课</w:t>
      </w:r>
    </w:p>
    <w:p w:rsidR="00500511" w:rsidRPr="00AD3E06" w:rsidRDefault="00500511" w:rsidP="00E806E9">
      <w:pPr>
        <w:spacing w:line="440" w:lineRule="exact"/>
        <w:ind w:firstLineChars="200" w:firstLine="640"/>
        <w:rPr>
          <w:rFonts w:ascii="黑体" w:eastAsia="黑体" w:hint="eastAsia"/>
          <w:sz w:val="32"/>
          <w:szCs w:val="32"/>
        </w:rPr>
      </w:pPr>
      <w:r w:rsidRPr="00B7242C">
        <w:rPr>
          <w:rFonts w:ascii="黑体" w:eastAsia="黑体" w:hint="eastAsia"/>
          <w:sz w:val="32"/>
          <w:szCs w:val="32"/>
        </w:rPr>
        <w:t>三．课程教学目的</w:t>
      </w:r>
    </w:p>
    <w:p w:rsidR="00500511" w:rsidRPr="00AD3E06" w:rsidRDefault="00500511" w:rsidP="00E806E9">
      <w:pPr>
        <w:spacing w:line="440" w:lineRule="exact"/>
        <w:rPr>
          <w:rFonts w:ascii="宋体" w:hAnsi="宋体" w:hint="eastAsia"/>
          <w:sz w:val="24"/>
        </w:rPr>
      </w:pPr>
      <w:r>
        <w:rPr>
          <w:rFonts w:ascii="宋体" w:hAnsi="宋体"/>
          <w:spacing w:val="22"/>
          <w:kern w:val="0"/>
        </w:rPr>
        <w:t xml:space="preserve">   </w:t>
      </w:r>
      <w:r w:rsidRPr="00AD3E06">
        <w:rPr>
          <w:rFonts w:ascii="宋体" w:hAnsi="宋体" w:hint="eastAsia"/>
          <w:sz w:val="24"/>
        </w:rPr>
        <w:t>作为资源科学和土地学科的重要分支科目，土地资源学</w:t>
      </w:r>
      <w:r w:rsidRPr="00AD3E06">
        <w:rPr>
          <w:rFonts w:ascii="宋体" w:hAnsi="宋体"/>
          <w:sz w:val="24"/>
        </w:rPr>
        <w:t>(The</w:t>
      </w:r>
      <w:r w:rsidRPr="00AD3E06">
        <w:rPr>
          <w:rFonts w:ascii="宋体" w:hAnsi="宋体" w:hint="eastAsia"/>
          <w:sz w:val="24"/>
        </w:rPr>
        <w:t xml:space="preserve"> </w:t>
      </w:r>
      <w:r w:rsidRPr="00AD3E06">
        <w:rPr>
          <w:rFonts w:ascii="宋体" w:hAnsi="宋体"/>
          <w:sz w:val="24"/>
        </w:rPr>
        <w:t>Discipline</w:t>
      </w:r>
      <w:r w:rsidRPr="00AD3E06">
        <w:rPr>
          <w:rFonts w:ascii="宋体" w:hAnsi="宋体" w:hint="eastAsia"/>
          <w:sz w:val="24"/>
        </w:rPr>
        <w:t xml:space="preserve"> </w:t>
      </w:r>
      <w:r w:rsidRPr="00AD3E06">
        <w:rPr>
          <w:rFonts w:ascii="宋体" w:hAnsi="宋体"/>
          <w:sz w:val="24"/>
        </w:rPr>
        <w:t>of</w:t>
      </w:r>
      <w:r w:rsidRPr="00AD3E06">
        <w:rPr>
          <w:rFonts w:ascii="宋体" w:hAnsi="宋体" w:hint="eastAsia"/>
          <w:sz w:val="24"/>
        </w:rPr>
        <w:t xml:space="preserve"> </w:t>
      </w:r>
      <w:r w:rsidRPr="00AD3E06">
        <w:rPr>
          <w:rFonts w:ascii="宋体" w:hAnsi="宋体"/>
          <w:sz w:val="24"/>
        </w:rPr>
        <w:t>Land</w:t>
      </w:r>
      <w:r w:rsidRPr="00AD3E06">
        <w:rPr>
          <w:rFonts w:ascii="宋体" w:hAnsi="宋体" w:hint="eastAsia"/>
          <w:sz w:val="24"/>
        </w:rPr>
        <w:t xml:space="preserve"> </w:t>
      </w:r>
      <w:r w:rsidRPr="00AD3E06">
        <w:rPr>
          <w:rFonts w:ascii="宋体" w:hAnsi="宋体"/>
          <w:sz w:val="24"/>
        </w:rPr>
        <w:t>Resources)</w:t>
      </w:r>
      <w:r w:rsidRPr="00AD3E06">
        <w:rPr>
          <w:rFonts w:ascii="宋体" w:hAnsi="宋体" w:hint="eastAsia"/>
          <w:sz w:val="24"/>
        </w:rPr>
        <w:t>的研究对象就是土地资源这一自然经济综合体</w:t>
      </w:r>
      <w:r w:rsidRPr="00AD3E06">
        <w:rPr>
          <w:rFonts w:ascii="宋体" w:hAnsi="宋体"/>
          <w:sz w:val="24"/>
        </w:rPr>
        <w:t>(Physical</w:t>
      </w:r>
      <w:r w:rsidRPr="00AD3E06">
        <w:rPr>
          <w:rFonts w:ascii="宋体" w:hAnsi="宋体" w:hint="eastAsia"/>
          <w:sz w:val="24"/>
        </w:rPr>
        <w:t xml:space="preserve"> </w:t>
      </w:r>
      <w:r w:rsidRPr="00AD3E06">
        <w:rPr>
          <w:rFonts w:ascii="宋体" w:hAnsi="宋体"/>
          <w:sz w:val="24"/>
        </w:rPr>
        <w:t>-Economic</w:t>
      </w:r>
      <w:r w:rsidRPr="00AD3E06">
        <w:rPr>
          <w:rFonts w:ascii="宋体" w:hAnsi="宋体" w:hint="eastAsia"/>
          <w:sz w:val="24"/>
        </w:rPr>
        <w:t xml:space="preserve"> </w:t>
      </w:r>
      <w:r w:rsidRPr="00AD3E06">
        <w:rPr>
          <w:rFonts w:ascii="宋体" w:hAnsi="宋体"/>
          <w:sz w:val="24"/>
        </w:rPr>
        <w:t>Complex)</w:t>
      </w:r>
      <w:r w:rsidRPr="00AD3E06">
        <w:rPr>
          <w:rFonts w:ascii="宋体" w:hAnsi="宋体" w:hint="eastAsia"/>
          <w:sz w:val="24"/>
        </w:rPr>
        <w:t>，是研究其类型与特征、数量与质量、调查与评价，以及开发与利用、治理与改造、保护与管理等问题的一门综合学科.《土地资源学》是土地资源管理专业本科教学的专业必修课程，其任务是：让学生让学生树立科学的、系统的资源观；学习、</w:t>
      </w:r>
      <w:r w:rsidRPr="00AD3E06">
        <w:rPr>
          <w:rFonts w:ascii="宋体" w:hAnsi="宋体" w:hint="eastAsia"/>
          <w:sz w:val="24"/>
        </w:rPr>
        <w:lastRenderedPageBreak/>
        <w:t>掌握土地资源的基本知识和土地资源研究的基本理论，并能够结合我国的实际，运用土地资源学原理管理土地资源。</w:t>
      </w:r>
    </w:p>
    <w:p w:rsidR="00500511" w:rsidRPr="00B7242C" w:rsidRDefault="00500511" w:rsidP="00E806E9">
      <w:pPr>
        <w:spacing w:line="440" w:lineRule="exact"/>
        <w:ind w:firstLineChars="200" w:firstLine="640"/>
        <w:rPr>
          <w:rFonts w:ascii="黑体" w:eastAsia="黑体" w:hint="eastAsia"/>
          <w:sz w:val="32"/>
          <w:szCs w:val="32"/>
        </w:rPr>
      </w:pPr>
      <w:r w:rsidRPr="00B7242C">
        <w:rPr>
          <w:rFonts w:ascii="黑体" w:eastAsia="黑体" w:hint="eastAsia"/>
          <w:sz w:val="32"/>
          <w:szCs w:val="32"/>
        </w:rPr>
        <w:t>四.课程教学原则与教学方法</w:t>
      </w:r>
    </w:p>
    <w:p w:rsidR="00500511" w:rsidRPr="00AD3E06" w:rsidRDefault="00500511" w:rsidP="00E806E9">
      <w:pPr>
        <w:spacing w:line="440" w:lineRule="exact"/>
        <w:ind w:firstLineChars="200" w:firstLine="480"/>
        <w:rPr>
          <w:rFonts w:ascii="宋体" w:hAnsi="宋体" w:hint="eastAsia"/>
          <w:sz w:val="24"/>
        </w:rPr>
      </w:pPr>
      <w:r w:rsidRPr="00B7242C">
        <w:rPr>
          <w:rFonts w:ascii="宋体" w:hAnsi="宋体" w:hint="eastAsia"/>
          <w:sz w:val="24"/>
        </w:rPr>
        <w:t>建议教师在讲授过程中，</w:t>
      </w:r>
      <w:r w:rsidRPr="00AD3E06">
        <w:rPr>
          <w:rFonts w:ascii="宋体" w:hAnsi="宋体" w:hint="eastAsia"/>
          <w:sz w:val="24"/>
        </w:rPr>
        <w:t>充分发挥教师主导作用的同时，更要注意调动学生学习的主动性和积极性；在加强基础知识与基本理论教学的基础上，特别注意培养学生独立思考、综合分析与知识运用的能力；要指导学生掌握自学方法，独立获取新知识和灵活运用所学的知识；尽可能增加学生的实践机会。配合教学安排一周野外实习。</w:t>
      </w:r>
    </w:p>
    <w:p w:rsidR="00500511" w:rsidRDefault="00500511" w:rsidP="00E806E9">
      <w:pPr>
        <w:spacing w:line="440" w:lineRule="exact"/>
        <w:ind w:firstLineChars="200" w:firstLine="480"/>
        <w:rPr>
          <w:rFonts w:ascii="宋体" w:hAnsi="宋体" w:hint="eastAsia"/>
          <w:sz w:val="24"/>
        </w:rPr>
      </w:pPr>
      <w:r w:rsidRPr="00B7242C">
        <w:rPr>
          <w:rFonts w:ascii="宋体" w:hAnsi="宋体"/>
          <w:sz w:val="24"/>
        </w:rPr>
        <w:t>在教学过程中，还应尽可能多地采用现代化教学手段，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课程讲授主要内容及重点为：</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1．土地资源学的研究对象、内容、方法以及发展。</w:t>
      </w:r>
    </w:p>
    <w:p w:rsidR="00500511" w:rsidRPr="00AD3E06" w:rsidRDefault="00500511" w:rsidP="00E806E9">
      <w:pPr>
        <w:spacing w:line="440" w:lineRule="exact"/>
        <w:ind w:leftChars="176" w:left="370" w:firstLineChars="50" w:firstLine="120"/>
        <w:rPr>
          <w:rFonts w:ascii="宋体" w:hAnsi="宋体" w:hint="eastAsia"/>
          <w:sz w:val="24"/>
        </w:rPr>
      </w:pPr>
      <w:r w:rsidRPr="00AD3E06">
        <w:rPr>
          <w:rFonts w:ascii="宋体" w:hAnsi="宋体" w:hint="eastAsia"/>
          <w:sz w:val="24"/>
        </w:rPr>
        <w:t>2．土地资源学基本概念与基本理论，土地资源组成、土地资源地域空间分异与组合规律。</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3．土地资源调查与评价。</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4．土地资源的人口承载力。</w:t>
      </w:r>
    </w:p>
    <w:p w:rsidR="00500511" w:rsidRPr="00B7242C" w:rsidRDefault="00500511" w:rsidP="00E806E9">
      <w:pPr>
        <w:spacing w:line="440" w:lineRule="exact"/>
        <w:ind w:leftChars="240" w:left="504"/>
        <w:rPr>
          <w:rFonts w:ascii="宋体" w:hAnsi="宋体" w:hint="eastAsia"/>
          <w:sz w:val="24"/>
        </w:rPr>
      </w:pPr>
      <w:r w:rsidRPr="00AD3E06">
        <w:rPr>
          <w:rFonts w:ascii="宋体" w:hAnsi="宋体" w:hint="eastAsia"/>
          <w:sz w:val="24"/>
        </w:rPr>
        <w:t>5．土地资源合理利用与保护，土地资源与可持续发展的基本关系。（此部分为重要但根据课时安排不够需自学内容。）</w:t>
      </w:r>
    </w:p>
    <w:p w:rsidR="00500511" w:rsidRDefault="00500511" w:rsidP="00E806E9">
      <w:pPr>
        <w:spacing w:line="440" w:lineRule="exact"/>
        <w:ind w:firstLineChars="200" w:firstLine="640"/>
        <w:rPr>
          <w:rFonts w:ascii="黑体" w:eastAsia="黑体" w:hint="eastAsia"/>
          <w:sz w:val="32"/>
          <w:szCs w:val="32"/>
        </w:rPr>
      </w:pPr>
      <w:r w:rsidRPr="00B7242C">
        <w:rPr>
          <w:rFonts w:ascii="黑体" w:eastAsia="黑体" w:hint="eastAsia"/>
          <w:sz w:val="32"/>
          <w:szCs w:val="32"/>
        </w:rPr>
        <w:t>五．课程总学时</w:t>
      </w:r>
    </w:p>
    <w:p w:rsidR="00500511" w:rsidRDefault="00500511" w:rsidP="00E806E9">
      <w:pPr>
        <w:spacing w:line="440" w:lineRule="exact"/>
        <w:ind w:firstLineChars="200" w:firstLine="480"/>
        <w:rPr>
          <w:rFonts w:ascii="宋体" w:hAnsi="宋体" w:hint="eastAsia"/>
          <w:sz w:val="24"/>
        </w:rPr>
      </w:pPr>
      <w:r w:rsidRPr="003F74F8">
        <w:rPr>
          <w:rFonts w:ascii="宋体" w:hAnsi="宋体" w:hint="eastAsia"/>
          <w:sz w:val="24"/>
        </w:rPr>
        <w:t>总学时为5</w:t>
      </w:r>
      <w:r>
        <w:rPr>
          <w:rFonts w:ascii="宋体" w:hAnsi="宋体" w:hint="eastAsia"/>
          <w:sz w:val="24"/>
        </w:rPr>
        <w:t>4</w:t>
      </w:r>
      <w:r w:rsidRPr="003F74F8">
        <w:rPr>
          <w:rFonts w:ascii="宋体" w:hAnsi="宋体" w:hint="eastAsia"/>
          <w:sz w:val="24"/>
        </w:rPr>
        <w:t>课时，课堂讲授</w:t>
      </w:r>
      <w:r>
        <w:rPr>
          <w:rFonts w:ascii="宋体" w:hAnsi="宋体" w:hint="eastAsia"/>
          <w:sz w:val="24"/>
        </w:rPr>
        <w:t>48</w:t>
      </w:r>
      <w:r w:rsidRPr="003F74F8">
        <w:rPr>
          <w:rFonts w:ascii="宋体" w:hAnsi="宋体" w:hint="eastAsia"/>
          <w:sz w:val="24"/>
        </w:rPr>
        <w:t>课时，</w:t>
      </w:r>
      <w:r w:rsidRPr="00AD3E06">
        <w:rPr>
          <w:rFonts w:ascii="宋体" w:hAnsi="宋体" w:hint="eastAsia"/>
          <w:sz w:val="24"/>
        </w:rPr>
        <w:t>野外实习一周</w:t>
      </w:r>
      <w:r>
        <w:rPr>
          <w:rFonts w:ascii="宋体" w:hAnsi="宋体" w:hint="eastAsia"/>
          <w:sz w:val="24"/>
        </w:rPr>
        <w:t>.</w:t>
      </w:r>
    </w:p>
    <w:p w:rsidR="00500511" w:rsidRDefault="00500511" w:rsidP="00E806E9">
      <w:pPr>
        <w:spacing w:line="440" w:lineRule="exact"/>
        <w:ind w:firstLineChars="200" w:firstLine="640"/>
        <w:rPr>
          <w:rFonts w:ascii="黑体" w:eastAsia="黑体" w:hAnsi="宋体" w:hint="eastAsia"/>
          <w:sz w:val="32"/>
          <w:szCs w:val="32"/>
        </w:rPr>
      </w:pPr>
      <w:r w:rsidRPr="00936694">
        <w:rPr>
          <w:rFonts w:ascii="黑体" w:eastAsia="黑体" w:hAnsi="宋体" w:hint="eastAsia"/>
          <w:sz w:val="32"/>
          <w:szCs w:val="32"/>
        </w:rPr>
        <w:t>六．课程教学内容要点（包括章、节、目以及对每一目的要点说明）及建议学时分配</w:t>
      </w:r>
    </w:p>
    <w:p w:rsidR="00500511" w:rsidRPr="00936694" w:rsidRDefault="00500511" w:rsidP="00E806E9">
      <w:pPr>
        <w:spacing w:line="440" w:lineRule="exact"/>
        <w:ind w:firstLineChars="200" w:firstLine="602"/>
        <w:rPr>
          <w:rFonts w:ascii="黑体" w:eastAsia="黑体" w:hAnsi="宋体" w:hint="eastAsia"/>
          <w:sz w:val="32"/>
          <w:szCs w:val="32"/>
        </w:rPr>
      </w:pPr>
      <w:r w:rsidRPr="0097135D">
        <w:rPr>
          <w:rFonts w:ascii="黑体" w:eastAsia="黑体" w:hAnsi="宋体" w:hint="eastAsia"/>
          <w:b/>
          <w:bCs/>
          <w:sz w:val="30"/>
          <w:szCs w:val="30"/>
        </w:rPr>
        <w:t>(一).各章节的学时分配</w:t>
      </w:r>
    </w:p>
    <w:p w:rsidR="00500511" w:rsidRPr="007E4E42" w:rsidRDefault="00500511" w:rsidP="00E806E9">
      <w:pPr>
        <w:spacing w:line="440" w:lineRule="exact"/>
        <w:jc w:val="center"/>
        <w:rPr>
          <w:rFonts w:ascii="宋体" w:hAnsi="宋体" w:hint="eastAsia"/>
          <w:b/>
          <w:bCs/>
          <w:szCs w:val="21"/>
        </w:rPr>
      </w:pPr>
      <w:r w:rsidRPr="000A07F5">
        <w:rPr>
          <w:rFonts w:ascii="宋体" w:hAnsi="宋体" w:hint="eastAsia"/>
          <w:b/>
          <w:bCs/>
          <w:szCs w:val="21"/>
        </w:rPr>
        <w:t xml:space="preserve">   </w:t>
      </w:r>
      <w:r w:rsidRPr="007E4E42">
        <w:rPr>
          <w:rFonts w:ascii="宋体" w:hAnsi="宋体" w:hint="eastAsia"/>
          <w:b/>
          <w:bCs/>
          <w:szCs w:val="21"/>
        </w:rPr>
        <w:t>各章节</w:t>
      </w:r>
      <w:r w:rsidRPr="007E4E42">
        <w:rPr>
          <w:rFonts w:ascii="宋体" w:hAnsi="宋体" w:hint="eastAsia"/>
          <w:szCs w:val="21"/>
        </w:rPr>
        <w:t>学</w:t>
      </w:r>
      <w:r w:rsidRPr="007E4E42">
        <w:rPr>
          <w:rFonts w:ascii="宋体" w:hAnsi="宋体" w:hint="eastAsia"/>
          <w:b/>
          <w:bCs/>
          <w:szCs w:val="21"/>
        </w:rPr>
        <w:t>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80"/>
        <w:gridCol w:w="788"/>
        <w:gridCol w:w="900"/>
        <w:gridCol w:w="540"/>
      </w:tblGrid>
      <w:tr w:rsidR="00500511" w:rsidRPr="00AD3E06" w:rsidTr="00500511">
        <w:tblPrEx>
          <w:tblCellMar>
            <w:top w:w="0" w:type="dxa"/>
            <w:bottom w:w="0" w:type="dxa"/>
          </w:tblCellMar>
        </w:tblPrEx>
        <w:trPr>
          <w:cantSplit/>
          <w:trHeight w:val="227"/>
          <w:jc w:val="center"/>
        </w:trPr>
        <w:tc>
          <w:tcPr>
            <w:tcW w:w="5080" w:type="dxa"/>
            <w:vMerge w:val="restart"/>
            <w:vAlign w:val="center"/>
          </w:tcPr>
          <w:p w:rsidR="00500511" w:rsidRPr="00CF6EA4" w:rsidRDefault="00500511" w:rsidP="00E806E9">
            <w:pPr>
              <w:spacing w:line="440" w:lineRule="exact"/>
              <w:jc w:val="center"/>
              <w:rPr>
                <w:rFonts w:ascii="宋体" w:hAnsi="宋体" w:hint="eastAsia"/>
                <w:szCs w:val="21"/>
              </w:rPr>
            </w:pPr>
            <w:r w:rsidRPr="00CF6EA4">
              <w:rPr>
                <w:rFonts w:ascii="宋体" w:hAnsi="宋体" w:hint="eastAsia"/>
                <w:szCs w:val="21"/>
              </w:rPr>
              <w:t>教学内容</w:t>
            </w:r>
          </w:p>
        </w:tc>
        <w:tc>
          <w:tcPr>
            <w:tcW w:w="1688" w:type="dxa"/>
            <w:gridSpan w:val="2"/>
            <w:vAlign w:val="center"/>
          </w:tcPr>
          <w:p w:rsidR="00500511" w:rsidRPr="00CF6EA4" w:rsidRDefault="00500511" w:rsidP="00E806E9">
            <w:pPr>
              <w:spacing w:line="440" w:lineRule="exact"/>
              <w:jc w:val="center"/>
              <w:rPr>
                <w:rFonts w:ascii="宋体" w:hAnsi="宋体" w:hint="eastAsia"/>
                <w:szCs w:val="21"/>
              </w:rPr>
            </w:pPr>
            <w:r w:rsidRPr="00CF6EA4">
              <w:rPr>
                <w:rFonts w:ascii="宋体" w:hAnsi="宋体" w:hint="eastAsia"/>
                <w:szCs w:val="21"/>
              </w:rPr>
              <w:t>教学时数</w:t>
            </w:r>
          </w:p>
        </w:tc>
        <w:tc>
          <w:tcPr>
            <w:tcW w:w="540" w:type="dxa"/>
            <w:vMerge w:val="restart"/>
            <w:vAlign w:val="center"/>
          </w:tcPr>
          <w:p w:rsidR="00500511" w:rsidRPr="00CF6EA4" w:rsidRDefault="00500511" w:rsidP="00E806E9">
            <w:pPr>
              <w:spacing w:line="440" w:lineRule="exact"/>
              <w:jc w:val="center"/>
              <w:rPr>
                <w:rFonts w:ascii="宋体" w:hAnsi="宋体" w:hint="eastAsia"/>
                <w:szCs w:val="21"/>
              </w:rPr>
            </w:pPr>
            <w:r w:rsidRPr="00CF6EA4">
              <w:rPr>
                <w:rFonts w:ascii="宋体" w:hAnsi="宋体" w:hint="eastAsia"/>
                <w:szCs w:val="21"/>
              </w:rPr>
              <w:t>合计</w:t>
            </w:r>
          </w:p>
        </w:tc>
      </w:tr>
      <w:tr w:rsidR="00500511" w:rsidRPr="00AD3E06" w:rsidTr="00500511">
        <w:tblPrEx>
          <w:tblCellMar>
            <w:top w:w="0" w:type="dxa"/>
            <w:bottom w:w="0" w:type="dxa"/>
          </w:tblCellMar>
        </w:tblPrEx>
        <w:trPr>
          <w:cantSplit/>
          <w:trHeight w:val="227"/>
          <w:jc w:val="center"/>
        </w:trPr>
        <w:tc>
          <w:tcPr>
            <w:tcW w:w="5080" w:type="dxa"/>
            <w:vMerge/>
            <w:vAlign w:val="center"/>
          </w:tcPr>
          <w:p w:rsidR="00500511" w:rsidRPr="00CF6EA4" w:rsidRDefault="00500511" w:rsidP="00E806E9">
            <w:pPr>
              <w:spacing w:line="440" w:lineRule="exact"/>
              <w:rPr>
                <w:rFonts w:ascii="宋体" w:hAnsi="宋体" w:hint="eastAsia"/>
                <w:szCs w:val="21"/>
              </w:rPr>
            </w:pPr>
          </w:p>
        </w:tc>
        <w:tc>
          <w:tcPr>
            <w:tcW w:w="788" w:type="dxa"/>
            <w:vAlign w:val="center"/>
          </w:tcPr>
          <w:p w:rsidR="00500511" w:rsidRPr="00CF6EA4" w:rsidRDefault="00500511" w:rsidP="00E806E9">
            <w:pPr>
              <w:spacing w:line="440" w:lineRule="exact"/>
              <w:jc w:val="center"/>
              <w:rPr>
                <w:rFonts w:ascii="宋体" w:hAnsi="宋体" w:hint="eastAsia"/>
                <w:szCs w:val="21"/>
              </w:rPr>
            </w:pPr>
            <w:r w:rsidRPr="00CF6EA4">
              <w:rPr>
                <w:rFonts w:ascii="宋体" w:hAnsi="宋体" w:hint="eastAsia"/>
                <w:szCs w:val="21"/>
              </w:rPr>
              <w:t>讲课</w:t>
            </w:r>
          </w:p>
        </w:tc>
        <w:tc>
          <w:tcPr>
            <w:tcW w:w="900" w:type="dxa"/>
            <w:vAlign w:val="center"/>
          </w:tcPr>
          <w:p w:rsidR="00500511" w:rsidRPr="00CF6EA4" w:rsidRDefault="00500511" w:rsidP="00E806E9">
            <w:pPr>
              <w:spacing w:line="440" w:lineRule="exact"/>
              <w:jc w:val="center"/>
              <w:rPr>
                <w:rFonts w:ascii="宋体" w:hAnsi="宋体" w:hint="eastAsia"/>
                <w:szCs w:val="21"/>
              </w:rPr>
            </w:pPr>
            <w:r w:rsidRPr="00CF6EA4">
              <w:rPr>
                <w:rFonts w:ascii="宋体" w:hAnsi="宋体" w:hint="eastAsia"/>
                <w:szCs w:val="21"/>
              </w:rPr>
              <w:t>实践</w:t>
            </w:r>
          </w:p>
        </w:tc>
        <w:tc>
          <w:tcPr>
            <w:tcW w:w="540" w:type="dxa"/>
            <w:vMerge/>
            <w:vAlign w:val="center"/>
          </w:tcPr>
          <w:p w:rsidR="00500511" w:rsidRPr="00CF6EA4" w:rsidRDefault="00500511" w:rsidP="00E806E9">
            <w:pPr>
              <w:spacing w:line="440" w:lineRule="exact"/>
              <w:rPr>
                <w:rFonts w:ascii="宋体" w:hAnsi="宋体" w:hint="eastAsia"/>
                <w:szCs w:val="21"/>
              </w:rPr>
            </w:pP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 xml:space="preserve">第一章  绪论  </w:t>
            </w:r>
          </w:p>
        </w:tc>
        <w:tc>
          <w:tcPr>
            <w:tcW w:w="788"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第二章  土地资源的组成要素分析</w:t>
            </w:r>
          </w:p>
        </w:tc>
        <w:tc>
          <w:tcPr>
            <w:tcW w:w="788" w:type="dxa"/>
            <w:vAlign w:val="center"/>
          </w:tcPr>
          <w:p w:rsidR="00500511" w:rsidRPr="00CF6EA4" w:rsidRDefault="00500511" w:rsidP="00E806E9">
            <w:pPr>
              <w:spacing w:line="440" w:lineRule="exact"/>
              <w:rPr>
                <w:rFonts w:ascii="宋体" w:hAnsi="宋体" w:hint="eastAsia"/>
                <w:b/>
                <w:bCs/>
                <w:szCs w:val="21"/>
              </w:rPr>
            </w:pPr>
            <w:r w:rsidRPr="009242D8">
              <w:rPr>
                <w:rFonts w:ascii="宋体" w:hAnsi="宋体" w:hint="eastAsia"/>
                <w:b/>
                <w:bCs/>
                <w:szCs w:val="21"/>
              </w:rPr>
              <w:t>1</w:t>
            </w:r>
            <w:r>
              <w:rPr>
                <w:rFonts w:ascii="宋体" w:hAnsi="宋体" w:hint="eastAsia"/>
                <w:b/>
                <w:bCs/>
                <w:szCs w:val="21"/>
              </w:rPr>
              <w:t>2</w:t>
            </w:r>
          </w:p>
        </w:tc>
        <w:tc>
          <w:tcPr>
            <w:tcW w:w="900" w:type="dxa"/>
            <w:vAlign w:val="center"/>
          </w:tcPr>
          <w:p w:rsidR="00500511" w:rsidRPr="00CF6EA4" w:rsidRDefault="00500511" w:rsidP="00E806E9">
            <w:pPr>
              <w:spacing w:line="440" w:lineRule="exact"/>
              <w:rPr>
                <w:rFonts w:ascii="宋体" w:hAnsi="宋体" w:hint="eastAsia"/>
                <w:b/>
                <w:bCs/>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12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 xml:space="preserve">第一节  </w:t>
            </w:r>
            <w:r w:rsidRPr="00CF6EA4">
              <w:rPr>
                <w:rFonts w:ascii="宋体" w:hAnsi="宋体" w:hint="eastAsia"/>
                <w:kern w:val="0"/>
                <w:szCs w:val="21"/>
              </w:rPr>
              <w:t>土地资源的气候组成要素</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 xml:space="preserve">第二节  </w:t>
            </w:r>
            <w:r w:rsidRPr="00CF6EA4">
              <w:rPr>
                <w:rFonts w:ascii="宋体" w:hAnsi="宋体" w:hint="eastAsia"/>
                <w:kern w:val="0"/>
                <w:szCs w:val="21"/>
              </w:rPr>
              <w:t>土地资源的地学组成要素</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szCs w:val="21"/>
              </w:rPr>
              <w:t xml:space="preserve">第三节  </w:t>
            </w:r>
            <w:r w:rsidRPr="00CF6EA4">
              <w:rPr>
                <w:rFonts w:ascii="宋体" w:hAnsi="宋体" w:hint="eastAsia"/>
                <w:kern w:val="0"/>
                <w:szCs w:val="21"/>
              </w:rPr>
              <w:t>土地资源的水文组成要素及地球化学条件</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ind w:left="-750"/>
              <w:rPr>
                <w:rFonts w:ascii="宋体" w:hAnsi="宋体"/>
                <w:szCs w:val="21"/>
              </w:rPr>
            </w:pPr>
            <w:r w:rsidRPr="00CF6EA4">
              <w:rPr>
                <w:rFonts w:ascii="宋体" w:hAnsi="宋体" w:hint="eastAsia"/>
                <w:szCs w:val="21"/>
              </w:rPr>
              <w:t>第三节</w:t>
            </w:r>
            <w:r>
              <w:rPr>
                <w:rFonts w:ascii="宋体" w:hAnsi="宋体" w:hint="eastAsia"/>
                <w:szCs w:val="21"/>
              </w:rPr>
              <w:t xml:space="preserve"> </w:t>
            </w:r>
            <w:r w:rsidRPr="00CF6EA4">
              <w:rPr>
                <w:rFonts w:ascii="宋体" w:hAnsi="宋体" w:hint="eastAsia"/>
                <w:szCs w:val="21"/>
              </w:rPr>
              <w:t>第</w:t>
            </w:r>
            <w:r>
              <w:rPr>
                <w:rFonts w:ascii="宋体" w:hAnsi="宋体" w:hint="eastAsia"/>
                <w:szCs w:val="21"/>
              </w:rPr>
              <w:t>四</w:t>
            </w:r>
            <w:r w:rsidRPr="00CF6EA4">
              <w:rPr>
                <w:rFonts w:ascii="宋体" w:hAnsi="宋体" w:hint="eastAsia"/>
                <w:szCs w:val="21"/>
              </w:rPr>
              <w:t>节</w:t>
            </w:r>
            <w:r>
              <w:rPr>
                <w:rFonts w:ascii="宋体" w:hAnsi="宋体" w:hint="eastAsia"/>
                <w:szCs w:val="21"/>
              </w:rPr>
              <w:t xml:space="preserve">  </w:t>
            </w:r>
            <w:r w:rsidRPr="00CF6EA4">
              <w:rPr>
                <w:rFonts w:ascii="宋体" w:hAnsi="宋体" w:hint="eastAsia"/>
                <w:kern w:val="0"/>
                <w:szCs w:val="21"/>
              </w:rPr>
              <w:t>土地资源的植被组成要素</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jc w:val="left"/>
              <w:rPr>
                <w:rFonts w:ascii="宋体" w:hAnsi="宋体" w:hint="eastAsia"/>
                <w:kern w:val="0"/>
                <w:szCs w:val="21"/>
              </w:rPr>
            </w:pPr>
            <w:r w:rsidRPr="00CF6EA4">
              <w:rPr>
                <w:rFonts w:ascii="宋体" w:hAnsi="宋体" w:hint="eastAsia"/>
                <w:szCs w:val="21"/>
              </w:rPr>
              <w:lastRenderedPageBreak/>
              <w:t>第</w:t>
            </w:r>
            <w:r>
              <w:rPr>
                <w:rFonts w:ascii="宋体" w:hAnsi="宋体" w:hint="eastAsia"/>
                <w:szCs w:val="21"/>
              </w:rPr>
              <w:t>五</w:t>
            </w:r>
            <w:r w:rsidRPr="00CF6EA4">
              <w:rPr>
                <w:rFonts w:ascii="宋体" w:hAnsi="宋体" w:hint="eastAsia"/>
                <w:szCs w:val="21"/>
              </w:rPr>
              <w:t>节</w:t>
            </w:r>
            <w:r>
              <w:rPr>
                <w:rFonts w:ascii="宋体" w:hAnsi="宋体" w:hint="eastAsia"/>
                <w:szCs w:val="21"/>
              </w:rPr>
              <w:t xml:space="preserve">  </w:t>
            </w:r>
            <w:r w:rsidRPr="00CF6EA4">
              <w:rPr>
                <w:rFonts w:ascii="宋体" w:hAnsi="宋体" w:hint="eastAsia"/>
                <w:kern w:val="0"/>
                <w:szCs w:val="21"/>
              </w:rPr>
              <w:t>土地资源的土壤组成要素</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kern w:val="0"/>
                <w:szCs w:val="21"/>
              </w:rPr>
            </w:pPr>
            <w:r w:rsidRPr="00CF6EA4">
              <w:rPr>
                <w:rFonts w:ascii="宋体" w:hAnsi="宋体" w:hint="eastAsia"/>
                <w:szCs w:val="21"/>
              </w:rPr>
              <w:t>第</w:t>
            </w:r>
            <w:r>
              <w:rPr>
                <w:rFonts w:ascii="宋体" w:hAnsi="宋体" w:hint="eastAsia"/>
                <w:szCs w:val="21"/>
              </w:rPr>
              <w:t>六</w:t>
            </w:r>
            <w:r w:rsidRPr="00CF6EA4">
              <w:rPr>
                <w:rFonts w:ascii="宋体" w:hAnsi="宋体" w:hint="eastAsia"/>
                <w:szCs w:val="21"/>
              </w:rPr>
              <w:t>节</w:t>
            </w:r>
            <w:r>
              <w:rPr>
                <w:rFonts w:ascii="宋体" w:hAnsi="宋体" w:hint="eastAsia"/>
                <w:szCs w:val="21"/>
              </w:rPr>
              <w:t xml:space="preserve">  </w:t>
            </w:r>
            <w:r w:rsidRPr="00CF6EA4">
              <w:rPr>
                <w:rFonts w:ascii="宋体" w:hAnsi="宋体" w:hint="eastAsia"/>
                <w:kern w:val="0"/>
                <w:szCs w:val="21"/>
              </w:rPr>
              <w:t>土地资源的社会经济组成要素</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 xml:space="preserve">第三章  </w:t>
            </w:r>
            <w:r w:rsidRPr="00CF6EA4">
              <w:rPr>
                <w:rFonts w:ascii="宋体" w:hAnsi="宋体" w:hint="eastAsia"/>
                <w:b/>
                <w:bCs/>
                <w:kern w:val="0"/>
                <w:szCs w:val="21"/>
              </w:rPr>
              <w:t>土地类型与土地资源类型</w:t>
            </w:r>
          </w:p>
        </w:tc>
        <w:tc>
          <w:tcPr>
            <w:tcW w:w="788"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10</w:t>
            </w:r>
          </w:p>
        </w:tc>
        <w:tc>
          <w:tcPr>
            <w:tcW w:w="900" w:type="dxa"/>
            <w:vAlign w:val="center"/>
          </w:tcPr>
          <w:p w:rsidR="00500511" w:rsidRPr="00CF6EA4" w:rsidRDefault="00500511" w:rsidP="00E806E9">
            <w:pPr>
              <w:spacing w:line="440" w:lineRule="exact"/>
              <w:rPr>
                <w:rFonts w:ascii="宋体" w:hAnsi="宋体" w:hint="eastAsia"/>
                <w:b/>
                <w:bCs/>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1</w:t>
            </w:r>
            <w:r>
              <w:rPr>
                <w:rFonts w:ascii="宋体" w:hAnsi="宋体" w:hint="eastAsia"/>
                <w:b/>
                <w:bCs/>
                <w:szCs w:val="21"/>
              </w:rPr>
              <w:t>4</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 xml:space="preserve">第一节  </w:t>
            </w:r>
            <w:r w:rsidRPr="00CF6EA4">
              <w:rPr>
                <w:rFonts w:ascii="宋体" w:hAnsi="宋体" w:hint="eastAsia"/>
                <w:kern w:val="0"/>
                <w:szCs w:val="21"/>
              </w:rPr>
              <w:t>土地类型与土地资源类型概述</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第二节  土地分级</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1</w:t>
            </w: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3</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第三节  土地分类</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1</w:t>
            </w: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3</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第四节  土地类型分布规律</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第五节  土地利用分类</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4</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第四章</w:t>
            </w:r>
            <w:r w:rsidRPr="00CF6EA4">
              <w:rPr>
                <w:rFonts w:ascii="宋体" w:hAnsi="宋体"/>
                <w:b/>
                <w:bCs/>
                <w:szCs w:val="21"/>
              </w:rPr>
              <w:t xml:space="preserve">  </w:t>
            </w:r>
            <w:r w:rsidRPr="00CF6EA4">
              <w:rPr>
                <w:rFonts w:ascii="宋体" w:hAnsi="宋体" w:hint="eastAsia"/>
                <w:b/>
                <w:bCs/>
                <w:szCs w:val="21"/>
              </w:rPr>
              <w:t>土地资源调</w:t>
            </w:r>
          </w:p>
        </w:tc>
        <w:tc>
          <w:tcPr>
            <w:tcW w:w="788" w:type="dxa"/>
            <w:vAlign w:val="center"/>
          </w:tcPr>
          <w:p w:rsidR="00500511" w:rsidRPr="00500511" w:rsidRDefault="00500511" w:rsidP="00E806E9">
            <w:pPr>
              <w:spacing w:line="440" w:lineRule="exact"/>
              <w:rPr>
                <w:rFonts w:ascii="宋体" w:hAnsi="宋体" w:hint="eastAsia"/>
                <w:b/>
                <w:bCs/>
                <w:szCs w:val="21"/>
              </w:rPr>
            </w:pPr>
            <w:r w:rsidRPr="00500511">
              <w:rPr>
                <w:rFonts w:ascii="宋体" w:hAnsi="宋体" w:hint="eastAsia"/>
                <w:b/>
                <w:bCs/>
                <w:szCs w:val="21"/>
              </w:rPr>
              <w:t>6</w:t>
            </w:r>
          </w:p>
        </w:tc>
        <w:tc>
          <w:tcPr>
            <w:tcW w:w="900" w:type="dxa"/>
            <w:vAlign w:val="center"/>
          </w:tcPr>
          <w:p w:rsidR="00500511" w:rsidRPr="00CF6EA4" w:rsidRDefault="00500511" w:rsidP="00E806E9">
            <w:pPr>
              <w:spacing w:line="440" w:lineRule="exact"/>
              <w:rPr>
                <w:rFonts w:ascii="宋体" w:hAnsi="宋体" w:hint="eastAsia"/>
                <w:b/>
                <w:bCs/>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8</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第一节  土地资源调查的基本内容</w:t>
            </w:r>
          </w:p>
        </w:tc>
        <w:tc>
          <w:tcPr>
            <w:tcW w:w="788" w:type="dxa"/>
            <w:vAlign w:val="center"/>
          </w:tcPr>
          <w:p w:rsidR="00500511" w:rsidRPr="00500511" w:rsidRDefault="00500511" w:rsidP="00E806E9">
            <w:pPr>
              <w:spacing w:line="440" w:lineRule="exact"/>
              <w:rPr>
                <w:rFonts w:ascii="宋体" w:hAnsi="宋体" w:hint="eastAsia"/>
                <w:szCs w:val="21"/>
              </w:rPr>
            </w:pPr>
            <w:r w:rsidRPr="00500511">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第二节</w:t>
            </w:r>
            <w:r w:rsidRPr="00CF6EA4">
              <w:rPr>
                <w:rFonts w:ascii="宋体" w:hAnsi="宋体"/>
                <w:szCs w:val="21"/>
              </w:rPr>
              <w:t xml:space="preserve">  </w:t>
            </w:r>
            <w:r w:rsidRPr="00CF6EA4">
              <w:rPr>
                <w:rFonts w:ascii="宋体" w:hAnsi="宋体" w:hint="eastAsia"/>
                <w:szCs w:val="21"/>
              </w:rPr>
              <w:t>土地资源调查的方法</w:t>
            </w:r>
          </w:p>
        </w:tc>
        <w:tc>
          <w:tcPr>
            <w:tcW w:w="788" w:type="dxa"/>
            <w:vAlign w:val="center"/>
          </w:tcPr>
          <w:p w:rsidR="00500511" w:rsidRPr="00500511" w:rsidRDefault="00500511" w:rsidP="00E806E9">
            <w:pPr>
              <w:spacing w:line="440" w:lineRule="exact"/>
              <w:rPr>
                <w:rFonts w:ascii="宋体" w:hAnsi="宋体" w:hint="eastAsia"/>
                <w:szCs w:val="21"/>
              </w:rPr>
            </w:pPr>
            <w:r w:rsidRPr="00500511">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4</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第三节  土地资源调查制图及成果报告</w:t>
            </w:r>
          </w:p>
        </w:tc>
        <w:tc>
          <w:tcPr>
            <w:tcW w:w="788" w:type="dxa"/>
            <w:vAlign w:val="center"/>
          </w:tcPr>
          <w:p w:rsidR="00500511" w:rsidRPr="00500511" w:rsidRDefault="00500511" w:rsidP="00E806E9">
            <w:pPr>
              <w:spacing w:line="440" w:lineRule="exact"/>
              <w:rPr>
                <w:rFonts w:ascii="宋体" w:hAnsi="宋体" w:hint="eastAsia"/>
                <w:szCs w:val="21"/>
              </w:rPr>
            </w:pPr>
            <w:r w:rsidRPr="00500511">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第五章  土地资源评价</w:t>
            </w:r>
          </w:p>
        </w:tc>
        <w:tc>
          <w:tcPr>
            <w:tcW w:w="788" w:type="dxa"/>
            <w:vAlign w:val="center"/>
          </w:tcPr>
          <w:p w:rsidR="00500511" w:rsidRPr="00500511" w:rsidRDefault="00500511" w:rsidP="00E806E9">
            <w:pPr>
              <w:spacing w:line="440" w:lineRule="exact"/>
              <w:rPr>
                <w:rFonts w:ascii="宋体" w:hAnsi="宋体" w:hint="eastAsia"/>
                <w:b/>
                <w:bCs/>
                <w:szCs w:val="21"/>
              </w:rPr>
            </w:pPr>
            <w:r w:rsidRPr="00500511">
              <w:rPr>
                <w:rFonts w:ascii="宋体" w:hAnsi="宋体" w:hint="eastAsia"/>
                <w:b/>
                <w:bCs/>
                <w:szCs w:val="21"/>
              </w:rPr>
              <w:t>12</w:t>
            </w:r>
          </w:p>
        </w:tc>
        <w:tc>
          <w:tcPr>
            <w:tcW w:w="900" w:type="dxa"/>
            <w:vAlign w:val="center"/>
          </w:tcPr>
          <w:p w:rsidR="00500511" w:rsidRPr="00CF6EA4" w:rsidRDefault="00500511" w:rsidP="00E806E9">
            <w:pPr>
              <w:spacing w:line="440" w:lineRule="exact"/>
              <w:rPr>
                <w:rFonts w:ascii="宋体" w:hAnsi="宋体" w:hint="eastAsia"/>
                <w:b/>
                <w:bCs/>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1</w:t>
            </w:r>
            <w:r>
              <w:rPr>
                <w:rFonts w:ascii="宋体" w:hAnsi="宋体" w:hint="eastAsia"/>
                <w:b/>
                <w:bCs/>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第一节  土地资源评价概述</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第二节  土地资源评价的基本程序</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第三节  土地资源自然适宜性评价</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第四节  土地资源生产潜力评价</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第五节  《中国1</w:t>
            </w:r>
            <w:r w:rsidRPr="00CF6EA4">
              <w:rPr>
                <w:rFonts w:ascii="宋体" w:hAnsi="宋体"/>
                <w:szCs w:val="21"/>
              </w:rPr>
              <w:t>:</w:t>
            </w:r>
            <w:r w:rsidRPr="00CF6EA4">
              <w:rPr>
                <w:rFonts w:ascii="宋体" w:hAnsi="宋体" w:hint="eastAsia"/>
                <w:szCs w:val="21"/>
              </w:rPr>
              <w:t>100土地资源图》土地评价系统</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自学</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第六节  土地经济经济评价</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4</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4</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第六章  土地人口承载力分析</w:t>
            </w:r>
          </w:p>
        </w:tc>
        <w:tc>
          <w:tcPr>
            <w:tcW w:w="788"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6</w:t>
            </w:r>
          </w:p>
        </w:tc>
        <w:tc>
          <w:tcPr>
            <w:tcW w:w="900" w:type="dxa"/>
            <w:vAlign w:val="center"/>
          </w:tcPr>
          <w:p w:rsidR="00500511" w:rsidRPr="00CF6EA4" w:rsidRDefault="00500511" w:rsidP="00E806E9">
            <w:pPr>
              <w:spacing w:line="440" w:lineRule="exact"/>
              <w:rPr>
                <w:rFonts w:ascii="宋体" w:hAnsi="宋体" w:hint="eastAsia"/>
                <w:b/>
                <w:bCs/>
                <w:szCs w:val="21"/>
              </w:rPr>
            </w:pPr>
          </w:p>
        </w:tc>
        <w:tc>
          <w:tcPr>
            <w:tcW w:w="540"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6</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第一节  土地人口承载力研究概述</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第二节  土地资源生产潜力计算</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2</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第三节  土地资源人口承载力分析</w:t>
            </w:r>
          </w:p>
        </w:tc>
        <w:tc>
          <w:tcPr>
            <w:tcW w:w="788"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1</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Pr>
                <w:rFonts w:ascii="宋体" w:hAnsi="宋体" w:hint="eastAsia"/>
                <w:szCs w:val="21"/>
              </w:rPr>
              <w:t>1</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第四节  粮食安全与耕地保护</w:t>
            </w:r>
          </w:p>
        </w:tc>
        <w:tc>
          <w:tcPr>
            <w:tcW w:w="788"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1</w:t>
            </w:r>
          </w:p>
        </w:tc>
        <w:tc>
          <w:tcPr>
            <w:tcW w:w="900" w:type="dxa"/>
            <w:vAlign w:val="center"/>
          </w:tcPr>
          <w:p w:rsidR="00500511" w:rsidRPr="00CF6EA4" w:rsidRDefault="00500511" w:rsidP="00E806E9">
            <w:pPr>
              <w:spacing w:line="440" w:lineRule="exact"/>
              <w:rPr>
                <w:rFonts w:ascii="宋体" w:hAnsi="宋体" w:hint="eastAsia"/>
                <w:szCs w:val="21"/>
              </w:rPr>
            </w:pPr>
          </w:p>
        </w:tc>
        <w:tc>
          <w:tcPr>
            <w:tcW w:w="540" w:type="dxa"/>
            <w:vAlign w:val="center"/>
          </w:tcPr>
          <w:p w:rsidR="00500511" w:rsidRPr="00CF6EA4" w:rsidRDefault="00500511" w:rsidP="00E806E9">
            <w:pPr>
              <w:spacing w:line="440" w:lineRule="exact"/>
              <w:rPr>
                <w:rFonts w:ascii="宋体" w:hAnsi="宋体" w:hint="eastAsia"/>
                <w:szCs w:val="21"/>
              </w:rPr>
            </w:pPr>
            <w:r w:rsidRPr="00CF6EA4">
              <w:rPr>
                <w:rFonts w:ascii="宋体" w:hAnsi="宋体" w:hint="eastAsia"/>
                <w:szCs w:val="21"/>
              </w:rPr>
              <w:t>1</w:t>
            </w:r>
          </w:p>
        </w:tc>
      </w:tr>
      <w:tr w:rsidR="00500511" w:rsidRPr="00AD3E06" w:rsidTr="00500511">
        <w:tblPrEx>
          <w:tblCellMar>
            <w:top w:w="0" w:type="dxa"/>
            <w:bottom w:w="0" w:type="dxa"/>
          </w:tblCellMar>
        </w:tblPrEx>
        <w:trPr>
          <w:trHeight w:val="312"/>
          <w:jc w:val="center"/>
        </w:trPr>
        <w:tc>
          <w:tcPr>
            <w:tcW w:w="5080" w:type="dxa"/>
            <w:vAlign w:val="center"/>
          </w:tcPr>
          <w:p w:rsidR="00500511" w:rsidRPr="00CF6EA4" w:rsidRDefault="00500511" w:rsidP="00E806E9">
            <w:pPr>
              <w:spacing w:line="440" w:lineRule="exact"/>
              <w:jc w:val="center"/>
              <w:rPr>
                <w:rFonts w:ascii="宋体" w:hAnsi="宋体" w:hint="eastAsia"/>
                <w:b/>
                <w:bCs/>
                <w:szCs w:val="21"/>
              </w:rPr>
            </w:pPr>
            <w:r w:rsidRPr="00CF6EA4">
              <w:rPr>
                <w:rFonts w:ascii="宋体" w:hAnsi="宋体" w:hint="eastAsia"/>
                <w:b/>
                <w:bCs/>
                <w:szCs w:val="21"/>
              </w:rPr>
              <w:t>总计</w:t>
            </w:r>
          </w:p>
        </w:tc>
        <w:tc>
          <w:tcPr>
            <w:tcW w:w="788"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48</w:t>
            </w:r>
          </w:p>
        </w:tc>
        <w:tc>
          <w:tcPr>
            <w:tcW w:w="900" w:type="dxa"/>
            <w:vAlign w:val="center"/>
          </w:tcPr>
          <w:p w:rsidR="00500511" w:rsidRPr="00CF6EA4" w:rsidRDefault="00500511" w:rsidP="00E806E9">
            <w:pPr>
              <w:spacing w:line="440" w:lineRule="exact"/>
              <w:rPr>
                <w:rFonts w:ascii="宋体" w:hAnsi="宋体" w:hint="eastAsia"/>
                <w:b/>
                <w:bCs/>
                <w:szCs w:val="21"/>
              </w:rPr>
            </w:pPr>
            <w:r>
              <w:rPr>
                <w:rFonts w:ascii="宋体" w:hAnsi="宋体" w:hint="eastAsia"/>
                <w:b/>
                <w:bCs/>
                <w:szCs w:val="21"/>
              </w:rPr>
              <w:t>6</w:t>
            </w:r>
          </w:p>
        </w:tc>
        <w:tc>
          <w:tcPr>
            <w:tcW w:w="540" w:type="dxa"/>
            <w:vAlign w:val="center"/>
          </w:tcPr>
          <w:p w:rsidR="00500511" w:rsidRPr="00CF6EA4" w:rsidRDefault="00500511" w:rsidP="00E806E9">
            <w:pPr>
              <w:spacing w:line="440" w:lineRule="exact"/>
              <w:rPr>
                <w:rFonts w:ascii="宋体" w:hAnsi="宋体" w:hint="eastAsia"/>
                <w:b/>
                <w:bCs/>
                <w:szCs w:val="21"/>
              </w:rPr>
            </w:pPr>
            <w:r w:rsidRPr="00CF6EA4">
              <w:rPr>
                <w:rFonts w:ascii="宋体" w:hAnsi="宋体" w:hint="eastAsia"/>
                <w:b/>
                <w:bCs/>
                <w:szCs w:val="21"/>
              </w:rPr>
              <w:t>54</w:t>
            </w:r>
          </w:p>
        </w:tc>
      </w:tr>
    </w:tbl>
    <w:p w:rsidR="00500511" w:rsidRPr="00AD3E06" w:rsidRDefault="00500511" w:rsidP="00E806E9">
      <w:pPr>
        <w:spacing w:line="440" w:lineRule="exact"/>
        <w:jc w:val="center"/>
        <w:rPr>
          <w:rFonts w:ascii="宋体" w:hAnsi="宋体" w:hint="eastAsia"/>
          <w:sz w:val="24"/>
        </w:rPr>
      </w:pPr>
    </w:p>
    <w:p w:rsidR="00500511" w:rsidRDefault="00500511" w:rsidP="00E806E9">
      <w:pPr>
        <w:spacing w:line="440" w:lineRule="exact"/>
        <w:ind w:firstLineChars="200" w:firstLine="600"/>
        <w:rPr>
          <w:rFonts w:ascii="黑体" w:eastAsia="黑体" w:hint="eastAsia"/>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500511" w:rsidRPr="00D577DB" w:rsidRDefault="00500511" w:rsidP="00E806E9">
      <w:pPr>
        <w:spacing w:line="440" w:lineRule="exact"/>
        <w:ind w:firstLineChars="192" w:firstLine="540"/>
        <w:rPr>
          <w:rFonts w:ascii="黑体" w:eastAsia="黑体" w:hAnsi="宋体" w:hint="eastAsia"/>
          <w:b/>
          <w:bCs/>
          <w:sz w:val="28"/>
          <w:szCs w:val="28"/>
        </w:rPr>
      </w:pPr>
      <w:r>
        <w:rPr>
          <w:rFonts w:ascii="黑体" w:eastAsia="黑体" w:hAnsi="宋体" w:hint="eastAsia"/>
          <w:b/>
          <w:bCs/>
          <w:sz w:val="28"/>
          <w:szCs w:val="28"/>
        </w:rPr>
        <w:t xml:space="preserve">第一章  </w:t>
      </w:r>
      <w:r w:rsidRPr="00D577DB">
        <w:rPr>
          <w:rFonts w:ascii="黑体" w:eastAsia="黑体" w:hAnsi="宋体" w:hint="eastAsia"/>
          <w:b/>
          <w:bCs/>
          <w:sz w:val="28"/>
          <w:szCs w:val="28"/>
        </w:rPr>
        <w:t>绪</w:t>
      </w:r>
      <w:r>
        <w:rPr>
          <w:rFonts w:ascii="黑体" w:eastAsia="黑体" w:hAnsi="宋体" w:hint="eastAsia"/>
          <w:b/>
          <w:bCs/>
          <w:sz w:val="28"/>
          <w:szCs w:val="28"/>
        </w:rPr>
        <w:t xml:space="preserve"> </w:t>
      </w:r>
      <w:r w:rsidRPr="00D577DB">
        <w:rPr>
          <w:rFonts w:ascii="黑体" w:eastAsia="黑体" w:hAnsi="宋体" w:hint="eastAsia"/>
          <w:b/>
          <w:bCs/>
          <w:sz w:val="28"/>
          <w:szCs w:val="28"/>
        </w:rPr>
        <w:t>论</w:t>
      </w:r>
    </w:p>
    <w:p w:rsidR="00500511" w:rsidRPr="00CF6EA4" w:rsidRDefault="00500511" w:rsidP="00E806E9">
      <w:pPr>
        <w:spacing w:line="440" w:lineRule="exact"/>
        <w:ind w:firstLineChars="196" w:firstLine="551"/>
        <w:rPr>
          <w:rFonts w:ascii="黑体" w:eastAsia="黑体" w:hAnsi="宋体" w:hint="eastAsia"/>
          <w:b/>
          <w:bCs/>
          <w:sz w:val="28"/>
          <w:szCs w:val="28"/>
        </w:rPr>
      </w:pPr>
      <w:r w:rsidRPr="00CF6EA4">
        <w:rPr>
          <w:rFonts w:ascii="黑体" w:eastAsia="黑体" w:hAnsi="宋体" w:hint="eastAsia"/>
          <w:b/>
          <w:bCs/>
          <w:sz w:val="28"/>
          <w:szCs w:val="28"/>
        </w:rPr>
        <w:t>教学目的和要求</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 明确土地资源学研究对象、内容与学科性质；</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 明确土地资源学在土地科学体系中的位置和作用</w:t>
      </w:r>
      <w:r w:rsidRPr="00AD3E06">
        <w:rPr>
          <w:rFonts w:ascii="宋体" w:hAnsi="宋体" w:hint="eastAsia"/>
          <w:bCs/>
          <w:sz w:val="24"/>
        </w:rPr>
        <w:t>。</w:t>
      </w:r>
    </w:p>
    <w:p w:rsidR="00500511" w:rsidRPr="00CF6EA4" w:rsidRDefault="00500511" w:rsidP="00E806E9">
      <w:pPr>
        <w:spacing w:line="440" w:lineRule="exact"/>
        <w:ind w:firstLineChars="196" w:firstLine="590"/>
        <w:rPr>
          <w:rFonts w:ascii="黑体" w:eastAsia="黑体" w:hAnsi="宋体" w:hint="eastAsia"/>
          <w:b/>
          <w:bCs/>
          <w:sz w:val="30"/>
          <w:szCs w:val="30"/>
        </w:rPr>
      </w:pPr>
      <w:r w:rsidRPr="00CF6EA4">
        <w:rPr>
          <w:rFonts w:ascii="黑体" w:eastAsia="黑体" w:hAnsi="宋体" w:hint="eastAsia"/>
          <w:b/>
          <w:bCs/>
          <w:sz w:val="30"/>
          <w:szCs w:val="30"/>
        </w:rPr>
        <w:lastRenderedPageBreak/>
        <w:t>本章重点</w:t>
      </w:r>
    </w:p>
    <w:p w:rsidR="00500511" w:rsidRPr="00AD3E06" w:rsidRDefault="00500511" w:rsidP="00E806E9">
      <w:pPr>
        <w:pStyle w:val="ab"/>
        <w:spacing w:line="440" w:lineRule="exact"/>
        <w:ind w:firstLineChars="200" w:firstLine="480"/>
        <w:rPr>
          <w:rFonts w:ascii="宋体" w:hAnsi="宋体" w:hint="eastAsia"/>
          <w:sz w:val="24"/>
          <w:szCs w:val="24"/>
        </w:rPr>
      </w:pPr>
      <w:r w:rsidRPr="00AD3E06">
        <w:rPr>
          <w:rFonts w:ascii="宋体" w:hAnsi="宋体" w:hint="eastAsia"/>
          <w:sz w:val="24"/>
          <w:szCs w:val="24"/>
        </w:rPr>
        <w:t>土地资源学研究对象。</w:t>
      </w:r>
    </w:p>
    <w:p w:rsidR="00500511" w:rsidRPr="00CF6EA4" w:rsidRDefault="00500511" w:rsidP="00E806E9">
      <w:pPr>
        <w:spacing w:line="440" w:lineRule="exact"/>
        <w:ind w:firstLineChars="147" w:firstLine="413"/>
        <w:rPr>
          <w:rFonts w:ascii="黑体" w:eastAsia="黑体" w:hAnsi="宋体" w:hint="eastAsia"/>
          <w:b/>
          <w:bCs/>
          <w:sz w:val="28"/>
          <w:szCs w:val="28"/>
        </w:rPr>
      </w:pPr>
      <w:r w:rsidRPr="00CF6EA4">
        <w:rPr>
          <w:rFonts w:ascii="黑体" w:eastAsia="黑体" w:hAnsi="宋体" w:hint="eastAsia"/>
          <w:b/>
          <w:bCs/>
          <w:sz w:val="28"/>
          <w:szCs w:val="28"/>
        </w:rPr>
        <w:t>本章的内容</w:t>
      </w:r>
    </w:p>
    <w:p w:rsidR="00500511" w:rsidRPr="00AD3E06" w:rsidRDefault="00500511" w:rsidP="00E806E9">
      <w:pPr>
        <w:spacing w:line="440" w:lineRule="exact"/>
        <w:ind w:firstLineChars="250" w:firstLine="600"/>
        <w:rPr>
          <w:rFonts w:ascii="宋体" w:hAnsi="宋体" w:hint="eastAsia"/>
          <w:sz w:val="24"/>
        </w:rPr>
      </w:pPr>
      <w:r>
        <w:rPr>
          <w:rFonts w:ascii="宋体" w:hAnsi="宋体" w:hint="eastAsia"/>
          <w:sz w:val="24"/>
        </w:rPr>
        <w:t>一、</w:t>
      </w:r>
      <w:r w:rsidRPr="00AD3E06">
        <w:rPr>
          <w:rFonts w:ascii="宋体" w:hAnsi="宋体" w:hint="eastAsia"/>
          <w:sz w:val="24"/>
        </w:rPr>
        <w:t>土地、土地资源与土地资源学的概念；</w:t>
      </w:r>
    </w:p>
    <w:p w:rsidR="00500511" w:rsidRPr="00AD3E06" w:rsidRDefault="00500511" w:rsidP="00E806E9">
      <w:pPr>
        <w:spacing w:line="440" w:lineRule="exact"/>
        <w:ind w:firstLineChars="250" w:firstLine="600"/>
        <w:rPr>
          <w:rFonts w:ascii="宋体" w:hAnsi="宋体" w:hint="eastAsia"/>
          <w:sz w:val="24"/>
        </w:rPr>
      </w:pPr>
      <w:r>
        <w:rPr>
          <w:rFonts w:ascii="宋体" w:hAnsi="宋体" w:hint="eastAsia"/>
          <w:sz w:val="24"/>
        </w:rPr>
        <w:t>二、</w:t>
      </w:r>
      <w:r w:rsidRPr="00AD3E06">
        <w:rPr>
          <w:rFonts w:ascii="宋体" w:hAnsi="宋体" w:hint="eastAsia"/>
          <w:sz w:val="24"/>
        </w:rPr>
        <w:t>土地资源的特性；</w:t>
      </w:r>
    </w:p>
    <w:p w:rsidR="00500511" w:rsidRPr="00AD3E06" w:rsidRDefault="00500511" w:rsidP="00E806E9">
      <w:pPr>
        <w:spacing w:line="440" w:lineRule="exact"/>
        <w:ind w:firstLineChars="200" w:firstLine="480"/>
        <w:rPr>
          <w:rFonts w:ascii="宋体" w:hAnsi="宋体" w:hint="eastAsia"/>
          <w:sz w:val="24"/>
        </w:rPr>
      </w:pPr>
      <w:r>
        <w:rPr>
          <w:rFonts w:ascii="宋体" w:hAnsi="宋体" w:hint="eastAsia"/>
          <w:sz w:val="24"/>
        </w:rPr>
        <w:t>三、</w:t>
      </w:r>
      <w:r w:rsidRPr="00AD3E06">
        <w:rPr>
          <w:rFonts w:ascii="宋体" w:hAnsi="宋体" w:hint="eastAsia"/>
          <w:sz w:val="24"/>
        </w:rPr>
        <w:t>土地资源学发展的历史和现状；</w:t>
      </w:r>
    </w:p>
    <w:p w:rsidR="00500511" w:rsidRPr="00F06866" w:rsidRDefault="00500511" w:rsidP="00E806E9">
      <w:pPr>
        <w:spacing w:line="440" w:lineRule="exact"/>
        <w:ind w:leftChars="-200" w:left="-420" w:firstLineChars="400" w:firstLine="960"/>
        <w:rPr>
          <w:rFonts w:ascii="黑体" w:eastAsia="黑体" w:hAnsi="宋体" w:hint="eastAsia"/>
          <w:b/>
          <w:bCs/>
          <w:sz w:val="28"/>
          <w:szCs w:val="28"/>
        </w:rPr>
      </w:pPr>
      <w:r>
        <w:rPr>
          <w:rFonts w:ascii="宋体" w:hAnsi="宋体" w:hint="eastAsia"/>
          <w:sz w:val="24"/>
        </w:rPr>
        <w:t>四、</w:t>
      </w:r>
      <w:r w:rsidRPr="00AD3E06">
        <w:rPr>
          <w:rFonts w:ascii="宋体" w:hAnsi="宋体" w:hint="eastAsia"/>
          <w:sz w:val="24"/>
        </w:rPr>
        <w:t>土地资源学的内涵及其与其它学科的关系；</w:t>
      </w:r>
    </w:p>
    <w:p w:rsidR="00500511" w:rsidRPr="006F2280" w:rsidRDefault="00500511" w:rsidP="00E806E9">
      <w:pPr>
        <w:spacing w:line="440" w:lineRule="exact"/>
        <w:ind w:firstLineChars="196" w:firstLine="472"/>
        <w:rPr>
          <w:rFonts w:ascii="宋体" w:hAnsi="宋体" w:hint="eastAsia"/>
          <w:b/>
          <w:bCs/>
          <w:sz w:val="24"/>
        </w:rPr>
      </w:pPr>
      <w:r w:rsidRPr="006F2280">
        <w:rPr>
          <w:rFonts w:ascii="宋体" w:hAnsi="宋体" w:hint="eastAsia"/>
          <w:b/>
          <w:bCs/>
          <w:sz w:val="24"/>
        </w:rPr>
        <w:t>本章作业和思考题</w:t>
      </w:r>
    </w:p>
    <w:p w:rsidR="00500511" w:rsidRPr="006F2280" w:rsidRDefault="00500511" w:rsidP="00E806E9">
      <w:pPr>
        <w:spacing w:line="440" w:lineRule="exact"/>
        <w:ind w:firstLineChars="196" w:firstLine="472"/>
        <w:rPr>
          <w:rFonts w:ascii="宋体" w:hAnsi="宋体" w:hint="eastAsia"/>
          <w:sz w:val="24"/>
        </w:rPr>
      </w:pPr>
      <w:r w:rsidRPr="006F2280">
        <w:rPr>
          <w:rFonts w:ascii="宋体" w:hAnsi="宋体" w:hint="eastAsia"/>
          <w:b/>
          <w:bCs/>
          <w:sz w:val="24"/>
        </w:rPr>
        <w:t>1、土</w:t>
      </w:r>
      <w:r w:rsidRPr="006F2280">
        <w:rPr>
          <w:rFonts w:ascii="宋体" w:hAnsi="宋体" w:hint="eastAsia"/>
          <w:sz w:val="24"/>
        </w:rPr>
        <w:t>地、土地资源与土地资源学</w:t>
      </w:r>
    </w:p>
    <w:p w:rsidR="00500511" w:rsidRDefault="00500511" w:rsidP="00E806E9">
      <w:pPr>
        <w:spacing w:line="440" w:lineRule="exact"/>
        <w:ind w:firstLineChars="200" w:firstLine="480"/>
        <w:rPr>
          <w:rFonts w:ascii="宋体" w:hAnsi="宋体" w:hint="eastAsia"/>
          <w:sz w:val="24"/>
        </w:rPr>
      </w:pPr>
      <w:r w:rsidRPr="006F2280">
        <w:rPr>
          <w:rFonts w:ascii="宋体" w:hAnsi="宋体" w:hint="eastAsia"/>
          <w:sz w:val="24"/>
        </w:rPr>
        <w:t>2、土地资源的特性</w:t>
      </w:r>
      <w:r>
        <w:rPr>
          <w:rFonts w:ascii="宋体" w:hAnsi="宋体" w:hint="eastAsia"/>
          <w:sz w:val="24"/>
        </w:rPr>
        <w:t>、</w:t>
      </w:r>
    </w:p>
    <w:p w:rsidR="00500511" w:rsidRPr="006F2280" w:rsidRDefault="00500511" w:rsidP="00E806E9">
      <w:pPr>
        <w:spacing w:line="440" w:lineRule="exact"/>
        <w:ind w:firstLineChars="200" w:firstLine="480"/>
        <w:rPr>
          <w:rFonts w:ascii="宋体" w:hAnsi="宋体" w:hint="eastAsia"/>
          <w:sz w:val="24"/>
        </w:rPr>
      </w:pPr>
      <w:r w:rsidRPr="006F2280">
        <w:rPr>
          <w:rFonts w:ascii="宋体" w:hAnsi="宋体" w:hint="eastAsia"/>
          <w:sz w:val="24"/>
        </w:rPr>
        <w:t>3、</w:t>
      </w:r>
      <w:r w:rsidRPr="00AD3E06">
        <w:rPr>
          <w:rFonts w:ascii="宋体" w:hAnsi="宋体" w:hint="eastAsia"/>
          <w:sz w:val="24"/>
        </w:rPr>
        <w:t>土地资源学的内涵</w:t>
      </w:r>
    </w:p>
    <w:p w:rsidR="00500511" w:rsidRPr="00CF6EA4" w:rsidRDefault="00500511" w:rsidP="00E806E9">
      <w:pPr>
        <w:spacing w:line="440" w:lineRule="exact"/>
        <w:rPr>
          <w:rFonts w:ascii="黑体" w:eastAsia="黑体" w:hAnsi="宋体" w:hint="eastAsia"/>
          <w:b/>
          <w:bCs/>
          <w:sz w:val="28"/>
          <w:szCs w:val="28"/>
        </w:rPr>
      </w:pPr>
      <w:r w:rsidRPr="00CF6EA4">
        <w:rPr>
          <w:rFonts w:ascii="黑体" w:eastAsia="黑体" w:hAnsi="宋体" w:hint="eastAsia"/>
          <w:b/>
          <w:bCs/>
          <w:sz w:val="28"/>
          <w:szCs w:val="28"/>
        </w:rPr>
        <w:t>第二章  土地资源的组成要素分析</w:t>
      </w:r>
    </w:p>
    <w:p w:rsidR="00500511" w:rsidRPr="00CF6EA4" w:rsidRDefault="00500511" w:rsidP="00E806E9">
      <w:pPr>
        <w:spacing w:line="440" w:lineRule="exact"/>
        <w:ind w:firstLineChars="147" w:firstLine="413"/>
        <w:rPr>
          <w:rFonts w:ascii="黑体" w:eastAsia="黑体" w:hAnsi="宋体" w:hint="eastAsia"/>
          <w:b/>
          <w:bCs/>
          <w:sz w:val="28"/>
          <w:szCs w:val="28"/>
        </w:rPr>
      </w:pPr>
      <w:r w:rsidRPr="00CF6EA4">
        <w:rPr>
          <w:rFonts w:ascii="黑体" w:eastAsia="黑体" w:hAnsi="宋体" w:hint="eastAsia"/>
          <w:b/>
          <w:bCs/>
          <w:sz w:val="28"/>
          <w:szCs w:val="28"/>
        </w:rPr>
        <w:t>教学目的和要求</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1.了解土地资源的基本构成要素；</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2.掌握影响土地资源类型分布、质量特征和土地利用的主要因子；</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3.通过实践掌握各要素对土地资源质量的制约与影响。</w:t>
      </w:r>
    </w:p>
    <w:p w:rsidR="00500511" w:rsidRPr="00CF6EA4" w:rsidRDefault="00500511" w:rsidP="00E806E9">
      <w:pPr>
        <w:spacing w:line="440" w:lineRule="exact"/>
        <w:ind w:firstLineChars="147" w:firstLine="413"/>
        <w:rPr>
          <w:rFonts w:ascii="黑体" w:eastAsia="黑体" w:hAnsi="宋体" w:hint="eastAsia"/>
          <w:b/>
          <w:bCs/>
          <w:sz w:val="28"/>
          <w:szCs w:val="28"/>
        </w:rPr>
      </w:pPr>
      <w:r w:rsidRPr="00CF6EA4">
        <w:rPr>
          <w:rFonts w:ascii="黑体" w:eastAsia="黑体" w:hAnsi="宋体" w:hint="eastAsia"/>
          <w:b/>
          <w:bCs/>
          <w:sz w:val="28"/>
          <w:szCs w:val="28"/>
        </w:rPr>
        <w:t>本章重点</w:t>
      </w:r>
    </w:p>
    <w:p w:rsidR="00500511" w:rsidRPr="00AD3E06" w:rsidRDefault="00500511" w:rsidP="00E806E9">
      <w:pPr>
        <w:pStyle w:val="30"/>
        <w:spacing w:line="440" w:lineRule="exact"/>
        <w:ind w:firstLineChars="200" w:firstLine="480"/>
        <w:rPr>
          <w:rFonts w:hint="eastAsia"/>
          <w:sz w:val="24"/>
        </w:rPr>
      </w:pPr>
      <w:r w:rsidRPr="00AD3E06">
        <w:rPr>
          <w:rFonts w:hint="eastAsia"/>
          <w:sz w:val="24"/>
        </w:rPr>
        <w:t>太阳能、水—热对比关系、地面组成物质及其形态的土地意义；</w:t>
      </w:r>
    </w:p>
    <w:p w:rsidR="00500511" w:rsidRPr="00AD3E06" w:rsidRDefault="00500511" w:rsidP="00E806E9">
      <w:pPr>
        <w:pStyle w:val="30"/>
        <w:spacing w:line="440" w:lineRule="exact"/>
        <w:ind w:firstLineChars="200" w:firstLine="480"/>
        <w:rPr>
          <w:rFonts w:hint="eastAsia"/>
          <w:sz w:val="24"/>
        </w:rPr>
      </w:pPr>
      <w:r w:rsidRPr="00AD3E06">
        <w:rPr>
          <w:rFonts w:hint="eastAsia"/>
          <w:sz w:val="24"/>
        </w:rPr>
        <w:t>各组成要素对土地资源质量及其利用的影响。</w:t>
      </w:r>
    </w:p>
    <w:p w:rsidR="00500511" w:rsidRPr="00CF6EA4" w:rsidRDefault="00500511" w:rsidP="00E806E9">
      <w:pPr>
        <w:spacing w:line="440" w:lineRule="exact"/>
        <w:ind w:firstLineChars="147" w:firstLine="413"/>
        <w:rPr>
          <w:rFonts w:ascii="黑体" w:eastAsia="黑体" w:hAnsi="宋体" w:hint="eastAsia"/>
          <w:b/>
          <w:bCs/>
          <w:sz w:val="28"/>
          <w:szCs w:val="28"/>
        </w:rPr>
      </w:pPr>
      <w:r w:rsidRPr="00CF6EA4">
        <w:rPr>
          <w:rFonts w:ascii="黑体" w:eastAsia="黑体" w:hAnsi="宋体" w:hint="eastAsia"/>
          <w:b/>
          <w:bCs/>
          <w:sz w:val="28"/>
          <w:szCs w:val="28"/>
        </w:rPr>
        <w:t>本章的内容</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 xml:space="preserve">第一节  </w:t>
      </w:r>
      <w:r w:rsidRPr="00AD3E06">
        <w:rPr>
          <w:rFonts w:ascii="宋体" w:hAnsi="宋体" w:hint="eastAsia"/>
          <w:kern w:val="0"/>
          <w:sz w:val="24"/>
        </w:rPr>
        <w:t>土地资源的气候组成要素</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一、太阳辐射</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二、热量资源</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三、降水资源</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四、风力资源</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 xml:space="preserve">第二节  </w:t>
      </w:r>
      <w:r w:rsidRPr="00AD3E06">
        <w:rPr>
          <w:rFonts w:ascii="宋体" w:hAnsi="宋体" w:hint="eastAsia"/>
          <w:kern w:val="0"/>
          <w:sz w:val="24"/>
        </w:rPr>
        <w:t>土地资源的地学组成要素</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一、区域地质地貌条件的土地意义</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二、地形地貌对区域土地资源的影响</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三、地面组成物质对土地资源的影响</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 xml:space="preserve">第三节 </w:t>
      </w:r>
      <w:r w:rsidRPr="00AD3E06">
        <w:rPr>
          <w:rFonts w:ascii="宋体" w:hAnsi="宋体" w:hint="eastAsia"/>
          <w:kern w:val="0"/>
          <w:sz w:val="24"/>
        </w:rPr>
        <w:t>土地资源的水文组成要素及地球化学条件</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一、地表水</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lastRenderedPageBreak/>
        <w:t>二、地下水</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z w:val="24"/>
        </w:rPr>
        <w:t>三、</w:t>
      </w:r>
      <w:r w:rsidRPr="00AD3E06">
        <w:rPr>
          <w:rFonts w:ascii="宋体" w:hAnsi="宋体" w:hint="eastAsia"/>
          <w:spacing w:val="5"/>
          <w:sz w:val="24"/>
        </w:rPr>
        <w:t>区域地球化学条件</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四、水文条件对土地资源的影响</w:t>
      </w:r>
    </w:p>
    <w:p w:rsidR="00500511" w:rsidRPr="00AD3E06" w:rsidRDefault="00500511" w:rsidP="00E806E9">
      <w:pPr>
        <w:tabs>
          <w:tab w:val="left" w:pos="180"/>
        </w:tabs>
        <w:spacing w:line="440" w:lineRule="exact"/>
        <w:rPr>
          <w:rFonts w:ascii="宋体" w:hAnsi="宋体" w:hint="eastAsia"/>
          <w:kern w:val="0"/>
          <w:sz w:val="24"/>
        </w:rPr>
      </w:pPr>
      <w:r w:rsidRPr="00AD3E06">
        <w:rPr>
          <w:rFonts w:ascii="宋体" w:hAnsi="宋体" w:hint="eastAsia"/>
          <w:kern w:val="0"/>
          <w:sz w:val="24"/>
        </w:rPr>
        <w:t>第五节 土地资源的植被组成要素</w:t>
      </w:r>
    </w:p>
    <w:p w:rsidR="00500511" w:rsidRPr="00AD3E06" w:rsidRDefault="00500511" w:rsidP="00E806E9">
      <w:pPr>
        <w:spacing w:line="440" w:lineRule="exact"/>
        <w:rPr>
          <w:rFonts w:ascii="宋体" w:hAnsi="宋体" w:hint="eastAsia"/>
          <w:sz w:val="24"/>
        </w:rPr>
      </w:pPr>
      <w:r w:rsidRPr="00AD3E06">
        <w:rPr>
          <w:rFonts w:ascii="宋体" w:hAnsi="宋体" w:hint="eastAsia"/>
          <w:spacing w:val="5"/>
          <w:sz w:val="24"/>
        </w:rPr>
        <w:t>一、</w:t>
      </w:r>
      <w:r w:rsidRPr="00AD3E06">
        <w:rPr>
          <w:rFonts w:ascii="宋体" w:hAnsi="宋体" w:hint="eastAsia"/>
          <w:sz w:val="24"/>
        </w:rPr>
        <w:t>植被类型</w:t>
      </w:r>
    </w:p>
    <w:p w:rsidR="00500511" w:rsidRPr="00AD3E06" w:rsidRDefault="00500511" w:rsidP="00E806E9">
      <w:pPr>
        <w:spacing w:line="440" w:lineRule="exact"/>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sz w:val="24"/>
        </w:rPr>
        <w:t>植被生态系统的生产力</w:t>
      </w:r>
    </w:p>
    <w:p w:rsidR="00500511" w:rsidRPr="00AD3E06" w:rsidRDefault="00500511" w:rsidP="00E806E9">
      <w:pPr>
        <w:spacing w:line="440" w:lineRule="exact"/>
        <w:rPr>
          <w:rFonts w:ascii="宋体" w:hAnsi="宋体" w:hint="eastAsia"/>
          <w:sz w:val="24"/>
        </w:rPr>
      </w:pPr>
      <w:r>
        <w:rPr>
          <w:rFonts w:ascii="宋体" w:hAnsi="宋体" w:hint="eastAsia"/>
          <w:spacing w:val="5"/>
          <w:sz w:val="24"/>
        </w:rPr>
        <w:t>三</w:t>
      </w:r>
      <w:r w:rsidRPr="00AD3E06">
        <w:rPr>
          <w:rFonts w:ascii="宋体" w:hAnsi="宋体" w:hint="eastAsia"/>
          <w:spacing w:val="5"/>
          <w:sz w:val="24"/>
        </w:rPr>
        <w:t>、</w:t>
      </w:r>
      <w:r w:rsidRPr="00AD3E06">
        <w:rPr>
          <w:rFonts w:ascii="宋体" w:hAnsi="宋体" w:hint="eastAsia"/>
          <w:sz w:val="24"/>
        </w:rPr>
        <w:t>植被要素的稳定性</w:t>
      </w:r>
    </w:p>
    <w:p w:rsidR="00500511" w:rsidRPr="00AD3E06" w:rsidRDefault="00500511" w:rsidP="00E806E9">
      <w:pPr>
        <w:spacing w:line="440" w:lineRule="exact"/>
        <w:rPr>
          <w:rFonts w:ascii="宋体" w:hAnsi="宋体" w:hint="eastAsia"/>
          <w:sz w:val="24"/>
        </w:rPr>
      </w:pPr>
      <w:r>
        <w:rPr>
          <w:rFonts w:ascii="宋体" w:hAnsi="宋体" w:hint="eastAsia"/>
          <w:spacing w:val="5"/>
          <w:sz w:val="24"/>
        </w:rPr>
        <w:t>四</w:t>
      </w:r>
      <w:r w:rsidRPr="00AD3E06">
        <w:rPr>
          <w:rFonts w:ascii="宋体" w:hAnsi="宋体" w:hint="eastAsia"/>
          <w:spacing w:val="5"/>
          <w:sz w:val="24"/>
        </w:rPr>
        <w:t>、</w:t>
      </w:r>
      <w:r w:rsidRPr="00AD3E06">
        <w:rPr>
          <w:rFonts w:ascii="宋体" w:hAnsi="宋体" w:hint="eastAsia"/>
          <w:sz w:val="24"/>
        </w:rPr>
        <w:t>植被对土地的影响</w:t>
      </w:r>
    </w:p>
    <w:p w:rsidR="00500511" w:rsidRPr="00AD3E06" w:rsidRDefault="00500511" w:rsidP="00E806E9">
      <w:pPr>
        <w:spacing w:line="440" w:lineRule="exact"/>
        <w:rPr>
          <w:rFonts w:ascii="宋体" w:hAnsi="宋体" w:hint="eastAsia"/>
          <w:kern w:val="0"/>
          <w:sz w:val="24"/>
        </w:rPr>
      </w:pPr>
      <w:r>
        <w:rPr>
          <w:rFonts w:ascii="宋体" w:hAnsi="宋体" w:hint="eastAsia"/>
          <w:spacing w:val="5"/>
          <w:sz w:val="24"/>
        </w:rPr>
        <w:t>五</w:t>
      </w:r>
      <w:r w:rsidRPr="00AD3E06">
        <w:rPr>
          <w:rFonts w:ascii="宋体" w:hAnsi="宋体" w:hint="eastAsia"/>
          <w:spacing w:val="5"/>
          <w:sz w:val="24"/>
        </w:rPr>
        <w:t>、</w:t>
      </w:r>
      <w:r w:rsidRPr="00AD3E06">
        <w:rPr>
          <w:rFonts w:ascii="宋体" w:hAnsi="宋体" w:hint="eastAsia"/>
          <w:kern w:val="0"/>
          <w:sz w:val="24"/>
        </w:rPr>
        <w:t>植被对土地生态系统的调节功能</w:t>
      </w:r>
    </w:p>
    <w:p w:rsidR="00500511" w:rsidRPr="00AD3E06" w:rsidRDefault="00500511" w:rsidP="00E806E9">
      <w:pPr>
        <w:spacing w:line="440" w:lineRule="exact"/>
        <w:rPr>
          <w:rFonts w:ascii="宋体" w:hAnsi="宋体" w:hint="eastAsia"/>
          <w:kern w:val="0"/>
          <w:sz w:val="24"/>
        </w:rPr>
      </w:pPr>
      <w:r w:rsidRPr="00AD3E06">
        <w:rPr>
          <w:rFonts w:ascii="宋体" w:hAnsi="宋体" w:hint="eastAsia"/>
          <w:kern w:val="0"/>
          <w:sz w:val="24"/>
        </w:rPr>
        <w:t>第</w:t>
      </w:r>
      <w:r>
        <w:rPr>
          <w:rFonts w:ascii="宋体" w:hAnsi="宋体" w:hint="eastAsia"/>
          <w:kern w:val="0"/>
          <w:sz w:val="24"/>
        </w:rPr>
        <w:t>六</w:t>
      </w:r>
      <w:r w:rsidRPr="00AD3E06">
        <w:rPr>
          <w:rFonts w:ascii="宋体" w:hAnsi="宋体" w:hint="eastAsia"/>
          <w:kern w:val="0"/>
          <w:sz w:val="24"/>
        </w:rPr>
        <w:t>节 土地资源的土壤组成要素</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一、土壤剖面及其理化性状</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二、</w:t>
      </w:r>
      <w:r w:rsidRPr="00AD3E06">
        <w:rPr>
          <w:rFonts w:ascii="宋体" w:hAnsi="宋体" w:hint="eastAsia"/>
          <w:spacing w:val="5"/>
          <w:sz w:val="24"/>
        </w:rPr>
        <w:t>土壤的综合化性状</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三、我国的</w:t>
      </w:r>
      <w:r w:rsidRPr="00AD3E06">
        <w:rPr>
          <w:rFonts w:ascii="宋体" w:hAnsi="宋体" w:hint="eastAsia"/>
          <w:spacing w:val="5"/>
          <w:sz w:val="24"/>
        </w:rPr>
        <w:t>土壤分布（自学）</w:t>
      </w:r>
    </w:p>
    <w:p w:rsidR="00500511" w:rsidRPr="00AD3E06" w:rsidRDefault="00500511" w:rsidP="00E806E9">
      <w:pPr>
        <w:spacing w:line="440" w:lineRule="exact"/>
        <w:rPr>
          <w:rFonts w:ascii="宋体" w:hAnsi="宋体" w:hint="eastAsia"/>
          <w:kern w:val="0"/>
          <w:sz w:val="24"/>
        </w:rPr>
      </w:pPr>
      <w:r w:rsidRPr="00AD3E06">
        <w:rPr>
          <w:rFonts w:ascii="宋体" w:hAnsi="宋体" w:hint="eastAsia"/>
          <w:kern w:val="0"/>
          <w:sz w:val="24"/>
        </w:rPr>
        <w:t>第</w:t>
      </w:r>
      <w:r>
        <w:rPr>
          <w:rFonts w:ascii="宋体" w:hAnsi="宋体" w:hint="eastAsia"/>
          <w:kern w:val="0"/>
          <w:sz w:val="24"/>
        </w:rPr>
        <w:t>七</w:t>
      </w:r>
      <w:r w:rsidRPr="00AD3E06">
        <w:rPr>
          <w:rFonts w:ascii="宋体" w:hAnsi="宋体" w:hint="eastAsia"/>
          <w:kern w:val="0"/>
          <w:sz w:val="24"/>
        </w:rPr>
        <w:t>节 土地资源的社会经济组成要素</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一、土地所有制和使用制</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z w:val="24"/>
        </w:rPr>
        <w:t>二、</w:t>
      </w:r>
      <w:r w:rsidRPr="00AD3E06">
        <w:rPr>
          <w:rFonts w:ascii="宋体" w:hAnsi="宋体" w:hint="eastAsia"/>
          <w:spacing w:val="5"/>
          <w:sz w:val="24"/>
        </w:rPr>
        <w:t>土地资源的区位特性</w:t>
      </w:r>
    </w:p>
    <w:p w:rsidR="00500511" w:rsidRPr="00AD3E06" w:rsidRDefault="00500511" w:rsidP="00E806E9">
      <w:pPr>
        <w:spacing w:line="440" w:lineRule="exact"/>
        <w:rPr>
          <w:rFonts w:ascii="宋体" w:hAnsi="宋体" w:hint="eastAsia"/>
          <w:spacing w:val="5"/>
          <w:sz w:val="24"/>
        </w:rPr>
      </w:pPr>
      <w:r w:rsidRPr="00AD3E06">
        <w:rPr>
          <w:rFonts w:ascii="宋体" w:hAnsi="宋体" w:hint="eastAsia"/>
          <w:spacing w:val="5"/>
          <w:sz w:val="24"/>
        </w:rPr>
        <w:t>三</w:t>
      </w:r>
      <w:r w:rsidRPr="00AD3E06">
        <w:rPr>
          <w:rFonts w:ascii="宋体" w:hAnsi="宋体" w:hint="eastAsia"/>
          <w:sz w:val="24"/>
        </w:rPr>
        <w:t>、</w:t>
      </w:r>
      <w:r w:rsidRPr="00AD3E06">
        <w:rPr>
          <w:rFonts w:ascii="宋体" w:hAnsi="宋体" w:hint="eastAsia"/>
          <w:spacing w:val="5"/>
          <w:sz w:val="24"/>
        </w:rPr>
        <w:t>土地经济生产力和土地报酬递减率</w:t>
      </w:r>
    </w:p>
    <w:p w:rsidR="00500511" w:rsidRDefault="00500511" w:rsidP="00E806E9">
      <w:pPr>
        <w:spacing w:line="440" w:lineRule="exact"/>
        <w:rPr>
          <w:rFonts w:ascii="宋体" w:hAnsi="宋体" w:hint="eastAsia"/>
          <w:spacing w:val="5"/>
          <w:sz w:val="24"/>
        </w:rPr>
      </w:pPr>
      <w:r w:rsidRPr="00AD3E06">
        <w:rPr>
          <w:rFonts w:ascii="宋体" w:hAnsi="宋体" w:hint="eastAsia"/>
          <w:spacing w:val="5"/>
          <w:sz w:val="24"/>
        </w:rPr>
        <w:t>四、土地资源的价值与价格</w:t>
      </w:r>
    </w:p>
    <w:p w:rsidR="00500511" w:rsidRPr="00DB5ABC" w:rsidRDefault="00500511" w:rsidP="00E806E9">
      <w:pPr>
        <w:spacing w:line="440" w:lineRule="exact"/>
        <w:ind w:firstLineChars="196" w:firstLine="472"/>
        <w:rPr>
          <w:rFonts w:ascii="宋体" w:hAnsi="宋体" w:hint="eastAsia"/>
          <w:b/>
          <w:bCs/>
          <w:sz w:val="24"/>
        </w:rPr>
      </w:pPr>
      <w:r w:rsidRPr="00DB5ABC">
        <w:rPr>
          <w:rFonts w:ascii="宋体" w:hAnsi="宋体" w:hint="eastAsia"/>
          <w:b/>
          <w:bCs/>
          <w:sz w:val="24"/>
        </w:rPr>
        <w:t>本章作业和思考题</w:t>
      </w:r>
    </w:p>
    <w:p w:rsidR="00500511" w:rsidRPr="00DB5ABC" w:rsidRDefault="00500511" w:rsidP="00E806E9">
      <w:pPr>
        <w:spacing w:line="440" w:lineRule="exact"/>
        <w:ind w:firstLineChars="200" w:firstLine="480"/>
        <w:rPr>
          <w:rFonts w:ascii="宋体" w:hAnsi="宋体" w:hint="eastAsia"/>
          <w:sz w:val="24"/>
        </w:rPr>
      </w:pPr>
      <w:r w:rsidRPr="00DB5ABC">
        <w:rPr>
          <w:rFonts w:ascii="宋体" w:hAnsi="宋体" w:hint="eastAsia"/>
          <w:sz w:val="24"/>
        </w:rPr>
        <w:t>1、土地资源的基本构成要素；</w:t>
      </w:r>
    </w:p>
    <w:p w:rsidR="00500511" w:rsidRPr="00DB5ABC" w:rsidRDefault="00500511" w:rsidP="00E806E9">
      <w:pPr>
        <w:spacing w:line="440" w:lineRule="exact"/>
        <w:ind w:firstLineChars="200" w:firstLine="480"/>
        <w:rPr>
          <w:rFonts w:ascii="宋体" w:hAnsi="宋体" w:hint="eastAsia"/>
          <w:sz w:val="24"/>
        </w:rPr>
      </w:pPr>
      <w:r w:rsidRPr="00DB5ABC">
        <w:rPr>
          <w:rFonts w:ascii="宋体" w:hAnsi="宋体" w:hint="eastAsia"/>
          <w:sz w:val="24"/>
        </w:rPr>
        <w:t>2.影响土地资源类型分布、质量特征和土地利用的主要因子有那些；</w:t>
      </w:r>
    </w:p>
    <w:p w:rsidR="00500511" w:rsidRPr="00DB5ABC" w:rsidRDefault="00500511" w:rsidP="00E806E9">
      <w:pPr>
        <w:spacing w:line="440" w:lineRule="exact"/>
        <w:ind w:firstLineChars="200" w:firstLine="480"/>
        <w:rPr>
          <w:rFonts w:ascii="宋体" w:hAnsi="宋体" w:hint="eastAsia"/>
          <w:sz w:val="24"/>
        </w:rPr>
      </w:pPr>
      <w:r w:rsidRPr="00DB5ABC">
        <w:rPr>
          <w:rFonts w:ascii="宋体" w:hAnsi="宋体" w:hint="eastAsia"/>
          <w:sz w:val="24"/>
        </w:rPr>
        <w:t>3.分析各要素对土地资源质量的制约与影响条件。</w:t>
      </w:r>
    </w:p>
    <w:p w:rsidR="00500511" w:rsidRPr="00DB5ABC" w:rsidRDefault="00500511" w:rsidP="00E806E9">
      <w:pPr>
        <w:pStyle w:val="30"/>
        <w:spacing w:line="440" w:lineRule="exact"/>
        <w:ind w:firstLineChars="200" w:firstLine="480"/>
        <w:rPr>
          <w:rFonts w:hint="eastAsia"/>
          <w:sz w:val="24"/>
        </w:rPr>
      </w:pPr>
      <w:r w:rsidRPr="00DB5ABC">
        <w:rPr>
          <w:rFonts w:hint="eastAsia"/>
          <w:sz w:val="24"/>
        </w:rPr>
        <w:t>4</w:t>
      </w:r>
      <w:r w:rsidRPr="00DB5ABC">
        <w:rPr>
          <w:rFonts w:hint="eastAsia"/>
          <w:sz w:val="24"/>
        </w:rPr>
        <w:t>、太阳能、水—热对比关系、地面组成物质及其形态的土地意义；</w:t>
      </w:r>
    </w:p>
    <w:p w:rsidR="00500511" w:rsidRPr="00DB5ABC" w:rsidRDefault="00500511" w:rsidP="00E806E9">
      <w:pPr>
        <w:spacing w:line="440" w:lineRule="exact"/>
        <w:rPr>
          <w:rFonts w:ascii="黑体" w:eastAsia="黑体" w:hAnsi="宋体" w:hint="eastAsia"/>
          <w:b/>
          <w:bCs/>
          <w:sz w:val="28"/>
          <w:szCs w:val="28"/>
        </w:rPr>
      </w:pPr>
      <w:r w:rsidRPr="00DB5ABC">
        <w:rPr>
          <w:rFonts w:ascii="黑体" w:eastAsia="黑体" w:hAnsi="宋体" w:hint="eastAsia"/>
          <w:b/>
          <w:bCs/>
          <w:sz w:val="24"/>
        </w:rPr>
        <w:t>第</w:t>
      </w:r>
      <w:r w:rsidRPr="00DB5ABC">
        <w:rPr>
          <w:rFonts w:ascii="黑体" w:eastAsia="黑体" w:hAnsi="宋体" w:hint="eastAsia"/>
          <w:b/>
          <w:bCs/>
          <w:sz w:val="28"/>
          <w:szCs w:val="28"/>
        </w:rPr>
        <w:t xml:space="preserve">三章  </w:t>
      </w:r>
      <w:r w:rsidRPr="00DB5ABC">
        <w:rPr>
          <w:rFonts w:ascii="黑体" w:eastAsia="黑体" w:hAnsi="宋体" w:hint="eastAsia"/>
          <w:b/>
          <w:bCs/>
          <w:kern w:val="0"/>
          <w:sz w:val="28"/>
          <w:szCs w:val="28"/>
        </w:rPr>
        <w:t>土地类型与土地资源类型</w:t>
      </w:r>
    </w:p>
    <w:p w:rsidR="00500511" w:rsidRPr="00DB5ABC" w:rsidRDefault="00500511" w:rsidP="00E806E9">
      <w:pPr>
        <w:spacing w:line="440" w:lineRule="exact"/>
        <w:ind w:firstLine="437"/>
        <w:rPr>
          <w:rFonts w:ascii="宋体" w:hAnsi="宋体" w:hint="eastAsia"/>
          <w:b/>
          <w:bCs/>
          <w:sz w:val="24"/>
        </w:rPr>
      </w:pPr>
      <w:r w:rsidRPr="00DB5ABC">
        <w:rPr>
          <w:rFonts w:ascii="宋体" w:hAnsi="宋体" w:hint="eastAsia"/>
          <w:b/>
          <w:bCs/>
          <w:sz w:val="24"/>
        </w:rPr>
        <w:t>教学目的和要求</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1.了解土地类型、土地资源类型及及相互关系；</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2.掌握造成区域土地类型分异的因素及土地个体单位的划分方法；</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3.明确土地类型与个体单位之间的区别；</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4.通过实践掌握土地类型研究方法。</w:t>
      </w:r>
    </w:p>
    <w:p w:rsidR="00500511" w:rsidRPr="00DB5ABC" w:rsidRDefault="00500511" w:rsidP="00E806E9">
      <w:pPr>
        <w:spacing w:line="440" w:lineRule="exact"/>
        <w:ind w:firstLineChars="196" w:firstLine="472"/>
        <w:rPr>
          <w:rFonts w:ascii="宋体" w:hAnsi="宋体" w:hint="eastAsia"/>
          <w:b/>
          <w:bCs/>
          <w:sz w:val="24"/>
        </w:rPr>
      </w:pPr>
      <w:r w:rsidRPr="00DB5ABC">
        <w:rPr>
          <w:rFonts w:ascii="宋体" w:hAnsi="宋体" w:hint="eastAsia"/>
          <w:b/>
          <w:bCs/>
          <w:sz w:val="24"/>
        </w:rPr>
        <w:t>本章重点</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针对具体土地个体单位的土地分类研究方法、土地利用现状分类系统。</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lastRenderedPageBreak/>
        <w:t xml:space="preserve">第一节  </w:t>
      </w:r>
      <w:r w:rsidRPr="00AD3E06">
        <w:rPr>
          <w:rFonts w:ascii="宋体" w:hAnsi="宋体" w:hint="eastAsia"/>
          <w:kern w:val="0"/>
          <w:sz w:val="24"/>
        </w:rPr>
        <w:t>土地类型与土地资源类型</w:t>
      </w:r>
    </w:p>
    <w:p w:rsidR="00500511" w:rsidRPr="00AD3E06" w:rsidRDefault="00500511" w:rsidP="00E806E9">
      <w:pPr>
        <w:spacing w:line="440" w:lineRule="exact"/>
        <w:ind w:firstLineChars="200" w:firstLine="500"/>
        <w:rPr>
          <w:rFonts w:ascii="宋体" w:hAnsi="宋体" w:hint="eastAsia"/>
          <w:kern w:val="0"/>
          <w:sz w:val="24"/>
        </w:rPr>
      </w:pPr>
      <w:r w:rsidRPr="00AD3E06">
        <w:rPr>
          <w:rFonts w:ascii="宋体" w:hAnsi="宋体" w:hint="eastAsia"/>
          <w:spacing w:val="5"/>
          <w:sz w:val="24"/>
        </w:rPr>
        <w:t>一、</w:t>
      </w:r>
      <w:r w:rsidRPr="00AD3E06">
        <w:rPr>
          <w:rFonts w:ascii="宋体" w:hAnsi="宋体" w:hint="eastAsia"/>
          <w:kern w:val="0"/>
          <w:sz w:val="24"/>
        </w:rPr>
        <w:t>土地类型的概念</w:t>
      </w:r>
    </w:p>
    <w:p w:rsidR="00500511" w:rsidRPr="00AD3E06" w:rsidRDefault="00500511" w:rsidP="00E806E9">
      <w:pPr>
        <w:spacing w:line="440" w:lineRule="exact"/>
        <w:ind w:firstLineChars="200" w:firstLine="500"/>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kern w:val="0"/>
          <w:sz w:val="24"/>
        </w:rPr>
        <w:t>土地资源类型</w:t>
      </w:r>
    </w:p>
    <w:p w:rsidR="00500511" w:rsidRPr="00AD3E06" w:rsidRDefault="00500511" w:rsidP="00E806E9">
      <w:pPr>
        <w:spacing w:line="440" w:lineRule="exact"/>
        <w:ind w:firstLine="435"/>
        <w:rPr>
          <w:rFonts w:ascii="宋体" w:hAnsi="宋体" w:hint="eastAsia"/>
          <w:sz w:val="24"/>
        </w:rPr>
      </w:pPr>
      <w:r>
        <w:rPr>
          <w:rFonts w:ascii="宋体" w:hAnsi="宋体" w:hint="eastAsia"/>
          <w:sz w:val="24"/>
        </w:rPr>
        <w:t>三</w:t>
      </w:r>
      <w:r w:rsidRPr="00AD3E06">
        <w:rPr>
          <w:rFonts w:ascii="宋体" w:hAnsi="宋体" w:hint="eastAsia"/>
          <w:sz w:val="24"/>
        </w:rPr>
        <w:t>、</w:t>
      </w:r>
      <w:r w:rsidRPr="00AD3E06">
        <w:rPr>
          <w:rFonts w:ascii="宋体" w:hAnsi="宋体" w:hint="eastAsia"/>
          <w:kern w:val="0"/>
          <w:sz w:val="24"/>
        </w:rPr>
        <w:t>土地类型与土地资源类型的关系</w:t>
      </w:r>
    </w:p>
    <w:p w:rsidR="00500511" w:rsidRPr="00AD3E06" w:rsidRDefault="00500511" w:rsidP="00E806E9">
      <w:pPr>
        <w:tabs>
          <w:tab w:val="left" w:pos="0"/>
        </w:tabs>
        <w:spacing w:line="440" w:lineRule="exact"/>
        <w:ind w:firstLine="1"/>
        <w:rPr>
          <w:rFonts w:ascii="宋体" w:hAnsi="宋体" w:hint="eastAsia"/>
          <w:sz w:val="24"/>
        </w:rPr>
      </w:pPr>
      <w:r w:rsidRPr="00AD3E06">
        <w:rPr>
          <w:rFonts w:ascii="宋体" w:hAnsi="宋体" w:hint="eastAsia"/>
          <w:spacing w:val="5"/>
          <w:sz w:val="24"/>
        </w:rPr>
        <w:t>第二节  土地分级</w:t>
      </w:r>
    </w:p>
    <w:p w:rsidR="00500511" w:rsidRPr="00AD3E06"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一、地域分异</w:t>
      </w:r>
    </w:p>
    <w:p w:rsidR="00500511" w:rsidRPr="00AD3E06"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二、土地分级</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第三节  土地分类</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一、土地分类</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二、土地类型的命名</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第四节、土地类型分布规律（自学）</w:t>
      </w:r>
    </w:p>
    <w:p w:rsidR="00500511" w:rsidRPr="00AD3E06" w:rsidRDefault="00500511" w:rsidP="00E806E9">
      <w:pPr>
        <w:spacing w:line="440" w:lineRule="exact"/>
        <w:ind w:firstLineChars="150" w:firstLine="375"/>
        <w:rPr>
          <w:rFonts w:ascii="宋体" w:hAnsi="宋体" w:hint="eastAsia"/>
          <w:sz w:val="24"/>
        </w:rPr>
      </w:pPr>
      <w:r w:rsidRPr="00AD3E06">
        <w:rPr>
          <w:rFonts w:ascii="宋体" w:hAnsi="宋体" w:hint="eastAsia"/>
          <w:spacing w:val="5"/>
          <w:sz w:val="24"/>
        </w:rPr>
        <w:t>一、</w:t>
      </w:r>
      <w:r w:rsidRPr="00AD3E06">
        <w:rPr>
          <w:rFonts w:ascii="宋体" w:hAnsi="宋体" w:hint="eastAsia"/>
          <w:sz w:val="24"/>
        </w:rPr>
        <w:t>土地类型的地带性分布规律</w:t>
      </w:r>
    </w:p>
    <w:p w:rsidR="00500511" w:rsidRPr="00AD3E06" w:rsidRDefault="00500511" w:rsidP="00E806E9">
      <w:pPr>
        <w:spacing w:line="440" w:lineRule="exact"/>
        <w:ind w:firstLineChars="150" w:firstLine="375"/>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sz w:val="24"/>
        </w:rPr>
        <w:t>区域土地类型分布规律</w:t>
      </w:r>
    </w:p>
    <w:p w:rsidR="00500511" w:rsidRPr="00AD3E06" w:rsidRDefault="00500511" w:rsidP="00E806E9">
      <w:pPr>
        <w:spacing w:line="440" w:lineRule="exact"/>
        <w:ind w:firstLineChars="150" w:firstLine="375"/>
        <w:rPr>
          <w:rFonts w:ascii="宋体" w:hAnsi="宋体" w:hint="eastAsia"/>
          <w:sz w:val="24"/>
        </w:rPr>
      </w:pPr>
      <w:r>
        <w:rPr>
          <w:rFonts w:ascii="宋体" w:hAnsi="宋体" w:hint="eastAsia"/>
          <w:spacing w:val="5"/>
          <w:sz w:val="24"/>
        </w:rPr>
        <w:t>三</w:t>
      </w:r>
      <w:r w:rsidRPr="00AD3E06">
        <w:rPr>
          <w:rFonts w:ascii="宋体" w:hAnsi="宋体" w:hint="eastAsia"/>
          <w:spacing w:val="5"/>
          <w:sz w:val="24"/>
        </w:rPr>
        <w:t>、</w:t>
      </w:r>
      <w:r w:rsidRPr="00AD3E06">
        <w:rPr>
          <w:rFonts w:ascii="宋体" w:hAnsi="宋体" w:hint="eastAsia"/>
          <w:sz w:val="24"/>
        </w:rPr>
        <w:t>土地类型的演替</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第五节  土地利用分类</w:t>
      </w:r>
    </w:p>
    <w:p w:rsidR="00500511" w:rsidRPr="00AD3E06" w:rsidRDefault="00500511" w:rsidP="00E806E9">
      <w:pPr>
        <w:pStyle w:val="ab"/>
        <w:spacing w:line="440" w:lineRule="exact"/>
        <w:ind w:firstLineChars="200" w:firstLine="480"/>
        <w:rPr>
          <w:rFonts w:ascii="宋体" w:hAnsi="宋体" w:hint="eastAsia"/>
          <w:sz w:val="24"/>
          <w:szCs w:val="24"/>
        </w:rPr>
      </w:pPr>
      <w:r w:rsidRPr="00AD3E06">
        <w:rPr>
          <w:rFonts w:ascii="宋体" w:hAnsi="宋体" w:hint="eastAsia"/>
          <w:sz w:val="24"/>
          <w:szCs w:val="24"/>
        </w:rPr>
        <w:t>一、土地利用类型与土地利用结构</w:t>
      </w:r>
    </w:p>
    <w:p w:rsidR="00500511" w:rsidRDefault="00500511" w:rsidP="00E806E9">
      <w:pPr>
        <w:spacing w:line="440" w:lineRule="exact"/>
        <w:ind w:firstLineChars="200" w:firstLine="480"/>
        <w:rPr>
          <w:rFonts w:ascii="宋体" w:hAnsi="宋体" w:hint="eastAsia"/>
          <w:sz w:val="24"/>
        </w:rPr>
      </w:pPr>
      <w:r w:rsidRPr="00AD3E06">
        <w:rPr>
          <w:rFonts w:ascii="宋体" w:hAnsi="宋体" w:hint="eastAsia"/>
          <w:sz w:val="24"/>
        </w:rPr>
        <w:t>二、土地利用分类方法与分类系统</w:t>
      </w:r>
    </w:p>
    <w:p w:rsidR="00500511" w:rsidRPr="00DB5ABC" w:rsidRDefault="00500511" w:rsidP="00E806E9">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1.土地类型、土地资源类型及及相互关系；</w:t>
      </w:r>
    </w:p>
    <w:p w:rsidR="00500511" w:rsidRDefault="00500511" w:rsidP="00E806E9">
      <w:pPr>
        <w:spacing w:line="440" w:lineRule="exact"/>
        <w:ind w:firstLineChars="182" w:firstLine="437"/>
        <w:rPr>
          <w:rFonts w:ascii="宋体" w:hAnsi="宋体" w:hint="eastAsia"/>
          <w:sz w:val="24"/>
        </w:rPr>
      </w:pPr>
      <w:r w:rsidRPr="00AD3E06">
        <w:rPr>
          <w:rFonts w:ascii="宋体" w:hAnsi="宋体" w:hint="eastAsia"/>
          <w:sz w:val="24"/>
        </w:rPr>
        <w:t>2.造成区域土地类型分异的因素</w:t>
      </w:r>
    </w:p>
    <w:p w:rsidR="00500511" w:rsidRPr="00AD3E06" w:rsidRDefault="00500511" w:rsidP="00E806E9">
      <w:pPr>
        <w:spacing w:line="440" w:lineRule="exact"/>
        <w:ind w:firstLine="437"/>
        <w:rPr>
          <w:rFonts w:ascii="宋体" w:hAnsi="宋体" w:hint="eastAsia"/>
          <w:sz w:val="24"/>
        </w:rPr>
      </w:pPr>
      <w:r>
        <w:rPr>
          <w:rFonts w:ascii="宋体" w:hAnsi="宋体" w:hint="eastAsia"/>
          <w:sz w:val="24"/>
        </w:rPr>
        <w:t>3．</w:t>
      </w:r>
      <w:r w:rsidRPr="00AD3E06">
        <w:rPr>
          <w:rFonts w:ascii="宋体" w:hAnsi="宋体" w:hint="eastAsia"/>
          <w:sz w:val="24"/>
        </w:rPr>
        <w:t>土地个体单位的划分方法；</w:t>
      </w:r>
    </w:p>
    <w:p w:rsidR="00500511" w:rsidRPr="00AD3E06" w:rsidRDefault="00500511" w:rsidP="00E806E9">
      <w:pPr>
        <w:spacing w:line="440" w:lineRule="exact"/>
        <w:ind w:firstLine="437"/>
        <w:rPr>
          <w:rFonts w:ascii="宋体" w:hAnsi="宋体" w:hint="eastAsia"/>
          <w:sz w:val="24"/>
        </w:rPr>
      </w:pPr>
      <w:r>
        <w:rPr>
          <w:rFonts w:ascii="宋体" w:hAnsi="宋体" w:hint="eastAsia"/>
          <w:sz w:val="24"/>
        </w:rPr>
        <w:t>4</w:t>
      </w:r>
      <w:r w:rsidRPr="00AD3E06">
        <w:rPr>
          <w:rFonts w:ascii="宋体" w:hAnsi="宋体" w:hint="eastAsia"/>
          <w:sz w:val="24"/>
        </w:rPr>
        <w:t>.土地类型与个体单位之间的区别；</w:t>
      </w:r>
    </w:p>
    <w:p w:rsidR="00500511" w:rsidRPr="00AD3E06" w:rsidRDefault="00500511" w:rsidP="00E806E9">
      <w:pPr>
        <w:spacing w:line="440" w:lineRule="exact"/>
        <w:ind w:firstLine="437"/>
        <w:rPr>
          <w:rFonts w:ascii="宋体" w:hAnsi="宋体" w:hint="eastAsia"/>
          <w:sz w:val="24"/>
        </w:rPr>
      </w:pPr>
      <w:r>
        <w:rPr>
          <w:rFonts w:ascii="宋体" w:hAnsi="宋体" w:hint="eastAsia"/>
          <w:sz w:val="24"/>
        </w:rPr>
        <w:t>5</w:t>
      </w:r>
      <w:r w:rsidRPr="00AD3E06">
        <w:rPr>
          <w:rFonts w:ascii="宋体" w:hAnsi="宋体" w:hint="eastAsia"/>
          <w:sz w:val="24"/>
        </w:rPr>
        <w:t>.土地类型研究方法。</w:t>
      </w:r>
    </w:p>
    <w:p w:rsidR="00500511" w:rsidRDefault="00500511" w:rsidP="00E806E9">
      <w:pPr>
        <w:spacing w:line="440" w:lineRule="exact"/>
        <w:ind w:firstLineChars="200" w:firstLine="480"/>
        <w:rPr>
          <w:rFonts w:ascii="宋体" w:hAnsi="宋体" w:hint="eastAsia"/>
          <w:sz w:val="24"/>
        </w:rPr>
      </w:pPr>
      <w:r>
        <w:rPr>
          <w:rFonts w:ascii="宋体" w:hAnsi="宋体" w:hint="eastAsia"/>
          <w:sz w:val="24"/>
        </w:rPr>
        <w:t>6、</w:t>
      </w:r>
      <w:r w:rsidRPr="00AD3E06">
        <w:rPr>
          <w:rFonts w:ascii="宋体" w:hAnsi="宋体" w:hint="eastAsia"/>
          <w:sz w:val="24"/>
        </w:rPr>
        <w:t>土地个体单位的土地分类研究方法、</w:t>
      </w:r>
    </w:p>
    <w:p w:rsidR="00500511" w:rsidRPr="00C760BC" w:rsidRDefault="00500511" w:rsidP="00E806E9">
      <w:pPr>
        <w:spacing w:line="440" w:lineRule="exact"/>
        <w:ind w:firstLineChars="200" w:firstLine="480"/>
        <w:rPr>
          <w:rFonts w:ascii="宋体" w:hAnsi="宋体" w:hint="eastAsia"/>
          <w:sz w:val="24"/>
        </w:rPr>
      </w:pPr>
      <w:r>
        <w:rPr>
          <w:rFonts w:ascii="宋体" w:hAnsi="宋体" w:hint="eastAsia"/>
          <w:sz w:val="24"/>
        </w:rPr>
        <w:t>7、</w:t>
      </w:r>
      <w:r w:rsidRPr="00AD3E06">
        <w:rPr>
          <w:rFonts w:ascii="宋体" w:hAnsi="宋体" w:hint="eastAsia"/>
          <w:sz w:val="24"/>
        </w:rPr>
        <w:t>土地利用现状分类系统。</w:t>
      </w:r>
    </w:p>
    <w:p w:rsidR="00500511" w:rsidRPr="00627B3C" w:rsidRDefault="00500511" w:rsidP="00E806E9">
      <w:pPr>
        <w:spacing w:line="440" w:lineRule="exact"/>
        <w:ind w:firstLineChars="147" w:firstLine="413"/>
        <w:rPr>
          <w:rFonts w:ascii="黑体" w:eastAsia="黑体" w:hAnsi="宋体" w:hint="eastAsia"/>
          <w:b/>
          <w:bCs/>
          <w:sz w:val="28"/>
          <w:szCs w:val="28"/>
        </w:rPr>
      </w:pPr>
      <w:r w:rsidRPr="00627B3C">
        <w:rPr>
          <w:rFonts w:ascii="黑体" w:eastAsia="黑体" w:hAnsi="宋体" w:hint="eastAsia"/>
          <w:b/>
          <w:bCs/>
          <w:sz w:val="28"/>
          <w:szCs w:val="28"/>
        </w:rPr>
        <w:t>第四章  土地资源调查</w:t>
      </w:r>
    </w:p>
    <w:p w:rsidR="00500511" w:rsidRPr="00AD3E06" w:rsidRDefault="00500511" w:rsidP="00E806E9">
      <w:pPr>
        <w:spacing w:line="440" w:lineRule="exact"/>
        <w:ind w:firstLineChars="196" w:firstLine="472"/>
        <w:rPr>
          <w:rFonts w:ascii="宋体" w:hAnsi="宋体" w:hint="eastAsia"/>
          <w:b/>
          <w:bCs/>
          <w:sz w:val="24"/>
        </w:rPr>
      </w:pPr>
      <w:r w:rsidRPr="00AD3E06">
        <w:rPr>
          <w:rFonts w:ascii="宋体" w:hAnsi="宋体" w:hint="eastAsia"/>
          <w:b/>
          <w:bCs/>
          <w:sz w:val="24"/>
        </w:rPr>
        <w:t>教学目的和要求</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1.掌握土地资源调查的内容和方法；</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2.掌握土地资源调查的一般工作程序；</w:t>
      </w:r>
    </w:p>
    <w:p w:rsidR="00500511" w:rsidRDefault="00500511" w:rsidP="00E806E9">
      <w:pPr>
        <w:spacing w:line="440" w:lineRule="exact"/>
        <w:ind w:firstLineChars="200" w:firstLine="480"/>
        <w:rPr>
          <w:rFonts w:ascii="宋体" w:hAnsi="宋体" w:hint="eastAsia"/>
          <w:sz w:val="24"/>
        </w:rPr>
      </w:pPr>
      <w:r w:rsidRPr="00AD3E06">
        <w:rPr>
          <w:rFonts w:ascii="宋体" w:hAnsi="宋体" w:hint="eastAsia"/>
          <w:sz w:val="24"/>
        </w:rPr>
        <w:t>3.了解土地利用动态监测的手段和方法。</w:t>
      </w:r>
    </w:p>
    <w:p w:rsidR="00500511" w:rsidRPr="00627B3C" w:rsidRDefault="00500511" w:rsidP="00E806E9">
      <w:pPr>
        <w:spacing w:line="440" w:lineRule="exact"/>
        <w:ind w:firstLineChars="200" w:firstLine="482"/>
        <w:rPr>
          <w:rFonts w:ascii="宋体" w:hAnsi="宋体" w:hint="eastAsia"/>
          <w:sz w:val="24"/>
        </w:rPr>
      </w:pPr>
      <w:r w:rsidRPr="00AD3E06">
        <w:rPr>
          <w:rFonts w:ascii="宋体" w:hAnsi="宋体" w:hint="eastAsia"/>
          <w:b/>
          <w:bCs/>
          <w:sz w:val="24"/>
        </w:rPr>
        <w:t>本章重点</w:t>
      </w:r>
    </w:p>
    <w:p w:rsidR="00500511" w:rsidRPr="00AD3E06" w:rsidRDefault="00500511" w:rsidP="00E806E9">
      <w:pPr>
        <w:spacing w:line="440" w:lineRule="exact"/>
        <w:ind w:firstLine="420"/>
        <w:rPr>
          <w:rFonts w:ascii="宋体" w:hAnsi="宋体" w:hint="eastAsia"/>
          <w:sz w:val="24"/>
        </w:rPr>
      </w:pPr>
      <w:r w:rsidRPr="00AD3E06">
        <w:rPr>
          <w:rFonts w:ascii="宋体" w:hAnsi="宋体" w:hint="eastAsia"/>
          <w:spacing w:val="5"/>
          <w:sz w:val="24"/>
        </w:rPr>
        <w:lastRenderedPageBreak/>
        <w:t>土地资源调查方法；土地资源调查成果表现方法</w:t>
      </w:r>
      <w:r w:rsidRPr="00AD3E06">
        <w:rPr>
          <w:rFonts w:ascii="宋体" w:hAnsi="宋体" w:hint="eastAsia"/>
          <w:sz w:val="24"/>
        </w:rPr>
        <w:t>。</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第一节  土地资源调查的基本内容</w:t>
      </w:r>
    </w:p>
    <w:p w:rsidR="00500511" w:rsidRPr="00AD3E06" w:rsidRDefault="00500511" w:rsidP="00E806E9">
      <w:pPr>
        <w:spacing w:line="440" w:lineRule="exact"/>
        <w:ind w:firstLineChars="200" w:firstLine="480"/>
        <w:rPr>
          <w:rFonts w:ascii="宋体" w:hAnsi="宋体" w:hint="eastAsia"/>
          <w:sz w:val="24"/>
        </w:rPr>
      </w:pPr>
      <w:r>
        <w:rPr>
          <w:rFonts w:ascii="宋体" w:hAnsi="宋体" w:hint="eastAsia"/>
          <w:sz w:val="24"/>
        </w:rPr>
        <w:t>一、</w:t>
      </w:r>
      <w:r w:rsidRPr="00AD3E06">
        <w:rPr>
          <w:rFonts w:ascii="宋体" w:hAnsi="宋体" w:hint="eastAsia"/>
          <w:sz w:val="24"/>
        </w:rPr>
        <w:t>土地利用现状调查</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二、土地资源质量调查</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三、土地类型调查</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第二节</w:t>
      </w:r>
      <w:r w:rsidRPr="00AD3E06">
        <w:rPr>
          <w:rFonts w:ascii="宋体" w:hAnsi="宋体"/>
          <w:sz w:val="24"/>
        </w:rPr>
        <w:t xml:space="preserve">  </w:t>
      </w:r>
      <w:r w:rsidRPr="00AD3E06">
        <w:rPr>
          <w:rFonts w:ascii="宋体" w:hAnsi="宋体" w:hint="eastAsia"/>
          <w:sz w:val="24"/>
        </w:rPr>
        <w:t>土地资源调查的方法</w:t>
      </w:r>
    </w:p>
    <w:p w:rsidR="00500511" w:rsidRPr="00AD3E06" w:rsidRDefault="00500511" w:rsidP="00E806E9">
      <w:pPr>
        <w:spacing w:line="440" w:lineRule="exact"/>
        <w:ind w:firstLineChars="200" w:firstLine="500"/>
        <w:rPr>
          <w:rFonts w:ascii="宋体" w:hAnsi="宋体" w:hint="eastAsia"/>
          <w:sz w:val="24"/>
        </w:rPr>
      </w:pPr>
      <w:r w:rsidRPr="00AD3E06">
        <w:rPr>
          <w:rFonts w:ascii="宋体" w:hAnsi="宋体" w:hint="eastAsia"/>
          <w:spacing w:val="5"/>
          <w:sz w:val="24"/>
        </w:rPr>
        <w:t>一、</w:t>
      </w:r>
      <w:r w:rsidRPr="00AD3E06">
        <w:rPr>
          <w:rFonts w:ascii="宋体" w:hAnsi="宋体" w:hint="eastAsia"/>
          <w:sz w:val="24"/>
        </w:rPr>
        <w:t>土地资源调查的一般工作程序</w:t>
      </w:r>
    </w:p>
    <w:p w:rsidR="00500511" w:rsidRPr="00AD3E06"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二、</w:t>
      </w:r>
      <w:r w:rsidRPr="00AD3E06">
        <w:rPr>
          <w:rFonts w:ascii="宋体" w:hAnsi="宋体" w:hint="eastAsia"/>
          <w:sz w:val="24"/>
        </w:rPr>
        <w:t>土地资源调查方法</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第三节  土地资源调查制图及成果报告</w:t>
      </w:r>
    </w:p>
    <w:p w:rsidR="00500511" w:rsidRPr="00AD3E06"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一、</w:t>
      </w:r>
      <w:r w:rsidRPr="00AD3E06">
        <w:rPr>
          <w:rFonts w:ascii="宋体" w:hAnsi="宋体" w:hint="eastAsia"/>
          <w:sz w:val="24"/>
        </w:rPr>
        <w:t>土地资源调查制图一般方法</w:t>
      </w:r>
    </w:p>
    <w:p w:rsidR="00500511" w:rsidRPr="00AD3E06"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二、计算机制图</w:t>
      </w:r>
    </w:p>
    <w:p w:rsidR="00500511" w:rsidRDefault="00500511" w:rsidP="00E806E9">
      <w:pPr>
        <w:spacing w:line="440" w:lineRule="exact"/>
        <w:ind w:firstLineChars="200" w:firstLine="500"/>
        <w:rPr>
          <w:rFonts w:ascii="宋体" w:hAnsi="宋体" w:hint="eastAsia"/>
          <w:spacing w:val="5"/>
          <w:sz w:val="24"/>
        </w:rPr>
      </w:pPr>
      <w:r w:rsidRPr="00AD3E06">
        <w:rPr>
          <w:rFonts w:ascii="宋体" w:hAnsi="宋体" w:hint="eastAsia"/>
          <w:spacing w:val="5"/>
          <w:sz w:val="24"/>
        </w:rPr>
        <w:t>三、土地资源调查报告</w:t>
      </w:r>
    </w:p>
    <w:p w:rsidR="00500511" w:rsidRPr="00147608" w:rsidRDefault="00500511" w:rsidP="00E806E9">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1.土地资源调查的内容和方法；</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2.土地资源调查的一般工作程序；</w:t>
      </w:r>
    </w:p>
    <w:p w:rsidR="00500511" w:rsidRDefault="00500511" w:rsidP="00E806E9">
      <w:pPr>
        <w:spacing w:line="440" w:lineRule="exact"/>
        <w:ind w:firstLineChars="200" w:firstLine="480"/>
        <w:rPr>
          <w:rFonts w:ascii="宋体" w:hAnsi="宋体" w:hint="eastAsia"/>
          <w:sz w:val="24"/>
        </w:rPr>
      </w:pPr>
      <w:r w:rsidRPr="00AD3E06">
        <w:rPr>
          <w:rFonts w:ascii="宋体" w:hAnsi="宋体" w:hint="eastAsia"/>
          <w:sz w:val="24"/>
        </w:rPr>
        <w:t>3.土地利用动态监测的手段和方法。</w:t>
      </w:r>
    </w:p>
    <w:p w:rsidR="00500511" w:rsidRDefault="00500511" w:rsidP="00E806E9">
      <w:pPr>
        <w:spacing w:line="440" w:lineRule="exact"/>
        <w:ind w:firstLineChars="218" w:firstLine="545"/>
        <w:rPr>
          <w:rFonts w:ascii="宋体" w:hAnsi="宋体" w:hint="eastAsia"/>
          <w:spacing w:val="5"/>
          <w:sz w:val="24"/>
        </w:rPr>
      </w:pPr>
      <w:r>
        <w:rPr>
          <w:rFonts w:ascii="宋体" w:hAnsi="宋体" w:hint="eastAsia"/>
          <w:spacing w:val="5"/>
          <w:sz w:val="24"/>
        </w:rPr>
        <w:t>4</w:t>
      </w:r>
      <w:r w:rsidRPr="00AD3E06">
        <w:rPr>
          <w:rFonts w:ascii="宋体" w:hAnsi="宋体" w:hint="eastAsia"/>
          <w:sz w:val="24"/>
        </w:rPr>
        <w:t>.</w:t>
      </w:r>
      <w:r w:rsidRPr="00AD3E06">
        <w:rPr>
          <w:rFonts w:ascii="宋体" w:hAnsi="宋体" w:hint="eastAsia"/>
          <w:spacing w:val="5"/>
          <w:sz w:val="24"/>
        </w:rPr>
        <w:t>土地资源调查方法；</w:t>
      </w:r>
    </w:p>
    <w:p w:rsidR="00500511" w:rsidRPr="00147608" w:rsidRDefault="00500511" w:rsidP="00E806E9">
      <w:pPr>
        <w:spacing w:line="440" w:lineRule="exact"/>
        <w:ind w:firstLineChars="218" w:firstLine="545"/>
        <w:rPr>
          <w:rFonts w:ascii="宋体" w:hAnsi="宋体" w:hint="eastAsia"/>
          <w:sz w:val="24"/>
        </w:rPr>
      </w:pPr>
      <w:r>
        <w:rPr>
          <w:rFonts w:ascii="宋体" w:hAnsi="宋体" w:hint="eastAsia"/>
          <w:spacing w:val="5"/>
          <w:sz w:val="24"/>
        </w:rPr>
        <w:t>5</w:t>
      </w:r>
      <w:r w:rsidRPr="00AD3E06">
        <w:rPr>
          <w:rFonts w:ascii="宋体" w:hAnsi="宋体" w:hint="eastAsia"/>
          <w:sz w:val="24"/>
        </w:rPr>
        <w:t>.</w:t>
      </w:r>
      <w:r w:rsidRPr="00AD3E06">
        <w:rPr>
          <w:rFonts w:ascii="宋体" w:hAnsi="宋体" w:hint="eastAsia"/>
          <w:spacing w:val="5"/>
          <w:sz w:val="24"/>
        </w:rPr>
        <w:t>土地资源调查成果表现方法</w:t>
      </w:r>
      <w:r w:rsidRPr="00AD3E06">
        <w:rPr>
          <w:rFonts w:ascii="宋体" w:hAnsi="宋体" w:hint="eastAsia"/>
          <w:sz w:val="24"/>
        </w:rPr>
        <w:t>。</w:t>
      </w:r>
    </w:p>
    <w:p w:rsidR="00500511" w:rsidRPr="00147608" w:rsidRDefault="00500511" w:rsidP="00E806E9">
      <w:pPr>
        <w:spacing w:line="440" w:lineRule="exact"/>
        <w:ind w:firstLine="437"/>
        <w:rPr>
          <w:rFonts w:ascii="黑体" w:eastAsia="黑体" w:hAnsi="宋体" w:hint="eastAsia"/>
          <w:b/>
          <w:bCs/>
          <w:sz w:val="28"/>
          <w:szCs w:val="28"/>
        </w:rPr>
      </w:pPr>
      <w:r w:rsidRPr="00147608">
        <w:rPr>
          <w:rFonts w:ascii="黑体" w:eastAsia="黑体" w:hAnsi="宋体" w:hint="eastAsia"/>
          <w:b/>
          <w:bCs/>
          <w:sz w:val="28"/>
          <w:szCs w:val="28"/>
        </w:rPr>
        <w:t>第五章  土地资源评价</w:t>
      </w:r>
    </w:p>
    <w:p w:rsidR="00500511" w:rsidRPr="00AD3E06" w:rsidRDefault="00500511" w:rsidP="00E806E9">
      <w:pPr>
        <w:spacing w:line="440" w:lineRule="exact"/>
        <w:ind w:firstLineChars="196" w:firstLine="472"/>
        <w:rPr>
          <w:rFonts w:ascii="宋体" w:hAnsi="宋体" w:hint="eastAsia"/>
          <w:b/>
          <w:bCs/>
          <w:sz w:val="24"/>
        </w:rPr>
      </w:pPr>
      <w:r w:rsidRPr="00AD3E06">
        <w:rPr>
          <w:rFonts w:ascii="宋体" w:hAnsi="宋体" w:hint="eastAsia"/>
          <w:b/>
          <w:bCs/>
          <w:sz w:val="24"/>
        </w:rPr>
        <w:t>教学目的和要求</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1.了解土地资源评价的目的与评价类型；</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2.了解土地生产潜力评价、土地适宜性评价系统；</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2.掌握土地评价的基本程序与方法；</w:t>
      </w:r>
    </w:p>
    <w:p w:rsidR="00500511" w:rsidRPr="00214F8E" w:rsidRDefault="00500511" w:rsidP="00E806E9">
      <w:pPr>
        <w:spacing w:line="440" w:lineRule="exact"/>
        <w:ind w:firstLineChars="200" w:firstLine="480"/>
        <w:rPr>
          <w:rFonts w:ascii="宋体" w:hAnsi="宋体" w:hint="eastAsia"/>
          <w:sz w:val="24"/>
        </w:rPr>
      </w:pPr>
      <w:r w:rsidRPr="00AD3E06">
        <w:rPr>
          <w:rFonts w:ascii="宋体" w:hAnsi="宋体" w:hint="eastAsia"/>
          <w:sz w:val="24"/>
        </w:rPr>
        <w:t>4.掌握土地经济分级的主要内容与方法。</w:t>
      </w:r>
    </w:p>
    <w:p w:rsidR="00500511" w:rsidRPr="00AD3E06" w:rsidRDefault="00500511" w:rsidP="00E806E9">
      <w:pPr>
        <w:spacing w:line="440" w:lineRule="exact"/>
        <w:ind w:firstLineChars="98" w:firstLine="236"/>
        <w:rPr>
          <w:rFonts w:ascii="宋体" w:hAnsi="宋体" w:hint="eastAsia"/>
          <w:b/>
          <w:bCs/>
          <w:sz w:val="24"/>
        </w:rPr>
      </w:pPr>
      <w:r w:rsidRPr="00AD3E06">
        <w:rPr>
          <w:rFonts w:ascii="宋体" w:hAnsi="宋体" w:hint="eastAsia"/>
          <w:b/>
          <w:bCs/>
          <w:sz w:val="24"/>
        </w:rPr>
        <w:t>本章重点</w:t>
      </w:r>
    </w:p>
    <w:p w:rsidR="00500511" w:rsidRPr="00AD3E06" w:rsidRDefault="00500511" w:rsidP="00E806E9">
      <w:pPr>
        <w:spacing w:line="440" w:lineRule="exact"/>
        <w:rPr>
          <w:rFonts w:ascii="宋体" w:hAnsi="宋体" w:hint="eastAsia"/>
          <w:sz w:val="24"/>
        </w:rPr>
      </w:pPr>
      <w:r w:rsidRPr="00AD3E06">
        <w:rPr>
          <w:rFonts w:ascii="宋体" w:hAnsi="宋体" w:hint="eastAsia"/>
          <w:b/>
          <w:bCs/>
          <w:sz w:val="24"/>
        </w:rPr>
        <w:t xml:space="preserve">  </w:t>
      </w:r>
      <w:r w:rsidRPr="00AD3E06">
        <w:rPr>
          <w:rFonts w:ascii="宋体" w:hAnsi="宋体" w:hint="eastAsia"/>
          <w:sz w:val="24"/>
        </w:rPr>
        <w:t xml:space="preserve">  一般土地评价的基本程序与方法、农用土地评价、城镇土地评价原理与方法。</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第一节  土地资源评价概述</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一、土地资源评价的概念和特点</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二、土地资源评价的目的</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三、土地资源评价的类型</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四、土地资源评价的原则（自学）</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lastRenderedPageBreak/>
        <w:t>五、土地资源评价的依据</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六、土地资源评价单元的划分</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七、评价因素的选择与评价指标的确定</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第二节  土地资源评价的基本程序</w:t>
      </w:r>
    </w:p>
    <w:p w:rsidR="00500511" w:rsidRPr="00AD3E06" w:rsidRDefault="00500511" w:rsidP="00E806E9">
      <w:pPr>
        <w:spacing w:line="440" w:lineRule="exact"/>
        <w:ind w:firstLineChars="100" w:firstLine="250"/>
        <w:rPr>
          <w:rFonts w:ascii="宋体" w:hAnsi="宋体" w:hint="eastAsia"/>
          <w:sz w:val="24"/>
        </w:rPr>
      </w:pPr>
      <w:r w:rsidRPr="00AD3E06">
        <w:rPr>
          <w:rFonts w:ascii="宋体" w:hAnsi="宋体" w:hint="eastAsia"/>
          <w:spacing w:val="5"/>
          <w:sz w:val="24"/>
        </w:rPr>
        <w:t>一、</w:t>
      </w:r>
      <w:r w:rsidRPr="00AD3E06">
        <w:rPr>
          <w:rFonts w:ascii="宋体" w:hAnsi="宋体" w:hint="eastAsia"/>
          <w:sz w:val="24"/>
        </w:rPr>
        <w:t>土地评价的准备阶段</w:t>
      </w:r>
    </w:p>
    <w:p w:rsidR="00500511" w:rsidRPr="00AD3E06" w:rsidRDefault="00500511" w:rsidP="00E806E9">
      <w:pPr>
        <w:spacing w:line="440" w:lineRule="exact"/>
        <w:ind w:firstLineChars="100" w:firstLine="250"/>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sz w:val="24"/>
        </w:rPr>
        <w:t>土地评价的中间过程</w:t>
      </w:r>
    </w:p>
    <w:p w:rsidR="00500511" w:rsidRPr="00AD3E06" w:rsidRDefault="00500511" w:rsidP="00E806E9">
      <w:pPr>
        <w:spacing w:line="440" w:lineRule="exact"/>
        <w:ind w:firstLineChars="100" w:firstLine="250"/>
        <w:rPr>
          <w:rFonts w:ascii="宋体" w:hAnsi="宋体" w:hint="eastAsia"/>
          <w:sz w:val="24"/>
        </w:rPr>
      </w:pPr>
      <w:r>
        <w:rPr>
          <w:rFonts w:ascii="宋体" w:hAnsi="宋体" w:hint="eastAsia"/>
          <w:spacing w:val="5"/>
          <w:sz w:val="24"/>
        </w:rPr>
        <w:t>三</w:t>
      </w:r>
      <w:r w:rsidRPr="00AD3E06">
        <w:rPr>
          <w:rFonts w:ascii="宋体" w:hAnsi="宋体" w:hint="eastAsia"/>
          <w:spacing w:val="5"/>
          <w:sz w:val="24"/>
        </w:rPr>
        <w:t>、</w:t>
      </w:r>
      <w:r w:rsidRPr="00AD3E06">
        <w:rPr>
          <w:rFonts w:ascii="宋体" w:hAnsi="宋体" w:hint="eastAsia"/>
          <w:sz w:val="24"/>
        </w:rPr>
        <w:t>土地评价成果总结汇报</w:t>
      </w:r>
    </w:p>
    <w:p w:rsidR="00500511" w:rsidRPr="00AD3E06" w:rsidRDefault="00500511" w:rsidP="00E806E9">
      <w:pPr>
        <w:spacing w:line="440" w:lineRule="exact"/>
        <w:ind w:firstLineChars="150" w:firstLine="375"/>
        <w:rPr>
          <w:rFonts w:ascii="宋体" w:hAnsi="宋体" w:hint="eastAsia"/>
          <w:sz w:val="24"/>
        </w:rPr>
      </w:pPr>
      <w:r>
        <w:rPr>
          <w:rFonts w:ascii="宋体" w:hAnsi="宋体" w:hint="eastAsia"/>
          <w:spacing w:val="5"/>
          <w:sz w:val="24"/>
        </w:rPr>
        <w:t>四</w:t>
      </w:r>
      <w:r w:rsidRPr="00AD3E06">
        <w:rPr>
          <w:rFonts w:ascii="宋体" w:hAnsi="宋体" w:hint="eastAsia"/>
          <w:spacing w:val="5"/>
          <w:sz w:val="24"/>
        </w:rPr>
        <w:t>、</w:t>
      </w:r>
      <w:r w:rsidRPr="00AD3E06">
        <w:rPr>
          <w:rFonts w:ascii="宋体" w:hAnsi="宋体" w:hint="eastAsia"/>
          <w:sz w:val="24"/>
        </w:rPr>
        <w:t>土地资源定量化评价</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第三节  土地自然适宜性评价</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一、土地适宜性评价方法</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二、土地利用要求与土地质量比配</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三、对土地适宜性评价系统评述（自学）</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第四节  土地生产潜力评价</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一、美国土地生产潜力评价系统</w:t>
      </w:r>
    </w:p>
    <w:p w:rsidR="00500511" w:rsidRPr="00AD3E06" w:rsidRDefault="00500511" w:rsidP="00E806E9">
      <w:pPr>
        <w:spacing w:line="440" w:lineRule="exact"/>
        <w:ind w:firstLineChars="150" w:firstLine="375"/>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sz w:val="24"/>
        </w:rPr>
        <w:t>土地生产潜力评价的数学模型—MOSS模型</w:t>
      </w:r>
    </w:p>
    <w:p w:rsidR="00500511" w:rsidRPr="00AD3E06" w:rsidRDefault="00500511" w:rsidP="00E806E9">
      <w:pPr>
        <w:spacing w:line="440" w:lineRule="exact"/>
        <w:ind w:firstLineChars="150" w:firstLine="360"/>
        <w:rPr>
          <w:rFonts w:ascii="宋体" w:hAnsi="宋体" w:hint="eastAsia"/>
          <w:sz w:val="24"/>
        </w:rPr>
      </w:pPr>
      <w:r>
        <w:rPr>
          <w:rFonts w:ascii="宋体" w:hAnsi="宋体" w:hint="eastAsia"/>
          <w:sz w:val="24"/>
        </w:rPr>
        <w:t>三、</w:t>
      </w:r>
      <w:r w:rsidRPr="00AD3E06">
        <w:rPr>
          <w:rFonts w:ascii="宋体" w:hAnsi="宋体" w:hint="eastAsia"/>
          <w:sz w:val="24"/>
        </w:rPr>
        <w:t>生产潜力评价的作物生长动态模型—GOSSYM模型</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第五节  中国1：100万土地资源图土地评价体系（自学）</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一、中国1：100万土地资源图土地评价体系</w:t>
      </w:r>
    </w:p>
    <w:p w:rsidR="00500511" w:rsidRPr="00AD3E06" w:rsidRDefault="00500511" w:rsidP="00E806E9">
      <w:pPr>
        <w:spacing w:line="440" w:lineRule="exact"/>
        <w:ind w:firstLine="437"/>
        <w:rPr>
          <w:rFonts w:ascii="宋体" w:hAnsi="宋体" w:hint="eastAsia"/>
          <w:sz w:val="24"/>
        </w:rPr>
      </w:pPr>
      <w:r w:rsidRPr="00AD3E06">
        <w:rPr>
          <w:rFonts w:ascii="宋体" w:hAnsi="宋体" w:hint="eastAsia"/>
          <w:sz w:val="24"/>
        </w:rPr>
        <w:t>二、中国1：100万土地资源图土地评价方法</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第六节  土地经济评价</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一、土地经济评价的概念</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二、土地经济评价常用指标</w:t>
      </w:r>
    </w:p>
    <w:p w:rsidR="00500511" w:rsidRDefault="00500511" w:rsidP="00E806E9">
      <w:pPr>
        <w:spacing w:line="440" w:lineRule="exact"/>
        <w:ind w:firstLineChars="150" w:firstLine="360"/>
        <w:rPr>
          <w:rFonts w:ascii="宋体" w:hAnsi="宋体" w:hint="eastAsia"/>
          <w:sz w:val="24"/>
        </w:rPr>
      </w:pPr>
      <w:r w:rsidRPr="00AD3E06">
        <w:rPr>
          <w:rFonts w:ascii="宋体" w:hAnsi="宋体" w:hint="eastAsia"/>
          <w:sz w:val="24"/>
        </w:rPr>
        <w:t>三、土地经济适宜性评价</w:t>
      </w:r>
    </w:p>
    <w:p w:rsidR="00500511" w:rsidRPr="00AD3E06" w:rsidRDefault="00500511" w:rsidP="00E806E9">
      <w:pPr>
        <w:spacing w:line="440" w:lineRule="exact"/>
        <w:ind w:firstLineChars="150" w:firstLine="360"/>
        <w:rPr>
          <w:rFonts w:ascii="宋体" w:hAnsi="宋体" w:hint="eastAsia"/>
          <w:sz w:val="24"/>
        </w:rPr>
      </w:pPr>
      <w:r w:rsidRPr="00AD3E06">
        <w:rPr>
          <w:rFonts w:ascii="宋体" w:hAnsi="宋体" w:hint="eastAsia"/>
          <w:sz w:val="24"/>
        </w:rPr>
        <w:t xml:space="preserve"> 四、土地经济分级（简介）</w:t>
      </w:r>
    </w:p>
    <w:p w:rsidR="00500511" w:rsidRDefault="00500511" w:rsidP="00E806E9">
      <w:pPr>
        <w:spacing w:line="440" w:lineRule="exact"/>
        <w:rPr>
          <w:rFonts w:ascii="宋体" w:hAnsi="宋体" w:hint="eastAsia"/>
          <w:sz w:val="24"/>
        </w:rPr>
      </w:pPr>
      <w:r w:rsidRPr="00AD3E06">
        <w:rPr>
          <w:rFonts w:ascii="宋体" w:hAnsi="宋体" w:hint="eastAsia"/>
          <w:sz w:val="24"/>
        </w:rPr>
        <w:t>第七节  土地资源核算</w:t>
      </w:r>
    </w:p>
    <w:p w:rsidR="00500511" w:rsidRDefault="00500511" w:rsidP="00E806E9">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1.土地资源评价的目的与评价类型；</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2.土地生产潜力评价、土地适宜性评价系统；</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2土地评价的基本程序与方法；</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4.土地经济分级的主要内容与方法。</w:t>
      </w:r>
    </w:p>
    <w:p w:rsidR="00500511" w:rsidRPr="00CC3B33" w:rsidRDefault="00500511" w:rsidP="00E806E9">
      <w:pPr>
        <w:spacing w:line="440" w:lineRule="exact"/>
        <w:rPr>
          <w:rFonts w:ascii="宋体" w:hAnsi="宋体" w:hint="eastAsia"/>
          <w:sz w:val="24"/>
        </w:rPr>
      </w:pPr>
      <w:r w:rsidRPr="00AD3E06">
        <w:rPr>
          <w:rFonts w:ascii="宋体" w:hAnsi="宋体" w:hint="eastAsia"/>
          <w:b/>
          <w:bCs/>
          <w:sz w:val="24"/>
        </w:rPr>
        <w:t xml:space="preserve">  </w:t>
      </w:r>
      <w:r w:rsidRPr="00AD3E06">
        <w:rPr>
          <w:rFonts w:ascii="宋体" w:hAnsi="宋体" w:hint="eastAsia"/>
          <w:sz w:val="24"/>
        </w:rPr>
        <w:t xml:space="preserve">  </w:t>
      </w:r>
      <w:r>
        <w:rPr>
          <w:rFonts w:ascii="宋体" w:hAnsi="宋体" w:hint="eastAsia"/>
          <w:sz w:val="24"/>
        </w:rPr>
        <w:t>5、</w:t>
      </w:r>
      <w:r w:rsidRPr="00AD3E06">
        <w:rPr>
          <w:rFonts w:ascii="宋体" w:hAnsi="宋体" w:hint="eastAsia"/>
          <w:sz w:val="24"/>
        </w:rPr>
        <w:t>农用土地评价、城镇土地评价原理与方法</w:t>
      </w:r>
    </w:p>
    <w:p w:rsidR="00500511" w:rsidRPr="00CC3B33" w:rsidRDefault="00500511" w:rsidP="00E806E9">
      <w:pPr>
        <w:spacing w:line="440" w:lineRule="exact"/>
        <w:ind w:firstLineChars="147" w:firstLine="413"/>
        <w:rPr>
          <w:rFonts w:ascii="宋体" w:hAnsi="宋体" w:hint="eastAsia"/>
          <w:b/>
          <w:bCs/>
          <w:sz w:val="28"/>
          <w:szCs w:val="28"/>
        </w:rPr>
      </w:pPr>
      <w:r w:rsidRPr="00CC3B33">
        <w:rPr>
          <w:rFonts w:ascii="宋体" w:hAnsi="宋体" w:hint="eastAsia"/>
          <w:b/>
          <w:bCs/>
          <w:sz w:val="28"/>
          <w:szCs w:val="28"/>
        </w:rPr>
        <w:lastRenderedPageBreak/>
        <w:t>第六章  土地人口承载力分析</w:t>
      </w:r>
    </w:p>
    <w:p w:rsidR="00500511" w:rsidRPr="00AD3E06" w:rsidRDefault="00500511" w:rsidP="00E806E9">
      <w:pPr>
        <w:spacing w:line="440" w:lineRule="exact"/>
        <w:ind w:firstLineChars="147" w:firstLine="354"/>
        <w:rPr>
          <w:rFonts w:ascii="宋体" w:hAnsi="宋体" w:hint="eastAsia"/>
          <w:b/>
          <w:bCs/>
          <w:sz w:val="24"/>
        </w:rPr>
      </w:pPr>
      <w:r w:rsidRPr="00AD3E06">
        <w:rPr>
          <w:rFonts w:ascii="宋体" w:hAnsi="宋体" w:hint="eastAsia"/>
          <w:b/>
          <w:bCs/>
          <w:sz w:val="24"/>
        </w:rPr>
        <w:t>教学目的和要求</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1.了解土地人口承载力研究的特点与方法；</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2.掌握土地生产潜力计算基本原理和工作程序；</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 xml:space="preserve">3.掌握土地人口承载力计算方法和土地人口承载力分析方法； </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4.了解土我国粮食安全与耕地保护策略。</w:t>
      </w:r>
    </w:p>
    <w:p w:rsidR="00500511" w:rsidRPr="00AD3E06" w:rsidRDefault="00500511" w:rsidP="00E806E9">
      <w:pPr>
        <w:spacing w:line="440" w:lineRule="exact"/>
        <w:ind w:firstLineChars="196" w:firstLine="472"/>
        <w:rPr>
          <w:rFonts w:ascii="宋体" w:hAnsi="宋体" w:hint="eastAsia"/>
          <w:b/>
          <w:bCs/>
          <w:sz w:val="24"/>
        </w:rPr>
      </w:pPr>
      <w:r w:rsidRPr="00AD3E06">
        <w:rPr>
          <w:rFonts w:ascii="宋体" w:hAnsi="宋体" w:hint="eastAsia"/>
          <w:b/>
          <w:bCs/>
          <w:sz w:val="24"/>
        </w:rPr>
        <w:t>本章重点</w:t>
      </w:r>
    </w:p>
    <w:p w:rsidR="00500511" w:rsidRPr="00AD3E06" w:rsidRDefault="00500511" w:rsidP="00E806E9">
      <w:pPr>
        <w:spacing w:line="440" w:lineRule="exact"/>
        <w:rPr>
          <w:rFonts w:ascii="宋体" w:hAnsi="宋体" w:hint="eastAsia"/>
          <w:sz w:val="24"/>
        </w:rPr>
      </w:pPr>
      <w:r w:rsidRPr="00AD3E06">
        <w:rPr>
          <w:rFonts w:ascii="宋体" w:hAnsi="宋体" w:hint="eastAsia"/>
          <w:b/>
          <w:bCs/>
          <w:sz w:val="24"/>
        </w:rPr>
        <w:t xml:space="preserve">    </w:t>
      </w:r>
      <w:r w:rsidRPr="00AD3E06">
        <w:rPr>
          <w:rFonts w:ascii="宋体" w:hAnsi="宋体" w:hint="eastAsia"/>
          <w:sz w:val="24"/>
        </w:rPr>
        <w:t>土地生产潜力计算；土地人口承载力计算。</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第一节  土地人口承载力研究概述</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一、土地人口承载力研究的由来</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二、土地人口承载力研究的目的与意义</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三、影响土地人口承载力的因素</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第二节  土地资源生产潜力的计算</w:t>
      </w:r>
    </w:p>
    <w:p w:rsidR="00500511" w:rsidRPr="00AD3E06" w:rsidRDefault="00500511" w:rsidP="00E806E9">
      <w:pPr>
        <w:spacing w:line="440" w:lineRule="exact"/>
        <w:ind w:firstLineChars="150" w:firstLine="375"/>
        <w:rPr>
          <w:rFonts w:ascii="宋体" w:hAnsi="宋体" w:hint="eastAsia"/>
          <w:sz w:val="24"/>
        </w:rPr>
      </w:pPr>
      <w:r w:rsidRPr="00AD3E06">
        <w:rPr>
          <w:rFonts w:ascii="宋体" w:hAnsi="宋体" w:hint="eastAsia"/>
          <w:spacing w:val="5"/>
          <w:sz w:val="24"/>
        </w:rPr>
        <w:t>一、</w:t>
      </w:r>
      <w:r w:rsidRPr="00AD3E06">
        <w:rPr>
          <w:rFonts w:ascii="宋体" w:hAnsi="宋体" w:hint="eastAsia"/>
          <w:sz w:val="24"/>
        </w:rPr>
        <w:t>作物气候生产力计算</w:t>
      </w:r>
    </w:p>
    <w:p w:rsidR="00500511" w:rsidRPr="00AD3E06" w:rsidRDefault="00500511" w:rsidP="00E806E9">
      <w:pPr>
        <w:spacing w:line="440" w:lineRule="exact"/>
        <w:ind w:firstLineChars="150" w:firstLine="375"/>
        <w:rPr>
          <w:rFonts w:ascii="宋体" w:hAnsi="宋体" w:hint="eastAsia"/>
          <w:sz w:val="24"/>
        </w:rPr>
      </w:pPr>
      <w:r>
        <w:rPr>
          <w:rFonts w:ascii="宋体" w:hAnsi="宋体" w:hint="eastAsia"/>
          <w:spacing w:val="5"/>
          <w:sz w:val="24"/>
        </w:rPr>
        <w:t>二</w:t>
      </w:r>
      <w:r w:rsidRPr="00AD3E06">
        <w:rPr>
          <w:rFonts w:ascii="宋体" w:hAnsi="宋体" w:hint="eastAsia"/>
          <w:spacing w:val="5"/>
          <w:sz w:val="24"/>
        </w:rPr>
        <w:t>、</w:t>
      </w:r>
      <w:r w:rsidRPr="00AD3E06">
        <w:rPr>
          <w:rFonts w:ascii="宋体" w:hAnsi="宋体" w:hint="eastAsia"/>
          <w:sz w:val="24"/>
        </w:rPr>
        <w:t>作物光温水土生产力计算</w:t>
      </w:r>
    </w:p>
    <w:p w:rsidR="00500511" w:rsidRPr="00AD3E06" w:rsidRDefault="00500511" w:rsidP="00E806E9">
      <w:pPr>
        <w:pStyle w:val="ab"/>
        <w:spacing w:line="440" w:lineRule="exact"/>
        <w:ind w:firstLineChars="150" w:firstLine="375"/>
        <w:rPr>
          <w:rFonts w:ascii="宋体" w:hAnsi="宋体" w:hint="eastAsia"/>
          <w:sz w:val="24"/>
          <w:szCs w:val="24"/>
        </w:rPr>
      </w:pPr>
      <w:r>
        <w:rPr>
          <w:rFonts w:ascii="宋体" w:hAnsi="宋体" w:hint="eastAsia"/>
          <w:spacing w:val="5"/>
          <w:sz w:val="24"/>
        </w:rPr>
        <w:t>三</w:t>
      </w:r>
      <w:r w:rsidRPr="00AD3E06">
        <w:rPr>
          <w:rFonts w:ascii="宋体" w:hAnsi="宋体" w:hint="eastAsia"/>
          <w:spacing w:val="5"/>
          <w:sz w:val="24"/>
        </w:rPr>
        <w:t>、</w:t>
      </w:r>
      <w:r w:rsidRPr="00AD3E06">
        <w:rPr>
          <w:rFonts w:ascii="宋体" w:hAnsi="宋体" w:hint="eastAsia"/>
          <w:sz w:val="24"/>
          <w:szCs w:val="24"/>
        </w:rPr>
        <w:t>投入水平与土地生产潜力</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第三节  土地资源人口承载力分析</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一、土地资源人口承载力计算</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二、土地资源人口承载力区域分析</w:t>
      </w:r>
    </w:p>
    <w:p w:rsidR="00500511" w:rsidRPr="00AD3E06" w:rsidRDefault="00500511" w:rsidP="00E806E9">
      <w:pPr>
        <w:spacing w:line="440" w:lineRule="exact"/>
        <w:rPr>
          <w:rFonts w:ascii="宋体" w:hAnsi="宋体" w:hint="eastAsia"/>
          <w:sz w:val="24"/>
        </w:rPr>
      </w:pPr>
      <w:r w:rsidRPr="00AD3E06">
        <w:rPr>
          <w:rFonts w:ascii="宋体" w:hAnsi="宋体" w:hint="eastAsia"/>
          <w:sz w:val="24"/>
        </w:rPr>
        <w:t>第四节  粮食安全与耕地保护</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一、我国粮食安全对耕地保护的要求</w:t>
      </w:r>
    </w:p>
    <w:p w:rsidR="00500511" w:rsidRPr="00AD3E06" w:rsidRDefault="00500511" w:rsidP="00E806E9">
      <w:pPr>
        <w:spacing w:line="440" w:lineRule="exact"/>
        <w:ind w:firstLine="435"/>
        <w:rPr>
          <w:rFonts w:ascii="宋体" w:hAnsi="宋体" w:hint="eastAsia"/>
          <w:sz w:val="24"/>
        </w:rPr>
      </w:pPr>
      <w:r w:rsidRPr="00AD3E06">
        <w:rPr>
          <w:rFonts w:ascii="宋体" w:hAnsi="宋体" w:hint="eastAsia"/>
          <w:sz w:val="24"/>
        </w:rPr>
        <w:t>二、耕地保护的内容</w:t>
      </w:r>
    </w:p>
    <w:p w:rsidR="00500511" w:rsidRDefault="00500511" w:rsidP="00E806E9">
      <w:pPr>
        <w:spacing w:line="440" w:lineRule="exact"/>
        <w:ind w:firstLine="435"/>
        <w:rPr>
          <w:rFonts w:ascii="宋体" w:hAnsi="宋体" w:hint="eastAsia"/>
          <w:sz w:val="24"/>
        </w:rPr>
      </w:pPr>
      <w:r w:rsidRPr="00AD3E06">
        <w:rPr>
          <w:rFonts w:ascii="宋体" w:hAnsi="宋体" w:hint="eastAsia"/>
          <w:sz w:val="24"/>
        </w:rPr>
        <w:t>三、耕地保护对策</w:t>
      </w:r>
    </w:p>
    <w:p w:rsidR="00500511" w:rsidRDefault="00500511" w:rsidP="00E806E9">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1.土地人口承载力研究的特点与方法；</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2.土地生产潜力计算基本原理和工作程序；</w:t>
      </w:r>
    </w:p>
    <w:p w:rsidR="00500511" w:rsidRPr="00AD3E06" w:rsidRDefault="00500511" w:rsidP="00E806E9">
      <w:pPr>
        <w:spacing w:line="440" w:lineRule="exact"/>
        <w:ind w:firstLineChars="200" w:firstLine="480"/>
        <w:rPr>
          <w:rFonts w:ascii="宋体" w:hAnsi="宋体" w:hint="eastAsia"/>
          <w:sz w:val="24"/>
        </w:rPr>
      </w:pPr>
      <w:r w:rsidRPr="00AD3E06">
        <w:rPr>
          <w:rFonts w:ascii="宋体" w:hAnsi="宋体" w:hint="eastAsia"/>
          <w:sz w:val="24"/>
        </w:rPr>
        <w:t xml:space="preserve">3.土地人口承载力计算方法分析方法； </w:t>
      </w:r>
    </w:p>
    <w:p w:rsidR="00500511" w:rsidRDefault="00500511" w:rsidP="00E806E9">
      <w:pPr>
        <w:spacing w:line="440" w:lineRule="exact"/>
        <w:ind w:firstLineChars="200" w:firstLine="480"/>
        <w:rPr>
          <w:rFonts w:ascii="宋体" w:hAnsi="宋体" w:hint="eastAsia"/>
          <w:sz w:val="24"/>
        </w:rPr>
      </w:pPr>
      <w:r w:rsidRPr="00AD3E06">
        <w:rPr>
          <w:rFonts w:ascii="宋体" w:hAnsi="宋体" w:hint="eastAsia"/>
          <w:sz w:val="24"/>
        </w:rPr>
        <w:t>4.我国粮食安全与耕地保护策略。</w:t>
      </w:r>
    </w:p>
    <w:p w:rsidR="00500511" w:rsidRPr="00AD3E06" w:rsidRDefault="00500511" w:rsidP="00E806E9">
      <w:pPr>
        <w:spacing w:line="440" w:lineRule="exact"/>
        <w:ind w:firstLineChars="147" w:firstLine="354"/>
        <w:rPr>
          <w:rFonts w:ascii="宋体" w:hAnsi="宋体" w:hint="eastAsia"/>
          <w:b/>
          <w:bCs/>
          <w:sz w:val="24"/>
        </w:rPr>
      </w:pPr>
      <w:r w:rsidRPr="00AD3E06">
        <w:rPr>
          <w:rFonts w:ascii="宋体" w:hAnsi="宋体" w:hint="eastAsia"/>
          <w:b/>
          <w:bCs/>
          <w:sz w:val="24"/>
        </w:rPr>
        <w:t>以下各章内容自学：</w:t>
      </w:r>
    </w:p>
    <w:p w:rsidR="00500511" w:rsidRPr="00AD3E06" w:rsidRDefault="00500511" w:rsidP="00E806E9">
      <w:pPr>
        <w:spacing w:line="440" w:lineRule="exact"/>
        <w:ind w:firstLineChars="200" w:firstLine="482"/>
        <w:rPr>
          <w:rFonts w:ascii="宋体" w:hAnsi="宋体" w:hint="eastAsia"/>
          <w:b/>
          <w:bCs/>
          <w:sz w:val="24"/>
        </w:rPr>
      </w:pPr>
      <w:r w:rsidRPr="00AD3E06">
        <w:rPr>
          <w:rFonts w:ascii="宋体" w:hAnsi="宋体" w:hint="eastAsia"/>
          <w:b/>
          <w:bCs/>
          <w:sz w:val="24"/>
        </w:rPr>
        <w:t>第七章  持续土地利用与管理</w:t>
      </w:r>
    </w:p>
    <w:p w:rsidR="00500511" w:rsidRPr="00AD3E06" w:rsidRDefault="00500511" w:rsidP="00E806E9">
      <w:pPr>
        <w:spacing w:line="440" w:lineRule="exact"/>
        <w:ind w:firstLineChars="200" w:firstLine="458"/>
        <w:rPr>
          <w:rFonts w:ascii="宋体" w:hAnsi="宋体" w:hint="eastAsia"/>
          <w:b/>
          <w:bCs/>
          <w:spacing w:val="-6"/>
          <w:kern w:val="0"/>
          <w:sz w:val="24"/>
        </w:rPr>
      </w:pPr>
      <w:r w:rsidRPr="00AD3E06">
        <w:rPr>
          <w:rFonts w:ascii="宋体" w:hAnsi="宋体" w:hint="eastAsia"/>
          <w:b/>
          <w:bCs/>
          <w:spacing w:val="-6"/>
          <w:kern w:val="0"/>
          <w:sz w:val="24"/>
        </w:rPr>
        <w:t xml:space="preserve">第八章 </w:t>
      </w:r>
      <w:r w:rsidRPr="00AD3E06">
        <w:rPr>
          <w:rFonts w:ascii="宋体" w:hAnsi="宋体"/>
          <w:b/>
          <w:bCs/>
          <w:spacing w:val="-6"/>
          <w:kern w:val="0"/>
          <w:sz w:val="24"/>
        </w:rPr>
        <w:t xml:space="preserve"> </w:t>
      </w:r>
      <w:r w:rsidRPr="00AD3E06">
        <w:rPr>
          <w:rFonts w:ascii="宋体" w:hAnsi="宋体" w:hint="eastAsia"/>
          <w:b/>
          <w:bCs/>
          <w:spacing w:val="-6"/>
          <w:kern w:val="0"/>
          <w:sz w:val="24"/>
        </w:rPr>
        <w:t>土地资源保护与整治</w:t>
      </w:r>
    </w:p>
    <w:p w:rsidR="00500511" w:rsidRPr="00AD3E06" w:rsidRDefault="00500511" w:rsidP="00E806E9">
      <w:pPr>
        <w:spacing w:line="440" w:lineRule="exact"/>
        <w:ind w:firstLineChars="200" w:firstLine="458"/>
        <w:rPr>
          <w:rFonts w:ascii="宋体" w:hAnsi="宋体" w:hint="eastAsia"/>
          <w:b/>
          <w:bCs/>
          <w:spacing w:val="-6"/>
          <w:kern w:val="0"/>
          <w:sz w:val="24"/>
        </w:rPr>
      </w:pPr>
      <w:r w:rsidRPr="00AD3E06">
        <w:rPr>
          <w:rFonts w:ascii="宋体" w:hAnsi="宋体" w:hint="eastAsia"/>
          <w:b/>
          <w:bCs/>
          <w:spacing w:val="-6"/>
          <w:kern w:val="0"/>
          <w:sz w:val="24"/>
        </w:rPr>
        <w:lastRenderedPageBreak/>
        <w:t xml:space="preserve">第九章 </w:t>
      </w:r>
      <w:r w:rsidRPr="00AD3E06">
        <w:rPr>
          <w:rFonts w:ascii="宋体" w:hAnsi="宋体"/>
          <w:b/>
          <w:bCs/>
          <w:spacing w:val="-6"/>
          <w:kern w:val="0"/>
          <w:sz w:val="24"/>
        </w:rPr>
        <w:t xml:space="preserve"> </w:t>
      </w:r>
      <w:r w:rsidRPr="00AD3E06">
        <w:rPr>
          <w:rFonts w:ascii="宋体" w:hAnsi="宋体" w:hint="eastAsia"/>
          <w:b/>
          <w:bCs/>
          <w:spacing w:val="-6"/>
          <w:kern w:val="0"/>
          <w:sz w:val="24"/>
        </w:rPr>
        <w:t>区域土地资源开发</w:t>
      </w:r>
    </w:p>
    <w:p w:rsidR="00500511" w:rsidRPr="00AD3E06" w:rsidRDefault="00500511" w:rsidP="00E806E9">
      <w:pPr>
        <w:spacing w:line="440" w:lineRule="exact"/>
        <w:ind w:firstLineChars="200" w:firstLine="458"/>
        <w:rPr>
          <w:rFonts w:ascii="宋体" w:hAnsi="宋体" w:hint="eastAsia"/>
          <w:b/>
          <w:bCs/>
          <w:spacing w:val="-6"/>
          <w:kern w:val="0"/>
          <w:sz w:val="24"/>
        </w:rPr>
      </w:pPr>
      <w:r w:rsidRPr="00AD3E06">
        <w:rPr>
          <w:rFonts w:ascii="宋体" w:hAnsi="宋体" w:hint="eastAsia"/>
          <w:b/>
          <w:bCs/>
          <w:spacing w:val="-6"/>
          <w:kern w:val="0"/>
          <w:sz w:val="24"/>
        </w:rPr>
        <w:t xml:space="preserve">第十章 </w:t>
      </w:r>
      <w:r w:rsidRPr="00AD3E06">
        <w:rPr>
          <w:rFonts w:ascii="宋体" w:hAnsi="宋体"/>
          <w:b/>
          <w:bCs/>
          <w:spacing w:val="-6"/>
          <w:kern w:val="0"/>
          <w:sz w:val="24"/>
        </w:rPr>
        <w:t xml:space="preserve"> </w:t>
      </w:r>
      <w:r w:rsidRPr="00AD3E06">
        <w:rPr>
          <w:rFonts w:ascii="宋体" w:hAnsi="宋体" w:hint="eastAsia"/>
          <w:b/>
          <w:bCs/>
          <w:spacing w:val="-6"/>
          <w:kern w:val="0"/>
          <w:sz w:val="24"/>
        </w:rPr>
        <w:t>中国土地资源现状及区域分析</w:t>
      </w:r>
    </w:p>
    <w:p w:rsidR="00500511" w:rsidRPr="00522E9A" w:rsidRDefault="00500511" w:rsidP="00E806E9">
      <w:pPr>
        <w:spacing w:line="440" w:lineRule="exact"/>
        <w:ind w:firstLineChars="196" w:firstLine="449"/>
        <w:rPr>
          <w:rFonts w:ascii="宋体" w:hAnsi="宋体" w:hint="eastAsia"/>
          <w:b/>
          <w:bCs/>
          <w:spacing w:val="-6"/>
          <w:kern w:val="0"/>
          <w:sz w:val="24"/>
        </w:rPr>
      </w:pPr>
      <w:r w:rsidRPr="00AD3E06">
        <w:rPr>
          <w:rFonts w:ascii="宋体" w:hAnsi="宋体" w:hint="eastAsia"/>
          <w:b/>
          <w:bCs/>
          <w:spacing w:val="-6"/>
          <w:kern w:val="0"/>
          <w:sz w:val="24"/>
        </w:rPr>
        <w:t xml:space="preserve">第十一章 </w:t>
      </w:r>
      <w:r w:rsidRPr="00AD3E06">
        <w:rPr>
          <w:rFonts w:ascii="宋体" w:hAnsi="宋体"/>
          <w:b/>
          <w:bCs/>
          <w:spacing w:val="-6"/>
          <w:kern w:val="0"/>
          <w:sz w:val="24"/>
        </w:rPr>
        <w:t xml:space="preserve"> </w:t>
      </w:r>
      <w:r w:rsidRPr="00AD3E06">
        <w:rPr>
          <w:rFonts w:ascii="宋体" w:hAnsi="宋体" w:hint="eastAsia"/>
          <w:b/>
          <w:bCs/>
          <w:spacing w:val="-6"/>
          <w:kern w:val="0"/>
          <w:sz w:val="24"/>
        </w:rPr>
        <w:t>世界土地资源现状分析</w:t>
      </w:r>
    </w:p>
    <w:p w:rsidR="00500511" w:rsidRDefault="00500511" w:rsidP="00E806E9">
      <w:pPr>
        <w:spacing w:line="440" w:lineRule="exact"/>
        <w:ind w:firstLineChars="180" w:firstLine="576"/>
        <w:rPr>
          <w:rFonts w:ascii="黑体" w:eastAsia="黑体" w:hAnsi="宋体" w:hint="eastAsia"/>
          <w:sz w:val="30"/>
          <w:szCs w:val="30"/>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500511" w:rsidRPr="00226355" w:rsidRDefault="00500511" w:rsidP="00E806E9">
      <w:pPr>
        <w:adjustRightInd w:val="0"/>
        <w:snapToGrid w:val="0"/>
        <w:spacing w:line="440" w:lineRule="exact"/>
        <w:ind w:firstLineChars="180" w:firstLine="506"/>
        <w:rPr>
          <w:rFonts w:ascii="宋体" w:hAnsi="宋体" w:hint="eastAsia"/>
          <w:b/>
          <w:bCs/>
          <w:sz w:val="28"/>
          <w:szCs w:val="28"/>
        </w:rPr>
      </w:pPr>
      <w:r w:rsidRPr="00226355">
        <w:rPr>
          <w:rFonts w:ascii="宋体" w:hAnsi="宋体" w:hint="eastAsia"/>
          <w:b/>
          <w:bCs/>
          <w:sz w:val="28"/>
          <w:szCs w:val="28"/>
        </w:rPr>
        <w:t>（</w:t>
      </w:r>
      <w:r>
        <w:rPr>
          <w:rFonts w:ascii="宋体" w:hAnsi="宋体" w:hint="eastAsia"/>
          <w:b/>
          <w:bCs/>
          <w:sz w:val="28"/>
          <w:szCs w:val="28"/>
        </w:rPr>
        <w:t>一</w:t>
      </w:r>
      <w:r w:rsidRPr="00226355">
        <w:rPr>
          <w:rFonts w:ascii="宋体" w:hAnsi="宋体" w:hint="eastAsia"/>
          <w:b/>
          <w:bCs/>
          <w:sz w:val="28"/>
          <w:szCs w:val="28"/>
        </w:rPr>
        <w:t>）</w:t>
      </w:r>
      <w:r>
        <w:rPr>
          <w:rFonts w:ascii="宋体" w:hAnsi="宋体" w:hint="eastAsia"/>
          <w:b/>
          <w:bCs/>
          <w:sz w:val="28"/>
          <w:szCs w:val="28"/>
        </w:rPr>
        <w:t>室内</w:t>
      </w:r>
      <w:r w:rsidRPr="00522E9A">
        <w:rPr>
          <w:rFonts w:ascii="黑体" w:eastAsia="黑体" w:hint="eastAsia"/>
          <w:sz w:val="28"/>
          <w:szCs w:val="28"/>
        </w:rPr>
        <w:t>实践教学</w:t>
      </w:r>
      <w:r>
        <w:rPr>
          <w:rFonts w:ascii="宋体" w:hAnsi="宋体" w:hint="eastAsia"/>
          <w:b/>
          <w:bCs/>
          <w:sz w:val="28"/>
          <w:szCs w:val="28"/>
        </w:rPr>
        <w:t>-课堂讨论</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hint="eastAsia"/>
          <w:b/>
          <w:bCs/>
          <w:sz w:val="24"/>
        </w:rPr>
        <w:t>1） 课程的性质和任务</w:t>
      </w:r>
    </w:p>
    <w:p w:rsidR="00500511" w:rsidRPr="003259A8" w:rsidRDefault="00500511" w:rsidP="00E806E9">
      <w:pPr>
        <w:spacing w:line="440" w:lineRule="exact"/>
        <w:ind w:firstLineChars="200" w:firstLine="480"/>
        <w:rPr>
          <w:rFonts w:ascii="宋体" w:hAnsi="宋体" w:hint="eastAsia"/>
          <w:sz w:val="24"/>
        </w:rPr>
      </w:pPr>
      <w:r w:rsidRPr="003259A8">
        <w:rPr>
          <w:rFonts w:ascii="宋体" w:hAnsi="宋体"/>
          <w:sz w:val="24"/>
        </w:rPr>
        <w:t>从加强基础、培养能力、提高素质的教学目标出发，使学生通过</w:t>
      </w:r>
      <w:r>
        <w:rPr>
          <w:rFonts w:ascii="宋体" w:hAnsi="宋体" w:hint="eastAsia"/>
          <w:sz w:val="24"/>
        </w:rPr>
        <w:t>自学与课堂讨论</w:t>
      </w:r>
      <w:r w:rsidRPr="003259A8">
        <w:rPr>
          <w:rFonts w:ascii="宋体" w:hAnsi="宋体"/>
          <w:sz w:val="24"/>
        </w:rPr>
        <w:t>，加深理解和巩固所学理论知识，同时加强对学生进行科学素质为继续培养具有创新精神和实践能力的高素质人才奠定良好的基础</w:t>
      </w:r>
      <w:r>
        <w:rPr>
          <w:rFonts w:ascii="宋体" w:hAnsi="宋体" w:hint="eastAsia"/>
          <w:sz w:val="24"/>
        </w:rPr>
        <w:t>。</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hint="eastAsia"/>
          <w:b/>
          <w:bCs/>
          <w:sz w:val="24"/>
        </w:rPr>
        <w:t>2）</w:t>
      </w:r>
      <w:r w:rsidRPr="00594CB1">
        <w:rPr>
          <w:rFonts w:ascii="黑体" w:eastAsia="黑体" w:hAnsi="宋体"/>
          <w:b/>
          <w:bCs/>
          <w:sz w:val="24"/>
        </w:rPr>
        <w:t>教学要求与教学方法</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b/>
          <w:bCs/>
          <w:sz w:val="24"/>
        </w:rPr>
        <w:t>教学要求</w:t>
      </w:r>
    </w:p>
    <w:p w:rsidR="00500511" w:rsidRPr="00522E9A" w:rsidRDefault="00500511" w:rsidP="00E806E9">
      <w:pPr>
        <w:spacing w:line="440" w:lineRule="exact"/>
        <w:ind w:firstLineChars="200" w:firstLine="480"/>
        <w:rPr>
          <w:rFonts w:ascii="宋体" w:hAnsi="宋体" w:hint="eastAsia"/>
          <w:bCs/>
          <w:sz w:val="24"/>
        </w:rPr>
      </w:pPr>
      <w:r w:rsidRPr="003259A8">
        <w:rPr>
          <w:rFonts w:ascii="宋体" w:hAnsi="宋体"/>
          <w:sz w:val="24"/>
        </w:rPr>
        <w:t>引导</w:t>
      </w:r>
      <w:r>
        <w:rPr>
          <w:rFonts w:ascii="宋体" w:hAnsi="宋体" w:hint="eastAsia"/>
          <w:sz w:val="24"/>
        </w:rPr>
        <w:t>和</w:t>
      </w:r>
      <w:r w:rsidRPr="003259A8">
        <w:rPr>
          <w:rFonts w:ascii="宋体" w:hAnsi="宋体"/>
          <w:sz w:val="24"/>
        </w:rPr>
        <w:t>指导学生</w:t>
      </w:r>
      <w:r>
        <w:rPr>
          <w:rFonts w:ascii="宋体" w:hAnsi="宋体" w:hint="eastAsia"/>
          <w:sz w:val="24"/>
        </w:rPr>
        <w:t>根据自学内容（</w:t>
      </w:r>
      <w:r>
        <w:rPr>
          <w:rFonts w:ascii="宋体" w:hAnsi="宋体" w:hint="eastAsia"/>
          <w:bCs/>
          <w:sz w:val="24"/>
        </w:rPr>
        <w:t>第七、</w:t>
      </w:r>
      <w:r w:rsidRPr="00522E9A">
        <w:rPr>
          <w:rFonts w:ascii="宋体" w:hAnsi="宋体" w:hint="eastAsia"/>
          <w:bCs/>
          <w:spacing w:val="-6"/>
          <w:kern w:val="0"/>
          <w:sz w:val="24"/>
        </w:rPr>
        <w:t>八</w:t>
      </w:r>
      <w:r>
        <w:rPr>
          <w:rFonts w:ascii="宋体" w:hAnsi="宋体" w:hint="eastAsia"/>
          <w:bCs/>
          <w:spacing w:val="-6"/>
          <w:kern w:val="0"/>
          <w:sz w:val="24"/>
        </w:rPr>
        <w:t>、</w:t>
      </w:r>
      <w:r w:rsidRPr="00522E9A">
        <w:rPr>
          <w:rFonts w:ascii="宋体" w:hAnsi="宋体" w:hint="eastAsia"/>
          <w:bCs/>
          <w:spacing w:val="-6"/>
          <w:kern w:val="0"/>
          <w:sz w:val="24"/>
        </w:rPr>
        <w:t>九</w:t>
      </w:r>
      <w:r>
        <w:rPr>
          <w:rFonts w:ascii="宋体" w:hAnsi="宋体" w:hint="eastAsia"/>
          <w:bCs/>
          <w:spacing w:val="-6"/>
          <w:kern w:val="0"/>
          <w:sz w:val="24"/>
        </w:rPr>
        <w:t>、</w:t>
      </w:r>
      <w:r w:rsidRPr="00522E9A">
        <w:rPr>
          <w:rFonts w:ascii="宋体" w:hAnsi="宋体" w:hint="eastAsia"/>
          <w:bCs/>
          <w:spacing w:val="-6"/>
          <w:kern w:val="0"/>
          <w:sz w:val="24"/>
        </w:rPr>
        <w:t>十</w:t>
      </w:r>
      <w:r>
        <w:rPr>
          <w:rFonts w:ascii="宋体" w:hAnsi="宋体" w:hint="eastAsia"/>
          <w:bCs/>
          <w:spacing w:val="-6"/>
          <w:kern w:val="0"/>
          <w:sz w:val="24"/>
        </w:rPr>
        <w:t>、</w:t>
      </w:r>
      <w:r w:rsidRPr="00522E9A">
        <w:rPr>
          <w:rFonts w:ascii="宋体" w:hAnsi="宋体" w:hint="eastAsia"/>
          <w:bCs/>
          <w:spacing w:val="-6"/>
          <w:kern w:val="0"/>
          <w:sz w:val="24"/>
        </w:rPr>
        <w:t>十一章</w:t>
      </w:r>
      <w:r>
        <w:rPr>
          <w:rFonts w:ascii="宋体" w:hAnsi="宋体" w:hint="eastAsia"/>
          <w:bCs/>
          <w:spacing w:val="-6"/>
          <w:kern w:val="0"/>
          <w:sz w:val="24"/>
        </w:rPr>
        <w:t>）</w:t>
      </w:r>
      <w:r w:rsidRPr="003259A8">
        <w:rPr>
          <w:rFonts w:ascii="宋体" w:hAnsi="宋体"/>
          <w:sz w:val="24"/>
        </w:rPr>
        <w:t>初步设计</w:t>
      </w:r>
      <w:r>
        <w:rPr>
          <w:rFonts w:ascii="宋体" w:hAnsi="宋体" w:hint="eastAsia"/>
          <w:sz w:val="24"/>
        </w:rPr>
        <w:t>讨论题目</w:t>
      </w:r>
      <w:r w:rsidRPr="003259A8">
        <w:rPr>
          <w:rFonts w:ascii="宋体" w:hAnsi="宋体"/>
          <w:sz w:val="24"/>
        </w:rPr>
        <w:t>。建立一个既与理论课有一定互补作用，又具有相对独立性的科学、合理、实用性强的实践教学课程体系。切实培养提高学生，理论联系实际地培养学生独立思考、综合分析、推理判断的能力，科学思维能力和创新意识，以及科学求实的态度，相互协作的团队精神。</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b/>
          <w:bCs/>
          <w:sz w:val="24"/>
        </w:rPr>
        <w:t>教学方法</w:t>
      </w:r>
    </w:p>
    <w:p w:rsidR="00500511" w:rsidRPr="003259A8" w:rsidRDefault="00500511" w:rsidP="00E806E9">
      <w:pPr>
        <w:spacing w:line="440" w:lineRule="exact"/>
        <w:ind w:firstLineChars="200" w:firstLine="480"/>
        <w:rPr>
          <w:rFonts w:ascii="宋体" w:hAnsi="宋体" w:hint="eastAsia"/>
          <w:sz w:val="24"/>
        </w:rPr>
      </w:pPr>
      <w:r w:rsidRPr="003259A8">
        <w:rPr>
          <w:rFonts w:ascii="宋体" w:hAnsi="宋体"/>
          <w:sz w:val="24"/>
        </w:rPr>
        <w:t>强调学生课前预习，教师课堂</w:t>
      </w:r>
      <w:r>
        <w:rPr>
          <w:rFonts w:ascii="宋体" w:hAnsi="宋体" w:hint="eastAsia"/>
          <w:sz w:val="24"/>
        </w:rPr>
        <w:t>引导</w:t>
      </w:r>
      <w:r w:rsidRPr="003259A8">
        <w:rPr>
          <w:rFonts w:ascii="宋体" w:hAnsi="宋体"/>
          <w:sz w:val="24"/>
        </w:rPr>
        <w:t>简明扼要，培养学生通过</w:t>
      </w:r>
      <w:r>
        <w:rPr>
          <w:rFonts w:ascii="宋体" w:hAnsi="宋体" w:hint="eastAsia"/>
          <w:sz w:val="24"/>
        </w:rPr>
        <w:t>实验</w:t>
      </w:r>
      <w:r w:rsidRPr="003259A8">
        <w:rPr>
          <w:rFonts w:ascii="宋体" w:hAnsi="宋体"/>
          <w:sz w:val="24"/>
        </w:rPr>
        <w:t>独立获取知识和技能的能力，强调科学求实精神。</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hint="eastAsia"/>
          <w:b/>
          <w:bCs/>
          <w:sz w:val="24"/>
        </w:rPr>
        <w:t>3）</w:t>
      </w:r>
      <w:r w:rsidRPr="00594CB1">
        <w:rPr>
          <w:rFonts w:ascii="黑体" w:eastAsia="黑体" w:hAnsi="宋体"/>
          <w:b/>
          <w:bCs/>
          <w:sz w:val="24"/>
        </w:rPr>
        <w:t>教学学时分配和安排</w:t>
      </w:r>
    </w:p>
    <w:p w:rsidR="00500511" w:rsidRDefault="00500511" w:rsidP="00E806E9">
      <w:pPr>
        <w:spacing w:line="440" w:lineRule="exact"/>
        <w:ind w:firstLineChars="200" w:firstLine="480"/>
        <w:rPr>
          <w:rFonts w:ascii="宋体" w:hAnsi="宋体" w:hint="eastAsia"/>
          <w:sz w:val="24"/>
        </w:rPr>
      </w:pPr>
      <w:r>
        <w:rPr>
          <w:rFonts w:ascii="宋体" w:hAnsi="宋体" w:hint="eastAsia"/>
          <w:sz w:val="24"/>
        </w:rPr>
        <w:t>结合课堂教学完成。</w:t>
      </w:r>
    </w:p>
    <w:p w:rsidR="00500511" w:rsidRPr="00594CB1" w:rsidRDefault="00500511" w:rsidP="00E806E9">
      <w:pPr>
        <w:spacing w:line="440" w:lineRule="exact"/>
        <w:ind w:firstLineChars="196" w:firstLine="472"/>
        <w:rPr>
          <w:rFonts w:ascii="黑体" w:eastAsia="黑体" w:hAnsi="宋体" w:hint="eastAsia"/>
          <w:b/>
          <w:bCs/>
          <w:sz w:val="24"/>
        </w:rPr>
      </w:pPr>
      <w:r w:rsidRPr="00594CB1">
        <w:rPr>
          <w:rFonts w:ascii="黑体" w:eastAsia="黑体" w:hAnsi="宋体" w:hint="eastAsia"/>
          <w:b/>
          <w:bCs/>
          <w:sz w:val="24"/>
        </w:rPr>
        <w:t>4）</w:t>
      </w:r>
      <w:r w:rsidRPr="00594CB1">
        <w:rPr>
          <w:rFonts w:ascii="黑体" w:eastAsia="黑体" w:hAnsi="宋体"/>
          <w:b/>
          <w:bCs/>
          <w:sz w:val="24"/>
        </w:rPr>
        <w:t>教学内容和要求</w:t>
      </w:r>
    </w:p>
    <w:p w:rsidR="00500511" w:rsidRDefault="00500511" w:rsidP="00E806E9">
      <w:pPr>
        <w:spacing w:line="440" w:lineRule="exact"/>
        <w:ind w:firstLineChars="200" w:firstLine="480"/>
        <w:rPr>
          <w:rFonts w:ascii="宋体" w:hAnsi="宋体" w:hint="eastAsia"/>
          <w:bCs/>
          <w:sz w:val="24"/>
        </w:rPr>
      </w:pPr>
      <w:r>
        <w:rPr>
          <w:rFonts w:ascii="宋体" w:hAnsi="宋体"/>
          <w:sz w:val="24"/>
        </w:rPr>
        <w:t>本课程</w:t>
      </w:r>
      <w:r>
        <w:rPr>
          <w:rFonts w:ascii="宋体" w:hAnsi="宋体" w:hint="eastAsia"/>
          <w:sz w:val="24"/>
        </w:rPr>
        <w:t>实践</w:t>
      </w:r>
      <w:r w:rsidRPr="003259A8">
        <w:rPr>
          <w:rFonts w:ascii="宋体" w:hAnsi="宋体"/>
          <w:sz w:val="24"/>
        </w:rPr>
        <w:t>教学内容在突出基本技能训练导的基础上，</w:t>
      </w:r>
      <w:r w:rsidRPr="0096378B">
        <w:rPr>
          <w:rFonts w:ascii="宋体" w:hAnsi="宋体" w:hint="eastAsia"/>
          <w:sz w:val="24"/>
        </w:rPr>
        <w:t>以</w:t>
      </w:r>
      <w:r w:rsidRPr="0096378B">
        <w:rPr>
          <w:rFonts w:ascii="宋体" w:hAnsi="宋体" w:hint="eastAsia"/>
          <w:bCs/>
          <w:sz w:val="24"/>
        </w:rPr>
        <w:t>持续土地利用与管理</w:t>
      </w:r>
      <w:r>
        <w:rPr>
          <w:rFonts w:ascii="宋体" w:hAnsi="宋体" w:hint="eastAsia"/>
          <w:bCs/>
          <w:sz w:val="24"/>
        </w:rPr>
        <w:t>、</w:t>
      </w:r>
      <w:r w:rsidRPr="0096378B">
        <w:rPr>
          <w:rFonts w:ascii="宋体" w:hAnsi="宋体" w:hint="eastAsia"/>
          <w:bCs/>
          <w:spacing w:val="-6"/>
          <w:kern w:val="0"/>
          <w:sz w:val="24"/>
        </w:rPr>
        <w:t>土地资源保护</w:t>
      </w:r>
      <w:r>
        <w:rPr>
          <w:rFonts w:ascii="宋体" w:hAnsi="宋体" w:hint="eastAsia"/>
          <w:bCs/>
          <w:spacing w:val="-6"/>
          <w:kern w:val="0"/>
          <w:sz w:val="24"/>
        </w:rPr>
        <w:t>、</w:t>
      </w:r>
      <w:r w:rsidRPr="0096378B">
        <w:rPr>
          <w:rFonts w:ascii="宋体" w:hAnsi="宋体" w:hint="eastAsia"/>
          <w:bCs/>
          <w:spacing w:val="-6"/>
          <w:kern w:val="0"/>
          <w:sz w:val="24"/>
        </w:rPr>
        <w:t>整治</w:t>
      </w:r>
      <w:r>
        <w:rPr>
          <w:rFonts w:ascii="宋体" w:hAnsi="宋体" w:hint="eastAsia"/>
          <w:bCs/>
          <w:spacing w:val="-6"/>
          <w:kern w:val="0"/>
          <w:sz w:val="24"/>
        </w:rPr>
        <w:t>、</w:t>
      </w:r>
      <w:r w:rsidRPr="0096378B">
        <w:rPr>
          <w:rFonts w:ascii="宋体" w:hAnsi="宋体" w:hint="eastAsia"/>
          <w:bCs/>
          <w:spacing w:val="-6"/>
          <w:kern w:val="0"/>
          <w:sz w:val="24"/>
        </w:rPr>
        <w:t>开发</w:t>
      </w:r>
      <w:r>
        <w:rPr>
          <w:rFonts w:ascii="宋体" w:hAnsi="宋体" w:hint="eastAsia"/>
          <w:bCs/>
          <w:spacing w:val="-6"/>
          <w:kern w:val="0"/>
          <w:sz w:val="24"/>
        </w:rPr>
        <w:t>的主要内容与问题展开，要求理论联系实际，结合我国及内蒙古的</w:t>
      </w:r>
      <w:r w:rsidRPr="0096378B">
        <w:rPr>
          <w:rFonts w:ascii="宋体" w:hAnsi="宋体" w:hint="eastAsia"/>
          <w:bCs/>
          <w:spacing w:val="-6"/>
          <w:kern w:val="0"/>
          <w:sz w:val="24"/>
        </w:rPr>
        <w:t>中国土地资源现状</w:t>
      </w:r>
      <w:r>
        <w:rPr>
          <w:rFonts w:ascii="宋体" w:hAnsi="宋体" w:hint="eastAsia"/>
          <w:bCs/>
          <w:spacing w:val="-6"/>
          <w:kern w:val="0"/>
          <w:sz w:val="24"/>
        </w:rPr>
        <w:t>进行</w:t>
      </w:r>
      <w:r w:rsidRPr="0096378B">
        <w:rPr>
          <w:rFonts w:ascii="宋体" w:hAnsi="宋体" w:hint="eastAsia"/>
          <w:bCs/>
          <w:spacing w:val="-6"/>
          <w:kern w:val="0"/>
          <w:sz w:val="24"/>
        </w:rPr>
        <w:t>区域分析</w:t>
      </w:r>
      <w:r>
        <w:rPr>
          <w:rFonts w:ascii="宋体" w:hAnsi="宋体" w:hint="eastAsia"/>
          <w:bCs/>
          <w:sz w:val="24"/>
        </w:rPr>
        <w:t>。</w:t>
      </w:r>
    </w:p>
    <w:p w:rsidR="00500511" w:rsidRPr="00500511" w:rsidRDefault="00500511" w:rsidP="00E806E9">
      <w:pPr>
        <w:spacing w:line="440" w:lineRule="exact"/>
        <w:jc w:val="center"/>
        <w:rPr>
          <w:rFonts w:ascii="宋体" w:hAnsi="宋体" w:hint="eastAsia"/>
          <w:bCs/>
          <w:sz w:val="24"/>
        </w:rPr>
      </w:pPr>
      <w:r w:rsidRPr="00500511">
        <w:rPr>
          <w:rFonts w:ascii="宋体" w:hAnsi="宋体" w:hint="eastAsia"/>
          <w:b/>
          <w:snapToGrid w:val="0"/>
          <w:spacing w:val="20"/>
          <w:kern w:val="21"/>
          <w:szCs w:val="21"/>
        </w:rPr>
        <w:t xml:space="preserve">表2 </w:t>
      </w:r>
      <w:r>
        <w:rPr>
          <w:rFonts w:ascii="宋体" w:hAnsi="宋体" w:hint="eastAsia"/>
          <w:b/>
          <w:snapToGrid w:val="0"/>
          <w:spacing w:val="20"/>
          <w:kern w:val="21"/>
          <w:szCs w:val="21"/>
        </w:rPr>
        <w:t xml:space="preserve">          </w:t>
      </w:r>
      <w:r w:rsidRPr="00500511">
        <w:rPr>
          <w:rFonts w:ascii="宋体" w:hAnsi="宋体" w:hint="eastAsia"/>
          <w:b/>
          <w:snapToGrid w:val="0"/>
          <w:spacing w:val="20"/>
          <w:kern w:val="21"/>
          <w:szCs w:val="21"/>
        </w:rPr>
        <w:t>课堂讨论安排表</w:t>
      </w:r>
    </w:p>
    <w:tbl>
      <w:tblPr>
        <w:tblW w:w="9306" w:type="dxa"/>
        <w:jc w:val="center"/>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619"/>
        <w:gridCol w:w="2160"/>
        <w:gridCol w:w="900"/>
        <w:gridCol w:w="1080"/>
        <w:gridCol w:w="1211"/>
        <w:gridCol w:w="3336"/>
      </w:tblGrid>
      <w:tr w:rsidR="00500511" w:rsidTr="00B8154F">
        <w:tblPrEx>
          <w:tblCellMar>
            <w:top w:w="0" w:type="dxa"/>
            <w:bottom w:w="0" w:type="dxa"/>
          </w:tblCellMar>
        </w:tblPrEx>
        <w:trPr>
          <w:trHeight w:val="616"/>
          <w:jc w:val="center"/>
        </w:trPr>
        <w:tc>
          <w:tcPr>
            <w:tcW w:w="619"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序号</w:t>
            </w:r>
          </w:p>
        </w:tc>
        <w:tc>
          <w:tcPr>
            <w:tcW w:w="2160" w:type="dxa"/>
            <w:vAlign w:val="center"/>
          </w:tcPr>
          <w:p w:rsidR="00500511" w:rsidRDefault="00500511" w:rsidP="00E806E9">
            <w:pPr>
              <w:adjustRightInd w:val="0"/>
              <w:snapToGrid w:val="0"/>
              <w:spacing w:line="440" w:lineRule="exact"/>
              <w:rPr>
                <w:rFonts w:ascii="宋体" w:hAnsi="宋体"/>
              </w:rPr>
            </w:pPr>
            <w:r>
              <w:rPr>
                <w:rFonts w:ascii="宋体" w:hAnsi="宋体" w:hint="eastAsia"/>
              </w:rPr>
              <w:t>课堂讨论名称</w:t>
            </w:r>
          </w:p>
        </w:tc>
        <w:tc>
          <w:tcPr>
            <w:tcW w:w="900"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时数</w:t>
            </w:r>
          </w:p>
        </w:tc>
        <w:tc>
          <w:tcPr>
            <w:tcW w:w="1080"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必开选开</w:t>
            </w:r>
          </w:p>
        </w:tc>
        <w:tc>
          <w:tcPr>
            <w:tcW w:w="1211"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实验类型</w:t>
            </w:r>
          </w:p>
        </w:tc>
        <w:tc>
          <w:tcPr>
            <w:tcW w:w="3336"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目 的 要 求</w:t>
            </w:r>
          </w:p>
        </w:tc>
      </w:tr>
      <w:tr w:rsidR="00500511" w:rsidTr="00B8154F">
        <w:tblPrEx>
          <w:tblCellMar>
            <w:top w:w="0" w:type="dxa"/>
            <w:bottom w:w="0" w:type="dxa"/>
          </w:tblCellMar>
        </w:tblPrEx>
        <w:trPr>
          <w:jc w:val="center"/>
        </w:trPr>
        <w:tc>
          <w:tcPr>
            <w:tcW w:w="619"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t>1</w:t>
            </w:r>
          </w:p>
        </w:tc>
        <w:tc>
          <w:tcPr>
            <w:tcW w:w="2160" w:type="dxa"/>
            <w:vAlign w:val="center"/>
          </w:tcPr>
          <w:p w:rsidR="00500511" w:rsidRPr="0096378B" w:rsidRDefault="00500511" w:rsidP="00E806E9">
            <w:pPr>
              <w:spacing w:line="440" w:lineRule="exact"/>
              <w:rPr>
                <w:rFonts w:ascii="宋体" w:hAnsi="宋体" w:hint="eastAsia"/>
                <w:bCs/>
                <w:szCs w:val="21"/>
              </w:rPr>
            </w:pPr>
            <w:r w:rsidRPr="0096378B">
              <w:rPr>
                <w:rFonts w:ascii="宋体" w:hAnsi="宋体" w:hint="eastAsia"/>
                <w:bCs/>
                <w:szCs w:val="21"/>
              </w:rPr>
              <w:t>持续土地利用与管理</w:t>
            </w:r>
          </w:p>
        </w:tc>
        <w:tc>
          <w:tcPr>
            <w:tcW w:w="900"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t>2</w:t>
            </w:r>
          </w:p>
        </w:tc>
        <w:tc>
          <w:tcPr>
            <w:tcW w:w="1080"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必开</w:t>
            </w:r>
          </w:p>
        </w:tc>
        <w:tc>
          <w:tcPr>
            <w:tcW w:w="1211" w:type="dxa"/>
            <w:vAlign w:val="center"/>
          </w:tcPr>
          <w:p w:rsidR="00500511" w:rsidRDefault="00500511" w:rsidP="00E806E9">
            <w:pPr>
              <w:adjustRightInd w:val="0"/>
              <w:snapToGrid w:val="0"/>
              <w:spacing w:line="440" w:lineRule="exact"/>
              <w:jc w:val="center"/>
              <w:rPr>
                <w:rFonts w:ascii="宋体" w:hAnsi="宋体" w:hint="eastAsia"/>
              </w:rPr>
            </w:pPr>
          </w:p>
        </w:tc>
        <w:tc>
          <w:tcPr>
            <w:tcW w:w="3336" w:type="dxa"/>
            <w:vAlign w:val="center"/>
          </w:tcPr>
          <w:p w:rsidR="00500511" w:rsidRDefault="00500511" w:rsidP="00E806E9">
            <w:pPr>
              <w:adjustRightInd w:val="0"/>
              <w:snapToGrid w:val="0"/>
              <w:spacing w:line="440" w:lineRule="exact"/>
              <w:rPr>
                <w:rFonts w:ascii="宋体" w:hAnsi="宋体" w:hint="eastAsia"/>
              </w:rPr>
            </w:pPr>
          </w:p>
        </w:tc>
      </w:tr>
      <w:tr w:rsidR="00500511" w:rsidTr="00B8154F">
        <w:tblPrEx>
          <w:tblCellMar>
            <w:top w:w="0" w:type="dxa"/>
            <w:bottom w:w="0" w:type="dxa"/>
          </w:tblCellMar>
        </w:tblPrEx>
        <w:trPr>
          <w:jc w:val="center"/>
        </w:trPr>
        <w:tc>
          <w:tcPr>
            <w:tcW w:w="619"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t>2</w:t>
            </w:r>
          </w:p>
        </w:tc>
        <w:tc>
          <w:tcPr>
            <w:tcW w:w="2160" w:type="dxa"/>
            <w:vAlign w:val="center"/>
          </w:tcPr>
          <w:p w:rsidR="00500511" w:rsidRPr="0096378B" w:rsidRDefault="00500511" w:rsidP="00E806E9">
            <w:pPr>
              <w:spacing w:line="440" w:lineRule="exact"/>
              <w:rPr>
                <w:rFonts w:ascii="宋体" w:hAnsi="宋体" w:hint="eastAsia"/>
                <w:bCs/>
                <w:spacing w:val="-6"/>
                <w:kern w:val="0"/>
                <w:szCs w:val="21"/>
              </w:rPr>
            </w:pPr>
            <w:r w:rsidRPr="0096378B">
              <w:rPr>
                <w:rFonts w:ascii="宋体" w:hAnsi="宋体" w:hint="eastAsia"/>
                <w:bCs/>
                <w:spacing w:val="-6"/>
                <w:kern w:val="0"/>
                <w:szCs w:val="21"/>
              </w:rPr>
              <w:t>土地资源保护与整治</w:t>
            </w:r>
          </w:p>
        </w:tc>
        <w:tc>
          <w:tcPr>
            <w:tcW w:w="900"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t>2</w:t>
            </w:r>
          </w:p>
        </w:tc>
        <w:tc>
          <w:tcPr>
            <w:tcW w:w="1080" w:type="dxa"/>
            <w:vAlign w:val="center"/>
          </w:tcPr>
          <w:p w:rsidR="00500511" w:rsidRDefault="00500511" w:rsidP="00E806E9">
            <w:pPr>
              <w:adjustRightInd w:val="0"/>
              <w:snapToGrid w:val="0"/>
              <w:spacing w:line="440" w:lineRule="exact"/>
              <w:jc w:val="center"/>
              <w:rPr>
                <w:rFonts w:ascii="宋体" w:hAnsi="宋体"/>
              </w:rPr>
            </w:pPr>
            <w:r>
              <w:rPr>
                <w:rFonts w:ascii="宋体" w:hAnsi="宋体" w:hint="eastAsia"/>
              </w:rPr>
              <w:t>必开</w:t>
            </w:r>
          </w:p>
        </w:tc>
        <w:tc>
          <w:tcPr>
            <w:tcW w:w="1211" w:type="dxa"/>
            <w:vAlign w:val="center"/>
          </w:tcPr>
          <w:p w:rsidR="00500511" w:rsidRDefault="00500511" w:rsidP="00E806E9">
            <w:pPr>
              <w:adjustRightInd w:val="0"/>
              <w:snapToGrid w:val="0"/>
              <w:spacing w:line="440" w:lineRule="exact"/>
              <w:jc w:val="center"/>
              <w:rPr>
                <w:rFonts w:ascii="宋体" w:hAnsi="宋体" w:hint="eastAsia"/>
              </w:rPr>
            </w:pPr>
          </w:p>
        </w:tc>
        <w:tc>
          <w:tcPr>
            <w:tcW w:w="3336" w:type="dxa"/>
            <w:vAlign w:val="center"/>
          </w:tcPr>
          <w:p w:rsidR="00500511" w:rsidRDefault="00500511" w:rsidP="00E806E9">
            <w:pPr>
              <w:adjustRightInd w:val="0"/>
              <w:snapToGrid w:val="0"/>
              <w:spacing w:line="440" w:lineRule="exact"/>
              <w:jc w:val="left"/>
              <w:rPr>
                <w:rFonts w:ascii="宋体" w:hAnsi="宋体" w:hint="eastAsia"/>
              </w:rPr>
            </w:pPr>
          </w:p>
        </w:tc>
      </w:tr>
      <w:tr w:rsidR="00500511" w:rsidTr="00B8154F">
        <w:tblPrEx>
          <w:tblCellMar>
            <w:top w:w="0" w:type="dxa"/>
            <w:bottom w:w="0" w:type="dxa"/>
          </w:tblCellMar>
        </w:tblPrEx>
        <w:trPr>
          <w:jc w:val="center"/>
        </w:trPr>
        <w:tc>
          <w:tcPr>
            <w:tcW w:w="619"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t xml:space="preserve"> 3、</w:t>
            </w:r>
          </w:p>
        </w:tc>
        <w:tc>
          <w:tcPr>
            <w:tcW w:w="2160" w:type="dxa"/>
            <w:vAlign w:val="center"/>
          </w:tcPr>
          <w:p w:rsidR="00500511" w:rsidRPr="0096378B" w:rsidRDefault="00500511" w:rsidP="00E806E9">
            <w:pPr>
              <w:spacing w:line="440" w:lineRule="exact"/>
              <w:rPr>
                <w:rFonts w:ascii="宋体" w:hAnsi="宋体" w:hint="eastAsia"/>
                <w:bCs/>
                <w:spacing w:val="-6"/>
                <w:kern w:val="0"/>
                <w:szCs w:val="21"/>
              </w:rPr>
            </w:pPr>
            <w:r w:rsidRPr="0096378B">
              <w:rPr>
                <w:rFonts w:ascii="宋体" w:hAnsi="宋体" w:hint="eastAsia"/>
                <w:bCs/>
                <w:spacing w:val="-6"/>
                <w:kern w:val="0"/>
                <w:szCs w:val="21"/>
              </w:rPr>
              <w:t>区域土地资源开发</w:t>
            </w:r>
          </w:p>
        </w:tc>
        <w:tc>
          <w:tcPr>
            <w:tcW w:w="900" w:type="dxa"/>
            <w:vAlign w:val="center"/>
          </w:tcPr>
          <w:p w:rsidR="00500511" w:rsidRPr="004E3516" w:rsidRDefault="00500511" w:rsidP="00E806E9">
            <w:pPr>
              <w:adjustRightInd w:val="0"/>
              <w:snapToGrid w:val="0"/>
              <w:spacing w:line="440" w:lineRule="exact"/>
              <w:jc w:val="center"/>
              <w:rPr>
                <w:rFonts w:ascii="宋体" w:hAnsi="宋体" w:hint="eastAsia"/>
                <w:szCs w:val="21"/>
              </w:rPr>
            </w:pPr>
            <w:r w:rsidRPr="004E3516">
              <w:rPr>
                <w:rFonts w:ascii="宋体" w:hAnsi="宋体" w:hint="eastAsia"/>
                <w:szCs w:val="21"/>
              </w:rPr>
              <w:t>2</w:t>
            </w:r>
          </w:p>
        </w:tc>
        <w:tc>
          <w:tcPr>
            <w:tcW w:w="1080" w:type="dxa"/>
            <w:vAlign w:val="center"/>
          </w:tcPr>
          <w:p w:rsidR="00500511" w:rsidRPr="004E3516" w:rsidRDefault="00500511" w:rsidP="00E806E9">
            <w:pPr>
              <w:adjustRightInd w:val="0"/>
              <w:snapToGrid w:val="0"/>
              <w:spacing w:line="440" w:lineRule="exact"/>
              <w:jc w:val="center"/>
              <w:rPr>
                <w:rFonts w:ascii="宋体" w:hAnsi="宋体" w:hint="eastAsia"/>
                <w:szCs w:val="21"/>
              </w:rPr>
            </w:pPr>
            <w:r w:rsidRPr="004E3516">
              <w:rPr>
                <w:rFonts w:ascii="宋体" w:hAnsi="宋体" w:hint="eastAsia"/>
                <w:szCs w:val="21"/>
              </w:rPr>
              <w:t>选开</w:t>
            </w:r>
          </w:p>
        </w:tc>
        <w:tc>
          <w:tcPr>
            <w:tcW w:w="1211" w:type="dxa"/>
            <w:vAlign w:val="center"/>
          </w:tcPr>
          <w:p w:rsidR="00500511" w:rsidRPr="004E3516" w:rsidRDefault="00500511" w:rsidP="00E806E9">
            <w:pPr>
              <w:adjustRightInd w:val="0"/>
              <w:snapToGrid w:val="0"/>
              <w:spacing w:line="440" w:lineRule="exact"/>
              <w:jc w:val="center"/>
              <w:rPr>
                <w:rFonts w:ascii="宋体" w:hAnsi="宋体" w:hint="eastAsia"/>
                <w:szCs w:val="21"/>
              </w:rPr>
            </w:pPr>
          </w:p>
        </w:tc>
        <w:tc>
          <w:tcPr>
            <w:tcW w:w="3336" w:type="dxa"/>
            <w:vAlign w:val="center"/>
          </w:tcPr>
          <w:p w:rsidR="00500511" w:rsidRPr="004E3516" w:rsidRDefault="00500511" w:rsidP="00E806E9">
            <w:pPr>
              <w:adjustRightInd w:val="0"/>
              <w:snapToGrid w:val="0"/>
              <w:spacing w:line="440" w:lineRule="exact"/>
              <w:jc w:val="left"/>
              <w:rPr>
                <w:rFonts w:ascii="宋体" w:hAnsi="宋体" w:hint="eastAsia"/>
                <w:szCs w:val="21"/>
              </w:rPr>
            </w:pPr>
          </w:p>
        </w:tc>
      </w:tr>
      <w:tr w:rsidR="00500511" w:rsidTr="00B8154F">
        <w:tblPrEx>
          <w:tblCellMar>
            <w:top w:w="0" w:type="dxa"/>
            <w:bottom w:w="0" w:type="dxa"/>
          </w:tblCellMar>
        </w:tblPrEx>
        <w:trPr>
          <w:jc w:val="center"/>
        </w:trPr>
        <w:tc>
          <w:tcPr>
            <w:tcW w:w="619" w:type="dxa"/>
            <w:vAlign w:val="center"/>
          </w:tcPr>
          <w:p w:rsidR="00500511" w:rsidRDefault="00500511" w:rsidP="00E806E9">
            <w:pPr>
              <w:adjustRightInd w:val="0"/>
              <w:snapToGrid w:val="0"/>
              <w:spacing w:line="440" w:lineRule="exact"/>
              <w:jc w:val="center"/>
              <w:rPr>
                <w:rFonts w:ascii="宋体" w:hAnsi="宋体" w:hint="eastAsia"/>
              </w:rPr>
            </w:pPr>
            <w:r>
              <w:rPr>
                <w:rFonts w:ascii="宋体" w:hAnsi="宋体" w:hint="eastAsia"/>
              </w:rPr>
              <w:lastRenderedPageBreak/>
              <w:t xml:space="preserve"> 4、</w:t>
            </w:r>
          </w:p>
        </w:tc>
        <w:tc>
          <w:tcPr>
            <w:tcW w:w="2160" w:type="dxa"/>
            <w:vAlign w:val="center"/>
          </w:tcPr>
          <w:p w:rsidR="00500511" w:rsidRPr="0096378B" w:rsidRDefault="00500511" w:rsidP="00E806E9">
            <w:pPr>
              <w:spacing w:line="440" w:lineRule="exact"/>
              <w:rPr>
                <w:rFonts w:ascii="宋体" w:hAnsi="宋体" w:hint="eastAsia"/>
                <w:bCs/>
                <w:spacing w:val="-6"/>
                <w:kern w:val="0"/>
                <w:szCs w:val="21"/>
              </w:rPr>
            </w:pPr>
            <w:r w:rsidRPr="0096378B">
              <w:rPr>
                <w:rFonts w:ascii="宋体" w:hAnsi="宋体" w:hint="eastAsia"/>
                <w:bCs/>
                <w:spacing w:val="-6"/>
                <w:kern w:val="0"/>
                <w:szCs w:val="21"/>
              </w:rPr>
              <w:t>世界</w:t>
            </w:r>
            <w:r>
              <w:rPr>
                <w:rFonts w:ascii="宋体" w:hAnsi="宋体" w:hint="eastAsia"/>
                <w:bCs/>
                <w:spacing w:val="-6"/>
                <w:kern w:val="0"/>
                <w:szCs w:val="21"/>
              </w:rPr>
              <w:t>及</w:t>
            </w:r>
            <w:r w:rsidRPr="0096378B">
              <w:rPr>
                <w:rFonts w:ascii="宋体" w:hAnsi="宋体" w:hint="eastAsia"/>
                <w:bCs/>
                <w:spacing w:val="-6"/>
                <w:kern w:val="0"/>
                <w:szCs w:val="21"/>
              </w:rPr>
              <w:t>中国土地资源现状及区域分析</w:t>
            </w:r>
          </w:p>
        </w:tc>
        <w:tc>
          <w:tcPr>
            <w:tcW w:w="900" w:type="dxa"/>
            <w:vAlign w:val="center"/>
          </w:tcPr>
          <w:p w:rsidR="00500511" w:rsidRPr="004E3516" w:rsidRDefault="00500511" w:rsidP="00E806E9">
            <w:pPr>
              <w:adjustRightInd w:val="0"/>
              <w:snapToGrid w:val="0"/>
              <w:spacing w:line="440" w:lineRule="exact"/>
              <w:jc w:val="center"/>
              <w:rPr>
                <w:rFonts w:ascii="宋体" w:hAnsi="宋体" w:hint="eastAsia"/>
                <w:szCs w:val="21"/>
              </w:rPr>
            </w:pPr>
            <w:r w:rsidRPr="004E3516">
              <w:rPr>
                <w:rFonts w:ascii="宋体" w:hAnsi="宋体" w:hint="eastAsia"/>
                <w:szCs w:val="21"/>
              </w:rPr>
              <w:t>2</w:t>
            </w:r>
          </w:p>
        </w:tc>
        <w:tc>
          <w:tcPr>
            <w:tcW w:w="1080" w:type="dxa"/>
            <w:vAlign w:val="center"/>
          </w:tcPr>
          <w:p w:rsidR="00500511" w:rsidRPr="004E3516" w:rsidRDefault="00500511" w:rsidP="00E806E9">
            <w:pPr>
              <w:adjustRightInd w:val="0"/>
              <w:snapToGrid w:val="0"/>
              <w:spacing w:line="440" w:lineRule="exact"/>
              <w:jc w:val="center"/>
              <w:rPr>
                <w:rFonts w:ascii="宋体" w:hAnsi="宋体" w:hint="eastAsia"/>
                <w:szCs w:val="21"/>
              </w:rPr>
            </w:pPr>
            <w:r w:rsidRPr="004E3516">
              <w:rPr>
                <w:rFonts w:ascii="宋体" w:hAnsi="宋体" w:hint="eastAsia"/>
                <w:szCs w:val="21"/>
              </w:rPr>
              <w:t>选开</w:t>
            </w:r>
          </w:p>
        </w:tc>
        <w:tc>
          <w:tcPr>
            <w:tcW w:w="1211" w:type="dxa"/>
            <w:vAlign w:val="center"/>
          </w:tcPr>
          <w:p w:rsidR="00500511" w:rsidRPr="004E3516" w:rsidRDefault="00500511" w:rsidP="00E806E9">
            <w:pPr>
              <w:adjustRightInd w:val="0"/>
              <w:snapToGrid w:val="0"/>
              <w:spacing w:line="440" w:lineRule="exact"/>
              <w:jc w:val="center"/>
              <w:rPr>
                <w:rFonts w:ascii="宋体" w:hAnsi="宋体" w:hint="eastAsia"/>
                <w:szCs w:val="21"/>
              </w:rPr>
            </w:pPr>
          </w:p>
        </w:tc>
        <w:tc>
          <w:tcPr>
            <w:tcW w:w="3336" w:type="dxa"/>
            <w:vAlign w:val="center"/>
          </w:tcPr>
          <w:p w:rsidR="00500511" w:rsidRPr="004E3516" w:rsidRDefault="00500511" w:rsidP="00E806E9">
            <w:pPr>
              <w:adjustRightInd w:val="0"/>
              <w:snapToGrid w:val="0"/>
              <w:spacing w:line="440" w:lineRule="exact"/>
              <w:jc w:val="left"/>
              <w:rPr>
                <w:rFonts w:ascii="宋体" w:hAnsi="宋体" w:hint="eastAsia"/>
                <w:szCs w:val="21"/>
              </w:rPr>
            </w:pPr>
          </w:p>
        </w:tc>
      </w:tr>
    </w:tbl>
    <w:p w:rsidR="00500511" w:rsidRPr="004F793C" w:rsidRDefault="00500511" w:rsidP="00E806E9">
      <w:pPr>
        <w:spacing w:line="440" w:lineRule="exact"/>
        <w:ind w:firstLineChars="168" w:firstLine="538"/>
        <w:rPr>
          <w:rFonts w:ascii="黑体" w:eastAsia="黑体" w:hAnsi="宋体" w:hint="eastAsia"/>
        </w:rPr>
      </w:pPr>
      <w:r w:rsidRPr="004F793C">
        <w:rPr>
          <w:rFonts w:ascii="黑体" w:eastAsia="黑体" w:hint="eastAsia"/>
          <w:sz w:val="32"/>
          <w:szCs w:val="32"/>
        </w:rPr>
        <w:t>八．教材和主要教学参考书及推荐的相关学习</w:t>
      </w:r>
    </w:p>
    <w:p w:rsidR="00500511" w:rsidRPr="001167DE" w:rsidRDefault="00500511" w:rsidP="00E806E9">
      <w:pPr>
        <w:spacing w:line="440" w:lineRule="exact"/>
        <w:ind w:firstLineChars="168" w:firstLine="504"/>
        <w:rPr>
          <w:rFonts w:ascii="黑体" w:eastAsia="黑体" w:hAnsi="宋体" w:hint="eastAsia"/>
          <w:sz w:val="30"/>
          <w:szCs w:val="30"/>
        </w:rPr>
      </w:pPr>
      <w:r w:rsidRPr="001167DE">
        <w:rPr>
          <w:rFonts w:ascii="黑体" w:eastAsia="黑体" w:hAnsi="宋体" w:hint="eastAsia"/>
          <w:sz w:val="30"/>
          <w:szCs w:val="30"/>
        </w:rPr>
        <w:t>（一）教材.</w:t>
      </w:r>
    </w:p>
    <w:p w:rsidR="00500511" w:rsidRPr="000A07F5" w:rsidRDefault="00500511" w:rsidP="00E806E9">
      <w:pPr>
        <w:spacing w:line="440" w:lineRule="exact"/>
        <w:ind w:firstLineChars="168" w:firstLine="403"/>
        <w:rPr>
          <w:rFonts w:ascii="宋体" w:hAnsi="宋体"/>
          <w:sz w:val="24"/>
        </w:rPr>
      </w:pPr>
      <w:r w:rsidRPr="00AD3E06">
        <w:rPr>
          <w:rFonts w:ascii="宋体" w:hAnsi="宋体" w:hint="eastAsia"/>
          <w:sz w:val="24"/>
        </w:rPr>
        <w:t>刘黎明主编.《土地资源学》.中国农业大学出版社，北京，2001.</w:t>
      </w:r>
      <w:r w:rsidRPr="000A07F5">
        <w:rPr>
          <w:rFonts w:ascii="宋体" w:hAnsi="宋体"/>
          <w:sz w:val="24"/>
        </w:rPr>
        <w:t xml:space="preserve"> </w:t>
      </w:r>
    </w:p>
    <w:p w:rsidR="00500511" w:rsidRPr="00AD3E06" w:rsidRDefault="00500511" w:rsidP="00E806E9">
      <w:pPr>
        <w:spacing w:line="440" w:lineRule="exact"/>
        <w:ind w:firstLineChars="168" w:firstLine="504"/>
        <w:rPr>
          <w:rFonts w:ascii="宋体" w:hAnsi="宋体" w:hint="eastAsia"/>
          <w:b/>
          <w:bCs/>
          <w:sz w:val="24"/>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500511" w:rsidRPr="00AD3E06" w:rsidRDefault="00500511" w:rsidP="00E806E9">
      <w:pPr>
        <w:spacing w:line="440" w:lineRule="exact"/>
        <w:ind w:firstLineChars="200" w:firstLine="480"/>
        <w:rPr>
          <w:rFonts w:ascii="宋体" w:hAnsi="宋体" w:hint="eastAsia"/>
          <w:sz w:val="24"/>
        </w:rPr>
      </w:pPr>
      <w:r>
        <w:rPr>
          <w:rFonts w:ascii="宋体" w:hAnsi="宋体" w:hint="eastAsia"/>
          <w:sz w:val="24"/>
        </w:rPr>
        <w:t>1</w:t>
      </w:r>
      <w:r w:rsidRPr="00AD3E06">
        <w:rPr>
          <w:rFonts w:ascii="宋体" w:hAnsi="宋体" w:hint="eastAsia"/>
          <w:sz w:val="24"/>
        </w:rPr>
        <w:t>. 林培主编.《土地资源学》. 中国农业大学出版社，北京，1996.</w:t>
      </w:r>
    </w:p>
    <w:p w:rsidR="00500511" w:rsidRPr="00AD3E06" w:rsidRDefault="00500511" w:rsidP="00E806E9">
      <w:pPr>
        <w:pStyle w:val="a8"/>
        <w:spacing w:line="440" w:lineRule="exact"/>
        <w:ind w:hanging="670"/>
        <w:rPr>
          <w:sz w:val="24"/>
        </w:rPr>
      </w:pPr>
      <w:r w:rsidRPr="00AD3E06">
        <w:rPr>
          <w:rFonts w:hint="eastAsia"/>
          <w:sz w:val="24"/>
        </w:rPr>
        <w:t xml:space="preserve">       </w:t>
      </w:r>
      <w:r>
        <w:rPr>
          <w:rFonts w:hint="eastAsia"/>
          <w:sz w:val="24"/>
        </w:rPr>
        <w:t xml:space="preserve">  </w:t>
      </w:r>
      <w:r w:rsidRPr="00AD3E06">
        <w:rPr>
          <w:rFonts w:hint="eastAsia"/>
          <w:sz w:val="24"/>
        </w:rPr>
        <w:t xml:space="preserve"> </w:t>
      </w:r>
      <w:r>
        <w:rPr>
          <w:rFonts w:hint="eastAsia"/>
          <w:sz w:val="24"/>
        </w:rPr>
        <w:t>2</w:t>
      </w:r>
      <w:r w:rsidRPr="00AD3E06">
        <w:rPr>
          <w:rFonts w:hint="eastAsia"/>
          <w:sz w:val="24"/>
        </w:rPr>
        <w:t>. 朱德举、刘友兆等《土地资源学教程》. 中国农业大学出版社，北京，2000.</w:t>
      </w:r>
    </w:p>
    <w:p w:rsidR="00500511" w:rsidRPr="00AD3E06" w:rsidRDefault="00500511" w:rsidP="00E806E9">
      <w:pPr>
        <w:pStyle w:val="a8"/>
        <w:spacing w:line="440" w:lineRule="exact"/>
        <w:ind w:firstLineChars="200" w:firstLine="480"/>
        <w:rPr>
          <w:sz w:val="24"/>
        </w:rPr>
      </w:pPr>
      <w:r>
        <w:rPr>
          <w:rFonts w:hint="eastAsia"/>
          <w:sz w:val="24"/>
        </w:rPr>
        <w:t>3</w:t>
      </w:r>
      <w:r w:rsidRPr="00AD3E06">
        <w:rPr>
          <w:sz w:val="24"/>
        </w:rPr>
        <w:t xml:space="preserve">. </w:t>
      </w:r>
      <w:r w:rsidRPr="00AD3E06">
        <w:rPr>
          <w:rFonts w:hint="eastAsia"/>
          <w:sz w:val="24"/>
        </w:rPr>
        <w:t>倪少祥.</w:t>
      </w:r>
      <w:r w:rsidRPr="00AD3E06">
        <w:rPr>
          <w:sz w:val="24"/>
        </w:rPr>
        <w:t xml:space="preserve"> </w:t>
      </w:r>
      <w:r w:rsidRPr="00AD3E06">
        <w:rPr>
          <w:rFonts w:hint="eastAsia"/>
          <w:sz w:val="24"/>
        </w:rPr>
        <w:t>《土地类型与土地评价概要》. 高等教育出版社，北京，1999.</w:t>
      </w:r>
    </w:p>
    <w:p w:rsidR="00500511" w:rsidRPr="00376303" w:rsidRDefault="00500511" w:rsidP="00E806E9">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500511" w:rsidRPr="00376303" w:rsidRDefault="00500511" w:rsidP="00E806E9">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w:t>
      </w:r>
      <w:r>
        <w:rPr>
          <w:rFonts w:ascii="宋体" w:hAnsi="宋体" w:hint="eastAsia"/>
          <w:sz w:val="24"/>
        </w:rPr>
        <w:t>3</w:t>
      </w:r>
      <w:r w:rsidRPr="00376303">
        <w:rPr>
          <w:rFonts w:ascii="宋体" w:hAnsi="宋体" w:hint="eastAsia"/>
          <w:sz w:val="24"/>
        </w:rPr>
        <w:t>0%和</w:t>
      </w:r>
      <w:r>
        <w:rPr>
          <w:rFonts w:ascii="宋体" w:hAnsi="宋体" w:hint="eastAsia"/>
          <w:sz w:val="24"/>
        </w:rPr>
        <w:t>70</w:t>
      </w:r>
      <w:r w:rsidRPr="00376303">
        <w:rPr>
          <w:rFonts w:ascii="宋体" w:hAnsi="宋体" w:hint="eastAsia"/>
          <w:sz w:val="24"/>
        </w:rPr>
        <w:t>%</w:t>
      </w:r>
      <w:r>
        <w:rPr>
          <w:rFonts w:ascii="宋体" w:hAnsi="宋体" w:hint="eastAsia"/>
          <w:sz w:val="24"/>
        </w:rPr>
        <w:t>或者40%和60%的</w:t>
      </w:r>
      <w:r w:rsidRPr="00376303">
        <w:rPr>
          <w:rFonts w:ascii="宋体" w:hAnsi="宋体"/>
          <w:sz w:val="24"/>
        </w:rPr>
        <w:t>比例进行综合评分。</w:t>
      </w:r>
    </w:p>
    <w:p w:rsidR="00712BC7" w:rsidRPr="00500511" w:rsidRDefault="00712BC7" w:rsidP="00F9104D">
      <w:pPr>
        <w:adjustRightInd w:val="0"/>
        <w:snapToGrid w:val="0"/>
        <w:spacing w:line="440" w:lineRule="exact"/>
        <w:jc w:val="center"/>
        <w:rPr>
          <w:rFonts w:ascii="黑体" w:eastAsia="黑体" w:hAnsi="宋体" w:hint="eastAsia"/>
          <w:bCs/>
          <w:sz w:val="32"/>
        </w:rPr>
      </w:pPr>
    </w:p>
    <w:p w:rsidR="008F254C" w:rsidRPr="00712BC7" w:rsidRDefault="008F254C" w:rsidP="00F9104D">
      <w:pPr>
        <w:pStyle w:val="2"/>
        <w:spacing w:line="440" w:lineRule="exact"/>
        <w:jc w:val="center"/>
        <w:rPr>
          <w:rFonts w:ascii="宋体" w:eastAsia="宋体" w:hAnsi="宋体"/>
          <w:bCs w:val="0"/>
          <w:color w:val="000000" w:themeColor="text1"/>
        </w:rPr>
      </w:pPr>
      <w:bookmarkStart w:id="12" w:name="_Toc421632699"/>
      <w:r w:rsidRPr="00712BC7">
        <w:rPr>
          <w:rFonts w:ascii="宋体" w:eastAsia="宋体" w:hAnsi="宋体" w:hint="eastAsia"/>
          <w:bCs w:val="0"/>
          <w:color w:val="000000" w:themeColor="text1"/>
        </w:rPr>
        <w:t>土地行政与土地政策学教学大纲</w:t>
      </w:r>
      <w:bookmarkEnd w:id="12"/>
    </w:p>
    <w:p w:rsidR="008F254C" w:rsidRDefault="008F254C" w:rsidP="00F9104D">
      <w:pPr>
        <w:adjustRightInd w:val="0"/>
        <w:snapToGrid w:val="0"/>
        <w:spacing w:line="440" w:lineRule="exact"/>
        <w:jc w:val="center"/>
        <w:rPr>
          <w:rFonts w:ascii="宋体" w:hAnsi="宋体"/>
          <w:b/>
          <w:bCs/>
          <w:sz w:val="32"/>
        </w:rPr>
      </w:pPr>
    </w:p>
    <w:p w:rsidR="008F254C" w:rsidRPr="00F07F1F" w:rsidRDefault="008F254C" w:rsidP="00F9104D">
      <w:pPr>
        <w:adjustRightInd w:val="0"/>
        <w:snapToGrid w:val="0"/>
        <w:spacing w:line="440" w:lineRule="exact"/>
        <w:ind w:firstLineChars="200" w:firstLine="640"/>
        <w:rPr>
          <w:rFonts w:ascii="黑体" w:eastAsia="黑体" w:hAnsi="宋体"/>
          <w:bCs/>
          <w:sz w:val="32"/>
        </w:rPr>
      </w:pPr>
      <w:r w:rsidRPr="00F07F1F">
        <w:rPr>
          <w:rFonts w:ascii="黑体" w:eastAsia="黑体" w:hint="eastAsia"/>
          <w:sz w:val="32"/>
          <w:szCs w:val="32"/>
        </w:rPr>
        <w:t>一．课程名称：</w:t>
      </w:r>
      <w:r w:rsidRPr="00F07F1F">
        <w:rPr>
          <w:rFonts w:ascii="黑体" w:eastAsia="黑体" w:hAnsi="宋体" w:hint="eastAsia"/>
          <w:bCs/>
          <w:sz w:val="32"/>
        </w:rPr>
        <w:t>土地行政与土地政策学</w:t>
      </w:r>
    </w:p>
    <w:p w:rsidR="008F254C" w:rsidRPr="00B7242C" w:rsidRDefault="008F254C" w:rsidP="00F9104D">
      <w:pPr>
        <w:adjustRightInd w:val="0"/>
        <w:snapToGrid w:val="0"/>
        <w:spacing w:line="440" w:lineRule="exact"/>
        <w:ind w:firstLineChars="200" w:firstLine="640"/>
        <w:rPr>
          <w:rFonts w:ascii="黑体" w:eastAsia="黑体"/>
          <w:sz w:val="32"/>
          <w:szCs w:val="32"/>
        </w:rPr>
      </w:pPr>
      <w:r w:rsidRPr="00B7242C">
        <w:rPr>
          <w:rFonts w:ascii="黑体" w:eastAsia="黑体" w:hint="eastAsia"/>
          <w:sz w:val="32"/>
          <w:szCs w:val="32"/>
        </w:rPr>
        <w:t>二．课程性质：专业必修课</w:t>
      </w:r>
    </w:p>
    <w:p w:rsidR="008F254C" w:rsidRPr="00B7242C" w:rsidRDefault="008F254C" w:rsidP="00F9104D">
      <w:pPr>
        <w:adjustRightInd w:val="0"/>
        <w:snapToGrid w:val="0"/>
        <w:spacing w:line="440" w:lineRule="exact"/>
        <w:ind w:firstLineChars="200" w:firstLine="640"/>
        <w:rPr>
          <w:rFonts w:ascii="黑体" w:eastAsia="黑体"/>
          <w:sz w:val="32"/>
          <w:szCs w:val="32"/>
        </w:rPr>
      </w:pPr>
      <w:r w:rsidRPr="00B7242C">
        <w:rPr>
          <w:rFonts w:ascii="黑体" w:eastAsia="黑体" w:hint="eastAsia"/>
          <w:sz w:val="32"/>
          <w:szCs w:val="32"/>
        </w:rPr>
        <w:t>三</w:t>
      </w:r>
      <w:r>
        <w:rPr>
          <w:rFonts w:ascii="黑体" w:eastAsia="黑体" w:hint="eastAsia"/>
          <w:sz w:val="32"/>
          <w:szCs w:val="32"/>
        </w:rPr>
        <w:t>．课程教学目的</w:t>
      </w:r>
    </w:p>
    <w:p w:rsidR="008F254C" w:rsidRPr="00F07F1F" w:rsidRDefault="008F254C" w:rsidP="00F9104D">
      <w:pPr>
        <w:adjustRightInd w:val="0"/>
        <w:snapToGrid w:val="0"/>
        <w:spacing w:line="440" w:lineRule="exact"/>
        <w:ind w:firstLine="570"/>
        <w:rPr>
          <w:rFonts w:ascii="宋体" w:hAnsi="宋体"/>
          <w:sz w:val="24"/>
        </w:rPr>
      </w:pPr>
      <w:r w:rsidRPr="00F07F1F">
        <w:rPr>
          <w:rFonts w:ascii="宋体" w:hAnsi="宋体" w:hint="eastAsia"/>
          <w:sz w:val="24"/>
        </w:rPr>
        <w:t>“土地行政与土地政策学”是为土地管理专业本科生所设计的专业必修课程，课程开设在二年级下半学期（第4学期），包括土地行政管理学和土地政策学两部分教学内容。</w:t>
      </w:r>
    </w:p>
    <w:p w:rsidR="008F254C" w:rsidRPr="00F07F1F" w:rsidRDefault="008F254C" w:rsidP="00F9104D">
      <w:pPr>
        <w:tabs>
          <w:tab w:val="left" w:pos="1860"/>
        </w:tabs>
        <w:spacing w:line="440" w:lineRule="exact"/>
        <w:ind w:firstLineChars="200" w:firstLine="480"/>
        <w:jc w:val="left"/>
        <w:rPr>
          <w:rFonts w:ascii="宋体" w:hAnsi="宋体"/>
          <w:sz w:val="24"/>
        </w:rPr>
      </w:pPr>
      <w:r w:rsidRPr="00F07F1F">
        <w:rPr>
          <w:rFonts w:ascii="宋体" w:hAnsi="宋体" w:hint="eastAsia"/>
          <w:sz w:val="24"/>
        </w:rPr>
        <w:t xml:space="preserve">土地行政管理学是行政管理学的分支学科，它研究国家行政组织对土地事务进行有效组织与管理规律的科学。也就是说，是研究国家行政组织如何运用行政、经济、法律及技术手段来高效率地对各项城乡土地业务进行组织与管理，以实现国家对土地利用的当前利益和长期目标。因此，土地行政管理学的课程教学任务是：从系统的角度讲述土地行政管理的基本原理、过程、内容以及评估体系，使学生正确认识土地行政管理在土地资源管理乃至在政府公共管理事业中的地位和作用，从理论上掌握土地行政管理的基本工作任务和工作手段，培养学生分析和解决土地行政管理日常问题的能力，为毕业后在相关部门工作奠定基础。 </w:t>
      </w:r>
    </w:p>
    <w:p w:rsidR="008F254C" w:rsidRPr="00B35E6C" w:rsidRDefault="008F254C" w:rsidP="00F9104D">
      <w:pPr>
        <w:adjustRightInd w:val="0"/>
        <w:snapToGrid w:val="0"/>
        <w:spacing w:line="440" w:lineRule="exact"/>
        <w:ind w:firstLineChars="200" w:firstLine="480"/>
        <w:rPr>
          <w:sz w:val="24"/>
        </w:rPr>
      </w:pPr>
      <w:r w:rsidRPr="00F07F1F">
        <w:rPr>
          <w:rFonts w:ascii="宋体" w:hAnsi="宋体" w:hint="eastAsia"/>
          <w:sz w:val="24"/>
        </w:rPr>
        <w:t>土地政策学是以土地政策为研究对象的一门政策科学。它是研究土地政策的形成、</w:t>
      </w:r>
      <w:r w:rsidRPr="00F07F1F">
        <w:rPr>
          <w:rFonts w:ascii="宋体" w:hAnsi="宋体" w:hint="eastAsia"/>
          <w:sz w:val="24"/>
        </w:rPr>
        <w:lastRenderedPageBreak/>
        <w:t>运行、评价与修订过程中的一般规律，以及如何利用已有的知识与方法，使土地的制定、分析与评价都更具科学性，以提高土地政策解决土地问题的效率，避免土地政策失误的代价，从而优化土地资源配置。土地政策学的课程教学以介绍土地政策科学的一般原理、基本理论为主。同时结合土地管理相关专业知识，联系实际，拓展视野，了解国外土地政策形势，使学生从系统的、整体的、综合的可持续发展观点出发来正确、深入分析相关土地政策案例，不断提高学生判断土地政策问题、分析问题、解决问题的能力，为准确掌握国家土地政策法规、毕业后胜任本职工作打下坚实基础。</w:t>
      </w:r>
    </w:p>
    <w:p w:rsidR="008F254C" w:rsidRPr="00B7242C" w:rsidRDefault="008F254C" w:rsidP="00F9104D">
      <w:pPr>
        <w:adjustRightInd w:val="0"/>
        <w:snapToGrid w:val="0"/>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8F254C" w:rsidRPr="00F07F1F" w:rsidRDefault="008F254C" w:rsidP="00F9104D">
      <w:pPr>
        <w:spacing w:line="440" w:lineRule="exact"/>
        <w:ind w:leftChars="50" w:left="105" w:firstLine="480"/>
        <w:rPr>
          <w:rFonts w:ascii="黑体" w:eastAsia="黑体"/>
          <w:sz w:val="30"/>
          <w:szCs w:val="30"/>
        </w:rPr>
      </w:pPr>
      <w:r w:rsidRPr="00F07F1F">
        <w:rPr>
          <w:rFonts w:ascii="黑体" w:eastAsia="黑体" w:hint="eastAsia"/>
          <w:sz w:val="30"/>
          <w:szCs w:val="30"/>
        </w:rPr>
        <w:t>（一）课程教学原则</w:t>
      </w:r>
    </w:p>
    <w:p w:rsidR="008F254C" w:rsidRPr="00F07F1F" w:rsidRDefault="008F254C" w:rsidP="00F9104D">
      <w:pPr>
        <w:spacing w:line="440" w:lineRule="exact"/>
        <w:ind w:leftChars="50" w:left="105" w:firstLine="480"/>
        <w:rPr>
          <w:b/>
          <w:sz w:val="28"/>
          <w:szCs w:val="28"/>
        </w:rPr>
      </w:pPr>
      <w:r w:rsidRPr="00B161A8">
        <w:rPr>
          <w:rFonts w:hint="eastAsia"/>
          <w:sz w:val="24"/>
        </w:rPr>
        <w:t>土地行政管理</w:t>
      </w:r>
      <w:r>
        <w:rPr>
          <w:rFonts w:hint="eastAsia"/>
          <w:sz w:val="24"/>
        </w:rPr>
        <w:t>学和土地政策学两</w:t>
      </w:r>
      <w:r w:rsidRPr="00B161A8">
        <w:rPr>
          <w:rFonts w:hint="eastAsia"/>
          <w:sz w:val="24"/>
        </w:rPr>
        <w:t>门新兴</w:t>
      </w:r>
      <w:r>
        <w:rPr>
          <w:rFonts w:hint="eastAsia"/>
          <w:sz w:val="24"/>
        </w:rPr>
        <w:t>的应用性和理论性相结合的</w:t>
      </w:r>
      <w:r w:rsidRPr="00B161A8">
        <w:rPr>
          <w:rFonts w:hint="eastAsia"/>
          <w:sz w:val="24"/>
        </w:rPr>
        <w:t>学科，</w:t>
      </w:r>
      <w:r>
        <w:rPr>
          <w:rFonts w:hint="eastAsia"/>
          <w:sz w:val="24"/>
        </w:rPr>
        <w:t>进而要求教师在教学中要坚持一定得课程教学原则才能较好地完成教学任务：首先，要坚持理论基础教学为主的原则，为学生系统的传授</w:t>
      </w:r>
      <w:r w:rsidRPr="00B161A8">
        <w:rPr>
          <w:rFonts w:hint="eastAsia"/>
          <w:sz w:val="24"/>
        </w:rPr>
        <w:t>土地行政管理</w:t>
      </w:r>
      <w:r>
        <w:rPr>
          <w:rFonts w:hint="eastAsia"/>
          <w:sz w:val="24"/>
        </w:rPr>
        <w:t>学和土地政策学基本概念、基本理论、基本原理与规律、基本方法等，为学生打下扎实的理论基础。其次，理论联系实际、紧跟国家现行土地政策原则</w:t>
      </w:r>
      <w:r w:rsidRPr="00B161A8">
        <w:rPr>
          <w:rFonts w:hint="eastAsia"/>
          <w:sz w:val="24"/>
        </w:rPr>
        <w:t>，</w:t>
      </w:r>
      <w:r>
        <w:rPr>
          <w:rFonts w:hint="eastAsia"/>
          <w:sz w:val="24"/>
        </w:rPr>
        <w:t>坚持案例分析、时事政策分析教学，使学生及时掌握土地行政工作重点、国家土地政策变化，学会运用政策分析方法来分析问题能力。第三，坚持</w:t>
      </w:r>
      <w:r w:rsidRPr="003259A8">
        <w:rPr>
          <w:rFonts w:ascii="宋体" w:hAnsi="宋体"/>
          <w:sz w:val="24"/>
        </w:rPr>
        <w:t>循序渐进</w:t>
      </w:r>
      <w:r>
        <w:rPr>
          <w:rFonts w:ascii="宋体" w:hAnsi="宋体" w:hint="eastAsia"/>
          <w:sz w:val="24"/>
        </w:rPr>
        <w:t>原则，合理安排教学内容</w:t>
      </w:r>
      <w:r w:rsidRPr="003259A8">
        <w:rPr>
          <w:rFonts w:ascii="宋体" w:hAnsi="宋体"/>
          <w:sz w:val="24"/>
        </w:rPr>
        <w:t>，由简单到综合，由基本到提高，激发学生的学习兴趣，调动学生的学习主动性。</w:t>
      </w:r>
      <w:r>
        <w:rPr>
          <w:rFonts w:ascii="宋体" w:hAnsi="宋体" w:hint="eastAsia"/>
          <w:sz w:val="24"/>
        </w:rPr>
        <w:t>同时为了更直观、更生动的讲解，授课过程中采用较多的案例进行佐证，</w:t>
      </w:r>
      <w:r w:rsidRPr="00B7242C">
        <w:rPr>
          <w:rFonts w:ascii="宋体" w:hAnsi="宋体"/>
          <w:sz w:val="24"/>
        </w:rPr>
        <w:t>使抽象的知识具体化，同时加强学生实践能力的培养。</w:t>
      </w:r>
    </w:p>
    <w:p w:rsidR="008F254C" w:rsidRPr="00F07F1F" w:rsidRDefault="008F254C" w:rsidP="00F9104D">
      <w:pPr>
        <w:adjustRightInd w:val="0"/>
        <w:snapToGrid w:val="0"/>
        <w:spacing w:line="440" w:lineRule="exact"/>
        <w:ind w:firstLineChars="200" w:firstLine="600"/>
        <w:rPr>
          <w:rFonts w:ascii="黑体" w:eastAsia="黑体"/>
          <w:sz w:val="30"/>
          <w:szCs w:val="30"/>
        </w:rPr>
      </w:pPr>
      <w:r w:rsidRPr="00F07F1F">
        <w:rPr>
          <w:rFonts w:ascii="黑体" w:eastAsia="黑体" w:hint="eastAsia"/>
          <w:sz w:val="30"/>
          <w:szCs w:val="30"/>
        </w:rPr>
        <w:t>（二）课程教学方法</w:t>
      </w:r>
    </w:p>
    <w:p w:rsidR="008F254C" w:rsidRPr="00B7242C" w:rsidRDefault="008F254C" w:rsidP="00F9104D">
      <w:pPr>
        <w:adjustRightInd w:val="0"/>
        <w:snapToGrid w:val="0"/>
        <w:spacing w:line="440" w:lineRule="exact"/>
        <w:ind w:firstLineChars="200" w:firstLine="480"/>
        <w:rPr>
          <w:rFonts w:ascii="宋体" w:hAnsi="宋体"/>
          <w:sz w:val="24"/>
        </w:rPr>
      </w:pPr>
      <w:r w:rsidRPr="004A0946">
        <w:rPr>
          <w:rFonts w:ascii="宋体" w:hAnsi="宋体" w:hint="eastAsia"/>
          <w:sz w:val="24"/>
        </w:rPr>
        <w:t>课堂</w:t>
      </w:r>
      <w:r w:rsidRPr="00955951">
        <w:rPr>
          <w:rFonts w:ascii="宋体" w:hAnsi="宋体" w:hint="eastAsia"/>
          <w:sz w:val="24"/>
        </w:rPr>
        <w:t>讲授</w:t>
      </w:r>
      <w:r>
        <w:rPr>
          <w:rFonts w:ascii="宋体" w:hAnsi="宋体" w:hint="eastAsia"/>
          <w:sz w:val="24"/>
        </w:rPr>
        <w:t>中</w:t>
      </w:r>
      <w:r w:rsidRPr="00B7242C">
        <w:rPr>
          <w:rFonts w:ascii="宋体" w:hAnsi="宋体"/>
          <w:sz w:val="24"/>
        </w:rPr>
        <w:t>应尽可能多地采用</w:t>
      </w:r>
      <w:r>
        <w:rPr>
          <w:rFonts w:ascii="宋体" w:hAnsi="宋体" w:hint="eastAsia"/>
          <w:sz w:val="24"/>
        </w:rPr>
        <w:t>案例分析手段、课堂讨论方法，以及</w:t>
      </w:r>
      <w:r w:rsidRPr="00B7242C">
        <w:rPr>
          <w:rFonts w:ascii="宋体" w:hAnsi="宋体" w:hint="eastAsia"/>
          <w:sz w:val="24"/>
        </w:rPr>
        <w:t>多媒体</w:t>
      </w:r>
      <w:r w:rsidRPr="00B7242C">
        <w:rPr>
          <w:rFonts w:ascii="宋体" w:hAnsi="宋体"/>
          <w:sz w:val="24"/>
        </w:rPr>
        <w:t>辅助教学</w:t>
      </w:r>
      <w:r>
        <w:rPr>
          <w:rFonts w:ascii="宋体" w:hAnsi="宋体" w:hint="eastAsia"/>
          <w:sz w:val="24"/>
        </w:rPr>
        <w:t>等</w:t>
      </w:r>
      <w:r w:rsidRPr="00B7242C">
        <w:rPr>
          <w:rFonts w:ascii="宋体" w:hAnsi="宋体"/>
          <w:sz w:val="24"/>
        </w:rPr>
        <w:t>，使抽象的知识具体化，</w:t>
      </w:r>
      <w:r>
        <w:rPr>
          <w:rFonts w:ascii="宋体" w:hAnsi="宋体" w:hint="eastAsia"/>
          <w:sz w:val="24"/>
        </w:rPr>
        <w:t>培养</w:t>
      </w:r>
      <w:r w:rsidRPr="00B7242C">
        <w:rPr>
          <w:rFonts w:ascii="宋体" w:hAnsi="宋体"/>
          <w:sz w:val="24"/>
        </w:rPr>
        <w:t>学生</w:t>
      </w:r>
      <w:r>
        <w:rPr>
          <w:rFonts w:ascii="宋体" w:hAnsi="宋体" w:hint="eastAsia"/>
          <w:sz w:val="24"/>
        </w:rPr>
        <w:t>的分析问题</w:t>
      </w:r>
      <w:r w:rsidRPr="00B7242C">
        <w:rPr>
          <w:rFonts w:ascii="宋体" w:hAnsi="宋体"/>
          <w:sz w:val="24"/>
        </w:rPr>
        <w:t>能力。</w:t>
      </w:r>
    </w:p>
    <w:p w:rsidR="008F254C" w:rsidRDefault="008F254C" w:rsidP="00F9104D">
      <w:pPr>
        <w:adjustRightInd w:val="0"/>
        <w:snapToGrid w:val="0"/>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8F254C" w:rsidRPr="003F74F8" w:rsidRDefault="008F254C" w:rsidP="00F9104D">
      <w:pPr>
        <w:adjustRightInd w:val="0"/>
        <w:snapToGrid w:val="0"/>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54</w:t>
      </w:r>
      <w:r w:rsidRPr="003F74F8">
        <w:rPr>
          <w:rFonts w:ascii="宋体" w:hAnsi="宋体" w:hint="eastAsia"/>
          <w:sz w:val="24"/>
        </w:rPr>
        <w:t>课时，其中课堂讲授</w:t>
      </w:r>
      <w:r>
        <w:rPr>
          <w:rFonts w:ascii="宋体" w:hAnsi="宋体" w:hint="eastAsia"/>
          <w:sz w:val="24"/>
        </w:rPr>
        <w:t>40</w:t>
      </w:r>
      <w:r w:rsidRPr="003F74F8">
        <w:rPr>
          <w:rFonts w:ascii="宋体" w:hAnsi="宋体" w:hint="eastAsia"/>
          <w:sz w:val="24"/>
        </w:rPr>
        <w:t>课时，</w:t>
      </w:r>
      <w:r>
        <w:rPr>
          <w:rFonts w:ascii="宋体" w:hAnsi="宋体" w:hint="eastAsia"/>
          <w:sz w:val="24"/>
        </w:rPr>
        <w:t>课堂讨论14学时。</w:t>
      </w:r>
    </w:p>
    <w:p w:rsidR="008F254C" w:rsidRPr="00936694" w:rsidRDefault="008F254C" w:rsidP="00F9104D">
      <w:pPr>
        <w:adjustRightInd w:val="0"/>
        <w:snapToGrid w:val="0"/>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w:t>
      </w:r>
    </w:p>
    <w:p w:rsidR="008F254C" w:rsidRPr="00F07F1F" w:rsidRDefault="008F254C" w:rsidP="00F9104D">
      <w:pPr>
        <w:adjustRightInd w:val="0"/>
        <w:snapToGrid w:val="0"/>
        <w:spacing w:line="440" w:lineRule="exact"/>
        <w:rPr>
          <w:rFonts w:ascii="黑体" w:eastAsia="黑体" w:hAnsi="宋体"/>
          <w:bCs/>
          <w:sz w:val="30"/>
          <w:szCs w:val="30"/>
        </w:rPr>
      </w:pPr>
      <w:r w:rsidRPr="0097135D">
        <w:rPr>
          <w:rFonts w:ascii="黑体" w:eastAsia="黑体" w:hAnsi="宋体" w:hint="eastAsia"/>
          <w:b/>
          <w:bCs/>
          <w:sz w:val="30"/>
          <w:szCs w:val="30"/>
        </w:rPr>
        <w:t xml:space="preserve">    </w:t>
      </w:r>
      <w:r w:rsidRPr="00F07F1F">
        <w:rPr>
          <w:rFonts w:ascii="黑体" w:eastAsia="黑体" w:hAnsi="宋体" w:hint="eastAsia"/>
          <w:bCs/>
          <w:sz w:val="30"/>
          <w:szCs w:val="30"/>
        </w:rPr>
        <w:t>(一)各章节的学时分配</w:t>
      </w:r>
    </w:p>
    <w:p w:rsidR="008F254C" w:rsidRDefault="008F254C" w:rsidP="00F9104D">
      <w:pPr>
        <w:adjustRightInd w:val="0"/>
        <w:snapToGrid w:val="0"/>
        <w:spacing w:line="440" w:lineRule="exact"/>
        <w:jc w:val="center"/>
        <w:rPr>
          <w:rFonts w:ascii="宋体" w:hAnsi="宋体"/>
          <w:b/>
          <w:bCs/>
          <w:sz w:val="24"/>
        </w:rPr>
      </w:pPr>
    </w:p>
    <w:p w:rsidR="008F254C" w:rsidRPr="00F07F1F" w:rsidRDefault="008F254C" w:rsidP="00F9104D">
      <w:pPr>
        <w:adjustRightInd w:val="0"/>
        <w:snapToGrid w:val="0"/>
        <w:spacing w:line="440" w:lineRule="exact"/>
        <w:ind w:firstLineChars="1364" w:firstLine="2864"/>
        <w:rPr>
          <w:rFonts w:ascii="宋体" w:hAnsi="宋体"/>
          <w:bCs/>
          <w:szCs w:val="21"/>
        </w:rPr>
      </w:pPr>
      <w:r w:rsidRPr="00F07F1F">
        <w:rPr>
          <w:rFonts w:ascii="宋体" w:hAnsi="宋体" w:hint="eastAsia"/>
          <w:bCs/>
          <w:szCs w:val="21"/>
        </w:rPr>
        <w:t>表1      各章节学时分配</w:t>
      </w:r>
    </w:p>
    <w:tbl>
      <w:tblPr>
        <w:tblW w:w="8840" w:type="dxa"/>
        <w:tblInd w:w="-160" w:type="dxa"/>
        <w:tblCellMar>
          <w:left w:w="0" w:type="dxa"/>
          <w:right w:w="0" w:type="dxa"/>
        </w:tblCellMar>
        <w:tblLook w:val="0000"/>
      </w:tblPr>
      <w:tblGrid>
        <w:gridCol w:w="2160"/>
        <w:gridCol w:w="3960"/>
        <w:gridCol w:w="720"/>
        <w:gridCol w:w="1080"/>
        <w:gridCol w:w="920"/>
      </w:tblGrid>
      <w:tr w:rsidR="008F254C" w:rsidTr="00BE3ED6">
        <w:trPr>
          <w:trHeight w:val="154"/>
        </w:trPr>
        <w:tc>
          <w:tcPr>
            <w:tcW w:w="6120" w:type="dxa"/>
            <w:gridSpan w:val="2"/>
            <w:vMerge w:val="restart"/>
            <w:tcBorders>
              <w:top w:val="single" w:sz="4" w:space="0" w:color="auto"/>
              <w:left w:val="single" w:sz="4" w:space="0" w:color="auto"/>
              <w:right w:val="single" w:sz="4" w:space="0" w:color="000000"/>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教学内容</w:t>
            </w:r>
          </w:p>
        </w:tc>
        <w:tc>
          <w:tcPr>
            <w:tcW w:w="1800" w:type="dxa"/>
            <w:gridSpan w:val="2"/>
            <w:tcBorders>
              <w:top w:val="single" w:sz="4" w:space="0" w:color="auto"/>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教学时数</w:t>
            </w:r>
          </w:p>
        </w:tc>
        <w:tc>
          <w:tcPr>
            <w:tcW w:w="920" w:type="dxa"/>
            <w:vMerge w:val="restart"/>
            <w:tcBorders>
              <w:top w:val="single" w:sz="4" w:space="0" w:color="auto"/>
              <w:left w:val="single" w:sz="4" w:space="0" w:color="auto"/>
              <w:bottom w:val="single" w:sz="4" w:space="0" w:color="000000"/>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合计</w:t>
            </w:r>
          </w:p>
        </w:tc>
      </w:tr>
      <w:tr w:rsidR="008F254C" w:rsidTr="00BE3ED6">
        <w:trPr>
          <w:trHeight w:val="60"/>
        </w:trPr>
        <w:tc>
          <w:tcPr>
            <w:tcW w:w="6120" w:type="dxa"/>
            <w:gridSpan w:val="2"/>
            <w:vMerge/>
            <w:tcBorders>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讲课</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课堂讨论</w:t>
            </w:r>
          </w:p>
        </w:tc>
        <w:tc>
          <w:tcPr>
            <w:tcW w:w="920" w:type="dxa"/>
            <w:vMerge/>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p>
        </w:tc>
      </w:tr>
      <w:tr w:rsidR="008F254C" w:rsidTr="00BE3ED6">
        <w:trPr>
          <w:trHeight w:val="60"/>
        </w:trPr>
        <w:tc>
          <w:tcPr>
            <w:tcW w:w="2160" w:type="dxa"/>
            <w:vMerge w:val="restart"/>
            <w:tcBorders>
              <w:left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第一章  概述（4）</w:t>
            </w:r>
          </w:p>
          <w:p w:rsidR="008F254C" w:rsidRPr="00F07F1F" w:rsidRDefault="008F254C" w:rsidP="00F9104D">
            <w:pPr>
              <w:adjustRightInd w:val="0"/>
              <w:snapToGrid w:val="0"/>
              <w:spacing w:line="440" w:lineRule="exact"/>
              <w:jc w:val="center"/>
              <w:rPr>
                <w:rFonts w:ascii="宋体" w:hAnsi="宋体"/>
                <w:szCs w:val="21"/>
              </w:rPr>
            </w:pPr>
          </w:p>
        </w:tc>
        <w:tc>
          <w:tcPr>
            <w:tcW w:w="3960" w:type="dxa"/>
            <w:tcBorders>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lastRenderedPageBreak/>
              <w:t>第一节 土地行政与土地行政管理学</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1.5</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1.5</w:t>
            </w:r>
          </w:p>
        </w:tc>
      </w:tr>
      <w:tr w:rsidR="008F254C" w:rsidTr="00BE3ED6">
        <w:trPr>
          <w:trHeight w:val="60"/>
        </w:trPr>
        <w:tc>
          <w:tcPr>
            <w:tcW w:w="2160" w:type="dxa"/>
            <w:vMerge/>
            <w:tcBorders>
              <w:left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第二节 土地政策与土地政策学</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1.5</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1.5</w:t>
            </w:r>
          </w:p>
        </w:tc>
      </w:tr>
      <w:tr w:rsidR="008F254C" w:rsidTr="00BE3ED6">
        <w:trPr>
          <w:trHeight w:val="60"/>
        </w:trPr>
        <w:tc>
          <w:tcPr>
            <w:tcW w:w="2160" w:type="dxa"/>
            <w:vMerge/>
            <w:tcBorders>
              <w:left w:val="single" w:sz="4" w:space="0" w:color="auto"/>
              <w:bottom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left w:val="single" w:sz="4" w:space="0" w:color="auto"/>
              <w:bottom w:val="single" w:sz="4" w:space="0" w:color="auto"/>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第三节  相关概念辨析</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r>
      <w:tr w:rsidR="008F254C" w:rsidTr="00BE3ED6">
        <w:trPr>
          <w:trHeight w:val="60"/>
        </w:trPr>
        <w:tc>
          <w:tcPr>
            <w:tcW w:w="2160" w:type="dxa"/>
            <w:vMerge w:val="restart"/>
            <w:tcBorders>
              <w:top w:val="single" w:sz="4" w:space="0" w:color="auto"/>
              <w:left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第二章  土地政策学基本理论与原理（16）</w:t>
            </w:r>
          </w:p>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第一节土地政策系统与体系</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r>
      <w:tr w:rsidR="008F254C" w:rsidTr="00BE3ED6">
        <w:trPr>
          <w:trHeight w:val="60"/>
        </w:trPr>
        <w:tc>
          <w:tcPr>
            <w:tcW w:w="2160" w:type="dxa"/>
            <w:vMerge/>
            <w:tcBorders>
              <w:left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第二节 土地政策过程</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r>
      <w:tr w:rsidR="008F254C" w:rsidTr="00BE3ED6">
        <w:trPr>
          <w:trHeight w:val="60"/>
        </w:trPr>
        <w:tc>
          <w:tcPr>
            <w:tcW w:w="2160" w:type="dxa"/>
            <w:vMerge/>
            <w:tcBorders>
              <w:left w:val="single" w:sz="4" w:space="0" w:color="auto"/>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left w:val="single" w:sz="4" w:space="0" w:color="auto"/>
              <w:bottom w:val="single" w:sz="4" w:space="0" w:color="000000"/>
              <w:right w:val="single" w:sz="4" w:space="0" w:color="000000"/>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第三节 土地行政分析评估与修订</w:t>
            </w:r>
          </w:p>
        </w:tc>
        <w:tc>
          <w:tcPr>
            <w:tcW w:w="720" w:type="dxa"/>
            <w:tcBorders>
              <w:top w:val="nil"/>
              <w:left w:val="single" w:sz="4" w:space="0" w:color="000000"/>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single" w:sz="4" w:space="0" w:color="auto"/>
              <w:left w:val="single" w:sz="4" w:space="0" w:color="auto"/>
              <w:bottom w:val="single" w:sz="4" w:space="0" w:color="000000"/>
              <w:right w:val="single" w:sz="4" w:space="0" w:color="auto"/>
            </w:tcBorders>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5</w:t>
            </w:r>
          </w:p>
        </w:tc>
      </w:tr>
      <w:tr w:rsidR="008F254C" w:rsidTr="00BE3ED6">
        <w:trPr>
          <w:trHeight w:val="50"/>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第四节 土地政策演变与改革</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r>
      <w:tr w:rsidR="008F254C" w:rsidTr="00BE3ED6">
        <w:trPr>
          <w:trHeight w:val="177"/>
        </w:trPr>
        <w:tc>
          <w:tcPr>
            <w:tcW w:w="2160"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第三章 土地行政管理基本理论与原理</w:t>
            </w:r>
          </w:p>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（12）</w:t>
            </w:r>
          </w:p>
        </w:tc>
        <w:tc>
          <w:tcPr>
            <w:tcW w:w="3960" w:type="dxa"/>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第一节 土地行政管理体制</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r>
      <w:tr w:rsidR="008F254C" w:rsidTr="00BE3ED6">
        <w:trPr>
          <w:trHeight w:val="133"/>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第二节 土地行政决策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r>
      <w:tr w:rsidR="008F254C" w:rsidTr="00BE3ED6">
        <w:trPr>
          <w:trHeight w:val="307"/>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第三节 土地行政执行</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r>
      <w:tr w:rsidR="008F254C" w:rsidTr="00BE3ED6">
        <w:trPr>
          <w:trHeight w:val="297"/>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第四节 土地行政效率</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r>
      <w:tr w:rsidR="008F254C" w:rsidTr="00BE3ED6">
        <w:trPr>
          <w:trHeight w:val="287"/>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第五节 土地行政法规</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r>
      <w:tr w:rsidR="008F254C" w:rsidTr="00BE3ED6">
        <w:trPr>
          <w:trHeight w:val="129"/>
        </w:trPr>
        <w:tc>
          <w:tcPr>
            <w:tcW w:w="2160"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第四章 土地行政管理与土地政策内容与实践（20）</w:t>
            </w: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第一节 地权行政与土地产权政策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r>
      <w:tr w:rsidR="008F254C" w:rsidTr="00BE3ED6">
        <w:trPr>
          <w:trHeight w:val="299"/>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第二节 地籍行政与土地调查制度</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r>
      <w:tr w:rsidR="008F254C" w:rsidTr="00BE3ED6">
        <w:trPr>
          <w:trHeight w:val="303"/>
        </w:trPr>
        <w:tc>
          <w:tcPr>
            <w:tcW w:w="2160" w:type="dxa"/>
            <w:vMerge/>
            <w:tcBorders>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第三节 地用行政与土地利用政策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6</w:t>
            </w:r>
          </w:p>
        </w:tc>
      </w:tr>
      <w:tr w:rsidR="008F254C" w:rsidTr="00BE3ED6">
        <w:trPr>
          <w:trHeight w:val="123"/>
        </w:trPr>
        <w:tc>
          <w:tcPr>
            <w:tcW w:w="2160" w:type="dxa"/>
            <w:vMerge/>
            <w:tcBorders>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第四节 地价行政与土地市场政策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r>
      <w:tr w:rsidR="008F254C" w:rsidTr="00BE3ED6">
        <w:trPr>
          <w:trHeight w:val="155"/>
        </w:trPr>
        <w:tc>
          <w:tcPr>
            <w:tcW w:w="2160" w:type="dxa"/>
            <w:vMerge/>
            <w:tcBorders>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第五节 地税行政与土地税收政策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2</w:t>
            </w:r>
          </w:p>
        </w:tc>
      </w:tr>
      <w:tr w:rsidR="008F254C" w:rsidTr="00BE3ED6">
        <w:trPr>
          <w:trHeight w:val="149"/>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snapToGrid w:val="0"/>
              <w:spacing w:line="440" w:lineRule="exact"/>
              <w:ind w:firstLineChars="200" w:firstLine="420"/>
              <w:jc w:val="center"/>
              <w:rPr>
                <w:rFonts w:ascii="宋体" w:hAnsi="宋体"/>
                <w:b/>
                <w:szCs w:val="21"/>
              </w:rPr>
            </w:pPr>
            <w:r w:rsidRPr="00F07F1F">
              <w:rPr>
                <w:rFonts w:ascii="宋体" w:hAnsi="宋体" w:hint="eastAsia"/>
                <w:szCs w:val="21"/>
              </w:rPr>
              <w:t>第六节 土地行政与政策专题研究</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w:t>
            </w:r>
          </w:p>
        </w:tc>
      </w:tr>
      <w:tr w:rsidR="008F254C" w:rsidTr="00BE3ED6">
        <w:trPr>
          <w:trHeight w:val="333"/>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snapToGrid w:val="0"/>
              <w:spacing w:line="440" w:lineRule="exact"/>
              <w:jc w:val="center"/>
              <w:rPr>
                <w:rFonts w:ascii="宋体" w:hAnsi="宋体"/>
                <w:szCs w:val="21"/>
              </w:rPr>
            </w:pPr>
            <w:r w:rsidRPr="00F07F1F">
              <w:rPr>
                <w:rFonts w:ascii="宋体" w:hAnsi="宋体" w:hint="eastAsia"/>
                <w:szCs w:val="21"/>
              </w:rPr>
              <w:t>第七节 土地行政伦理与土地伦理政策</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r>
      <w:tr w:rsidR="008F254C" w:rsidTr="00BE3ED6">
        <w:trPr>
          <w:trHeight w:val="142"/>
        </w:trPr>
        <w:tc>
          <w:tcPr>
            <w:tcW w:w="2160"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第五章 国内外土地行政与政策借鉴（2）</w:t>
            </w:r>
          </w:p>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第一节 中国古代与近代土地行政与政策</w:t>
            </w:r>
          </w:p>
        </w:tc>
        <w:tc>
          <w:tcPr>
            <w:tcW w:w="72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r>
      <w:tr w:rsidR="008F254C" w:rsidTr="00BE3ED6">
        <w:trPr>
          <w:trHeight w:val="169"/>
        </w:trPr>
        <w:tc>
          <w:tcPr>
            <w:tcW w:w="2160" w:type="dxa"/>
            <w:vMerge/>
            <w:tcBorders>
              <w:left w:val="single" w:sz="4" w:space="0" w:color="auto"/>
              <w:right w:val="nil"/>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第二节 新中国土地行政与政策</w:t>
            </w:r>
          </w:p>
        </w:tc>
        <w:tc>
          <w:tcPr>
            <w:tcW w:w="72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108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r>
      <w:tr w:rsidR="008F254C" w:rsidTr="00BE3ED6">
        <w:trPr>
          <w:trHeight w:val="173"/>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第三节 中国港台地区土地行政与政策</w:t>
            </w:r>
          </w:p>
        </w:tc>
        <w:tc>
          <w:tcPr>
            <w:tcW w:w="72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c>
          <w:tcPr>
            <w:tcW w:w="108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vMerge w:val="restart"/>
            <w:tcBorders>
              <w:top w:val="nil"/>
              <w:left w:val="nil"/>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w:t>
            </w:r>
          </w:p>
        </w:tc>
      </w:tr>
      <w:tr w:rsidR="008F254C" w:rsidRPr="006C60B6" w:rsidTr="00BE3ED6">
        <w:trPr>
          <w:trHeight w:val="60"/>
        </w:trPr>
        <w:tc>
          <w:tcPr>
            <w:tcW w:w="2160" w:type="dxa"/>
            <w:vMerge/>
            <w:tcBorders>
              <w:left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第四节 部分国家土地行政与政策</w:t>
            </w:r>
          </w:p>
        </w:tc>
        <w:tc>
          <w:tcPr>
            <w:tcW w:w="72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108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c>
          <w:tcPr>
            <w:tcW w:w="920" w:type="dxa"/>
            <w:vMerge/>
            <w:tcBorders>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p>
        </w:tc>
      </w:tr>
      <w:tr w:rsidR="008F254C" w:rsidTr="00BE3ED6">
        <w:trPr>
          <w:trHeight w:val="443"/>
        </w:trPr>
        <w:tc>
          <w:tcPr>
            <w:tcW w:w="6120"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总计</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40</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14</w:t>
            </w:r>
          </w:p>
        </w:tc>
        <w:tc>
          <w:tcPr>
            <w:tcW w:w="9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F254C" w:rsidRPr="00F07F1F" w:rsidRDefault="008F254C" w:rsidP="00F9104D">
            <w:pPr>
              <w:adjustRightInd w:val="0"/>
              <w:snapToGrid w:val="0"/>
              <w:spacing w:line="440" w:lineRule="exact"/>
              <w:jc w:val="center"/>
              <w:rPr>
                <w:rFonts w:ascii="宋体" w:hAnsi="宋体"/>
                <w:szCs w:val="21"/>
              </w:rPr>
            </w:pPr>
            <w:r w:rsidRPr="00F07F1F">
              <w:rPr>
                <w:rFonts w:ascii="宋体" w:hAnsi="宋体" w:hint="eastAsia"/>
                <w:szCs w:val="21"/>
              </w:rPr>
              <w:t>54</w:t>
            </w:r>
          </w:p>
        </w:tc>
      </w:tr>
    </w:tbl>
    <w:p w:rsidR="008F254C" w:rsidRDefault="008F254C" w:rsidP="00F9104D">
      <w:pPr>
        <w:adjustRightInd w:val="0"/>
        <w:snapToGrid w:val="0"/>
        <w:spacing w:line="440" w:lineRule="exact"/>
        <w:ind w:firstLineChars="100" w:firstLine="300"/>
        <w:rPr>
          <w:rFonts w:ascii="黑体" w:eastAsia="黑体"/>
          <w:sz w:val="30"/>
          <w:szCs w:val="30"/>
        </w:rPr>
      </w:pPr>
    </w:p>
    <w:p w:rsidR="008F254C" w:rsidRDefault="008F254C" w:rsidP="00F9104D">
      <w:pPr>
        <w:adjustRightInd w:val="0"/>
        <w:snapToGrid w:val="0"/>
        <w:spacing w:line="440" w:lineRule="exact"/>
        <w:ind w:firstLineChars="100" w:firstLine="300"/>
        <w:rPr>
          <w:rFonts w:ascii="黑体" w:eastAsia="黑体"/>
          <w:sz w:val="30"/>
          <w:szCs w:val="30"/>
        </w:rPr>
      </w:pPr>
    </w:p>
    <w:p w:rsidR="008F254C" w:rsidRDefault="008F254C" w:rsidP="00F9104D">
      <w:pPr>
        <w:adjustRightInd w:val="0"/>
        <w:snapToGrid w:val="0"/>
        <w:spacing w:line="440" w:lineRule="exact"/>
        <w:ind w:firstLineChars="100" w:firstLine="3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8F254C" w:rsidRDefault="008F254C" w:rsidP="00F9104D">
      <w:pPr>
        <w:adjustRightInd w:val="0"/>
        <w:snapToGrid w:val="0"/>
        <w:spacing w:line="440" w:lineRule="exact"/>
        <w:ind w:firstLineChars="783" w:firstLine="2201"/>
        <w:rPr>
          <w:rFonts w:ascii="黑体" w:eastAsia="黑体" w:hAnsi="宋体"/>
          <w:b/>
          <w:bCs/>
          <w:sz w:val="28"/>
          <w:szCs w:val="28"/>
        </w:rPr>
      </w:pPr>
    </w:p>
    <w:p w:rsidR="008F254C" w:rsidRPr="00F07F1F" w:rsidRDefault="008F254C" w:rsidP="00F9104D">
      <w:pPr>
        <w:adjustRightInd w:val="0"/>
        <w:snapToGrid w:val="0"/>
        <w:spacing w:line="440" w:lineRule="exact"/>
        <w:ind w:firstLineChars="783" w:firstLine="2201"/>
        <w:rPr>
          <w:rFonts w:ascii="宋体" w:hAnsi="宋体"/>
          <w:b/>
          <w:bCs/>
          <w:sz w:val="28"/>
          <w:szCs w:val="28"/>
        </w:rPr>
      </w:pPr>
      <w:r w:rsidRPr="00F07F1F">
        <w:rPr>
          <w:rFonts w:ascii="宋体" w:hAnsi="宋体" w:hint="eastAsia"/>
          <w:b/>
          <w:bCs/>
          <w:sz w:val="28"/>
          <w:szCs w:val="28"/>
        </w:rPr>
        <w:t>第一章  概述（4h）</w:t>
      </w:r>
    </w:p>
    <w:p w:rsidR="008F254C" w:rsidRPr="00C8522C" w:rsidRDefault="008F254C" w:rsidP="00F9104D">
      <w:pPr>
        <w:spacing w:line="440" w:lineRule="exact"/>
        <w:ind w:firstLineChars="196" w:firstLine="472"/>
        <w:rPr>
          <w:rFonts w:ascii="宋体" w:hAnsi="宋体"/>
          <w:b/>
          <w:sz w:val="24"/>
        </w:rPr>
      </w:pPr>
      <w:r w:rsidRPr="00C8522C">
        <w:rPr>
          <w:rFonts w:ascii="宋体" w:hAnsi="宋体" w:hint="eastAsia"/>
          <w:b/>
          <w:sz w:val="24"/>
        </w:rPr>
        <w:t>教学目的和要求</w:t>
      </w:r>
    </w:p>
    <w:p w:rsidR="008F254C" w:rsidRPr="00B83040" w:rsidRDefault="008F254C" w:rsidP="00F9104D">
      <w:pPr>
        <w:spacing w:line="440" w:lineRule="exact"/>
        <w:ind w:leftChars="-85" w:left="-24" w:hangingChars="64" w:hanging="154"/>
        <w:rPr>
          <w:rFonts w:ascii="宋体" w:hAnsi="宋体"/>
          <w:sz w:val="24"/>
        </w:rPr>
      </w:pPr>
      <w:r w:rsidRPr="00C8522C">
        <w:rPr>
          <w:rFonts w:ascii="宋体" w:hAnsi="宋体" w:hint="eastAsia"/>
          <w:sz w:val="24"/>
        </w:rPr>
        <w:t xml:space="preserve">     使学生掌握</w:t>
      </w:r>
      <w:r>
        <w:rPr>
          <w:rFonts w:ascii="宋体" w:hAnsi="宋体" w:hint="eastAsia"/>
          <w:sz w:val="24"/>
        </w:rPr>
        <w:t>土地</w:t>
      </w:r>
      <w:r w:rsidRPr="00B83040">
        <w:rPr>
          <w:rFonts w:ascii="宋体" w:hAnsi="宋体" w:hint="eastAsia"/>
          <w:sz w:val="24"/>
        </w:rPr>
        <w:t>政策</w:t>
      </w:r>
      <w:r>
        <w:rPr>
          <w:rFonts w:ascii="宋体" w:hAnsi="宋体" w:hint="eastAsia"/>
          <w:sz w:val="24"/>
        </w:rPr>
        <w:t>及土地</w:t>
      </w:r>
      <w:r w:rsidRPr="00B83040">
        <w:rPr>
          <w:rFonts w:ascii="宋体" w:hAnsi="宋体" w:hint="eastAsia"/>
          <w:sz w:val="24"/>
        </w:rPr>
        <w:t>政策</w:t>
      </w:r>
      <w:r>
        <w:rPr>
          <w:rFonts w:ascii="宋体" w:hAnsi="宋体" w:hint="eastAsia"/>
          <w:sz w:val="24"/>
        </w:rPr>
        <w:t>科</w:t>
      </w:r>
      <w:r w:rsidRPr="00B83040">
        <w:rPr>
          <w:rFonts w:ascii="宋体" w:hAnsi="宋体" w:hint="eastAsia"/>
          <w:sz w:val="24"/>
        </w:rPr>
        <w:t>学</w:t>
      </w:r>
      <w:r>
        <w:rPr>
          <w:rFonts w:ascii="宋体" w:hAnsi="宋体" w:hint="eastAsia"/>
          <w:sz w:val="24"/>
        </w:rPr>
        <w:t>、</w:t>
      </w:r>
      <w:r w:rsidRPr="00C8522C">
        <w:rPr>
          <w:rFonts w:ascii="宋体" w:hAnsi="宋体" w:hint="eastAsia"/>
          <w:sz w:val="24"/>
        </w:rPr>
        <w:t>土地行政管理</w:t>
      </w:r>
      <w:r>
        <w:rPr>
          <w:rFonts w:ascii="宋体" w:hAnsi="宋体" w:hint="eastAsia"/>
          <w:sz w:val="24"/>
        </w:rPr>
        <w:t>及</w:t>
      </w:r>
      <w:r w:rsidRPr="00C8522C">
        <w:rPr>
          <w:rFonts w:ascii="宋体" w:hAnsi="宋体" w:hint="eastAsia"/>
          <w:sz w:val="24"/>
        </w:rPr>
        <w:t>土地行政管理</w:t>
      </w:r>
      <w:r>
        <w:rPr>
          <w:rFonts w:ascii="宋体" w:hAnsi="宋体" w:hint="eastAsia"/>
          <w:sz w:val="24"/>
        </w:rPr>
        <w:t>学</w:t>
      </w:r>
      <w:r w:rsidRPr="00C8522C">
        <w:rPr>
          <w:rFonts w:ascii="宋体" w:hAnsi="宋体" w:hint="eastAsia"/>
          <w:sz w:val="24"/>
        </w:rPr>
        <w:t>的概念</w:t>
      </w:r>
      <w:r>
        <w:rPr>
          <w:rFonts w:ascii="宋体" w:hAnsi="宋体" w:hint="eastAsia"/>
          <w:sz w:val="24"/>
        </w:rPr>
        <w:t>与</w:t>
      </w:r>
      <w:r>
        <w:rPr>
          <w:rFonts w:ascii="宋体" w:hAnsi="宋体" w:hint="eastAsia"/>
          <w:sz w:val="24"/>
        </w:rPr>
        <w:lastRenderedPageBreak/>
        <w:t>内涵；</w:t>
      </w:r>
      <w:r w:rsidRPr="00C8522C">
        <w:rPr>
          <w:rFonts w:ascii="宋体" w:hAnsi="宋体" w:hint="eastAsia"/>
          <w:sz w:val="24"/>
        </w:rPr>
        <w:t>了解</w:t>
      </w:r>
      <w:r>
        <w:rPr>
          <w:rFonts w:ascii="宋体" w:hAnsi="宋体" w:hint="eastAsia"/>
          <w:sz w:val="24"/>
        </w:rPr>
        <w:t>团队政策学与</w:t>
      </w:r>
      <w:r w:rsidRPr="00C8522C">
        <w:rPr>
          <w:rFonts w:ascii="宋体" w:hAnsi="宋体" w:hint="eastAsia"/>
          <w:sz w:val="24"/>
        </w:rPr>
        <w:t>行政管理学的发展历程</w:t>
      </w:r>
      <w:r>
        <w:rPr>
          <w:rFonts w:ascii="宋体" w:hAnsi="宋体" w:hint="eastAsia"/>
          <w:sz w:val="24"/>
        </w:rPr>
        <w:t>、学科</w:t>
      </w:r>
      <w:r w:rsidRPr="00C8522C">
        <w:rPr>
          <w:rFonts w:ascii="宋体" w:hAnsi="宋体" w:hint="eastAsia"/>
          <w:sz w:val="24"/>
        </w:rPr>
        <w:t>体系的形成与发展</w:t>
      </w:r>
      <w:r>
        <w:rPr>
          <w:rFonts w:ascii="宋体" w:hAnsi="宋体" w:hint="eastAsia"/>
          <w:sz w:val="24"/>
        </w:rPr>
        <w:t>；两个学科的</w:t>
      </w:r>
      <w:r>
        <w:rPr>
          <w:rFonts w:hint="eastAsia"/>
          <w:sz w:val="24"/>
        </w:rPr>
        <w:t>演变历史</w:t>
      </w:r>
      <w:r w:rsidRPr="00B83040">
        <w:rPr>
          <w:rFonts w:hint="eastAsia"/>
          <w:sz w:val="24"/>
        </w:rPr>
        <w:t>和研究现状以及土地政策学的</w:t>
      </w:r>
      <w:r>
        <w:rPr>
          <w:rFonts w:hint="eastAsia"/>
          <w:sz w:val="24"/>
        </w:rPr>
        <w:t>研究方法及实践</w:t>
      </w:r>
      <w:r w:rsidRPr="00B83040">
        <w:rPr>
          <w:rFonts w:hint="eastAsia"/>
          <w:sz w:val="24"/>
        </w:rPr>
        <w:t>意义</w:t>
      </w:r>
      <w:r>
        <w:rPr>
          <w:rFonts w:hint="eastAsia"/>
          <w:sz w:val="24"/>
        </w:rPr>
        <w:t>；掌握相关概念的相互关系。</w:t>
      </w:r>
      <w:r w:rsidRPr="00C67D19">
        <w:rPr>
          <w:rFonts w:ascii="宋体" w:hAnsi="宋体" w:hint="eastAsia"/>
          <w:sz w:val="24"/>
        </w:rPr>
        <w:t>了解部分国家或地区</w:t>
      </w:r>
      <w:r>
        <w:rPr>
          <w:rFonts w:ascii="宋体" w:hAnsi="宋体" w:hint="eastAsia"/>
          <w:sz w:val="24"/>
        </w:rPr>
        <w:t>以及</w:t>
      </w:r>
      <w:r w:rsidRPr="00C67D19">
        <w:rPr>
          <w:rFonts w:ascii="宋体" w:hAnsi="宋体" w:hint="eastAsia"/>
          <w:sz w:val="24"/>
        </w:rPr>
        <w:t>中国土地行政管理体制</w:t>
      </w:r>
      <w:r>
        <w:rPr>
          <w:rFonts w:ascii="宋体" w:hAnsi="宋体" w:hint="eastAsia"/>
          <w:sz w:val="24"/>
        </w:rPr>
        <w:t>。</w:t>
      </w:r>
    </w:p>
    <w:p w:rsidR="008F254C" w:rsidRPr="00C8522C" w:rsidRDefault="008F254C" w:rsidP="00F9104D">
      <w:pPr>
        <w:spacing w:line="440" w:lineRule="exact"/>
        <w:ind w:firstLineChars="147" w:firstLine="354"/>
        <w:rPr>
          <w:rFonts w:ascii="宋体" w:hAnsi="宋体"/>
          <w:b/>
          <w:sz w:val="24"/>
        </w:rPr>
      </w:pPr>
      <w:r w:rsidRPr="00C8522C">
        <w:rPr>
          <w:rFonts w:ascii="宋体" w:hAnsi="宋体" w:hint="eastAsia"/>
          <w:b/>
          <w:sz w:val="24"/>
        </w:rPr>
        <w:t>本章重点</w:t>
      </w:r>
    </w:p>
    <w:p w:rsidR="008F254C" w:rsidRDefault="008F254C" w:rsidP="00F9104D">
      <w:pPr>
        <w:spacing w:line="440" w:lineRule="exact"/>
        <w:ind w:leftChars="-85" w:left="-24" w:hangingChars="64" w:hanging="154"/>
        <w:rPr>
          <w:rFonts w:ascii="宋体" w:hAnsi="宋体"/>
          <w:sz w:val="24"/>
        </w:rPr>
      </w:pPr>
      <w:r w:rsidRPr="00C8522C">
        <w:rPr>
          <w:rFonts w:ascii="宋体" w:hAnsi="宋体" w:hint="eastAsia"/>
          <w:sz w:val="24"/>
        </w:rPr>
        <w:t xml:space="preserve">    </w:t>
      </w:r>
      <w:r>
        <w:rPr>
          <w:rFonts w:ascii="宋体" w:hAnsi="宋体" w:hint="eastAsia"/>
          <w:sz w:val="24"/>
        </w:rPr>
        <w:t xml:space="preserve"> 土地</w:t>
      </w:r>
      <w:r w:rsidRPr="00B83040">
        <w:rPr>
          <w:rFonts w:ascii="宋体" w:hAnsi="宋体" w:hint="eastAsia"/>
          <w:sz w:val="24"/>
        </w:rPr>
        <w:t>政策</w:t>
      </w:r>
      <w:r>
        <w:rPr>
          <w:rFonts w:ascii="宋体" w:hAnsi="宋体" w:hint="eastAsia"/>
          <w:sz w:val="24"/>
        </w:rPr>
        <w:t>、</w:t>
      </w:r>
      <w:r w:rsidRPr="00C8522C">
        <w:rPr>
          <w:rFonts w:ascii="宋体" w:hAnsi="宋体" w:hint="eastAsia"/>
          <w:sz w:val="24"/>
        </w:rPr>
        <w:t>土地行政管理的</w:t>
      </w:r>
      <w:r>
        <w:rPr>
          <w:rFonts w:ascii="宋体" w:hAnsi="宋体" w:hint="eastAsia"/>
          <w:sz w:val="24"/>
        </w:rPr>
        <w:t>内涵</w:t>
      </w:r>
      <w:r w:rsidRPr="00C8522C">
        <w:rPr>
          <w:rFonts w:ascii="宋体" w:hAnsi="宋体" w:hint="eastAsia"/>
          <w:sz w:val="24"/>
        </w:rPr>
        <w:t>及其与几个相关</w:t>
      </w:r>
      <w:r>
        <w:rPr>
          <w:rFonts w:ascii="宋体" w:hAnsi="宋体" w:hint="eastAsia"/>
          <w:sz w:val="24"/>
        </w:rPr>
        <w:t>概念</w:t>
      </w:r>
      <w:r w:rsidRPr="00C8522C">
        <w:rPr>
          <w:rFonts w:ascii="宋体" w:hAnsi="宋体" w:hint="eastAsia"/>
          <w:sz w:val="24"/>
        </w:rPr>
        <w:t>的范畴关系</w:t>
      </w:r>
      <w:r>
        <w:rPr>
          <w:rFonts w:ascii="宋体" w:hAnsi="宋体" w:hint="eastAsia"/>
          <w:sz w:val="24"/>
        </w:rPr>
        <w:t>，</w:t>
      </w:r>
      <w:r w:rsidRPr="001044D8">
        <w:rPr>
          <w:rFonts w:ascii="宋体" w:hAnsi="宋体" w:hint="eastAsia"/>
          <w:sz w:val="24"/>
        </w:rPr>
        <w:t>土地政策的</w:t>
      </w:r>
      <w:r w:rsidRPr="006A6A0B">
        <w:rPr>
          <w:rFonts w:ascii="宋体" w:hAnsi="宋体" w:hint="eastAsia"/>
          <w:sz w:val="24"/>
        </w:rPr>
        <w:t>功能及特点</w:t>
      </w:r>
      <w:r>
        <w:rPr>
          <w:rFonts w:ascii="宋体" w:hAnsi="宋体" w:hint="eastAsia"/>
          <w:sz w:val="24"/>
        </w:rPr>
        <w:t>，</w:t>
      </w:r>
      <w:r w:rsidRPr="00C67D19">
        <w:rPr>
          <w:rFonts w:ascii="宋体" w:hAnsi="宋体" w:hint="eastAsia"/>
          <w:sz w:val="24"/>
        </w:rPr>
        <w:t>中国土地行政管理</w:t>
      </w:r>
      <w:r>
        <w:rPr>
          <w:rFonts w:ascii="宋体" w:hAnsi="宋体" w:hint="eastAsia"/>
          <w:sz w:val="24"/>
        </w:rPr>
        <w:t>演变过程。</w:t>
      </w:r>
    </w:p>
    <w:p w:rsidR="008F254C" w:rsidRPr="0099256D" w:rsidRDefault="008F254C" w:rsidP="00F9104D">
      <w:pPr>
        <w:adjustRightInd w:val="0"/>
        <w:snapToGrid w:val="0"/>
        <w:spacing w:line="440" w:lineRule="exact"/>
        <w:ind w:leftChars="-85" w:left="-178" w:firstLineChars="750" w:firstLine="1807"/>
        <w:rPr>
          <w:rFonts w:ascii="宋体" w:hAnsi="宋体"/>
          <w:sz w:val="24"/>
        </w:rPr>
      </w:pPr>
      <w:r w:rsidRPr="0099256D">
        <w:rPr>
          <w:rFonts w:ascii="宋体" w:hAnsi="宋体" w:hint="eastAsia"/>
          <w:b/>
          <w:sz w:val="24"/>
        </w:rPr>
        <w:t>第</w:t>
      </w:r>
      <w:r>
        <w:rPr>
          <w:rFonts w:ascii="宋体" w:hAnsi="宋体" w:hint="eastAsia"/>
          <w:b/>
          <w:sz w:val="24"/>
        </w:rPr>
        <w:t>一</w:t>
      </w:r>
      <w:r w:rsidRPr="0099256D">
        <w:rPr>
          <w:rFonts w:ascii="宋体" w:hAnsi="宋体" w:hint="eastAsia"/>
          <w:b/>
          <w:sz w:val="24"/>
        </w:rPr>
        <w:t xml:space="preserve">节 </w:t>
      </w:r>
      <w:r>
        <w:rPr>
          <w:rFonts w:ascii="宋体" w:hAnsi="宋体" w:hint="eastAsia"/>
          <w:sz w:val="24"/>
        </w:rPr>
        <w:t xml:space="preserve"> </w:t>
      </w:r>
      <w:r w:rsidRPr="00D328C1">
        <w:rPr>
          <w:rFonts w:ascii="宋体" w:hAnsi="宋体" w:hint="eastAsia"/>
          <w:b/>
          <w:sz w:val="24"/>
        </w:rPr>
        <w:t>土地行政与土地行政管理学（1.5）</w:t>
      </w:r>
    </w:p>
    <w:p w:rsidR="008F254C" w:rsidRPr="0099256D" w:rsidRDefault="008F254C" w:rsidP="00F9104D">
      <w:pPr>
        <w:snapToGrid w:val="0"/>
        <w:spacing w:line="440" w:lineRule="exact"/>
        <w:ind w:firstLineChars="200" w:firstLine="480"/>
        <w:rPr>
          <w:rFonts w:ascii="宋体" w:hAnsi="宋体"/>
          <w:sz w:val="24"/>
        </w:rPr>
      </w:pPr>
      <w:r>
        <w:rPr>
          <w:rFonts w:ascii="宋体" w:hAnsi="宋体" w:hint="eastAsia"/>
          <w:sz w:val="24"/>
        </w:rPr>
        <w:t>一、</w:t>
      </w:r>
      <w:r w:rsidRPr="0099256D">
        <w:rPr>
          <w:rFonts w:ascii="宋体" w:hAnsi="宋体" w:hint="eastAsia"/>
          <w:sz w:val="24"/>
        </w:rPr>
        <w:t>土地行政管理基本概念与内涵</w:t>
      </w:r>
    </w:p>
    <w:p w:rsidR="008F254C" w:rsidRPr="0099256D" w:rsidRDefault="008F254C" w:rsidP="00F9104D">
      <w:pPr>
        <w:snapToGrid w:val="0"/>
        <w:spacing w:line="440" w:lineRule="exact"/>
        <w:ind w:firstLineChars="200" w:firstLine="480"/>
        <w:rPr>
          <w:rFonts w:ascii="宋体" w:hAnsi="宋体"/>
          <w:sz w:val="24"/>
        </w:rPr>
      </w:pPr>
      <w:r>
        <w:rPr>
          <w:rFonts w:ascii="宋体" w:hAnsi="宋体" w:hint="eastAsia"/>
          <w:sz w:val="24"/>
        </w:rPr>
        <w:t>二、</w:t>
      </w:r>
      <w:r w:rsidRPr="0099256D">
        <w:rPr>
          <w:rFonts w:ascii="宋体" w:hAnsi="宋体" w:hint="eastAsia"/>
          <w:sz w:val="24"/>
        </w:rPr>
        <w:t>中国土地行政管理体系的形成与发展</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三、</w:t>
      </w:r>
      <w:r w:rsidRPr="00C8522C">
        <w:rPr>
          <w:rFonts w:ascii="宋体" w:hAnsi="宋体" w:hint="eastAsia"/>
          <w:sz w:val="24"/>
        </w:rPr>
        <w:t>土地行政管理</w:t>
      </w:r>
      <w:r>
        <w:rPr>
          <w:rFonts w:ascii="宋体" w:hAnsi="宋体" w:hint="eastAsia"/>
          <w:sz w:val="24"/>
        </w:rPr>
        <w:t>学</w:t>
      </w:r>
      <w:r w:rsidRPr="00C8522C">
        <w:rPr>
          <w:rFonts w:ascii="宋体" w:hAnsi="宋体" w:hint="eastAsia"/>
          <w:sz w:val="24"/>
        </w:rPr>
        <w:t>的</w:t>
      </w:r>
      <w:r>
        <w:rPr>
          <w:rFonts w:ascii="宋体" w:hAnsi="宋体" w:hint="eastAsia"/>
          <w:sz w:val="24"/>
        </w:rPr>
        <w:t>研究</w:t>
      </w:r>
      <w:r w:rsidRPr="00C8522C">
        <w:rPr>
          <w:rFonts w:ascii="宋体" w:hAnsi="宋体" w:hint="eastAsia"/>
          <w:sz w:val="24"/>
        </w:rPr>
        <w:t>对象和任务</w:t>
      </w:r>
    </w:p>
    <w:p w:rsidR="008F254C" w:rsidRPr="00D328C1" w:rsidRDefault="008F254C" w:rsidP="00F9104D">
      <w:pPr>
        <w:adjustRightInd w:val="0"/>
        <w:snapToGrid w:val="0"/>
        <w:spacing w:line="440" w:lineRule="exact"/>
        <w:ind w:firstLineChars="714" w:firstLine="1720"/>
        <w:rPr>
          <w:rFonts w:ascii="宋体" w:hAnsi="宋体"/>
          <w:b/>
          <w:sz w:val="24"/>
        </w:rPr>
      </w:pPr>
      <w:r w:rsidRPr="00D328C1">
        <w:rPr>
          <w:rFonts w:ascii="宋体" w:hAnsi="宋体" w:hint="eastAsia"/>
          <w:b/>
          <w:bCs/>
          <w:sz w:val="24"/>
        </w:rPr>
        <w:t>第</w:t>
      </w:r>
      <w:r>
        <w:rPr>
          <w:rFonts w:ascii="宋体" w:hAnsi="宋体" w:hint="eastAsia"/>
          <w:b/>
          <w:bCs/>
          <w:sz w:val="24"/>
        </w:rPr>
        <w:t>二</w:t>
      </w:r>
      <w:r w:rsidRPr="00D328C1">
        <w:rPr>
          <w:rFonts w:ascii="宋体" w:hAnsi="宋体" w:hint="eastAsia"/>
          <w:b/>
          <w:bCs/>
          <w:sz w:val="24"/>
        </w:rPr>
        <w:t xml:space="preserve">节  </w:t>
      </w:r>
      <w:r w:rsidRPr="00D328C1">
        <w:rPr>
          <w:rFonts w:ascii="宋体" w:hAnsi="宋体" w:hint="eastAsia"/>
          <w:b/>
          <w:sz w:val="24"/>
        </w:rPr>
        <w:t>土地政策与土地政策学概述（1.5）</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一、</w:t>
      </w:r>
      <w:r w:rsidRPr="00657F25">
        <w:rPr>
          <w:rFonts w:ascii="宋体" w:hAnsi="宋体" w:hint="eastAsia"/>
          <w:sz w:val="24"/>
        </w:rPr>
        <w:t>政策与土地政策</w:t>
      </w:r>
    </w:p>
    <w:p w:rsidR="008F254C" w:rsidRPr="008D6228" w:rsidRDefault="008F254C" w:rsidP="00F9104D">
      <w:pPr>
        <w:adjustRightInd w:val="0"/>
        <w:snapToGrid w:val="0"/>
        <w:spacing w:line="440" w:lineRule="exact"/>
        <w:ind w:firstLineChars="200" w:firstLine="480"/>
        <w:rPr>
          <w:rFonts w:ascii="宋体" w:hAnsi="宋体"/>
          <w:bCs/>
          <w:sz w:val="24"/>
        </w:rPr>
      </w:pPr>
      <w:r>
        <w:rPr>
          <w:rFonts w:ascii="宋体" w:hAnsi="宋体" w:hint="eastAsia"/>
          <w:bCs/>
          <w:sz w:val="24"/>
        </w:rPr>
        <w:t>二、</w:t>
      </w:r>
      <w:r w:rsidRPr="008D6228">
        <w:rPr>
          <w:rFonts w:ascii="宋体" w:hAnsi="宋体" w:hint="eastAsia"/>
          <w:sz w:val="24"/>
        </w:rPr>
        <w:t>土地政策功能及特点</w:t>
      </w:r>
    </w:p>
    <w:p w:rsidR="008F254C" w:rsidRPr="00C8522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 xml:space="preserve">三、 </w:t>
      </w:r>
      <w:r w:rsidRPr="008D6228">
        <w:rPr>
          <w:rFonts w:ascii="宋体" w:hAnsi="宋体" w:hint="eastAsia"/>
          <w:sz w:val="24"/>
        </w:rPr>
        <w:t>土地政策学</w:t>
      </w:r>
      <w:r>
        <w:rPr>
          <w:rFonts w:ascii="宋体" w:hAnsi="宋体" w:hint="eastAsia"/>
          <w:sz w:val="24"/>
        </w:rPr>
        <w:t>的基本内涵</w:t>
      </w:r>
    </w:p>
    <w:p w:rsidR="008F254C" w:rsidRPr="00D328C1" w:rsidRDefault="008F254C" w:rsidP="00F9104D">
      <w:pPr>
        <w:spacing w:line="440" w:lineRule="exact"/>
        <w:ind w:firstLineChars="882" w:firstLine="2125"/>
        <w:rPr>
          <w:rFonts w:ascii="宋体" w:hAnsi="宋体"/>
          <w:b/>
          <w:sz w:val="24"/>
        </w:rPr>
      </w:pPr>
      <w:r>
        <w:rPr>
          <w:rFonts w:ascii="宋体" w:hAnsi="宋体" w:hint="eastAsia"/>
          <w:b/>
          <w:sz w:val="24"/>
        </w:rPr>
        <w:t xml:space="preserve">第三节  </w:t>
      </w:r>
      <w:r w:rsidRPr="00D328C1">
        <w:rPr>
          <w:rFonts w:ascii="宋体" w:hAnsi="宋体" w:hint="eastAsia"/>
          <w:b/>
          <w:sz w:val="24"/>
        </w:rPr>
        <w:t>相关概念辨析（1）</w:t>
      </w:r>
    </w:p>
    <w:p w:rsidR="008F254C" w:rsidRDefault="008F254C" w:rsidP="00F9104D">
      <w:pPr>
        <w:spacing w:line="440" w:lineRule="exact"/>
        <w:rPr>
          <w:rFonts w:ascii="宋体" w:hAnsi="宋体"/>
          <w:sz w:val="24"/>
        </w:rPr>
      </w:pPr>
      <w:r w:rsidRPr="0099256D">
        <w:rPr>
          <w:rFonts w:ascii="宋体" w:hAnsi="宋体" w:hint="eastAsia"/>
          <w:sz w:val="24"/>
        </w:rPr>
        <w:t xml:space="preserve">  </w:t>
      </w:r>
      <w:r>
        <w:rPr>
          <w:rFonts w:ascii="宋体" w:hAnsi="宋体" w:hint="eastAsia"/>
          <w:sz w:val="24"/>
        </w:rPr>
        <w:t xml:space="preserve">  一、</w:t>
      </w:r>
      <w:r w:rsidRPr="0099256D">
        <w:rPr>
          <w:rFonts w:ascii="宋体" w:hAnsi="宋体" w:hint="eastAsia"/>
          <w:sz w:val="24"/>
        </w:rPr>
        <w:t>土地行政管理与土地政策</w:t>
      </w:r>
    </w:p>
    <w:p w:rsidR="008F254C" w:rsidRDefault="008F254C" w:rsidP="00F9104D">
      <w:pPr>
        <w:spacing w:line="440" w:lineRule="exact"/>
        <w:rPr>
          <w:rFonts w:ascii="宋体" w:hAnsi="宋体"/>
          <w:sz w:val="24"/>
        </w:rPr>
      </w:pPr>
      <w:r>
        <w:rPr>
          <w:rFonts w:ascii="宋体" w:hAnsi="宋体" w:hint="eastAsia"/>
          <w:sz w:val="24"/>
        </w:rPr>
        <w:t xml:space="preserve">    </w:t>
      </w:r>
      <w:r>
        <w:rPr>
          <w:rFonts w:ascii="宋体" w:hAnsi="宋体" w:hint="eastAsia"/>
          <w:bCs/>
          <w:sz w:val="24"/>
        </w:rPr>
        <w:t>二、</w:t>
      </w:r>
      <w:r w:rsidRPr="0099256D">
        <w:rPr>
          <w:rFonts w:ascii="宋体" w:hAnsi="宋体" w:hint="eastAsia"/>
          <w:sz w:val="24"/>
        </w:rPr>
        <w:t xml:space="preserve">土地行政管理与土地立法   </w:t>
      </w:r>
    </w:p>
    <w:p w:rsidR="008F254C" w:rsidRDefault="008F254C" w:rsidP="00F9104D">
      <w:pPr>
        <w:spacing w:line="440" w:lineRule="exact"/>
        <w:rPr>
          <w:rFonts w:ascii="宋体" w:hAnsi="宋体"/>
          <w:sz w:val="24"/>
        </w:rPr>
      </w:pPr>
      <w:r>
        <w:rPr>
          <w:rFonts w:ascii="宋体" w:hAnsi="宋体" w:hint="eastAsia"/>
          <w:sz w:val="24"/>
        </w:rPr>
        <w:t xml:space="preserve">    三、</w:t>
      </w:r>
      <w:r w:rsidRPr="0099256D">
        <w:rPr>
          <w:rFonts w:ascii="宋体" w:hAnsi="宋体" w:hint="eastAsia"/>
          <w:sz w:val="24"/>
        </w:rPr>
        <w:t>土地行政管理与土地管理</w:t>
      </w:r>
    </w:p>
    <w:p w:rsidR="008F254C" w:rsidRDefault="008F254C" w:rsidP="00F9104D">
      <w:pPr>
        <w:spacing w:line="440" w:lineRule="exact"/>
        <w:rPr>
          <w:rFonts w:ascii="宋体" w:hAnsi="宋体"/>
          <w:sz w:val="24"/>
        </w:rPr>
      </w:pPr>
      <w:r>
        <w:rPr>
          <w:rFonts w:ascii="宋体" w:hAnsi="宋体" w:hint="eastAsia"/>
          <w:sz w:val="24"/>
        </w:rPr>
        <w:t xml:space="preserve">    四、</w:t>
      </w:r>
      <w:r w:rsidRPr="0099256D">
        <w:rPr>
          <w:rFonts w:ascii="宋体" w:hAnsi="宋体" w:hint="eastAsia"/>
          <w:sz w:val="24"/>
        </w:rPr>
        <w:t>土地政策与土地法律</w:t>
      </w:r>
    </w:p>
    <w:p w:rsidR="008F254C" w:rsidRDefault="008F254C" w:rsidP="00F9104D">
      <w:pPr>
        <w:spacing w:line="440" w:lineRule="exact"/>
        <w:ind w:firstLineChars="200" w:firstLine="480"/>
        <w:rPr>
          <w:rFonts w:ascii="宋体" w:hAnsi="宋体"/>
          <w:sz w:val="24"/>
        </w:rPr>
      </w:pPr>
      <w:r>
        <w:rPr>
          <w:rFonts w:ascii="宋体" w:hAnsi="宋体" w:hint="eastAsia"/>
          <w:sz w:val="24"/>
        </w:rPr>
        <w:t>五、土地</w:t>
      </w:r>
      <w:r w:rsidRPr="0099256D">
        <w:rPr>
          <w:rFonts w:ascii="宋体" w:hAnsi="宋体" w:hint="eastAsia"/>
          <w:sz w:val="24"/>
        </w:rPr>
        <w:t>政策与</w:t>
      </w:r>
      <w:r>
        <w:rPr>
          <w:rFonts w:ascii="宋体" w:hAnsi="宋体" w:hint="eastAsia"/>
          <w:sz w:val="24"/>
        </w:rPr>
        <w:t>土地</w:t>
      </w:r>
      <w:r w:rsidRPr="0099256D">
        <w:rPr>
          <w:rFonts w:ascii="宋体" w:hAnsi="宋体" w:hint="eastAsia"/>
          <w:sz w:val="24"/>
        </w:rPr>
        <w:t>制度</w:t>
      </w:r>
      <w:r>
        <w:rPr>
          <w:rFonts w:ascii="宋体" w:hAnsi="宋体" w:hint="eastAsia"/>
          <w:sz w:val="24"/>
        </w:rPr>
        <w:t>、公共政策</w:t>
      </w:r>
    </w:p>
    <w:p w:rsidR="008F254C" w:rsidRPr="0099256D" w:rsidRDefault="008F254C" w:rsidP="00F9104D">
      <w:pPr>
        <w:spacing w:line="440" w:lineRule="exact"/>
        <w:ind w:firstLineChars="200" w:firstLine="480"/>
        <w:rPr>
          <w:rFonts w:ascii="宋体" w:hAnsi="宋体"/>
          <w:sz w:val="24"/>
        </w:rPr>
      </w:pPr>
      <w:r>
        <w:rPr>
          <w:rFonts w:ascii="宋体" w:hAnsi="宋体" w:hint="eastAsia"/>
          <w:sz w:val="24"/>
        </w:rPr>
        <w:t>六、</w:t>
      </w:r>
      <w:r w:rsidRPr="0099256D">
        <w:rPr>
          <w:rFonts w:ascii="宋体" w:hAnsi="宋体" w:hint="eastAsia"/>
          <w:sz w:val="24"/>
        </w:rPr>
        <w:t>土地行政管理学与土地政策学</w:t>
      </w:r>
    </w:p>
    <w:p w:rsidR="008F254C" w:rsidRPr="00B7317A" w:rsidRDefault="008F254C" w:rsidP="00F9104D">
      <w:pPr>
        <w:tabs>
          <w:tab w:val="left" w:pos="1300"/>
        </w:tabs>
        <w:spacing w:line="440" w:lineRule="exact"/>
        <w:rPr>
          <w:rFonts w:ascii="宋体" w:hAnsi="宋体"/>
          <w:b/>
          <w:sz w:val="24"/>
        </w:rPr>
      </w:pPr>
      <w:r w:rsidRPr="00B7317A">
        <w:rPr>
          <w:rFonts w:ascii="宋体" w:hAnsi="宋体" w:hint="eastAsia"/>
          <w:b/>
          <w:sz w:val="24"/>
        </w:rPr>
        <w:t>本章作业和思考题</w:t>
      </w:r>
    </w:p>
    <w:p w:rsidR="008F254C" w:rsidRPr="004420F4" w:rsidRDefault="008F254C" w:rsidP="00F9104D">
      <w:pPr>
        <w:tabs>
          <w:tab w:val="left" w:pos="1300"/>
        </w:tabs>
        <w:spacing w:line="440" w:lineRule="exact"/>
        <w:ind w:firstLineChars="196" w:firstLine="472"/>
        <w:rPr>
          <w:rFonts w:ascii="宋体" w:hAnsi="宋体"/>
          <w:b/>
          <w:sz w:val="24"/>
        </w:rPr>
      </w:pPr>
      <w:r w:rsidRPr="004420F4">
        <w:rPr>
          <w:rFonts w:ascii="宋体" w:hAnsi="宋体" w:hint="eastAsia"/>
          <w:b/>
          <w:sz w:val="24"/>
        </w:rPr>
        <w:t>1、名词解释</w:t>
      </w:r>
    </w:p>
    <w:p w:rsidR="008F254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（1）</w:t>
      </w:r>
      <w:r w:rsidRPr="004420F4">
        <w:rPr>
          <w:rFonts w:ascii="宋体" w:hAnsi="宋体" w:hint="eastAsia"/>
          <w:sz w:val="24"/>
        </w:rPr>
        <w:t>土地行政管理</w:t>
      </w:r>
      <w:r>
        <w:rPr>
          <w:rFonts w:ascii="宋体" w:hAnsi="宋体" w:hint="eastAsia"/>
          <w:sz w:val="24"/>
        </w:rPr>
        <w:t>与土地行政管理学</w:t>
      </w:r>
    </w:p>
    <w:p w:rsidR="008F254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（2</w:t>
      </w:r>
      <w:r w:rsidRPr="006D58E1">
        <w:rPr>
          <w:rFonts w:ascii="宋体" w:hAnsi="宋体" w:hint="eastAsia"/>
          <w:sz w:val="24"/>
        </w:rPr>
        <w:t>）</w:t>
      </w:r>
      <w:r w:rsidRPr="0083200B">
        <w:rPr>
          <w:rFonts w:ascii="宋体" w:hAnsi="宋体" w:hint="eastAsia"/>
          <w:sz w:val="24"/>
        </w:rPr>
        <w:t>土地政策</w:t>
      </w:r>
      <w:r>
        <w:rPr>
          <w:rFonts w:ascii="宋体" w:hAnsi="宋体" w:hint="eastAsia"/>
          <w:sz w:val="24"/>
        </w:rPr>
        <w:t>与</w:t>
      </w:r>
      <w:r w:rsidRPr="0083200B">
        <w:rPr>
          <w:rFonts w:ascii="宋体" w:hAnsi="宋体" w:hint="eastAsia"/>
          <w:sz w:val="24"/>
        </w:rPr>
        <w:t>土地政策学</w:t>
      </w:r>
    </w:p>
    <w:p w:rsidR="008F254C" w:rsidRPr="004420F4" w:rsidRDefault="008F254C" w:rsidP="00F9104D">
      <w:pPr>
        <w:tabs>
          <w:tab w:val="left" w:pos="1300"/>
        </w:tabs>
        <w:spacing w:line="440" w:lineRule="exact"/>
        <w:ind w:firstLineChars="196" w:firstLine="472"/>
        <w:rPr>
          <w:rFonts w:ascii="宋体" w:hAnsi="宋体"/>
          <w:b/>
          <w:sz w:val="24"/>
        </w:rPr>
      </w:pPr>
      <w:r w:rsidRPr="004420F4">
        <w:rPr>
          <w:rFonts w:ascii="宋体" w:hAnsi="宋体" w:hint="eastAsia"/>
          <w:b/>
          <w:sz w:val="24"/>
        </w:rPr>
        <w:t>2、简答题</w:t>
      </w:r>
    </w:p>
    <w:p w:rsidR="008F254C" w:rsidRPr="0083200B"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83200B">
        <w:rPr>
          <w:rFonts w:ascii="宋体" w:hAnsi="宋体" w:hint="eastAsia"/>
          <w:sz w:val="24"/>
        </w:rPr>
        <w:t>1）土地行政管理的目标、功能、特点。</w:t>
      </w:r>
    </w:p>
    <w:p w:rsidR="008F254C" w:rsidRPr="0083200B"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83200B">
        <w:rPr>
          <w:rFonts w:ascii="宋体" w:hAnsi="宋体" w:hint="eastAsia"/>
          <w:sz w:val="24"/>
        </w:rPr>
        <w:t>2）土地政策特点、功能。</w:t>
      </w:r>
    </w:p>
    <w:p w:rsidR="008F254C" w:rsidRPr="0083200B"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83200B">
        <w:rPr>
          <w:rFonts w:ascii="宋体" w:hAnsi="宋体" w:hint="eastAsia"/>
          <w:sz w:val="24"/>
        </w:rPr>
        <w:t>3）土地行政管理学、土地政策学研究的对象、内容。</w:t>
      </w:r>
    </w:p>
    <w:p w:rsidR="008F254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83200B">
        <w:rPr>
          <w:rFonts w:ascii="宋体" w:hAnsi="宋体" w:hint="eastAsia"/>
          <w:sz w:val="24"/>
        </w:rPr>
        <w:t>4）中外行政管理学产生和发展的各个时期及特点。</w:t>
      </w:r>
    </w:p>
    <w:p w:rsidR="008F254C" w:rsidRDefault="008F254C" w:rsidP="00F9104D">
      <w:pPr>
        <w:tabs>
          <w:tab w:val="left" w:pos="1300"/>
        </w:tabs>
        <w:spacing w:line="440" w:lineRule="exact"/>
        <w:ind w:firstLineChars="196" w:firstLine="472"/>
        <w:rPr>
          <w:rFonts w:ascii="宋体" w:hAnsi="宋体"/>
          <w:b/>
          <w:sz w:val="24"/>
        </w:rPr>
      </w:pPr>
      <w:r w:rsidRPr="006D58E1">
        <w:rPr>
          <w:rFonts w:ascii="宋体" w:hAnsi="宋体" w:hint="eastAsia"/>
          <w:b/>
          <w:sz w:val="24"/>
        </w:rPr>
        <w:t>3、论述题</w:t>
      </w:r>
      <w:r>
        <w:rPr>
          <w:rFonts w:ascii="宋体" w:hAnsi="宋体" w:hint="eastAsia"/>
          <w:b/>
          <w:sz w:val="24"/>
        </w:rPr>
        <w:t>（作业）</w:t>
      </w:r>
    </w:p>
    <w:p w:rsidR="008F254C" w:rsidRPr="0083200B"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lastRenderedPageBreak/>
        <w:t>（1）</w:t>
      </w:r>
      <w:r w:rsidRPr="0083200B">
        <w:rPr>
          <w:rFonts w:ascii="宋体" w:hAnsi="宋体" w:hint="eastAsia"/>
          <w:sz w:val="24"/>
        </w:rPr>
        <w:t>试述国内外土地行政管理的形成与发展历程（2000字）</w:t>
      </w:r>
    </w:p>
    <w:p w:rsidR="008F254C" w:rsidRPr="0083200B" w:rsidRDefault="008F254C" w:rsidP="00F9104D">
      <w:pPr>
        <w:adjustRightInd w:val="0"/>
        <w:snapToGrid w:val="0"/>
        <w:spacing w:line="440" w:lineRule="exact"/>
        <w:ind w:firstLineChars="200" w:firstLine="480"/>
        <w:rPr>
          <w:rFonts w:ascii="宋体" w:eastAsia="黑体" w:hAnsi="宋体"/>
          <w:b/>
          <w:bCs/>
          <w:sz w:val="24"/>
          <w:szCs w:val="28"/>
        </w:rPr>
      </w:pPr>
      <w:r>
        <w:rPr>
          <w:rFonts w:ascii="宋体" w:hAnsi="宋体" w:hint="eastAsia"/>
          <w:sz w:val="24"/>
        </w:rPr>
        <w:t>（2）</w:t>
      </w:r>
      <w:r w:rsidRPr="0083200B">
        <w:rPr>
          <w:rFonts w:ascii="宋体" w:hAnsi="宋体" w:hint="eastAsia"/>
          <w:sz w:val="24"/>
        </w:rPr>
        <w:t>简述中国土地制度与政策变迁及意义（1000字）</w:t>
      </w:r>
    </w:p>
    <w:p w:rsidR="008F254C" w:rsidRDefault="008F254C" w:rsidP="00F9104D">
      <w:pPr>
        <w:adjustRightInd w:val="0"/>
        <w:snapToGrid w:val="0"/>
        <w:spacing w:line="440" w:lineRule="exact"/>
        <w:jc w:val="center"/>
        <w:rPr>
          <w:rFonts w:ascii="黑体" w:eastAsia="黑体" w:hAnsi="宋体"/>
          <w:sz w:val="28"/>
          <w:szCs w:val="28"/>
        </w:rPr>
      </w:pPr>
    </w:p>
    <w:p w:rsidR="008F254C" w:rsidRPr="00F07F1F" w:rsidRDefault="008F254C" w:rsidP="00F9104D">
      <w:pPr>
        <w:adjustRightInd w:val="0"/>
        <w:snapToGrid w:val="0"/>
        <w:spacing w:line="440" w:lineRule="exact"/>
        <w:jc w:val="center"/>
        <w:rPr>
          <w:rFonts w:ascii="宋体" w:hAnsi="宋体"/>
          <w:b/>
          <w:sz w:val="28"/>
          <w:szCs w:val="28"/>
        </w:rPr>
      </w:pPr>
      <w:r w:rsidRPr="00F07F1F">
        <w:rPr>
          <w:rFonts w:ascii="宋体" w:hAnsi="宋体" w:hint="eastAsia"/>
          <w:b/>
          <w:sz w:val="28"/>
          <w:szCs w:val="28"/>
        </w:rPr>
        <w:t>第二章  土地政策学基本理论与原理（16h）</w:t>
      </w:r>
    </w:p>
    <w:p w:rsidR="008F254C" w:rsidRPr="00D577DB" w:rsidRDefault="008F254C" w:rsidP="00F9104D">
      <w:pPr>
        <w:adjustRightInd w:val="0"/>
        <w:snapToGrid w:val="0"/>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8F254C" w:rsidRPr="00E012F4" w:rsidRDefault="008F254C" w:rsidP="00F9104D">
      <w:pPr>
        <w:adjustRightInd w:val="0"/>
        <w:snapToGrid w:val="0"/>
        <w:spacing w:line="440" w:lineRule="exact"/>
        <w:ind w:leftChars="-12" w:left="-25" w:firstLineChars="200" w:firstLine="480"/>
        <w:rPr>
          <w:rFonts w:ascii="宋体" w:hAnsi="宋体"/>
          <w:bCs/>
          <w:sz w:val="24"/>
        </w:rPr>
      </w:pPr>
      <w:r>
        <w:rPr>
          <w:rFonts w:hAnsi="宋体" w:hint="eastAsia"/>
          <w:sz w:val="24"/>
        </w:rPr>
        <w:t>本章是课程的核心内容之一，通过本章学习，</w:t>
      </w:r>
      <w:r w:rsidRPr="00C051CD">
        <w:rPr>
          <w:rFonts w:hAnsi="宋体" w:hint="eastAsia"/>
          <w:sz w:val="24"/>
        </w:rPr>
        <w:t>使学生</w:t>
      </w:r>
      <w:r>
        <w:rPr>
          <w:rFonts w:hAnsi="宋体" w:hint="eastAsia"/>
          <w:sz w:val="24"/>
        </w:rPr>
        <w:t>掌握</w:t>
      </w:r>
      <w:r w:rsidRPr="00B83040">
        <w:rPr>
          <w:rFonts w:ascii="宋体" w:hAnsi="宋体" w:hint="eastAsia"/>
          <w:sz w:val="24"/>
        </w:rPr>
        <w:t>土地政策</w:t>
      </w:r>
      <w:r>
        <w:rPr>
          <w:rFonts w:ascii="宋体" w:hAnsi="宋体" w:hint="eastAsia"/>
          <w:sz w:val="24"/>
        </w:rPr>
        <w:t>要素组成、</w:t>
      </w:r>
      <w:r w:rsidRPr="006A6A0B">
        <w:rPr>
          <w:rFonts w:ascii="宋体" w:hAnsi="宋体" w:hint="eastAsia"/>
          <w:sz w:val="24"/>
        </w:rPr>
        <w:t>功能及特点</w:t>
      </w:r>
      <w:r>
        <w:rPr>
          <w:rFonts w:hint="eastAsia"/>
          <w:sz w:val="24"/>
        </w:rPr>
        <w:t>；</w:t>
      </w:r>
      <w:r w:rsidRPr="001044D8">
        <w:rPr>
          <w:rFonts w:ascii="宋体" w:hAnsi="宋体" w:hint="eastAsia"/>
          <w:sz w:val="24"/>
        </w:rPr>
        <w:t>土地政策系统</w:t>
      </w:r>
      <w:r>
        <w:rPr>
          <w:rFonts w:ascii="宋体" w:hAnsi="宋体" w:hint="eastAsia"/>
          <w:sz w:val="24"/>
        </w:rPr>
        <w:t>构成</w:t>
      </w:r>
      <w:r w:rsidRPr="001044D8">
        <w:rPr>
          <w:rFonts w:ascii="宋体" w:hAnsi="宋体" w:hint="eastAsia"/>
          <w:sz w:val="24"/>
        </w:rPr>
        <w:t>、</w:t>
      </w:r>
      <w:r w:rsidRPr="003303D8">
        <w:rPr>
          <w:rFonts w:ascii="宋体" w:hAnsi="宋体" w:hint="eastAsia"/>
          <w:sz w:val="24"/>
        </w:rPr>
        <w:t>土地政策类型</w:t>
      </w:r>
      <w:r>
        <w:rPr>
          <w:rFonts w:ascii="宋体" w:hAnsi="宋体" w:hint="eastAsia"/>
          <w:sz w:val="24"/>
        </w:rPr>
        <w:t>与</w:t>
      </w:r>
      <w:r w:rsidRPr="003303D8">
        <w:rPr>
          <w:rFonts w:ascii="宋体" w:hAnsi="宋体" w:hint="eastAsia"/>
          <w:sz w:val="24"/>
        </w:rPr>
        <w:t>结构体系</w:t>
      </w:r>
      <w:r>
        <w:rPr>
          <w:rFonts w:ascii="宋体" w:hAnsi="宋体" w:hint="eastAsia"/>
          <w:sz w:val="24"/>
        </w:rPr>
        <w:t>、土地政策信息系统等基本内容；</w:t>
      </w:r>
      <w:r>
        <w:rPr>
          <w:rFonts w:hint="eastAsia"/>
          <w:sz w:val="24"/>
        </w:rPr>
        <w:t>掌握</w:t>
      </w:r>
      <w:r w:rsidRPr="00B83040">
        <w:rPr>
          <w:rFonts w:hint="eastAsia"/>
          <w:sz w:val="24"/>
        </w:rPr>
        <w:t>土地政策</w:t>
      </w:r>
      <w:r>
        <w:rPr>
          <w:rFonts w:hint="eastAsia"/>
          <w:sz w:val="24"/>
        </w:rPr>
        <w:t>的制定</w:t>
      </w:r>
      <w:r w:rsidRPr="00E012F4">
        <w:rPr>
          <w:rFonts w:ascii="宋体" w:hAnsi="宋体" w:hint="eastAsia"/>
          <w:bCs/>
          <w:sz w:val="24"/>
        </w:rPr>
        <w:t>、执行、修订及法律化等基本的政策形成过程；了解土地政策分析评估的内涵、内容、原则、类型与过程</w:t>
      </w:r>
      <w:r>
        <w:rPr>
          <w:rFonts w:ascii="宋体" w:hAnsi="宋体" w:hint="eastAsia"/>
          <w:bCs/>
          <w:sz w:val="24"/>
        </w:rPr>
        <w:t>及</w:t>
      </w:r>
      <w:r w:rsidRPr="00E012F4">
        <w:rPr>
          <w:rFonts w:ascii="宋体" w:hAnsi="宋体" w:hint="eastAsia"/>
          <w:bCs/>
          <w:sz w:val="24"/>
        </w:rPr>
        <w:t>评估标准</w:t>
      </w:r>
      <w:r>
        <w:rPr>
          <w:rFonts w:ascii="宋体" w:hAnsi="宋体" w:hint="eastAsia"/>
          <w:bCs/>
          <w:sz w:val="24"/>
        </w:rPr>
        <w:t>等基本原理</w:t>
      </w:r>
      <w:r w:rsidRPr="00E012F4">
        <w:rPr>
          <w:rFonts w:ascii="宋体" w:hAnsi="宋体" w:hint="eastAsia"/>
          <w:bCs/>
          <w:sz w:val="24"/>
        </w:rPr>
        <w:t>，并在比较分析原理基础上掌握成本效益评估、综合分析评估、计量经济模型等几种主要评估方法，学会进行土地政策效率评估和生态效益评估</w:t>
      </w:r>
      <w:r>
        <w:rPr>
          <w:rFonts w:ascii="宋体" w:hAnsi="宋体" w:hint="eastAsia"/>
          <w:bCs/>
          <w:sz w:val="24"/>
        </w:rPr>
        <w:t>一般方法</w:t>
      </w:r>
      <w:r w:rsidRPr="00E012F4">
        <w:rPr>
          <w:rFonts w:ascii="宋体" w:hAnsi="宋体" w:hint="eastAsia"/>
          <w:bCs/>
          <w:sz w:val="24"/>
        </w:rPr>
        <w:t>；掌握土地政策演变与改革的本质以及土地政策演变的原因和规律</w:t>
      </w:r>
      <w:r>
        <w:rPr>
          <w:rFonts w:ascii="宋体" w:hAnsi="宋体" w:hint="eastAsia"/>
          <w:bCs/>
          <w:sz w:val="24"/>
        </w:rPr>
        <w:t>；</w:t>
      </w:r>
      <w:r w:rsidRPr="00E012F4">
        <w:rPr>
          <w:rFonts w:ascii="宋体" w:hAnsi="宋体" w:hint="eastAsia"/>
          <w:bCs/>
          <w:sz w:val="24"/>
        </w:rPr>
        <w:t>从而</w:t>
      </w:r>
      <w:r>
        <w:rPr>
          <w:rFonts w:ascii="宋体" w:hAnsi="宋体" w:hint="eastAsia"/>
          <w:bCs/>
          <w:sz w:val="24"/>
        </w:rPr>
        <w:t>学会</w:t>
      </w:r>
      <w:r w:rsidRPr="00E012F4">
        <w:rPr>
          <w:rFonts w:ascii="宋体" w:hAnsi="宋体" w:hint="eastAsia"/>
          <w:bCs/>
          <w:sz w:val="24"/>
        </w:rPr>
        <w:t>在实践中正确分析土地政策</w:t>
      </w:r>
      <w:r>
        <w:rPr>
          <w:rFonts w:ascii="宋体" w:hAnsi="宋体" w:hint="eastAsia"/>
          <w:bCs/>
          <w:sz w:val="24"/>
        </w:rPr>
        <w:t>，</w:t>
      </w:r>
      <w:r w:rsidRPr="00E012F4">
        <w:rPr>
          <w:rFonts w:ascii="宋体" w:hAnsi="宋体" w:hint="eastAsia"/>
          <w:bCs/>
          <w:sz w:val="24"/>
        </w:rPr>
        <w:t>灵活应用土地政策解决土地问题</w:t>
      </w:r>
      <w:r>
        <w:rPr>
          <w:rFonts w:ascii="宋体" w:hAnsi="宋体" w:hint="eastAsia"/>
          <w:bCs/>
          <w:sz w:val="24"/>
        </w:rPr>
        <w:t>的能力</w:t>
      </w:r>
      <w:r w:rsidRPr="00E012F4">
        <w:rPr>
          <w:rFonts w:ascii="宋体" w:hAnsi="宋体" w:hint="eastAsia"/>
          <w:bCs/>
          <w:sz w:val="24"/>
        </w:rPr>
        <w:t>。</w:t>
      </w:r>
    </w:p>
    <w:p w:rsidR="008F254C" w:rsidRPr="00D577DB" w:rsidRDefault="008F254C" w:rsidP="00F9104D">
      <w:pPr>
        <w:adjustRightInd w:val="0"/>
        <w:snapToGrid w:val="0"/>
        <w:spacing w:line="440" w:lineRule="exact"/>
        <w:ind w:firstLineChars="196" w:firstLine="472"/>
        <w:rPr>
          <w:rFonts w:ascii="宋体" w:hAnsi="宋体"/>
          <w:b/>
          <w:bCs/>
          <w:sz w:val="24"/>
        </w:rPr>
      </w:pPr>
      <w:r w:rsidRPr="00D577DB">
        <w:rPr>
          <w:rFonts w:ascii="宋体" w:hAnsi="宋体" w:hint="eastAsia"/>
          <w:b/>
          <w:bCs/>
          <w:sz w:val="24"/>
        </w:rPr>
        <w:t>本章重点</w:t>
      </w:r>
    </w:p>
    <w:p w:rsidR="008F254C" w:rsidRPr="00E012F4" w:rsidRDefault="008F254C" w:rsidP="00F9104D">
      <w:pPr>
        <w:adjustRightInd w:val="0"/>
        <w:snapToGrid w:val="0"/>
        <w:spacing w:line="440" w:lineRule="exact"/>
        <w:ind w:leftChars="-85" w:left="-24" w:hangingChars="64" w:hanging="154"/>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w:t>
      </w:r>
      <w:r>
        <w:rPr>
          <w:rFonts w:ascii="宋体" w:hAnsi="宋体" w:hint="eastAsia"/>
          <w:sz w:val="24"/>
        </w:rPr>
        <w:t xml:space="preserve"> </w:t>
      </w:r>
      <w:r w:rsidRPr="00D577DB">
        <w:rPr>
          <w:rFonts w:ascii="宋体" w:hAnsi="宋体" w:hint="eastAsia"/>
          <w:sz w:val="24"/>
        </w:rPr>
        <w:t>重点掌握</w:t>
      </w:r>
      <w:r w:rsidRPr="001044D8">
        <w:rPr>
          <w:rFonts w:ascii="宋体" w:hAnsi="宋体" w:hint="eastAsia"/>
          <w:sz w:val="24"/>
        </w:rPr>
        <w:t>土地政策的</w:t>
      </w:r>
      <w:r>
        <w:rPr>
          <w:rFonts w:ascii="宋体" w:hAnsi="宋体" w:hint="eastAsia"/>
          <w:sz w:val="24"/>
        </w:rPr>
        <w:t>基本</w:t>
      </w:r>
      <w:r w:rsidRPr="001044D8">
        <w:rPr>
          <w:rFonts w:ascii="宋体" w:hAnsi="宋体" w:hint="eastAsia"/>
          <w:sz w:val="24"/>
        </w:rPr>
        <w:t>内容</w:t>
      </w:r>
      <w:r>
        <w:rPr>
          <w:rFonts w:ascii="宋体" w:hAnsi="宋体" w:hint="eastAsia"/>
          <w:sz w:val="24"/>
        </w:rPr>
        <w:t>，包括</w:t>
      </w:r>
      <w:r w:rsidRPr="001044D8">
        <w:rPr>
          <w:rFonts w:ascii="宋体" w:hAnsi="宋体" w:hint="eastAsia"/>
          <w:sz w:val="24"/>
        </w:rPr>
        <w:t>土地政策的</w:t>
      </w:r>
      <w:r w:rsidRPr="006A6A0B">
        <w:rPr>
          <w:rFonts w:ascii="宋体" w:hAnsi="宋体" w:hint="eastAsia"/>
          <w:sz w:val="24"/>
        </w:rPr>
        <w:t>功能及特点</w:t>
      </w:r>
      <w:r>
        <w:rPr>
          <w:rFonts w:ascii="宋体" w:hAnsi="宋体" w:hint="eastAsia"/>
          <w:sz w:val="24"/>
        </w:rPr>
        <w:t>；</w:t>
      </w:r>
      <w:r w:rsidRPr="001044D8">
        <w:rPr>
          <w:rFonts w:ascii="宋体" w:hAnsi="宋体" w:hint="eastAsia"/>
          <w:sz w:val="24"/>
        </w:rPr>
        <w:t>土地政策系统、土地政策</w:t>
      </w:r>
      <w:r>
        <w:rPr>
          <w:rFonts w:ascii="宋体" w:hAnsi="宋体" w:hint="eastAsia"/>
          <w:sz w:val="24"/>
        </w:rPr>
        <w:t>要素</w:t>
      </w:r>
      <w:r w:rsidRPr="001044D8">
        <w:rPr>
          <w:rFonts w:ascii="宋体" w:hAnsi="宋体" w:hint="eastAsia"/>
          <w:sz w:val="24"/>
        </w:rPr>
        <w:t>、</w:t>
      </w:r>
      <w:r w:rsidRPr="003303D8">
        <w:rPr>
          <w:rFonts w:ascii="宋体" w:hAnsi="宋体" w:hint="eastAsia"/>
          <w:sz w:val="24"/>
        </w:rPr>
        <w:t>土地政策类型</w:t>
      </w:r>
      <w:r>
        <w:rPr>
          <w:rFonts w:ascii="宋体" w:hAnsi="宋体" w:hint="eastAsia"/>
          <w:sz w:val="24"/>
        </w:rPr>
        <w:t>与</w:t>
      </w:r>
      <w:r w:rsidRPr="003303D8">
        <w:rPr>
          <w:rFonts w:ascii="宋体" w:hAnsi="宋体" w:hint="eastAsia"/>
          <w:sz w:val="24"/>
        </w:rPr>
        <w:t>结构体系</w:t>
      </w:r>
      <w:r>
        <w:rPr>
          <w:rFonts w:ascii="宋体" w:hAnsi="宋体" w:hint="eastAsia"/>
          <w:sz w:val="24"/>
        </w:rPr>
        <w:t>，</w:t>
      </w:r>
      <w:r w:rsidRPr="00DA3087">
        <w:rPr>
          <w:rFonts w:ascii="宋体" w:hAnsi="宋体" w:hint="eastAsia"/>
          <w:sz w:val="24"/>
        </w:rPr>
        <w:t>土地政策制定与执行过程</w:t>
      </w:r>
      <w:r>
        <w:rPr>
          <w:rFonts w:ascii="宋体" w:hAnsi="宋体" w:hint="eastAsia"/>
          <w:sz w:val="24"/>
        </w:rPr>
        <w:t>、</w:t>
      </w:r>
      <w:r w:rsidRPr="001044D8">
        <w:rPr>
          <w:rFonts w:ascii="宋体" w:hAnsi="宋体" w:hint="eastAsia"/>
          <w:sz w:val="24"/>
        </w:rPr>
        <w:t>土地政策</w:t>
      </w:r>
      <w:r>
        <w:rPr>
          <w:rFonts w:ascii="宋体" w:hAnsi="宋体" w:hint="eastAsia"/>
          <w:sz w:val="24"/>
        </w:rPr>
        <w:t>分析</w:t>
      </w:r>
      <w:r w:rsidRPr="001044D8">
        <w:rPr>
          <w:rFonts w:ascii="宋体" w:hAnsi="宋体" w:hint="eastAsia"/>
          <w:sz w:val="24"/>
        </w:rPr>
        <w:t>评估的</w:t>
      </w:r>
      <w:r>
        <w:rPr>
          <w:rFonts w:ascii="宋体" w:hAnsi="宋体" w:hint="eastAsia"/>
          <w:sz w:val="24"/>
        </w:rPr>
        <w:t>内涵</w:t>
      </w:r>
      <w:r w:rsidRPr="001044D8">
        <w:rPr>
          <w:rFonts w:ascii="宋体" w:hAnsi="宋体" w:hint="eastAsia"/>
          <w:sz w:val="24"/>
        </w:rPr>
        <w:t>、</w:t>
      </w:r>
      <w:r>
        <w:rPr>
          <w:rFonts w:ascii="宋体" w:hAnsi="宋体" w:hint="eastAsia"/>
          <w:sz w:val="24"/>
        </w:rPr>
        <w:t>标准与过程等基本原理；</w:t>
      </w:r>
      <w:r w:rsidRPr="001044D8">
        <w:rPr>
          <w:rFonts w:ascii="宋体" w:hAnsi="宋体" w:hint="eastAsia"/>
          <w:sz w:val="24"/>
        </w:rPr>
        <w:t>土地政策效率</w:t>
      </w:r>
      <w:r w:rsidRPr="001B21AB">
        <w:rPr>
          <w:rFonts w:ascii="宋体"/>
          <w:sz w:val="24"/>
        </w:rPr>
        <w:t>评估</w:t>
      </w:r>
      <w:r w:rsidRPr="001044D8">
        <w:rPr>
          <w:rFonts w:ascii="宋体" w:hAnsi="宋体" w:hint="eastAsia"/>
          <w:sz w:val="24"/>
        </w:rPr>
        <w:t>和生态效益</w:t>
      </w:r>
      <w:r w:rsidRPr="001B21AB">
        <w:rPr>
          <w:rFonts w:ascii="宋体"/>
          <w:sz w:val="24"/>
        </w:rPr>
        <w:t>评估</w:t>
      </w:r>
      <w:r>
        <w:rPr>
          <w:rFonts w:ascii="宋体" w:hint="eastAsia"/>
          <w:sz w:val="24"/>
        </w:rPr>
        <w:t>等基本方法</w:t>
      </w:r>
      <w:r>
        <w:rPr>
          <w:rFonts w:ascii="宋体" w:hAnsi="宋体" w:hint="eastAsia"/>
          <w:sz w:val="24"/>
        </w:rPr>
        <w:t>；</w:t>
      </w:r>
      <w:r w:rsidRPr="001044D8">
        <w:rPr>
          <w:rFonts w:ascii="宋体"/>
          <w:sz w:val="24"/>
        </w:rPr>
        <w:t>土地</w:t>
      </w:r>
      <w:r>
        <w:rPr>
          <w:rFonts w:ascii="宋体"/>
          <w:sz w:val="24"/>
        </w:rPr>
        <w:t>政策</w:t>
      </w:r>
      <w:r w:rsidRPr="001044D8">
        <w:rPr>
          <w:rFonts w:ascii="宋体"/>
          <w:sz w:val="24"/>
        </w:rPr>
        <w:t>演变的</w:t>
      </w:r>
      <w:r>
        <w:rPr>
          <w:rFonts w:ascii="宋体"/>
          <w:sz w:val="24"/>
        </w:rPr>
        <w:t>规律</w:t>
      </w:r>
      <w:r>
        <w:rPr>
          <w:rFonts w:ascii="宋体" w:hint="eastAsia"/>
          <w:sz w:val="24"/>
        </w:rPr>
        <w:t>等</w:t>
      </w:r>
      <w:r>
        <w:rPr>
          <w:rFonts w:ascii="宋体"/>
          <w:sz w:val="24"/>
        </w:rPr>
        <w:t>。</w:t>
      </w:r>
    </w:p>
    <w:p w:rsidR="008F254C" w:rsidRPr="00DB0059" w:rsidRDefault="008F254C" w:rsidP="00F9104D">
      <w:pPr>
        <w:adjustRightInd w:val="0"/>
        <w:snapToGrid w:val="0"/>
        <w:spacing w:line="440" w:lineRule="exact"/>
        <w:ind w:firstLineChars="910" w:firstLine="2193"/>
        <w:rPr>
          <w:rFonts w:ascii="宋体" w:hAnsi="宋体"/>
          <w:b/>
          <w:sz w:val="24"/>
        </w:rPr>
      </w:pPr>
      <w:r w:rsidRPr="00DB0059">
        <w:rPr>
          <w:rFonts w:ascii="宋体" w:hAnsi="宋体" w:hint="eastAsia"/>
          <w:b/>
          <w:bCs/>
          <w:sz w:val="24"/>
        </w:rPr>
        <w:t xml:space="preserve">第一节  </w:t>
      </w:r>
      <w:r w:rsidRPr="00DB0059">
        <w:rPr>
          <w:rFonts w:ascii="宋体" w:hAnsi="宋体" w:hint="eastAsia"/>
          <w:b/>
          <w:sz w:val="24"/>
        </w:rPr>
        <w:t>土地政策系统(要素及环境系统)</w:t>
      </w:r>
      <w:r w:rsidRPr="00DB0059">
        <w:rPr>
          <w:rFonts w:hint="eastAsia"/>
        </w:rPr>
        <w:t xml:space="preserve"> </w:t>
      </w:r>
      <w:r w:rsidRPr="00DB0059">
        <w:rPr>
          <w:rFonts w:ascii="宋体" w:hAnsi="宋体" w:hint="eastAsia"/>
          <w:b/>
          <w:sz w:val="24"/>
        </w:rPr>
        <w:t>（4）</w:t>
      </w:r>
    </w:p>
    <w:p w:rsidR="008F254C" w:rsidRPr="001044D8" w:rsidRDefault="008F254C" w:rsidP="00F9104D">
      <w:pPr>
        <w:adjustRightInd w:val="0"/>
        <w:snapToGrid w:val="0"/>
        <w:spacing w:line="440" w:lineRule="exact"/>
        <w:ind w:leftChars="115" w:left="241" w:firstLineChars="100" w:firstLine="240"/>
        <w:rPr>
          <w:rFonts w:ascii="宋体" w:hAnsi="宋体"/>
          <w:sz w:val="24"/>
        </w:rPr>
      </w:pPr>
      <w:r>
        <w:rPr>
          <w:rFonts w:ascii="宋体" w:hAnsi="宋体" w:hint="eastAsia"/>
          <w:sz w:val="24"/>
        </w:rPr>
        <w:t>一、</w:t>
      </w:r>
      <w:r w:rsidRPr="001044D8">
        <w:rPr>
          <w:rFonts w:ascii="宋体" w:hAnsi="宋体" w:hint="eastAsia"/>
          <w:sz w:val="24"/>
        </w:rPr>
        <w:t>土地政策系统</w:t>
      </w:r>
      <w:r>
        <w:rPr>
          <w:rFonts w:ascii="宋体" w:hAnsi="宋体" w:hint="eastAsia"/>
          <w:sz w:val="24"/>
        </w:rPr>
        <w:t>及构成要素</w:t>
      </w:r>
    </w:p>
    <w:p w:rsidR="008F254C" w:rsidRPr="001044D8" w:rsidRDefault="008F254C" w:rsidP="00F9104D">
      <w:pPr>
        <w:adjustRightInd w:val="0"/>
        <w:snapToGrid w:val="0"/>
        <w:spacing w:line="440" w:lineRule="exact"/>
        <w:ind w:leftChars="115" w:left="241" w:firstLineChars="100" w:firstLine="240"/>
        <w:rPr>
          <w:rFonts w:ascii="宋体" w:hAnsi="宋体"/>
          <w:sz w:val="24"/>
        </w:rPr>
      </w:pPr>
      <w:r>
        <w:rPr>
          <w:rFonts w:ascii="宋体" w:hAnsi="宋体" w:hint="eastAsia"/>
          <w:bCs/>
          <w:sz w:val="24"/>
        </w:rPr>
        <w:t>二、</w:t>
      </w:r>
      <w:r w:rsidRPr="001044D8">
        <w:rPr>
          <w:rFonts w:ascii="宋体" w:hAnsi="宋体" w:hint="eastAsia"/>
          <w:sz w:val="24"/>
        </w:rPr>
        <w:t>土地政策环境</w:t>
      </w:r>
    </w:p>
    <w:p w:rsidR="008F254C" w:rsidRPr="00A5542B" w:rsidRDefault="008F254C" w:rsidP="00F9104D">
      <w:pPr>
        <w:adjustRightInd w:val="0"/>
        <w:snapToGrid w:val="0"/>
        <w:spacing w:line="440" w:lineRule="exact"/>
        <w:ind w:leftChars="115" w:left="241" w:firstLineChars="100" w:firstLine="240"/>
        <w:rPr>
          <w:rFonts w:ascii="宋体" w:hAnsi="宋体"/>
          <w:sz w:val="24"/>
        </w:rPr>
      </w:pPr>
      <w:r>
        <w:rPr>
          <w:rFonts w:ascii="宋体" w:hAnsi="宋体" w:hint="eastAsia"/>
          <w:sz w:val="24"/>
        </w:rPr>
        <w:t>三、</w:t>
      </w:r>
      <w:r w:rsidRPr="001044D8">
        <w:rPr>
          <w:rFonts w:ascii="宋体" w:hAnsi="宋体" w:hint="eastAsia"/>
          <w:sz w:val="24"/>
        </w:rPr>
        <w:t>土地政策</w:t>
      </w:r>
      <w:r>
        <w:rPr>
          <w:rFonts w:ascii="宋体" w:hAnsi="宋体" w:hint="eastAsia"/>
          <w:sz w:val="24"/>
        </w:rPr>
        <w:t>信息系统</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四、</w:t>
      </w:r>
      <w:r w:rsidRPr="00DB0059">
        <w:rPr>
          <w:rFonts w:ascii="宋体" w:hAnsi="宋体" w:hint="eastAsia"/>
          <w:sz w:val="24"/>
        </w:rPr>
        <w:t>土地政策类型、结构与体系</w:t>
      </w:r>
    </w:p>
    <w:p w:rsidR="008F254C" w:rsidRPr="00DB0059" w:rsidRDefault="008F254C" w:rsidP="00F9104D">
      <w:pPr>
        <w:adjustRightInd w:val="0"/>
        <w:snapToGrid w:val="0"/>
        <w:spacing w:line="440" w:lineRule="exact"/>
        <w:ind w:firstLineChars="900" w:firstLine="2168"/>
        <w:rPr>
          <w:rFonts w:ascii="宋体" w:hAnsi="宋体"/>
          <w:b/>
          <w:sz w:val="24"/>
        </w:rPr>
      </w:pPr>
      <w:r w:rsidRPr="00DB0059">
        <w:rPr>
          <w:rFonts w:ascii="宋体" w:hAnsi="宋体" w:hint="eastAsia"/>
          <w:b/>
          <w:sz w:val="24"/>
        </w:rPr>
        <w:t>第二节    土地政策过程</w:t>
      </w:r>
    </w:p>
    <w:p w:rsidR="008F254C" w:rsidRPr="00DB0059" w:rsidRDefault="008F254C" w:rsidP="00F9104D">
      <w:pPr>
        <w:adjustRightInd w:val="0"/>
        <w:snapToGrid w:val="0"/>
        <w:spacing w:line="440" w:lineRule="exact"/>
        <w:ind w:firstLineChars="196" w:firstLine="470"/>
        <w:rPr>
          <w:rFonts w:ascii="宋体" w:hAnsi="宋体"/>
          <w:sz w:val="24"/>
        </w:rPr>
      </w:pPr>
      <w:r>
        <w:rPr>
          <w:rFonts w:ascii="宋体" w:hAnsi="宋体" w:hint="eastAsia"/>
          <w:sz w:val="24"/>
        </w:rPr>
        <w:t>一、</w:t>
      </w:r>
      <w:r w:rsidRPr="00DB0059">
        <w:rPr>
          <w:rFonts w:ascii="宋体" w:hAnsi="宋体" w:hint="eastAsia"/>
          <w:sz w:val="24"/>
        </w:rPr>
        <w:t xml:space="preserve">土地政策制定  </w:t>
      </w:r>
    </w:p>
    <w:p w:rsidR="008F254C" w:rsidRDefault="008F254C" w:rsidP="00F9104D">
      <w:pPr>
        <w:adjustRightInd w:val="0"/>
        <w:snapToGrid w:val="0"/>
        <w:spacing w:line="440" w:lineRule="exact"/>
        <w:ind w:leftChars="115" w:left="241" w:firstLineChars="100" w:firstLine="240"/>
        <w:rPr>
          <w:rFonts w:ascii="宋体" w:hAnsi="宋体"/>
          <w:sz w:val="24"/>
        </w:rPr>
      </w:pPr>
      <w:r>
        <w:rPr>
          <w:rFonts w:ascii="宋体" w:hAnsi="宋体" w:hint="eastAsia"/>
          <w:bCs/>
          <w:sz w:val="24"/>
        </w:rPr>
        <w:t>二、</w:t>
      </w:r>
      <w:r w:rsidRPr="001044D8">
        <w:rPr>
          <w:rFonts w:ascii="宋体" w:hAnsi="宋体" w:hint="eastAsia"/>
          <w:sz w:val="24"/>
        </w:rPr>
        <w:t>土地政策执行</w:t>
      </w:r>
    </w:p>
    <w:p w:rsidR="008F254C" w:rsidRPr="001044D8" w:rsidRDefault="008F254C" w:rsidP="00F9104D">
      <w:pPr>
        <w:adjustRightInd w:val="0"/>
        <w:snapToGrid w:val="0"/>
        <w:spacing w:line="440" w:lineRule="exact"/>
        <w:ind w:leftChars="115" w:left="241" w:firstLineChars="100" w:firstLine="240"/>
        <w:rPr>
          <w:rFonts w:ascii="宋体" w:hAnsi="宋体"/>
          <w:sz w:val="24"/>
        </w:rPr>
      </w:pPr>
      <w:r>
        <w:rPr>
          <w:rFonts w:ascii="宋体" w:hAnsi="宋体" w:hint="eastAsia"/>
          <w:sz w:val="24"/>
        </w:rPr>
        <w:t>三、</w:t>
      </w:r>
      <w:r w:rsidRPr="001044D8">
        <w:rPr>
          <w:rFonts w:ascii="宋体" w:hAnsi="宋体" w:hint="eastAsia"/>
          <w:sz w:val="24"/>
        </w:rPr>
        <w:t>土地政策执行</w:t>
      </w:r>
      <w:r>
        <w:rPr>
          <w:rFonts w:ascii="宋体" w:hAnsi="宋体" w:hint="eastAsia"/>
          <w:sz w:val="24"/>
        </w:rPr>
        <w:t>过程</w:t>
      </w:r>
    </w:p>
    <w:p w:rsidR="008F254C" w:rsidRPr="001E65E8" w:rsidRDefault="008F254C" w:rsidP="00F9104D">
      <w:pPr>
        <w:adjustRightInd w:val="0"/>
        <w:snapToGrid w:val="0"/>
        <w:spacing w:line="440" w:lineRule="exact"/>
        <w:ind w:leftChars="115" w:left="241" w:firstLineChars="98" w:firstLine="235"/>
        <w:rPr>
          <w:rFonts w:ascii="宋体" w:hAnsi="宋体"/>
          <w:sz w:val="24"/>
        </w:rPr>
      </w:pPr>
      <w:r>
        <w:rPr>
          <w:rFonts w:ascii="宋体" w:hAnsi="宋体" w:hint="eastAsia"/>
          <w:sz w:val="24"/>
        </w:rPr>
        <w:t>四、</w:t>
      </w:r>
      <w:r w:rsidRPr="001044D8">
        <w:rPr>
          <w:rFonts w:ascii="宋体" w:hAnsi="宋体" w:hint="eastAsia"/>
          <w:sz w:val="24"/>
        </w:rPr>
        <w:t>土地政策</w:t>
      </w:r>
      <w:r>
        <w:rPr>
          <w:rFonts w:ascii="宋体" w:hAnsi="宋体" w:hint="eastAsia"/>
          <w:sz w:val="24"/>
        </w:rPr>
        <w:t>运动及运动规律</w:t>
      </w:r>
    </w:p>
    <w:p w:rsidR="008F254C" w:rsidRPr="009D6723" w:rsidRDefault="008F254C" w:rsidP="00F9104D">
      <w:pPr>
        <w:tabs>
          <w:tab w:val="left" w:pos="0"/>
        </w:tabs>
        <w:adjustRightInd w:val="0"/>
        <w:snapToGrid w:val="0"/>
        <w:spacing w:line="440" w:lineRule="exact"/>
        <w:ind w:firstLineChars="686" w:firstLine="1653"/>
        <w:jc w:val="left"/>
        <w:rPr>
          <w:rFonts w:ascii="宋体" w:hAnsi="宋体"/>
          <w:b/>
          <w:sz w:val="24"/>
        </w:rPr>
      </w:pPr>
      <w:r w:rsidRPr="009D6723">
        <w:rPr>
          <w:rFonts w:ascii="宋体" w:hAnsi="宋体" w:hint="eastAsia"/>
          <w:b/>
          <w:bCs/>
          <w:sz w:val="24"/>
        </w:rPr>
        <w:t xml:space="preserve">第三节  </w:t>
      </w:r>
      <w:r w:rsidRPr="009D6723">
        <w:rPr>
          <w:rFonts w:ascii="宋体" w:hAnsi="宋体" w:hint="eastAsia"/>
          <w:b/>
          <w:sz w:val="24"/>
        </w:rPr>
        <w:t>土地政策分析评估与修订</w:t>
      </w:r>
    </w:p>
    <w:p w:rsidR="008F254C" w:rsidRPr="003806A8" w:rsidRDefault="008F254C" w:rsidP="00F9104D">
      <w:pPr>
        <w:tabs>
          <w:tab w:val="left" w:pos="0"/>
        </w:tabs>
        <w:adjustRightInd w:val="0"/>
        <w:snapToGrid w:val="0"/>
        <w:spacing w:line="440" w:lineRule="exact"/>
        <w:ind w:firstLineChars="200" w:firstLine="480"/>
        <w:jc w:val="left"/>
        <w:rPr>
          <w:rFonts w:ascii="宋体" w:hAnsi="宋体"/>
          <w:sz w:val="24"/>
        </w:rPr>
      </w:pPr>
      <w:r>
        <w:rPr>
          <w:rFonts w:ascii="宋体" w:hAnsi="宋体" w:hint="eastAsia"/>
          <w:sz w:val="24"/>
        </w:rPr>
        <w:t>一、</w:t>
      </w:r>
      <w:r w:rsidRPr="001044D8">
        <w:rPr>
          <w:rFonts w:ascii="宋体" w:hAnsi="宋体" w:hint="eastAsia"/>
          <w:sz w:val="24"/>
        </w:rPr>
        <w:t>土地政策</w:t>
      </w:r>
      <w:r>
        <w:rPr>
          <w:rFonts w:ascii="宋体" w:hAnsi="宋体" w:hint="eastAsia"/>
          <w:sz w:val="24"/>
        </w:rPr>
        <w:t>分析与评估</w:t>
      </w:r>
    </w:p>
    <w:p w:rsidR="008F254C" w:rsidRDefault="008F254C" w:rsidP="00F9104D">
      <w:pPr>
        <w:tabs>
          <w:tab w:val="left" w:pos="0"/>
        </w:tabs>
        <w:adjustRightInd w:val="0"/>
        <w:snapToGrid w:val="0"/>
        <w:spacing w:line="440" w:lineRule="exact"/>
        <w:ind w:firstLineChars="200" w:firstLine="480"/>
        <w:jc w:val="left"/>
        <w:rPr>
          <w:rFonts w:ascii="宋体" w:hAnsi="宋体"/>
          <w:sz w:val="24"/>
        </w:rPr>
      </w:pPr>
      <w:r>
        <w:rPr>
          <w:rFonts w:ascii="宋体" w:hAnsi="宋体" w:hint="eastAsia"/>
          <w:bCs/>
          <w:sz w:val="24"/>
        </w:rPr>
        <w:t>二、</w:t>
      </w:r>
      <w:r w:rsidRPr="009D6723">
        <w:rPr>
          <w:rFonts w:ascii="宋体" w:hAnsi="宋体" w:hint="eastAsia"/>
          <w:sz w:val="24"/>
        </w:rPr>
        <w:t>土地政策评估的一般标准体系建立</w:t>
      </w:r>
    </w:p>
    <w:p w:rsidR="008F254C" w:rsidRDefault="008F254C" w:rsidP="00F9104D">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sz w:val="24"/>
        </w:rPr>
        <w:lastRenderedPageBreak/>
        <w:t>三、</w:t>
      </w:r>
      <w:r w:rsidRPr="009D6723">
        <w:rPr>
          <w:rFonts w:ascii="宋体" w:hAnsi="宋体" w:hint="eastAsia"/>
          <w:bCs/>
          <w:sz w:val="24"/>
        </w:rPr>
        <w:t>土地政策分析与评估方法</w:t>
      </w:r>
    </w:p>
    <w:p w:rsidR="008F254C" w:rsidRPr="009D6723" w:rsidRDefault="008F254C" w:rsidP="00F9104D">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bCs/>
          <w:sz w:val="24"/>
        </w:rPr>
        <w:t>四、</w:t>
      </w:r>
      <w:r w:rsidRPr="009D6723">
        <w:rPr>
          <w:rFonts w:ascii="宋体" w:hAnsi="宋体" w:hint="eastAsia"/>
          <w:bCs/>
          <w:sz w:val="24"/>
        </w:rPr>
        <w:t>土地政策分析与评估模式</w:t>
      </w:r>
    </w:p>
    <w:p w:rsidR="008F254C" w:rsidRDefault="008F254C" w:rsidP="00F9104D">
      <w:pPr>
        <w:tabs>
          <w:tab w:val="left" w:pos="0"/>
        </w:tabs>
        <w:adjustRightInd w:val="0"/>
        <w:snapToGrid w:val="0"/>
        <w:spacing w:line="440" w:lineRule="exact"/>
        <w:ind w:firstLineChars="200" w:firstLine="480"/>
        <w:jc w:val="left"/>
        <w:rPr>
          <w:rFonts w:ascii="宋体" w:hAnsi="宋体"/>
          <w:sz w:val="24"/>
        </w:rPr>
      </w:pPr>
      <w:r>
        <w:rPr>
          <w:rFonts w:ascii="宋体" w:hAnsi="宋体" w:hint="eastAsia"/>
          <w:bCs/>
          <w:sz w:val="24"/>
        </w:rPr>
        <w:t>五、</w:t>
      </w:r>
      <w:r w:rsidRPr="001044D8">
        <w:rPr>
          <w:rFonts w:ascii="宋体" w:hAnsi="宋体" w:hint="eastAsia"/>
          <w:sz w:val="24"/>
        </w:rPr>
        <w:t>土地政策</w:t>
      </w:r>
      <w:r w:rsidRPr="00475BEF">
        <w:rPr>
          <w:rFonts w:ascii="宋体" w:hAnsi="宋体" w:hint="eastAsia"/>
          <w:sz w:val="24"/>
        </w:rPr>
        <w:t>修定</w:t>
      </w:r>
    </w:p>
    <w:p w:rsidR="008F254C" w:rsidRPr="008570ED" w:rsidRDefault="008F254C" w:rsidP="00F9104D">
      <w:pPr>
        <w:tabs>
          <w:tab w:val="left" w:pos="0"/>
        </w:tabs>
        <w:adjustRightInd w:val="0"/>
        <w:snapToGrid w:val="0"/>
        <w:spacing w:line="440" w:lineRule="exact"/>
        <w:ind w:firstLineChars="690" w:firstLine="1662"/>
        <w:jc w:val="left"/>
        <w:rPr>
          <w:rFonts w:ascii="宋体" w:hAnsi="宋体"/>
          <w:b/>
          <w:sz w:val="24"/>
        </w:rPr>
      </w:pPr>
      <w:r w:rsidRPr="008570ED">
        <w:rPr>
          <w:rFonts w:ascii="宋体" w:hAnsi="宋体" w:hint="eastAsia"/>
          <w:b/>
          <w:bCs/>
          <w:sz w:val="24"/>
        </w:rPr>
        <w:t>第</w:t>
      </w:r>
      <w:r>
        <w:rPr>
          <w:rFonts w:ascii="宋体" w:hAnsi="宋体" w:hint="eastAsia"/>
          <w:b/>
          <w:bCs/>
          <w:sz w:val="24"/>
        </w:rPr>
        <w:t>四</w:t>
      </w:r>
      <w:r w:rsidRPr="008570ED">
        <w:rPr>
          <w:rFonts w:ascii="宋体" w:hAnsi="宋体" w:hint="eastAsia"/>
          <w:b/>
          <w:bCs/>
          <w:sz w:val="24"/>
        </w:rPr>
        <w:t xml:space="preserve">节  </w:t>
      </w:r>
      <w:r w:rsidRPr="008570ED">
        <w:rPr>
          <w:rFonts w:ascii="宋体" w:hAnsi="宋体" w:hint="eastAsia"/>
          <w:b/>
          <w:sz w:val="24"/>
        </w:rPr>
        <w:t>土地政策演变与改革的一般规律</w:t>
      </w:r>
    </w:p>
    <w:p w:rsidR="008F254C" w:rsidRPr="00066D37" w:rsidRDefault="008F254C" w:rsidP="00F9104D">
      <w:pPr>
        <w:adjustRightInd w:val="0"/>
        <w:snapToGrid w:val="0"/>
        <w:spacing w:line="440" w:lineRule="exact"/>
        <w:ind w:firstLineChars="200" w:firstLine="480"/>
        <w:rPr>
          <w:rFonts w:ascii="宋体" w:hAnsi="宋体"/>
        </w:rPr>
      </w:pPr>
      <w:r>
        <w:rPr>
          <w:rFonts w:ascii="宋体" w:hAnsi="宋体" w:hint="eastAsia"/>
          <w:sz w:val="24"/>
        </w:rPr>
        <w:t>一、</w:t>
      </w:r>
      <w:r w:rsidRPr="00066D37">
        <w:rPr>
          <w:rFonts w:ascii="宋体" w:hAnsi="宋体"/>
          <w:sz w:val="24"/>
        </w:rPr>
        <w:t>土地政策演变</w:t>
      </w:r>
      <w:r>
        <w:rPr>
          <w:rFonts w:ascii="宋体" w:hAnsi="宋体" w:hint="eastAsia"/>
          <w:sz w:val="24"/>
        </w:rPr>
        <w:t>与</w:t>
      </w:r>
      <w:r w:rsidRPr="00066D37">
        <w:rPr>
          <w:rFonts w:ascii="宋体" w:hAnsi="宋体"/>
          <w:sz w:val="24"/>
        </w:rPr>
        <w:t>改革</w:t>
      </w:r>
      <w:r>
        <w:rPr>
          <w:rFonts w:ascii="宋体" w:hAnsi="宋体" w:hint="eastAsia"/>
          <w:sz w:val="24"/>
        </w:rPr>
        <w:t>内涵</w:t>
      </w:r>
    </w:p>
    <w:p w:rsidR="008F254C" w:rsidRPr="008570ED"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二、</w:t>
      </w:r>
      <w:r w:rsidRPr="008570ED">
        <w:rPr>
          <w:rFonts w:ascii="宋体" w:hAnsi="宋体" w:hint="eastAsia"/>
          <w:sz w:val="24"/>
        </w:rPr>
        <w:t xml:space="preserve">土地政策演变与改革诱因 </w:t>
      </w:r>
    </w:p>
    <w:p w:rsidR="008F254C" w:rsidRPr="009D6723" w:rsidRDefault="008F254C" w:rsidP="00F9104D">
      <w:pPr>
        <w:tabs>
          <w:tab w:val="left" w:pos="0"/>
          <w:tab w:val="num" w:pos="720"/>
        </w:tabs>
        <w:adjustRightInd w:val="0"/>
        <w:snapToGrid w:val="0"/>
        <w:spacing w:line="440" w:lineRule="exact"/>
        <w:ind w:leftChars="-358" w:left="-752" w:firstLineChars="500" w:firstLine="1200"/>
        <w:jc w:val="left"/>
        <w:rPr>
          <w:rFonts w:ascii="宋体" w:hAnsi="宋体"/>
          <w:sz w:val="24"/>
        </w:rPr>
      </w:pPr>
      <w:r>
        <w:rPr>
          <w:rFonts w:ascii="宋体" w:hAnsi="宋体" w:hint="eastAsia"/>
          <w:sz w:val="24"/>
        </w:rPr>
        <w:t>三、</w:t>
      </w:r>
      <w:r w:rsidRPr="008570ED">
        <w:rPr>
          <w:rFonts w:ascii="宋体" w:hAnsi="宋体" w:hint="eastAsia"/>
          <w:sz w:val="24"/>
        </w:rPr>
        <w:t>土地政策</w:t>
      </w:r>
      <w:r>
        <w:rPr>
          <w:rFonts w:ascii="宋体" w:hAnsi="宋体" w:hint="eastAsia"/>
          <w:sz w:val="24"/>
        </w:rPr>
        <w:t>演变</w:t>
      </w:r>
      <w:r w:rsidRPr="008570ED">
        <w:rPr>
          <w:rFonts w:ascii="宋体" w:hAnsi="宋体" w:hint="eastAsia"/>
          <w:sz w:val="24"/>
        </w:rPr>
        <w:t>与改革</w:t>
      </w:r>
      <w:r>
        <w:rPr>
          <w:rFonts w:ascii="宋体" w:hAnsi="宋体" w:hint="eastAsia"/>
          <w:sz w:val="24"/>
        </w:rPr>
        <w:t>的</w:t>
      </w:r>
      <w:r w:rsidRPr="008570ED">
        <w:rPr>
          <w:rFonts w:ascii="宋体" w:hAnsi="宋体" w:hint="eastAsia"/>
          <w:sz w:val="24"/>
        </w:rPr>
        <w:t>过程</w:t>
      </w:r>
      <w:r>
        <w:rPr>
          <w:rFonts w:ascii="宋体" w:hAnsi="宋体" w:hint="eastAsia"/>
          <w:sz w:val="24"/>
        </w:rPr>
        <w:t>及</w:t>
      </w:r>
      <w:r w:rsidRPr="008570ED">
        <w:rPr>
          <w:rFonts w:ascii="宋体" w:hAnsi="宋体" w:hint="eastAsia"/>
          <w:sz w:val="24"/>
        </w:rPr>
        <w:t xml:space="preserve">经验 </w:t>
      </w:r>
    </w:p>
    <w:p w:rsidR="008F254C" w:rsidRPr="00E26ADC" w:rsidRDefault="008F254C" w:rsidP="00F9104D">
      <w:pPr>
        <w:spacing w:line="440" w:lineRule="exact"/>
        <w:ind w:firstLineChars="196" w:firstLine="472"/>
        <w:rPr>
          <w:rFonts w:ascii="宋体" w:hAnsi="宋体"/>
          <w:b/>
          <w:bCs/>
          <w:sz w:val="24"/>
        </w:rPr>
      </w:pPr>
      <w:r w:rsidRPr="00E26ADC">
        <w:rPr>
          <w:rFonts w:ascii="宋体" w:hAnsi="宋体" w:hint="eastAsia"/>
          <w:b/>
          <w:bCs/>
          <w:sz w:val="24"/>
        </w:rPr>
        <w:t>本章作业和思考题</w:t>
      </w:r>
    </w:p>
    <w:p w:rsidR="008F254C" w:rsidRDefault="008F254C" w:rsidP="00F9104D">
      <w:pPr>
        <w:tabs>
          <w:tab w:val="left" w:pos="1300"/>
        </w:tabs>
        <w:spacing w:line="440" w:lineRule="exact"/>
        <w:ind w:firstLineChars="196" w:firstLine="472"/>
        <w:rPr>
          <w:rFonts w:ascii="宋体" w:hAnsi="宋体"/>
          <w:b/>
          <w:sz w:val="24"/>
        </w:rPr>
      </w:pPr>
      <w:r w:rsidRPr="006D58E1">
        <w:rPr>
          <w:rFonts w:ascii="宋体" w:hAnsi="宋体" w:hint="eastAsia"/>
          <w:b/>
          <w:sz w:val="24"/>
        </w:rPr>
        <w:t>1、名词解释</w:t>
      </w:r>
    </w:p>
    <w:p w:rsidR="008F254C" w:rsidRDefault="008F254C" w:rsidP="00F9104D">
      <w:pPr>
        <w:adjustRightInd w:val="0"/>
        <w:snapToGrid w:val="0"/>
        <w:spacing w:line="440" w:lineRule="exact"/>
        <w:ind w:firstLineChars="200" w:firstLine="480"/>
        <w:rPr>
          <w:rFonts w:ascii="宋体" w:hAnsi="宋体"/>
          <w:bCs/>
          <w:sz w:val="24"/>
        </w:rPr>
      </w:pPr>
      <w:r>
        <w:rPr>
          <w:rFonts w:ascii="宋体" w:hAnsi="宋体" w:hint="eastAsia"/>
          <w:bCs/>
          <w:sz w:val="24"/>
        </w:rPr>
        <w:t>（</w:t>
      </w:r>
      <w:r w:rsidRPr="008D6228">
        <w:rPr>
          <w:rFonts w:ascii="宋体" w:hAnsi="宋体" w:hint="eastAsia"/>
          <w:bCs/>
          <w:sz w:val="24"/>
        </w:rPr>
        <w:t>1）</w:t>
      </w:r>
      <w:r w:rsidRPr="00F82BCD">
        <w:rPr>
          <w:rFonts w:ascii="宋体" w:hAnsi="宋体" w:hint="eastAsia"/>
          <w:bCs/>
          <w:sz w:val="24"/>
        </w:rPr>
        <w:t>土地政策环境，土地政策</w:t>
      </w:r>
      <w:r>
        <w:rPr>
          <w:rFonts w:ascii="宋体" w:hAnsi="宋体" w:hint="eastAsia"/>
          <w:sz w:val="24"/>
        </w:rPr>
        <w:t>类型与</w:t>
      </w:r>
      <w:r w:rsidRPr="00F82BCD">
        <w:rPr>
          <w:rFonts w:ascii="宋体" w:hAnsi="宋体" w:hint="eastAsia"/>
          <w:bCs/>
          <w:sz w:val="24"/>
        </w:rPr>
        <w:t>结构</w:t>
      </w:r>
    </w:p>
    <w:p w:rsidR="008F254C" w:rsidRDefault="008F254C" w:rsidP="00F9104D">
      <w:pPr>
        <w:adjustRightInd w:val="0"/>
        <w:snapToGrid w:val="0"/>
        <w:spacing w:line="440" w:lineRule="exact"/>
        <w:ind w:firstLineChars="200" w:firstLine="480"/>
        <w:rPr>
          <w:rFonts w:ascii="宋体" w:hAnsi="宋体"/>
          <w:bCs/>
          <w:sz w:val="24"/>
        </w:rPr>
      </w:pPr>
      <w:r>
        <w:rPr>
          <w:rFonts w:ascii="宋体" w:hAnsi="宋体" w:hint="eastAsia"/>
          <w:bCs/>
          <w:sz w:val="24"/>
        </w:rPr>
        <w:t>（2）</w:t>
      </w:r>
      <w:r w:rsidRPr="00F82BCD">
        <w:rPr>
          <w:rFonts w:ascii="宋体" w:hAnsi="宋体" w:hint="eastAsia"/>
          <w:bCs/>
          <w:sz w:val="24"/>
        </w:rPr>
        <w:t>土地政策体系</w:t>
      </w:r>
      <w:r w:rsidRPr="00F82BCD">
        <w:rPr>
          <w:rFonts w:ascii="宋体" w:hAnsi="宋体" w:hint="eastAsia"/>
          <w:sz w:val="24"/>
        </w:rPr>
        <w:t>，</w:t>
      </w:r>
      <w:r>
        <w:rPr>
          <w:rFonts w:ascii="宋体" w:hAnsi="宋体" w:hint="eastAsia"/>
          <w:sz w:val="24"/>
        </w:rPr>
        <w:t>土地政策系统，土地政策信息系统</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（3）</w:t>
      </w:r>
      <w:r w:rsidRPr="00F82BCD">
        <w:rPr>
          <w:rFonts w:ascii="宋体" w:hAnsi="宋体" w:hint="eastAsia"/>
          <w:sz w:val="24"/>
        </w:rPr>
        <w:t>土地政策制定</w:t>
      </w:r>
      <w:r>
        <w:rPr>
          <w:rFonts w:ascii="宋体" w:hAnsi="宋体" w:hint="eastAsia"/>
          <w:sz w:val="24"/>
        </w:rPr>
        <w:t>，</w:t>
      </w:r>
      <w:r w:rsidRPr="00F82BCD">
        <w:rPr>
          <w:rFonts w:ascii="宋体" w:hAnsi="宋体" w:hint="eastAsia"/>
          <w:sz w:val="24"/>
        </w:rPr>
        <w:t>土地政策执行，土地政策试验</w:t>
      </w:r>
      <w:r>
        <w:rPr>
          <w:rFonts w:ascii="宋体" w:hAnsi="宋体" w:hint="eastAsia"/>
          <w:sz w:val="24"/>
        </w:rPr>
        <w:t>、</w:t>
      </w:r>
    </w:p>
    <w:p w:rsidR="008F254C" w:rsidRPr="00F82BCD"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F82BCD">
        <w:rPr>
          <w:rFonts w:ascii="宋体" w:hAnsi="宋体" w:hint="eastAsia"/>
          <w:sz w:val="24"/>
        </w:rPr>
        <w:t>4）</w:t>
      </w:r>
      <w:r w:rsidRPr="00F82BCD">
        <w:rPr>
          <w:rFonts w:ascii="宋体" w:hAnsi="宋体" w:hint="eastAsia"/>
          <w:bCs/>
          <w:sz w:val="24"/>
        </w:rPr>
        <w:t>土地政策效力，土地政策运动</w:t>
      </w:r>
    </w:p>
    <w:p w:rsidR="008F254C" w:rsidRDefault="008F254C" w:rsidP="00F9104D">
      <w:pPr>
        <w:tabs>
          <w:tab w:val="left" w:pos="1300"/>
        </w:tabs>
        <w:spacing w:line="440" w:lineRule="exact"/>
        <w:ind w:firstLineChars="197" w:firstLine="473"/>
        <w:rPr>
          <w:rFonts w:ascii="宋体" w:hAnsi="宋体"/>
          <w:bCs/>
          <w:sz w:val="24"/>
        </w:rPr>
      </w:pPr>
      <w:r>
        <w:rPr>
          <w:rFonts w:ascii="宋体" w:hAnsi="宋体" w:hint="eastAsia"/>
          <w:bCs/>
          <w:sz w:val="24"/>
        </w:rPr>
        <w:t>（</w:t>
      </w:r>
      <w:r w:rsidRPr="00F82BCD">
        <w:rPr>
          <w:rFonts w:ascii="宋体" w:hAnsi="宋体" w:hint="eastAsia"/>
          <w:bCs/>
          <w:sz w:val="24"/>
        </w:rPr>
        <w:t>5）土地政策决策，土地政策法律化</w:t>
      </w:r>
    </w:p>
    <w:p w:rsidR="008F254C" w:rsidRPr="00F82BCD" w:rsidRDefault="008F254C" w:rsidP="00F9104D">
      <w:pPr>
        <w:tabs>
          <w:tab w:val="left" w:pos="1300"/>
        </w:tabs>
        <w:spacing w:line="440" w:lineRule="exact"/>
        <w:ind w:firstLineChars="197" w:firstLine="473"/>
        <w:rPr>
          <w:rFonts w:ascii="宋体" w:hAnsi="宋体"/>
          <w:bCs/>
          <w:sz w:val="24"/>
        </w:rPr>
      </w:pPr>
      <w:r>
        <w:rPr>
          <w:rFonts w:ascii="宋体" w:hAnsi="宋体" w:hint="eastAsia"/>
          <w:bCs/>
          <w:sz w:val="24"/>
        </w:rPr>
        <w:t>（6）</w:t>
      </w:r>
      <w:r w:rsidRPr="00F82BCD">
        <w:rPr>
          <w:rFonts w:ascii="宋体" w:hAnsi="宋体" w:hint="eastAsia"/>
          <w:bCs/>
          <w:sz w:val="24"/>
        </w:rPr>
        <w:t xml:space="preserve">土地政策分析与评估  </w:t>
      </w:r>
      <w:r>
        <w:rPr>
          <w:rFonts w:ascii="宋体" w:hAnsi="宋体" w:hint="eastAsia"/>
          <w:bCs/>
          <w:sz w:val="24"/>
        </w:rPr>
        <w:t>土地政策修定</w:t>
      </w:r>
    </w:p>
    <w:p w:rsidR="008F254C" w:rsidRPr="00F82BCD" w:rsidRDefault="008F254C" w:rsidP="00F9104D">
      <w:pPr>
        <w:tabs>
          <w:tab w:val="left" w:pos="1300"/>
        </w:tabs>
        <w:spacing w:line="440" w:lineRule="exact"/>
        <w:ind w:firstLineChars="147" w:firstLine="353"/>
        <w:rPr>
          <w:rFonts w:ascii="宋体" w:hAnsi="宋体"/>
          <w:sz w:val="24"/>
        </w:rPr>
      </w:pPr>
      <w:r w:rsidRPr="00F82BCD">
        <w:rPr>
          <w:rFonts w:ascii="宋体" w:hAnsi="宋体" w:hint="eastAsia"/>
          <w:bCs/>
          <w:sz w:val="24"/>
        </w:rPr>
        <w:t xml:space="preserve"> </w:t>
      </w:r>
      <w:r>
        <w:rPr>
          <w:rFonts w:ascii="宋体" w:hAnsi="宋体" w:hint="eastAsia"/>
          <w:bCs/>
          <w:sz w:val="24"/>
        </w:rPr>
        <w:t>（7）</w:t>
      </w:r>
      <w:r w:rsidRPr="00F82BCD">
        <w:rPr>
          <w:rFonts w:ascii="宋体" w:hAnsi="宋体" w:hint="eastAsia"/>
          <w:bCs/>
          <w:sz w:val="24"/>
        </w:rPr>
        <w:t>土地政策移植与本地化，土地政策演变与改革</w:t>
      </w:r>
    </w:p>
    <w:p w:rsidR="008F254C" w:rsidRDefault="008F254C" w:rsidP="00F9104D">
      <w:pPr>
        <w:tabs>
          <w:tab w:val="left" w:pos="1300"/>
        </w:tabs>
        <w:spacing w:line="440" w:lineRule="exact"/>
        <w:ind w:firstLineChars="196" w:firstLine="472"/>
        <w:rPr>
          <w:rFonts w:ascii="宋体" w:hAnsi="宋体"/>
          <w:b/>
          <w:sz w:val="24"/>
        </w:rPr>
      </w:pPr>
      <w:r w:rsidRPr="006D58E1">
        <w:rPr>
          <w:rFonts w:ascii="宋体" w:hAnsi="宋体" w:hint="eastAsia"/>
          <w:b/>
          <w:sz w:val="24"/>
        </w:rPr>
        <w:t>2、</w:t>
      </w:r>
      <w:r>
        <w:rPr>
          <w:rFonts w:ascii="宋体" w:hAnsi="宋体" w:hint="eastAsia"/>
          <w:b/>
          <w:sz w:val="24"/>
        </w:rPr>
        <w:t>简答题</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1）土地政策构成要素？产生的动因（环境）有那些？</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2）土地政策信息类型、处理环节、与统计方法。</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3）土地政策类型，土地政策体系形态、特征、性质与效应</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4）土地政策结构的规律与特征、结构合理的标准。</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5）土地政策制定的程序、原则、科学方案的标准？</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6）土地政策执行的原则与意义；</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 xml:space="preserve">7）土地政策运动规律如何？土地政策法律化的必要性。 </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8）土地政策分析与评估的内容、过程、原则，一般标准。</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9）土地政策分析与评估（方案、执行、效果）方法；</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10）土地政策修定的必要性、内容与方式。</w:t>
      </w:r>
    </w:p>
    <w:p w:rsidR="008F254C" w:rsidRPr="00F82BCD"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11）土地政策演变与改革过程（一般规律）。</w:t>
      </w:r>
    </w:p>
    <w:p w:rsidR="008F254C" w:rsidRDefault="008F254C" w:rsidP="00F9104D">
      <w:pPr>
        <w:tabs>
          <w:tab w:val="left" w:pos="0"/>
        </w:tabs>
        <w:spacing w:line="440" w:lineRule="exact"/>
        <w:ind w:firstLineChars="197" w:firstLine="473"/>
        <w:rPr>
          <w:rFonts w:ascii="宋体" w:hAnsi="宋体"/>
          <w:sz w:val="24"/>
        </w:rPr>
      </w:pPr>
      <w:r>
        <w:rPr>
          <w:rFonts w:ascii="宋体" w:hAnsi="宋体" w:hint="eastAsia"/>
          <w:sz w:val="24"/>
        </w:rPr>
        <w:t>（</w:t>
      </w:r>
      <w:r w:rsidRPr="00F82BCD">
        <w:rPr>
          <w:rFonts w:ascii="宋体" w:hAnsi="宋体" w:hint="eastAsia"/>
          <w:sz w:val="24"/>
        </w:rPr>
        <w:t>12）发达国家土地政策演变与改革过程经验。</w:t>
      </w:r>
    </w:p>
    <w:p w:rsidR="008F254C" w:rsidRPr="00B7317A" w:rsidRDefault="008F254C" w:rsidP="00F9104D">
      <w:pPr>
        <w:tabs>
          <w:tab w:val="left" w:pos="0"/>
        </w:tabs>
        <w:spacing w:line="440" w:lineRule="exact"/>
        <w:ind w:firstLineChars="196" w:firstLine="472"/>
        <w:rPr>
          <w:rFonts w:ascii="宋体" w:hAnsi="宋体"/>
          <w:sz w:val="24"/>
        </w:rPr>
      </w:pPr>
      <w:r w:rsidRPr="0000217C">
        <w:rPr>
          <w:rFonts w:ascii="宋体" w:hAnsi="宋体" w:hint="eastAsia"/>
          <w:b/>
          <w:sz w:val="24"/>
        </w:rPr>
        <w:t>3、论述题</w:t>
      </w:r>
    </w:p>
    <w:p w:rsidR="008F254C" w:rsidRPr="00F82BCD" w:rsidRDefault="008F254C" w:rsidP="00F9104D">
      <w:pPr>
        <w:tabs>
          <w:tab w:val="left" w:pos="1300"/>
        </w:tabs>
        <w:spacing w:line="440" w:lineRule="exact"/>
        <w:ind w:firstLineChars="200" w:firstLine="480"/>
        <w:rPr>
          <w:rFonts w:ascii="宋体" w:hAnsi="宋体"/>
          <w:bCs/>
          <w:sz w:val="24"/>
        </w:rPr>
      </w:pPr>
      <w:r>
        <w:rPr>
          <w:rFonts w:ascii="宋体" w:hAnsi="宋体" w:hint="eastAsia"/>
          <w:bCs/>
          <w:sz w:val="24"/>
        </w:rPr>
        <w:t>（</w:t>
      </w:r>
      <w:r w:rsidRPr="00F82BCD">
        <w:rPr>
          <w:rFonts w:ascii="宋体" w:hAnsi="宋体" w:hint="eastAsia"/>
          <w:bCs/>
          <w:sz w:val="24"/>
        </w:rPr>
        <w:t>1）执行过程如何？举例说明 “上有政策，下有对策”的博弈？</w:t>
      </w:r>
    </w:p>
    <w:p w:rsidR="008F254C" w:rsidRPr="00F82BCD" w:rsidRDefault="008F254C" w:rsidP="00F9104D">
      <w:pPr>
        <w:tabs>
          <w:tab w:val="left" w:pos="1300"/>
        </w:tabs>
        <w:spacing w:line="440" w:lineRule="exact"/>
        <w:ind w:firstLineChars="200" w:firstLine="480"/>
        <w:rPr>
          <w:rFonts w:ascii="宋体" w:hAnsi="宋体"/>
          <w:bCs/>
          <w:sz w:val="24"/>
        </w:rPr>
      </w:pPr>
      <w:r>
        <w:rPr>
          <w:rFonts w:ascii="宋体" w:hAnsi="宋体" w:hint="eastAsia"/>
          <w:bCs/>
          <w:sz w:val="24"/>
        </w:rPr>
        <w:lastRenderedPageBreak/>
        <w:t>（</w:t>
      </w:r>
      <w:r w:rsidRPr="00F82BCD">
        <w:rPr>
          <w:rFonts w:ascii="宋体" w:hAnsi="宋体" w:hint="eastAsia"/>
          <w:bCs/>
          <w:sz w:val="24"/>
        </w:rPr>
        <w:t>2）以某一政策为例，阐述土地政策效力规律。</w:t>
      </w:r>
    </w:p>
    <w:p w:rsidR="008F254C" w:rsidRPr="00F82BCD" w:rsidRDefault="008F254C" w:rsidP="00F9104D">
      <w:pPr>
        <w:tabs>
          <w:tab w:val="left" w:pos="1300"/>
        </w:tabs>
        <w:spacing w:line="440" w:lineRule="exact"/>
        <w:ind w:firstLineChars="200" w:firstLine="480"/>
        <w:rPr>
          <w:rFonts w:ascii="宋体" w:hAnsi="宋体"/>
          <w:bCs/>
          <w:sz w:val="24"/>
        </w:rPr>
      </w:pPr>
      <w:r>
        <w:rPr>
          <w:rFonts w:ascii="宋体" w:hAnsi="宋体" w:hint="eastAsia"/>
          <w:bCs/>
          <w:sz w:val="24"/>
        </w:rPr>
        <w:t>（</w:t>
      </w:r>
      <w:r w:rsidRPr="00F82BCD">
        <w:rPr>
          <w:rFonts w:ascii="宋体" w:hAnsi="宋体" w:hint="eastAsia"/>
          <w:bCs/>
          <w:sz w:val="24"/>
        </w:rPr>
        <w:t>3）举例说明如何进行土地政策效果评估？</w:t>
      </w:r>
    </w:p>
    <w:p w:rsidR="008F254C" w:rsidRPr="00F82BCD" w:rsidRDefault="008F254C" w:rsidP="00F9104D">
      <w:pPr>
        <w:tabs>
          <w:tab w:val="left" w:pos="1300"/>
        </w:tabs>
        <w:spacing w:line="440" w:lineRule="exact"/>
        <w:ind w:firstLineChars="200" w:firstLine="480"/>
        <w:rPr>
          <w:rFonts w:ascii="宋体" w:hAnsi="宋体"/>
          <w:bCs/>
          <w:sz w:val="24"/>
        </w:rPr>
      </w:pPr>
      <w:r>
        <w:rPr>
          <w:rFonts w:ascii="宋体" w:hAnsi="宋体" w:hint="eastAsia"/>
          <w:bCs/>
          <w:sz w:val="24"/>
        </w:rPr>
        <w:t>（</w:t>
      </w:r>
      <w:r w:rsidRPr="00F82BCD">
        <w:rPr>
          <w:rFonts w:ascii="宋体" w:hAnsi="宋体" w:hint="eastAsia"/>
          <w:bCs/>
          <w:sz w:val="24"/>
        </w:rPr>
        <w:t>4）以某一土地政策为例，分析土地政策演变与改革的诱因。</w:t>
      </w:r>
    </w:p>
    <w:p w:rsidR="008F254C" w:rsidRPr="00F82BCD" w:rsidRDefault="008F254C" w:rsidP="00F9104D">
      <w:pPr>
        <w:tabs>
          <w:tab w:val="left" w:pos="1300"/>
        </w:tabs>
        <w:spacing w:line="440" w:lineRule="exact"/>
        <w:ind w:firstLineChars="200" w:firstLine="480"/>
        <w:rPr>
          <w:rFonts w:ascii="宋体" w:hAnsi="宋体"/>
          <w:bCs/>
          <w:sz w:val="24"/>
        </w:rPr>
      </w:pPr>
      <w:r>
        <w:rPr>
          <w:rFonts w:ascii="宋体" w:hAnsi="宋体" w:hint="eastAsia"/>
          <w:bCs/>
          <w:sz w:val="24"/>
        </w:rPr>
        <w:t>（</w:t>
      </w:r>
      <w:r w:rsidRPr="00F82BCD">
        <w:rPr>
          <w:rFonts w:ascii="宋体" w:hAnsi="宋体" w:hint="eastAsia"/>
          <w:bCs/>
          <w:sz w:val="24"/>
        </w:rPr>
        <w:t>5）举例说明你对土地政策分析与评估一般标准的认识。</w:t>
      </w:r>
    </w:p>
    <w:p w:rsidR="008F254C" w:rsidRPr="00F82BCD" w:rsidRDefault="008F254C" w:rsidP="00F9104D">
      <w:pPr>
        <w:tabs>
          <w:tab w:val="left" w:pos="1300"/>
        </w:tabs>
        <w:spacing w:line="440" w:lineRule="exact"/>
        <w:ind w:firstLineChars="200" w:firstLine="480"/>
        <w:rPr>
          <w:rFonts w:ascii="宋体" w:hAnsi="宋体"/>
          <w:b/>
          <w:bCs/>
          <w:sz w:val="24"/>
        </w:rPr>
      </w:pPr>
      <w:r>
        <w:rPr>
          <w:rFonts w:ascii="宋体" w:hAnsi="宋体" w:hint="eastAsia"/>
          <w:bCs/>
          <w:sz w:val="24"/>
        </w:rPr>
        <w:t>（</w:t>
      </w:r>
      <w:r w:rsidRPr="00F82BCD">
        <w:rPr>
          <w:rFonts w:ascii="宋体" w:hAnsi="宋体" w:hint="eastAsia"/>
          <w:bCs/>
          <w:sz w:val="24"/>
        </w:rPr>
        <w:t>6）发达国家土地政策演变与改革经验对我国土地政策调整有那些借鉴意义。</w:t>
      </w:r>
    </w:p>
    <w:p w:rsidR="008F254C" w:rsidRDefault="008F254C" w:rsidP="00F9104D">
      <w:pPr>
        <w:tabs>
          <w:tab w:val="left" w:pos="1300"/>
        </w:tabs>
        <w:spacing w:line="440" w:lineRule="exact"/>
        <w:ind w:firstLineChars="686" w:firstLine="1928"/>
        <w:rPr>
          <w:rFonts w:ascii="黑体" w:eastAsia="黑体" w:hAnsi="宋体"/>
          <w:b/>
          <w:sz w:val="28"/>
          <w:szCs w:val="28"/>
        </w:rPr>
      </w:pPr>
    </w:p>
    <w:p w:rsidR="008F254C" w:rsidRPr="00F07F1F" w:rsidRDefault="008F254C" w:rsidP="00F9104D">
      <w:pPr>
        <w:tabs>
          <w:tab w:val="left" w:pos="1300"/>
        </w:tabs>
        <w:spacing w:line="440" w:lineRule="exact"/>
        <w:ind w:firstLineChars="686" w:firstLine="1928"/>
        <w:rPr>
          <w:rFonts w:ascii="宋体" w:hAnsi="宋体"/>
          <w:b/>
          <w:sz w:val="28"/>
          <w:szCs w:val="28"/>
        </w:rPr>
      </w:pPr>
      <w:r w:rsidRPr="00F07F1F">
        <w:rPr>
          <w:rFonts w:ascii="宋体" w:hAnsi="宋体" w:hint="eastAsia"/>
          <w:b/>
          <w:sz w:val="28"/>
          <w:szCs w:val="28"/>
        </w:rPr>
        <w:t>第三章 土地行政管理学基本理论（12h）</w:t>
      </w:r>
    </w:p>
    <w:p w:rsidR="008F254C" w:rsidRPr="007D2201" w:rsidRDefault="008F254C" w:rsidP="00F9104D">
      <w:pPr>
        <w:tabs>
          <w:tab w:val="left" w:pos="1300"/>
        </w:tabs>
        <w:spacing w:line="440" w:lineRule="exact"/>
        <w:ind w:firstLineChars="196" w:firstLine="472"/>
        <w:rPr>
          <w:rFonts w:ascii="宋体" w:hAnsi="宋体"/>
          <w:b/>
          <w:sz w:val="24"/>
        </w:rPr>
      </w:pPr>
      <w:r w:rsidRPr="007D2201">
        <w:rPr>
          <w:rFonts w:ascii="宋体" w:hAnsi="宋体" w:hint="eastAsia"/>
          <w:b/>
          <w:sz w:val="24"/>
        </w:rPr>
        <w:t>教学目的和要求</w:t>
      </w:r>
    </w:p>
    <w:p w:rsidR="008F254C" w:rsidRDefault="008F254C" w:rsidP="00F9104D">
      <w:pPr>
        <w:tabs>
          <w:tab w:val="left" w:pos="0"/>
        </w:tabs>
        <w:spacing w:line="440" w:lineRule="exact"/>
        <w:ind w:firstLine="480"/>
        <w:jc w:val="left"/>
        <w:rPr>
          <w:rFonts w:ascii="宋体" w:hAnsi="宋体"/>
          <w:sz w:val="24"/>
        </w:rPr>
      </w:pPr>
      <w:r>
        <w:rPr>
          <w:rFonts w:hAnsi="宋体" w:hint="eastAsia"/>
          <w:sz w:val="24"/>
        </w:rPr>
        <w:t>本章也是课程的核心内容之一，通过本章学习，</w:t>
      </w:r>
      <w:r w:rsidRPr="00C051CD">
        <w:rPr>
          <w:rFonts w:hAnsi="宋体" w:hint="eastAsia"/>
          <w:sz w:val="24"/>
        </w:rPr>
        <w:t>使学生</w:t>
      </w:r>
      <w:r>
        <w:rPr>
          <w:rFonts w:hAnsi="宋体" w:hint="eastAsia"/>
          <w:sz w:val="24"/>
        </w:rPr>
        <w:t>掌握</w:t>
      </w:r>
      <w:r w:rsidRPr="00C67D19">
        <w:rPr>
          <w:rFonts w:ascii="宋体" w:hAnsi="宋体" w:hint="eastAsia"/>
          <w:sz w:val="24"/>
        </w:rPr>
        <w:t>土地行政决策</w:t>
      </w:r>
      <w:r>
        <w:rPr>
          <w:rFonts w:ascii="宋体" w:hAnsi="宋体" w:hint="eastAsia"/>
          <w:sz w:val="24"/>
        </w:rPr>
        <w:t>、执行等</w:t>
      </w:r>
      <w:r w:rsidRPr="00C67D19">
        <w:rPr>
          <w:rFonts w:ascii="宋体" w:hAnsi="宋体" w:hint="eastAsia"/>
          <w:sz w:val="24"/>
        </w:rPr>
        <w:t>的概念、影响因素</w:t>
      </w:r>
      <w:r>
        <w:rPr>
          <w:rFonts w:ascii="宋体" w:hAnsi="宋体" w:hint="eastAsia"/>
          <w:sz w:val="24"/>
        </w:rPr>
        <w:t>，全面熟悉掌握</w:t>
      </w:r>
      <w:r w:rsidRPr="00C67D19">
        <w:rPr>
          <w:rFonts w:ascii="宋体" w:hAnsi="宋体" w:hint="eastAsia"/>
          <w:sz w:val="24"/>
        </w:rPr>
        <w:t>土地行政决策系统</w:t>
      </w:r>
      <w:r>
        <w:rPr>
          <w:rFonts w:ascii="宋体" w:hAnsi="宋体" w:hint="eastAsia"/>
          <w:sz w:val="24"/>
        </w:rPr>
        <w:t>、</w:t>
      </w:r>
      <w:r w:rsidRPr="00C67D19">
        <w:rPr>
          <w:rFonts w:ascii="宋体" w:hAnsi="宋体" w:hint="eastAsia"/>
          <w:sz w:val="24"/>
        </w:rPr>
        <w:t>程序</w:t>
      </w:r>
      <w:r>
        <w:rPr>
          <w:rFonts w:ascii="宋体" w:hAnsi="宋体" w:hint="eastAsia"/>
          <w:sz w:val="24"/>
        </w:rPr>
        <w:t>以及</w:t>
      </w:r>
      <w:r w:rsidRPr="00C67D19">
        <w:rPr>
          <w:rFonts w:ascii="宋体" w:hAnsi="宋体" w:hint="eastAsia"/>
          <w:sz w:val="24"/>
        </w:rPr>
        <w:t>土地行政决策的方法</w:t>
      </w:r>
      <w:r>
        <w:rPr>
          <w:rFonts w:ascii="宋体" w:hAnsi="宋体" w:hint="eastAsia"/>
          <w:sz w:val="24"/>
        </w:rPr>
        <w:t>；</w:t>
      </w:r>
      <w:r w:rsidRPr="00C67D19">
        <w:rPr>
          <w:rFonts w:ascii="宋体"/>
          <w:sz w:val="24"/>
        </w:rPr>
        <w:t>了解土地行政执行</w:t>
      </w:r>
      <w:r>
        <w:rPr>
          <w:rFonts w:ascii="宋体"/>
          <w:sz w:val="24"/>
        </w:rPr>
        <w:t>特点、手段、方法及</w:t>
      </w:r>
      <w:r w:rsidRPr="00C67D19">
        <w:rPr>
          <w:rFonts w:ascii="宋体"/>
          <w:sz w:val="24"/>
        </w:rPr>
        <w:t>影响因素</w:t>
      </w:r>
      <w:r>
        <w:rPr>
          <w:rFonts w:ascii="宋体"/>
          <w:sz w:val="24"/>
        </w:rPr>
        <w:t>，进而熟悉</w:t>
      </w:r>
      <w:r w:rsidRPr="00C67D19">
        <w:rPr>
          <w:rFonts w:ascii="宋体"/>
          <w:sz w:val="24"/>
        </w:rPr>
        <w:t>土地行政执行的过程</w:t>
      </w:r>
      <w:r>
        <w:rPr>
          <w:rFonts w:ascii="宋体"/>
          <w:sz w:val="24"/>
        </w:rPr>
        <w:t>中会</w:t>
      </w:r>
      <w:r w:rsidRPr="00C67D19">
        <w:rPr>
          <w:rFonts w:ascii="宋体"/>
          <w:sz w:val="24"/>
        </w:rPr>
        <w:t>出现的问题</w:t>
      </w:r>
      <w:r>
        <w:rPr>
          <w:rFonts w:ascii="宋体"/>
          <w:sz w:val="24"/>
        </w:rPr>
        <w:t>，并学会分析其</w:t>
      </w:r>
      <w:r w:rsidRPr="00C67D19">
        <w:rPr>
          <w:rFonts w:ascii="宋体"/>
          <w:sz w:val="24"/>
        </w:rPr>
        <w:t>对策</w:t>
      </w:r>
      <w:r>
        <w:rPr>
          <w:rFonts w:ascii="宋体" w:hint="eastAsia"/>
          <w:sz w:val="24"/>
        </w:rPr>
        <w:t>；</w:t>
      </w:r>
      <w:r>
        <w:rPr>
          <w:rFonts w:ascii="宋体" w:hAnsi="宋体" w:hint="eastAsia"/>
          <w:sz w:val="24"/>
        </w:rPr>
        <w:t>在全面了解</w:t>
      </w:r>
      <w:r w:rsidRPr="00C67D19">
        <w:rPr>
          <w:rFonts w:ascii="宋体" w:hAnsi="宋体" w:hint="eastAsia"/>
          <w:sz w:val="24"/>
        </w:rPr>
        <w:t>土地行政效率</w:t>
      </w:r>
      <w:r>
        <w:rPr>
          <w:rFonts w:ascii="宋体" w:hAnsi="宋体" w:hint="eastAsia"/>
          <w:sz w:val="24"/>
        </w:rPr>
        <w:t>的概念、</w:t>
      </w:r>
      <w:r w:rsidRPr="00C67D19">
        <w:rPr>
          <w:rFonts w:ascii="宋体" w:hAnsi="宋体" w:hint="eastAsia"/>
          <w:sz w:val="24"/>
        </w:rPr>
        <w:t>特点</w:t>
      </w:r>
      <w:r>
        <w:rPr>
          <w:rFonts w:ascii="宋体" w:hAnsi="宋体" w:hint="eastAsia"/>
          <w:sz w:val="24"/>
        </w:rPr>
        <w:t>和测定指标的基础上，掌握土地行政效率测定的方法，并了解提高土地行政效率的途径。</w:t>
      </w:r>
    </w:p>
    <w:p w:rsidR="008F254C" w:rsidRPr="00C67D19" w:rsidRDefault="008F254C" w:rsidP="00F9104D">
      <w:pPr>
        <w:tabs>
          <w:tab w:val="left" w:pos="0"/>
        </w:tabs>
        <w:spacing w:line="440" w:lineRule="exact"/>
        <w:ind w:firstLineChars="245" w:firstLine="590"/>
        <w:jc w:val="left"/>
        <w:rPr>
          <w:rFonts w:ascii="宋体" w:hAnsi="宋体"/>
          <w:sz w:val="24"/>
        </w:rPr>
      </w:pPr>
      <w:r w:rsidRPr="00C67D19">
        <w:rPr>
          <w:rFonts w:ascii="宋体" w:hAnsi="宋体" w:hint="eastAsia"/>
          <w:b/>
          <w:sz w:val="24"/>
        </w:rPr>
        <w:t>本章重点</w:t>
      </w:r>
    </w:p>
    <w:p w:rsidR="008F254C" w:rsidRPr="001E65E8" w:rsidRDefault="008F254C" w:rsidP="00F9104D">
      <w:pPr>
        <w:pStyle w:val="xl43"/>
        <w:widowControl w:val="0"/>
        <w:pBdr>
          <w:bottom w:val="none" w:sz="0" w:space="0" w:color="auto"/>
        </w:pBdr>
        <w:tabs>
          <w:tab w:val="left" w:pos="0"/>
        </w:tabs>
        <w:spacing w:before="0" w:beforeAutospacing="0" w:after="0" w:afterAutospacing="0" w:line="440" w:lineRule="exact"/>
        <w:ind w:firstLineChars="200" w:firstLine="480"/>
        <w:rPr>
          <w:rFonts w:ascii="宋体" w:eastAsia="宋体" w:hint="default"/>
          <w:kern w:val="2"/>
          <w:sz w:val="24"/>
          <w:szCs w:val="24"/>
        </w:rPr>
      </w:pPr>
      <w:r w:rsidRPr="001E65E8">
        <w:rPr>
          <w:rFonts w:ascii="宋体" w:eastAsia="宋体"/>
          <w:kern w:val="2"/>
          <w:sz w:val="24"/>
          <w:szCs w:val="24"/>
        </w:rPr>
        <w:t>重点掌握土地行政决策的系统、程序以及土地行政决策的方法；</w:t>
      </w:r>
      <w:r w:rsidRPr="001E65E8">
        <w:rPr>
          <w:rFonts w:ascii="宋体" w:eastAsia="宋体"/>
          <w:sz w:val="24"/>
          <w:szCs w:val="24"/>
        </w:rPr>
        <w:t>土地行政执行的过程、特点、手段及方法；土地行政效率的概念及其测定的指标和方法</w:t>
      </w:r>
    </w:p>
    <w:p w:rsidR="008F254C" w:rsidRDefault="008F254C" w:rsidP="00F9104D">
      <w:pPr>
        <w:tabs>
          <w:tab w:val="left" w:pos="0"/>
          <w:tab w:val="num" w:pos="1080"/>
        </w:tabs>
        <w:spacing w:line="440" w:lineRule="exact"/>
        <w:ind w:firstLineChars="1000" w:firstLine="2409"/>
        <w:rPr>
          <w:rFonts w:ascii="宋体" w:hAnsi="宋体"/>
          <w:b/>
          <w:sz w:val="24"/>
        </w:rPr>
      </w:pPr>
      <w:r>
        <w:rPr>
          <w:rFonts w:ascii="宋体" w:hAnsi="宋体" w:hint="eastAsia"/>
          <w:b/>
          <w:sz w:val="24"/>
        </w:rPr>
        <w:t xml:space="preserve">第一节 </w:t>
      </w:r>
      <w:r w:rsidRPr="001E65E8">
        <w:rPr>
          <w:rFonts w:ascii="宋体" w:hAnsi="宋体" w:hint="eastAsia"/>
          <w:b/>
          <w:sz w:val="24"/>
        </w:rPr>
        <w:t>土地行政管理体制（</w:t>
      </w:r>
      <w:r>
        <w:rPr>
          <w:rFonts w:ascii="宋体" w:hAnsi="宋体" w:hint="eastAsia"/>
          <w:b/>
          <w:sz w:val="24"/>
        </w:rPr>
        <w:t>2</w:t>
      </w:r>
      <w:r w:rsidRPr="001E65E8">
        <w:rPr>
          <w:rFonts w:ascii="宋体" w:hAnsi="宋体" w:hint="eastAsia"/>
          <w:b/>
          <w:sz w:val="24"/>
        </w:rPr>
        <w:t>）</w:t>
      </w:r>
    </w:p>
    <w:p w:rsidR="008F254C" w:rsidRPr="00AE5550" w:rsidRDefault="008F254C" w:rsidP="00F9104D">
      <w:pPr>
        <w:tabs>
          <w:tab w:val="left" w:pos="0"/>
          <w:tab w:val="num" w:pos="1080"/>
        </w:tabs>
        <w:snapToGrid w:val="0"/>
        <w:spacing w:line="440" w:lineRule="exact"/>
        <w:ind w:firstLineChars="200" w:firstLine="480"/>
        <w:rPr>
          <w:rFonts w:ascii="宋体" w:hAnsi="宋体"/>
          <w:sz w:val="24"/>
        </w:rPr>
      </w:pPr>
      <w:r>
        <w:rPr>
          <w:rFonts w:ascii="宋体" w:hAnsi="宋体" w:hint="eastAsia"/>
          <w:sz w:val="24"/>
        </w:rPr>
        <w:t>一、</w:t>
      </w:r>
      <w:r w:rsidRPr="00AE5550">
        <w:rPr>
          <w:rFonts w:ascii="宋体" w:hAnsi="宋体" w:hint="eastAsia"/>
          <w:sz w:val="24"/>
        </w:rPr>
        <w:t>行政体制概述</w:t>
      </w:r>
    </w:p>
    <w:p w:rsidR="008F254C" w:rsidRPr="00AE5550" w:rsidRDefault="008F254C" w:rsidP="00F9104D">
      <w:pPr>
        <w:tabs>
          <w:tab w:val="left" w:pos="0"/>
          <w:tab w:val="num" w:pos="1080"/>
        </w:tabs>
        <w:snapToGrid w:val="0"/>
        <w:spacing w:line="440" w:lineRule="exact"/>
        <w:ind w:firstLineChars="200" w:firstLine="480"/>
        <w:rPr>
          <w:rFonts w:ascii="宋体" w:hAnsi="宋体"/>
          <w:sz w:val="24"/>
        </w:rPr>
      </w:pPr>
      <w:r>
        <w:rPr>
          <w:rFonts w:ascii="宋体" w:hAnsi="宋体" w:hint="eastAsia"/>
          <w:sz w:val="24"/>
        </w:rPr>
        <w:t>二、</w:t>
      </w:r>
      <w:r w:rsidRPr="00AE5550">
        <w:rPr>
          <w:rFonts w:ascii="宋体" w:hAnsi="宋体" w:hint="eastAsia"/>
          <w:sz w:val="24"/>
        </w:rPr>
        <w:t>土地行政管理体制</w:t>
      </w:r>
    </w:p>
    <w:p w:rsidR="008F254C" w:rsidRPr="00AE5550" w:rsidRDefault="008F254C" w:rsidP="00F9104D">
      <w:pPr>
        <w:snapToGrid w:val="0"/>
        <w:spacing w:line="440" w:lineRule="exact"/>
        <w:rPr>
          <w:rFonts w:ascii="宋体" w:hAnsi="宋体"/>
          <w:sz w:val="24"/>
        </w:rPr>
      </w:pPr>
      <w:r w:rsidRPr="00AE5550">
        <w:rPr>
          <w:rFonts w:ascii="宋体" w:hAnsi="宋体" w:hint="eastAsia"/>
          <w:sz w:val="24"/>
        </w:rPr>
        <w:t xml:space="preserve">    </w:t>
      </w:r>
      <w:r>
        <w:rPr>
          <w:rFonts w:ascii="宋体" w:hAnsi="宋体" w:hint="eastAsia"/>
          <w:sz w:val="24"/>
        </w:rPr>
        <w:t>三、</w:t>
      </w:r>
      <w:r w:rsidRPr="00AE5550">
        <w:rPr>
          <w:rFonts w:ascii="宋体" w:hAnsi="宋体" w:hint="eastAsia"/>
          <w:sz w:val="24"/>
        </w:rPr>
        <w:t>部分国家和地区土地行政管理体制</w:t>
      </w:r>
    </w:p>
    <w:p w:rsidR="008F254C" w:rsidRPr="00AE5550" w:rsidRDefault="008F254C" w:rsidP="00F9104D">
      <w:pPr>
        <w:snapToGrid w:val="0"/>
        <w:spacing w:line="440" w:lineRule="exact"/>
        <w:ind w:firstLineChars="200" w:firstLine="480"/>
        <w:rPr>
          <w:rFonts w:ascii="宋体" w:hAnsi="宋体"/>
          <w:sz w:val="24"/>
        </w:rPr>
      </w:pPr>
      <w:r>
        <w:rPr>
          <w:rFonts w:ascii="宋体" w:hAnsi="宋体" w:hint="eastAsia"/>
          <w:sz w:val="24"/>
        </w:rPr>
        <w:t>四、</w:t>
      </w:r>
      <w:r w:rsidRPr="00AE5550">
        <w:rPr>
          <w:rFonts w:ascii="宋体" w:hAnsi="宋体" w:hint="eastAsia"/>
          <w:sz w:val="24"/>
        </w:rPr>
        <w:t>中国土地行政管理体制</w:t>
      </w:r>
    </w:p>
    <w:p w:rsidR="008F254C" w:rsidRDefault="008F254C" w:rsidP="00F9104D">
      <w:pPr>
        <w:tabs>
          <w:tab w:val="left" w:pos="1300"/>
        </w:tabs>
        <w:spacing w:line="440" w:lineRule="exact"/>
        <w:ind w:firstLineChars="931" w:firstLine="2243"/>
        <w:rPr>
          <w:rFonts w:ascii="宋体"/>
          <w:b/>
          <w:sz w:val="24"/>
        </w:rPr>
      </w:pPr>
      <w:r w:rsidRPr="00AE5550">
        <w:rPr>
          <w:rFonts w:ascii="宋体" w:hint="eastAsia"/>
          <w:b/>
          <w:bCs/>
          <w:sz w:val="24"/>
        </w:rPr>
        <w:t>第二节  土地行政决策</w:t>
      </w:r>
      <w:r>
        <w:rPr>
          <w:rFonts w:ascii="宋体" w:hint="eastAsia"/>
          <w:b/>
          <w:bCs/>
          <w:sz w:val="24"/>
        </w:rPr>
        <w:t>（2）</w:t>
      </w:r>
    </w:p>
    <w:p w:rsidR="008F254C" w:rsidRPr="00AE5550" w:rsidRDefault="008F254C" w:rsidP="00F9104D">
      <w:pPr>
        <w:snapToGrid w:val="0"/>
        <w:spacing w:line="440" w:lineRule="exact"/>
        <w:ind w:firstLineChars="200" w:firstLine="480"/>
        <w:rPr>
          <w:rFonts w:ascii="宋体" w:hAnsi="宋体"/>
          <w:sz w:val="24"/>
        </w:rPr>
      </w:pPr>
      <w:r>
        <w:rPr>
          <w:rFonts w:ascii="宋体" w:hAnsi="宋体" w:hint="eastAsia"/>
          <w:sz w:val="24"/>
        </w:rPr>
        <w:t>一、</w:t>
      </w:r>
      <w:r w:rsidRPr="00AE5550">
        <w:rPr>
          <w:rFonts w:ascii="宋体" w:hAnsi="宋体"/>
          <w:sz w:val="24"/>
        </w:rPr>
        <w:t>土地行政决策概述</w:t>
      </w:r>
    </w:p>
    <w:p w:rsidR="008F254C" w:rsidRPr="00AE5550" w:rsidRDefault="008F254C" w:rsidP="00F9104D">
      <w:pPr>
        <w:snapToGrid w:val="0"/>
        <w:spacing w:line="440" w:lineRule="exact"/>
        <w:ind w:firstLineChars="200" w:firstLine="480"/>
        <w:rPr>
          <w:rFonts w:ascii="宋体" w:hAnsi="宋体"/>
          <w:sz w:val="24"/>
        </w:rPr>
      </w:pPr>
      <w:r>
        <w:rPr>
          <w:rFonts w:ascii="宋体" w:hAnsi="宋体" w:hint="eastAsia"/>
          <w:sz w:val="24"/>
        </w:rPr>
        <w:t>二、</w:t>
      </w:r>
      <w:r w:rsidRPr="00AE5550">
        <w:rPr>
          <w:rFonts w:ascii="宋体" w:hAnsi="宋体" w:hint="eastAsia"/>
          <w:sz w:val="24"/>
        </w:rPr>
        <w:t>土地行政决策体制</w:t>
      </w:r>
    </w:p>
    <w:p w:rsidR="008F254C" w:rsidRPr="00AE5550" w:rsidRDefault="008F254C" w:rsidP="00F9104D">
      <w:pPr>
        <w:snapToGrid w:val="0"/>
        <w:spacing w:line="440" w:lineRule="exact"/>
        <w:ind w:firstLineChars="200" w:firstLine="480"/>
        <w:rPr>
          <w:rFonts w:ascii="宋体" w:hAnsi="宋体"/>
          <w:sz w:val="24"/>
        </w:rPr>
      </w:pPr>
      <w:r>
        <w:rPr>
          <w:rFonts w:ascii="宋体" w:hAnsi="宋体" w:hint="eastAsia"/>
          <w:sz w:val="24"/>
        </w:rPr>
        <w:t>三、</w:t>
      </w:r>
      <w:r w:rsidRPr="00AE5550">
        <w:rPr>
          <w:rFonts w:ascii="宋体" w:hAnsi="宋体"/>
          <w:sz w:val="24"/>
        </w:rPr>
        <w:t>土地行政决策方法</w:t>
      </w:r>
    </w:p>
    <w:p w:rsidR="008F254C" w:rsidRDefault="008F254C" w:rsidP="00F9104D">
      <w:pPr>
        <w:tabs>
          <w:tab w:val="left" w:pos="1300"/>
        </w:tabs>
        <w:spacing w:line="440" w:lineRule="exact"/>
        <w:ind w:firstLineChars="931" w:firstLine="2243"/>
        <w:rPr>
          <w:rFonts w:ascii="宋体"/>
          <w:b/>
          <w:sz w:val="24"/>
        </w:rPr>
      </w:pPr>
    </w:p>
    <w:p w:rsidR="008F254C" w:rsidRDefault="008F254C" w:rsidP="00F9104D">
      <w:pPr>
        <w:tabs>
          <w:tab w:val="left" w:pos="1300"/>
        </w:tabs>
        <w:spacing w:line="440" w:lineRule="exact"/>
        <w:ind w:firstLineChars="931" w:firstLine="2243"/>
        <w:rPr>
          <w:rFonts w:ascii="宋体" w:hAnsi="宋体"/>
          <w:b/>
          <w:sz w:val="28"/>
          <w:szCs w:val="28"/>
        </w:rPr>
      </w:pPr>
      <w:r>
        <w:rPr>
          <w:rFonts w:ascii="宋体"/>
          <w:b/>
          <w:sz w:val="24"/>
        </w:rPr>
        <w:t xml:space="preserve">第二节 </w:t>
      </w:r>
      <w:r w:rsidRPr="00454A28">
        <w:rPr>
          <w:rFonts w:ascii="宋体"/>
          <w:b/>
          <w:sz w:val="24"/>
        </w:rPr>
        <w:t>土地行政执行</w:t>
      </w:r>
      <w:r>
        <w:rPr>
          <w:rFonts w:ascii="宋体" w:hint="eastAsia"/>
          <w:b/>
          <w:sz w:val="24"/>
        </w:rPr>
        <w:t>（4）</w:t>
      </w:r>
    </w:p>
    <w:p w:rsidR="008F254C" w:rsidRPr="00B7317A" w:rsidRDefault="008F254C" w:rsidP="00F9104D">
      <w:pPr>
        <w:pStyle w:val="xl43"/>
        <w:widowControl w:val="0"/>
        <w:pBdr>
          <w:bottom w:val="none" w:sz="0" w:space="0" w:color="auto"/>
        </w:pBdr>
        <w:tabs>
          <w:tab w:val="left" w:pos="2340"/>
        </w:tabs>
        <w:adjustRightInd w:val="0"/>
        <w:spacing w:before="0" w:beforeAutospacing="0" w:after="0" w:afterAutospacing="0" w:line="440" w:lineRule="exact"/>
        <w:ind w:left="567"/>
        <w:jc w:val="both"/>
        <w:rPr>
          <w:rFonts w:ascii="宋体" w:eastAsia="宋体" w:hint="default"/>
          <w:sz w:val="24"/>
          <w:szCs w:val="24"/>
        </w:rPr>
      </w:pPr>
      <w:r w:rsidRPr="00B7317A">
        <w:rPr>
          <w:rFonts w:ascii="宋体" w:eastAsia="宋体"/>
          <w:sz w:val="24"/>
        </w:rPr>
        <w:t>一、</w:t>
      </w:r>
      <w:r w:rsidRPr="00B7317A">
        <w:rPr>
          <w:rFonts w:ascii="宋体" w:eastAsia="宋体"/>
          <w:sz w:val="24"/>
          <w:szCs w:val="24"/>
        </w:rPr>
        <w:t>土地行政执行的特征及影响因素</w:t>
      </w:r>
    </w:p>
    <w:p w:rsidR="008F254C" w:rsidRPr="00B7317A" w:rsidRDefault="008F254C" w:rsidP="00F9104D">
      <w:pPr>
        <w:pStyle w:val="xl43"/>
        <w:widowControl w:val="0"/>
        <w:pBdr>
          <w:bottom w:val="none" w:sz="0" w:space="0" w:color="auto"/>
        </w:pBdr>
        <w:tabs>
          <w:tab w:val="left" w:pos="2340"/>
        </w:tabs>
        <w:adjustRightInd w:val="0"/>
        <w:spacing w:before="0" w:beforeAutospacing="0" w:after="0" w:afterAutospacing="0" w:line="440" w:lineRule="exact"/>
        <w:ind w:left="567"/>
        <w:jc w:val="both"/>
        <w:rPr>
          <w:rFonts w:ascii="宋体" w:eastAsia="宋体" w:hint="default"/>
          <w:sz w:val="24"/>
          <w:szCs w:val="24"/>
        </w:rPr>
      </w:pPr>
      <w:r w:rsidRPr="00B7317A">
        <w:rPr>
          <w:rFonts w:ascii="宋体" w:eastAsia="宋体"/>
          <w:sz w:val="24"/>
        </w:rPr>
        <w:t>二、</w:t>
      </w:r>
      <w:r w:rsidRPr="00B7317A">
        <w:rPr>
          <w:rFonts w:ascii="宋体" w:eastAsia="宋体"/>
          <w:sz w:val="24"/>
          <w:szCs w:val="24"/>
        </w:rPr>
        <w:t>土地行政执行过程和原则</w:t>
      </w:r>
    </w:p>
    <w:p w:rsidR="008F254C" w:rsidRPr="00B7317A" w:rsidRDefault="008F254C" w:rsidP="00F9104D">
      <w:pPr>
        <w:pStyle w:val="xl43"/>
        <w:widowControl w:val="0"/>
        <w:pBdr>
          <w:bottom w:val="none" w:sz="0" w:space="0" w:color="auto"/>
        </w:pBdr>
        <w:tabs>
          <w:tab w:val="left" w:pos="2340"/>
        </w:tabs>
        <w:adjustRightInd w:val="0"/>
        <w:spacing w:before="0" w:beforeAutospacing="0" w:after="0" w:afterAutospacing="0" w:line="440" w:lineRule="exact"/>
        <w:ind w:left="567"/>
        <w:jc w:val="both"/>
        <w:rPr>
          <w:rFonts w:ascii="宋体" w:eastAsia="宋体" w:hint="default"/>
          <w:sz w:val="24"/>
          <w:szCs w:val="24"/>
        </w:rPr>
      </w:pPr>
      <w:r w:rsidRPr="00B7317A">
        <w:rPr>
          <w:rFonts w:ascii="宋体" w:eastAsia="宋体"/>
          <w:sz w:val="24"/>
        </w:rPr>
        <w:t>三、</w:t>
      </w:r>
      <w:r w:rsidRPr="00B7317A">
        <w:rPr>
          <w:rFonts w:ascii="宋体" w:eastAsia="宋体"/>
          <w:sz w:val="24"/>
          <w:szCs w:val="24"/>
        </w:rPr>
        <w:t>土地行政执行手段和方式</w:t>
      </w:r>
    </w:p>
    <w:p w:rsidR="008F254C" w:rsidRPr="00B7317A" w:rsidRDefault="008F254C" w:rsidP="00F9104D">
      <w:pPr>
        <w:pStyle w:val="xl43"/>
        <w:widowControl w:val="0"/>
        <w:pBdr>
          <w:bottom w:val="none" w:sz="0" w:space="0" w:color="auto"/>
        </w:pBdr>
        <w:tabs>
          <w:tab w:val="left" w:pos="2340"/>
        </w:tabs>
        <w:adjustRightInd w:val="0"/>
        <w:spacing w:before="0" w:beforeAutospacing="0" w:after="0" w:afterAutospacing="0" w:line="440" w:lineRule="exact"/>
        <w:ind w:left="567"/>
        <w:jc w:val="both"/>
        <w:rPr>
          <w:rFonts w:ascii="宋体" w:eastAsia="宋体" w:hint="default"/>
          <w:sz w:val="24"/>
          <w:szCs w:val="24"/>
        </w:rPr>
      </w:pPr>
      <w:r w:rsidRPr="00B7317A">
        <w:rPr>
          <w:rFonts w:ascii="宋体" w:eastAsia="宋体"/>
          <w:sz w:val="24"/>
          <w:szCs w:val="24"/>
        </w:rPr>
        <w:t>四、土地行政执行权利保障以及对权利控制</w:t>
      </w:r>
    </w:p>
    <w:p w:rsidR="008F254C" w:rsidRPr="004900ED" w:rsidRDefault="008F254C" w:rsidP="00F9104D">
      <w:pPr>
        <w:tabs>
          <w:tab w:val="left" w:pos="0"/>
        </w:tabs>
        <w:spacing w:line="440" w:lineRule="exact"/>
        <w:ind w:firstLineChars="931" w:firstLine="2243"/>
        <w:rPr>
          <w:rFonts w:ascii="宋体" w:hAnsi="宋体"/>
          <w:b/>
          <w:sz w:val="24"/>
        </w:rPr>
      </w:pPr>
      <w:r>
        <w:rPr>
          <w:rFonts w:ascii="宋体" w:hAnsi="宋体" w:hint="eastAsia"/>
          <w:b/>
          <w:sz w:val="24"/>
        </w:rPr>
        <w:lastRenderedPageBreak/>
        <w:t xml:space="preserve">第三节 </w:t>
      </w:r>
      <w:r w:rsidRPr="00454A28">
        <w:rPr>
          <w:rFonts w:ascii="宋体" w:hAnsi="宋体" w:hint="eastAsia"/>
          <w:b/>
          <w:sz w:val="24"/>
        </w:rPr>
        <w:t>土地行政效率</w:t>
      </w:r>
      <w:r w:rsidRPr="004900ED">
        <w:rPr>
          <w:rFonts w:ascii="宋体" w:hAnsi="宋体" w:hint="eastAsia"/>
          <w:b/>
          <w:sz w:val="24"/>
        </w:rPr>
        <w:t>评估</w:t>
      </w:r>
      <w:r>
        <w:rPr>
          <w:rFonts w:ascii="宋体" w:hAnsi="宋体" w:hint="eastAsia"/>
          <w:b/>
          <w:sz w:val="24"/>
        </w:rPr>
        <w:t>（3）</w:t>
      </w:r>
    </w:p>
    <w:p w:rsidR="008F254C" w:rsidRPr="00C67D19" w:rsidRDefault="008F254C" w:rsidP="00F9104D">
      <w:pPr>
        <w:tabs>
          <w:tab w:val="left" w:pos="0"/>
        </w:tabs>
        <w:spacing w:line="440" w:lineRule="exact"/>
        <w:ind w:left="630"/>
        <w:rPr>
          <w:rFonts w:ascii="宋体" w:hAnsi="宋体"/>
          <w:sz w:val="24"/>
        </w:rPr>
      </w:pPr>
      <w:r>
        <w:rPr>
          <w:rFonts w:ascii="宋体" w:hAnsi="宋体" w:hint="eastAsia"/>
          <w:sz w:val="24"/>
        </w:rPr>
        <w:t>一、</w:t>
      </w:r>
      <w:r w:rsidRPr="00C67D19">
        <w:rPr>
          <w:rFonts w:ascii="宋体" w:hAnsi="宋体" w:hint="eastAsia"/>
          <w:sz w:val="24"/>
        </w:rPr>
        <w:t>土地行政效率</w:t>
      </w:r>
      <w:r w:rsidRPr="004900ED">
        <w:rPr>
          <w:rFonts w:ascii="宋体" w:hAnsi="宋体" w:hint="eastAsia"/>
          <w:sz w:val="24"/>
        </w:rPr>
        <w:t>概述</w:t>
      </w:r>
    </w:p>
    <w:p w:rsidR="008F254C" w:rsidRDefault="008F254C" w:rsidP="00F9104D">
      <w:pPr>
        <w:tabs>
          <w:tab w:val="left" w:pos="0"/>
        </w:tabs>
        <w:spacing w:line="440" w:lineRule="exact"/>
        <w:ind w:left="630"/>
        <w:rPr>
          <w:rFonts w:ascii="宋体" w:hAnsi="宋体"/>
          <w:sz w:val="24"/>
        </w:rPr>
      </w:pPr>
      <w:r>
        <w:rPr>
          <w:rFonts w:ascii="宋体" w:hAnsi="宋体" w:hint="eastAsia"/>
          <w:sz w:val="24"/>
        </w:rPr>
        <w:t>二、</w:t>
      </w:r>
      <w:r w:rsidRPr="00C67D19">
        <w:rPr>
          <w:rFonts w:ascii="宋体" w:hAnsi="宋体" w:hint="eastAsia"/>
          <w:sz w:val="24"/>
        </w:rPr>
        <w:t>土地行政效率测定</w:t>
      </w:r>
    </w:p>
    <w:p w:rsidR="008F254C" w:rsidRPr="004900ED" w:rsidRDefault="008F254C" w:rsidP="00F9104D">
      <w:pPr>
        <w:tabs>
          <w:tab w:val="left" w:pos="0"/>
        </w:tabs>
        <w:spacing w:line="440" w:lineRule="exact"/>
        <w:ind w:left="630"/>
        <w:rPr>
          <w:rFonts w:ascii="宋体" w:hAnsi="宋体"/>
          <w:sz w:val="24"/>
        </w:rPr>
      </w:pPr>
      <w:r>
        <w:rPr>
          <w:rFonts w:ascii="宋体" w:hAnsi="宋体" w:hint="eastAsia"/>
          <w:sz w:val="24"/>
        </w:rPr>
        <w:t>三、</w:t>
      </w:r>
      <w:r w:rsidRPr="00C67D19">
        <w:rPr>
          <w:rFonts w:ascii="宋体" w:hAnsi="宋体" w:hint="eastAsia"/>
          <w:sz w:val="24"/>
        </w:rPr>
        <w:t>提高土地行政效率的</w:t>
      </w:r>
      <w:r>
        <w:rPr>
          <w:rFonts w:ascii="宋体" w:hAnsi="宋体" w:hint="eastAsia"/>
          <w:sz w:val="24"/>
        </w:rPr>
        <w:t>途径</w:t>
      </w:r>
    </w:p>
    <w:p w:rsidR="008F254C" w:rsidRPr="00FA426A" w:rsidRDefault="008F254C" w:rsidP="00F9104D">
      <w:pPr>
        <w:tabs>
          <w:tab w:val="left" w:pos="0"/>
        </w:tabs>
        <w:adjustRightInd w:val="0"/>
        <w:snapToGrid w:val="0"/>
        <w:spacing w:line="440" w:lineRule="exact"/>
        <w:ind w:firstLineChars="950" w:firstLine="2289"/>
        <w:rPr>
          <w:rFonts w:ascii="宋体" w:hAnsi="宋体"/>
          <w:b/>
          <w:sz w:val="24"/>
        </w:rPr>
      </w:pPr>
      <w:r w:rsidRPr="00FA426A">
        <w:rPr>
          <w:rFonts w:ascii="宋体" w:hAnsi="宋体" w:hint="eastAsia"/>
          <w:b/>
          <w:sz w:val="24"/>
        </w:rPr>
        <w:t>第五节   土地行政法规（1）</w:t>
      </w:r>
    </w:p>
    <w:p w:rsidR="008F254C" w:rsidRPr="00FA426A" w:rsidRDefault="008F254C" w:rsidP="00F9104D">
      <w:pPr>
        <w:snapToGrid w:val="0"/>
        <w:spacing w:line="440" w:lineRule="exact"/>
        <w:ind w:firstLineChars="250" w:firstLine="600"/>
        <w:rPr>
          <w:rFonts w:ascii="宋体" w:hAnsi="宋体"/>
          <w:sz w:val="24"/>
        </w:rPr>
      </w:pPr>
      <w:r>
        <w:rPr>
          <w:rFonts w:ascii="宋体" w:hAnsi="宋体" w:hint="eastAsia"/>
          <w:sz w:val="24"/>
        </w:rPr>
        <w:t>一、</w:t>
      </w:r>
      <w:r w:rsidRPr="00FA426A">
        <w:rPr>
          <w:rFonts w:ascii="宋体" w:hAnsi="宋体" w:hint="eastAsia"/>
          <w:sz w:val="24"/>
        </w:rPr>
        <w:t>土地行政法概述</w:t>
      </w:r>
    </w:p>
    <w:p w:rsidR="008F254C" w:rsidRPr="00FA426A" w:rsidRDefault="008F254C" w:rsidP="00F9104D">
      <w:pPr>
        <w:snapToGrid w:val="0"/>
        <w:spacing w:line="440" w:lineRule="exact"/>
        <w:ind w:firstLineChars="250" w:firstLine="600"/>
        <w:rPr>
          <w:rFonts w:ascii="宋体" w:hAnsi="宋体"/>
          <w:sz w:val="24"/>
        </w:rPr>
      </w:pPr>
      <w:r>
        <w:rPr>
          <w:rFonts w:ascii="宋体" w:hAnsi="宋体" w:hint="eastAsia"/>
          <w:sz w:val="24"/>
        </w:rPr>
        <w:t>二、</w:t>
      </w:r>
      <w:r w:rsidRPr="00FA426A">
        <w:rPr>
          <w:rFonts w:ascii="宋体" w:hAnsi="宋体" w:hint="eastAsia"/>
          <w:sz w:val="24"/>
        </w:rPr>
        <w:t>土地行政执法</w:t>
      </w:r>
    </w:p>
    <w:p w:rsidR="008F254C" w:rsidRPr="006566FC" w:rsidRDefault="008F254C" w:rsidP="00F9104D">
      <w:pPr>
        <w:snapToGrid w:val="0"/>
        <w:spacing w:line="440" w:lineRule="exact"/>
        <w:ind w:firstLineChars="250" w:firstLine="600"/>
        <w:rPr>
          <w:rFonts w:ascii="宋体" w:hAnsi="宋体"/>
          <w:sz w:val="24"/>
        </w:rPr>
      </w:pPr>
      <w:r>
        <w:rPr>
          <w:rFonts w:ascii="宋体" w:hAnsi="宋体" w:hint="eastAsia"/>
          <w:sz w:val="24"/>
        </w:rPr>
        <w:t>三、</w:t>
      </w:r>
      <w:r w:rsidRPr="00FA426A">
        <w:rPr>
          <w:rFonts w:ascii="宋体" w:hAnsi="宋体" w:hint="eastAsia"/>
          <w:sz w:val="24"/>
        </w:rPr>
        <w:t>土地行政法复议与诉讼</w:t>
      </w:r>
    </w:p>
    <w:p w:rsidR="008F254C" w:rsidRPr="0084210E" w:rsidRDefault="008F254C" w:rsidP="00F9104D">
      <w:pPr>
        <w:tabs>
          <w:tab w:val="left" w:pos="1300"/>
        </w:tabs>
        <w:spacing w:line="440" w:lineRule="exact"/>
        <w:rPr>
          <w:rFonts w:ascii="宋体" w:hAnsi="宋体"/>
          <w:b/>
          <w:sz w:val="28"/>
          <w:szCs w:val="28"/>
        </w:rPr>
      </w:pPr>
      <w:r w:rsidRPr="00B7317A">
        <w:rPr>
          <w:rFonts w:ascii="宋体" w:hAnsi="宋体" w:hint="eastAsia"/>
          <w:b/>
          <w:sz w:val="24"/>
        </w:rPr>
        <w:t>本章作业和思考题</w:t>
      </w:r>
    </w:p>
    <w:p w:rsidR="008F254C" w:rsidRDefault="008F254C" w:rsidP="00F9104D">
      <w:pPr>
        <w:tabs>
          <w:tab w:val="left" w:pos="1300"/>
        </w:tabs>
        <w:spacing w:line="440" w:lineRule="exact"/>
        <w:ind w:firstLineChars="196" w:firstLine="472"/>
        <w:rPr>
          <w:rFonts w:ascii="宋体" w:hAnsi="宋体"/>
          <w:b/>
          <w:sz w:val="24"/>
        </w:rPr>
      </w:pPr>
      <w:r w:rsidRPr="006D58E1">
        <w:rPr>
          <w:rFonts w:ascii="宋体" w:hAnsi="宋体" w:hint="eastAsia"/>
          <w:b/>
          <w:sz w:val="24"/>
        </w:rPr>
        <w:t>1、名词解释</w:t>
      </w:r>
    </w:p>
    <w:p w:rsidR="008F254C" w:rsidRPr="006566F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6566FC">
        <w:rPr>
          <w:rFonts w:ascii="宋体" w:hAnsi="宋体" w:hint="eastAsia"/>
          <w:sz w:val="24"/>
        </w:rPr>
        <w:t>1）土地行政（管理）体制，集权制与分权制，土地督察制度</w:t>
      </w:r>
    </w:p>
    <w:p w:rsidR="008F254C" w:rsidRPr="006566FC" w:rsidRDefault="008F254C" w:rsidP="00F9104D">
      <w:pPr>
        <w:tabs>
          <w:tab w:val="left" w:pos="1300"/>
        </w:tabs>
        <w:spacing w:line="440" w:lineRule="exact"/>
        <w:rPr>
          <w:rFonts w:ascii="宋体" w:hAnsi="宋体"/>
          <w:sz w:val="24"/>
        </w:rPr>
      </w:pPr>
      <w:r w:rsidRPr="006566FC">
        <w:rPr>
          <w:rFonts w:ascii="宋体" w:hAnsi="宋体" w:hint="eastAsia"/>
          <w:sz w:val="24"/>
        </w:rPr>
        <w:t xml:space="preserve"> </w:t>
      </w:r>
      <w:r>
        <w:rPr>
          <w:rFonts w:ascii="宋体" w:hAnsi="宋体" w:hint="eastAsia"/>
          <w:sz w:val="24"/>
        </w:rPr>
        <w:t xml:space="preserve">   （</w:t>
      </w:r>
      <w:r w:rsidRPr="006566FC">
        <w:rPr>
          <w:rFonts w:ascii="宋体" w:hAnsi="宋体" w:hint="eastAsia"/>
          <w:sz w:val="24"/>
        </w:rPr>
        <w:t>2）土地行政决策，土地行政决策体制，土地行政决策中枢系统</w:t>
      </w:r>
    </w:p>
    <w:p w:rsidR="008F254C" w:rsidRPr="006566FC" w:rsidRDefault="008F254C" w:rsidP="00F9104D">
      <w:pPr>
        <w:tabs>
          <w:tab w:val="left" w:pos="1300"/>
        </w:tabs>
        <w:spacing w:line="440" w:lineRule="exact"/>
        <w:rPr>
          <w:rFonts w:ascii="宋体" w:hAnsi="宋体"/>
          <w:sz w:val="24"/>
        </w:rPr>
      </w:pPr>
      <w:r w:rsidRPr="006566FC">
        <w:rPr>
          <w:rFonts w:ascii="宋体" w:hAnsi="宋体" w:hint="eastAsia"/>
          <w:sz w:val="24"/>
        </w:rPr>
        <w:t xml:space="preserve"> </w:t>
      </w:r>
      <w:r>
        <w:rPr>
          <w:rFonts w:ascii="宋体" w:hAnsi="宋体" w:hint="eastAsia"/>
          <w:sz w:val="24"/>
        </w:rPr>
        <w:t xml:space="preserve">   （</w:t>
      </w:r>
      <w:r w:rsidRPr="006566FC">
        <w:rPr>
          <w:rFonts w:ascii="宋体" w:hAnsi="宋体" w:hint="eastAsia"/>
          <w:sz w:val="24"/>
        </w:rPr>
        <w:t>3）渐进决策，确定性决策、度确定性决策</w:t>
      </w:r>
    </w:p>
    <w:p w:rsidR="008F254C" w:rsidRPr="006566FC" w:rsidRDefault="008F254C" w:rsidP="00F9104D">
      <w:pPr>
        <w:tabs>
          <w:tab w:val="left" w:pos="1300"/>
        </w:tabs>
        <w:spacing w:line="440" w:lineRule="exact"/>
        <w:rPr>
          <w:rFonts w:ascii="宋体" w:hAnsi="宋体"/>
          <w:sz w:val="24"/>
        </w:rPr>
      </w:pPr>
      <w:r w:rsidRPr="006566FC">
        <w:rPr>
          <w:rFonts w:ascii="宋体" w:hAnsi="宋体" w:hint="eastAsia"/>
          <w:sz w:val="24"/>
        </w:rPr>
        <w:t xml:space="preserve"> </w:t>
      </w:r>
      <w:r>
        <w:rPr>
          <w:rFonts w:ascii="宋体" w:hAnsi="宋体" w:hint="eastAsia"/>
          <w:sz w:val="24"/>
        </w:rPr>
        <w:t xml:space="preserve">  </w:t>
      </w:r>
      <w:r w:rsidRPr="006566FC">
        <w:rPr>
          <w:rFonts w:ascii="宋体" w:hAnsi="宋体" w:hint="eastAsia"/>
          <w:sz w:val="24"/>
        </w:rPr>
        <w:t xml:space="preserve"> </w:t>
      </w:r>
      <w:r>
        <w:rPr>
          <w:rFonts w:ascii="宋体" w:hAnsi="宋体" w:hint="eastAsia"/>
          <w:sz w:val="24"/>
        </w:rPr>
        <w:t>（</w:t>
      </w:r>
      <w:r w:rsidRPr="006566FC">
        <w:rPr>
          <w:rFonts w:ascii="宋体" w:hAnsi="宋体" w:hint="eastAsia"/>
          <w:sz w:val="24"/>
        </w:rPr>
        <w:t>4）土地行政执行</w:t>
      </w:r>
      <w:r>
        <w:rPr>
          <w:rFonts w:ascii="宋体" w:hAnsi="宋体" w:hint="eastAsia"/>
          <w:sz w:val="24"/>
        </w:rPr>
        <w:t>,</w:t>
      </w:r>
      <w:r w:rsidRPr="006566FC">
        <w:rPr>
          <w:rFonts w:ascii="宋体" w:hAnsi="宋体" w:hint="eastAsia"/>
          <w:sz w:val="24"/>
        </w:rPr>
        <w:t>诱导性土地行政方法、参与管理法</w:t>
      </w:r>
    </w:p>
    <w:p w:rsidR="008F254C" w:rsidRPr="006566FC" w:rsidRDefault="008F254C" w:rsidP="00F9104D">
      <w:pPr>
        <w:tabs>
          <w:tab w:val="left" w:pos="1300"/>
        </w:tabs>
        <w:spacing w:line="440" w:lineRule="exact"/>
        <w:rPr>
          <w:rFonts w:ascii="宋体" w:hAnsi="宋体"/>
          <w:sz w:val="24"/>
        </w:rPr>
      </w:pPr>
      <w:r w:rsidRPr="006566FC">
        <w:rPr>
          <w:rFonts w:ascii="宋体" w:hAnsi="宋体" w:hint="eastAsia"/>
          <w:sz w:val="24"/>
        </w:rPr>
        <w:t xml:space="preserve">  </w:t>
      </w:r>
      <w:r>
        <w:rPr>
          <w:rFonts w:ascii="宋体" w:hAnsi="宋体" w:hint="eastAsia"/>
          <w:sz w:val="24"/>
        </w:rPr>
        <w:t xml:space="preserve">  （</w:t>
      </w:r>
      <w:r w:rsidRPr="006566FC">
        <w:rPr>
          <w:rFonts w:ascii="宋体" w:hAnsi="宋体" w:hint="eastAsia"/>
          <w:sz w:val="24"/>
        </w:rPr>
        <w:t>5）土地行政效率</w:t>
      </w:r>
    </w:p>
    <w:p w:rsidR="008F254C" w:rsidRDefault="008F254C" w:rsidP="00F9104D">
      <w:pPr>
        <w:tabs>
          <w:tab w:val="left" w:pos="1300"/>
        </w:tabs>
        <w:spacing w:line="440" w:lineRule="exact"/>
        <w:rPr>
          <w:rFonts w:ascii="宋体" w:hAnsi="宋体"/>
          <w:sz w:val="24"/>
        </w:rPr>
      </w:pPr>
      <w:r w:rsidRPr="006566FC">
        <w:rPr>
          <w:rFonts w:ascii="宋体" w:hAnsi="宋体" w:hint="eastAsia"/>
          <w:sz w:val="24"/>
        </w:rPr>
        <w:t xml:space="preserve">  </w:t>
      </w:r>
      <w:r>
        <w:rPr>
          <w:rFonts w:ascii="宋体" w:hAnsi="宋体" w:hint="eastAsia"/>
          <w:sz w:val="24"/>
        </w:rPr>
        <w:t xml:space="preserve">  （6</w:t>
      </w:r>
      <w:r w:rsidRPr="006566FC">
        <w:rPr>
          <w:rFonts w:ascii="宋体" w:hAnsi="宋体" w:hint="eastAsia"/>
          <w:sz w:val="24"/>
        </w:rPr>
        <w:t>) 土地行政法、土地行政法律关系</w:t>
      </w:r>
      <w:r>
        <w:rPr>
          <w:rFonts w:ascii="宋体" w:hAnsi="宋体" w:hint="eastAsia"/>
          <w:sz w:val="24"/>
        </w:rPr>
        <w:t>,</w:t>
      </w:r>
      <w:r w:rsidRPr="006566FC">
        <w:rPr>
          <w:rFonts w:ascii="宋体" w:hAnsi="宋体" w:hint="eastAsia"/>
          <w:sz w:val="24"/>
        </w:rPr>
        <w:t>土地行政执法、土地行政诉讼</w:t>
      </w:r>
    </w:p>
    <w:p w:rsidR="008F254C" w:rsidRDefault="008F254C" w:rsidP="00F9104D">
      <w:pPr>
        <w:tabs>
          <w:tab w:val="left" w:pos="1300"/>
        </w:tabs>
        <w:spacing w:line="440" w:lineRule="exact"/>
        <w:ind w:firstLineChars="196" w:firstLine="472"/>
        <w:rPr>
          <w:rFonts w:ascii="宋体" w:hAnsi="宋体"/>
          <w:b/>
          <w:sz w:val="24"/>
        </w:rPr>
      </w:pPr>
      <w:r w:rsidRPr="006D58E1">
        <w:rPr>
          <w:rFonts w:ascii="宋体" w:hAnsi="宋体" w:hint="eastAsia"/>
          <w:b/>
          <w:sz w:val="24"/>
        </w:rPr>
        <w:t>2、</w:t>
      </w:r>
      <w:r>
        <w:rPr>
          <w:rFonts w:ascii="宋体" w:hAnsi="宋体" w:hint="eastAsia"/>
          <w:b/>
          <w:sz w:val="24"/>
        </w:rPr>
        <w:t>简答题</w:t>
      </w:r>
    </w:p>
    <w:p w:rsidR="008F254C" w:rsidRPr="009B47DF" w:rsidRDefault="008F254C" w:rsidP="00F9104D">
      <w:pPr>
        <w:tabs>
          <w:tab w:val="left" w:pos="0"/>
        </w:tabs>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1）土地行政组织的特征、种类。</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 xml:space="preserve">2）土地行政体制的构成要素及其内容。 </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3）土地行政体制的模式。</w:t>
      </w:r>
    </w:p>
    <w:p w:rsidR="008F254C" w:rsidRPr="009B47DF" w:rsidRDefault="008F254C" w:rsidP="00F9104D">
      <w:pPr>
        <w:tabs>
          <w:tab w:val="left" w:pos="0"/>
        </w:tabs>
        <w:spacing w:line="440" w:lineRule="exact"/>
        <w:ind w:firstLineChars="150" w:firstLine="360"/>
        <w:rPr>
          <w:rFonts w:ascii="宋体" w:hAnsi="宋体"/>
          <w:sz w:val="24"/>
        </w:rPr>
      </w:pP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 xml:space="preserve">4）目前我国土地管理机构的设置与职责划分。 </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5）土地行政（管理）决策特征、种类、原则，影响因素</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6）土地行政（管理）决策系统组成有那些？各系统有何作用</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7）各土地行政决策方法的特点，应用中有何优缺点？</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8）土地行政执行过程、手段与方法、影响因素。</w:t>
      </w:r>
    </w:p>
    <w:p w:rsidR="008F254C" w:rsidRPr="009B47DF" w:rsidRDefault="008F254C" w:rsidP="00F9104D">
      <w:pPr>
        <w:tabs>
          <w:tab w:val="left" w:pos="0"/>
        </w:tabs>
        <w:spacing w:line="440" w:lineRule="exact"/>
        <w:ind w:firstLineChars="150" w:firstLine="360"/>
        <w:rPr>
          <w:rFonts w:ascii="宋体" w:hAnsi="宋体"/>
          <w:sz w:val="24"/>
        </w:rPr>
      </w:pP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9）土地行政执行权力控制途径有哪些？存在的问题和对策</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10）土地行政效率测定的原则、指标。</w:t>
      </w:r>
    </w:p>
    <w:p w:rsidR="008F254C" w:rsidRPr="009B47DF" w:rsidRDefault="008F254C" w:rsidP="00F9104D">
      <w:pPr>
        <w:tabs>
          <w:tab w:val="left" w:pos="0"/>
        </w:tabs>
        <w:spacing w:line="440" w:lineRule="exact"/>
        <w:rPr>
          <w:rFonts w:ascii="宋体" w:hAnsi="宋体"/>
          <w:sz w:val="24"/>
        </w:rPr>
      </w:pPr>
      <w:r w:rsidRPr="009B47DF">
        <w:rPr>
          <w:rFonts w:ascii="宋体" w:hAnsi="宋体" w:hint="eastAsia"/>
          <w:sz w:val="24"/>
        </w:rPr>
        <w:t xml:space="preserve"> </w:t>
      </w:r>
      <w:r>
        <w:rPr>
          <w:rFonts w:ascii="宋体" w:hAnsi="宋体" w:hint="eastAsia"/>
          <w:sz w:val="24"/>
        </w:rPr>
        <w:t xml:space="preserve">   （</w:t>
      </w:r>
      <w:r w:rsidRPr="009B47DF">
        <w:rPr>
          <w:rFonts w:ascii="宋体" w:hAnsi="宋体" w:hint="eastAsia"/>
          <w:sz w:val="24"/>
        </w:rPr>
        <w:t>11）土地行政效率的主要特征、地位与作用。</w:t>
      </w:r>
    </w:p>
    <w:p w:rsidR="008F254C" w:rsidRPr="009B47DF" w:rsidRDefault="008F254C" w:rsidP="00F9104D">
      <w:pPr>
        <w:tabs>
          <w:tab w:val="left" w:pos="0"/>
        </w:tabs>
        <w:spacing w:line="440" w:lineRule="exact"/>
        <w:ind w:firstLineChars="150" w:firstLine="360"/>
        <w:rPr>
          <w:rFonts w:ascii="宋体" w:hAnsi="宋体"/>
          <w:sz w:val="24"/>
        </w:rPr>
      </w:pP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12）土地行政效率测定方法有那些?</w:t>
      </w:r>
    </w:p>
    <w:p w:rsidR="008F254C" w:rsidRPr="009B47DF" w:rsidRDefault="008F254C" w:rsidP="00F9104D">
      <w:pPr>
        <w:tabs>
          <w:tab w:val="left" w:pos="0"/>
        </w:tabs>
        <w:spacing w:line="440" w:lineRule="exact"/>
        <w:ind w:firstLineChars="150" w:firstLine="360"/>
        <w:rPr>
          <w:rFonts w:ascii="宋体" w:hAnsi="宋体"/>
          <w:sz w:val="24"/>
        </w:rPr>
      </w:pP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13）土地行政法律关系的特点？</w:t>
      </w:r>
    </w:p>
    <w:p w:rsidR="008F254C" w:rsidRPr="009B47DF" w:rsidRDefault="008F254C" w:rsidP="00F9104D">
      <w:pPr>
        <w:tabs>
          <w:tab w:val="left" w:pos="0"/>
        </w:tabs>
        <w:spacing w:line="440" w:lineRule="exact"/>
        <w:ind w:firstLineChars="100" w:firstLine="240"/>
        <w:rPr>
          <w:rFonts w:ascii="宋体" w:hAnsi="宋体"/>
          <w:sz w:val="24"/>
        </w:rPr>
      </w:pPr>
      <w:r w:rsidRPr="009B47DF">
        <w:rPr>
          <w:rFonts w:ascii="宋体" w:hAnsi="宋体" w:hint="eastAsia"/>
          <w:sz w:val="24"/>
        </w:rPr>
        <w:t xml:space="preserve">  </w:t>
      </w:r>
      <w:r>
        <w:rPr>
          <w:rFonts w:ascii="宋体" w:hAnsi="宋体" w:hint="eastAsia"/>
          <w:sz w:val="24"/>
        </w:rPr>
        <w:t>（</w:t>
      </w:r>
      <w:r w:rsidRPr="009B47DF">
        <w:rPr>
          <w:rFonts w:ascii="宋体" w:hAnsi="宋体" w:hint="eastAsia"/>
          <w:sz w:val="24"/>
        </w:rPr>
        <w:t>14）土地行政执法的内容？</w:t>
      </w:r>
    </w:p>
    <w:p w:rsidR="008F254C" w:rsidRDefault="008F254C" w:rsidP="00F9104D">
      <w:pPr>
        <w:tabs>
          <w:tab w:val="left" w:pos="0"/>
        </w:tabs>
        <w:spacing w:line="440" w:lineRule="exact"/>
        <w:ind w:firstLineChars="150" w:firstLine="360"/>
        <w:rPr>
          <w:rFonts w:ascii="宋体" w:hAnsi="宋体"/>
          <w:sz w:val="24"/>
        </w:rPr>
      </w:pPr>
      <w:r w:rsidRPr="009B47DF">
        <w:rPr>
          <w:rFonts w:ascii="宋体" w:hAnsi="宋体" w:hint="eastAsia"/>
          <w:sz w:val="24"/>
        </w:rPr>
        <w:lastRenderedPageBreak/>
        <w:t xml:space="preserve"> </w:t>
      </w:r>
      <w:r>
        <w:rPr>
          <w:rFonts w:ascii="宋体" w:hAnsi="宋体" w:hint="eastAsia"/>
          <w:sz w:val="24"/>
        </w:rPr>
        <w:t>（</w:t>
      </w:r>
      <w:r w:rsidRPr="009B47DF">
        <w:rPr>
          <w:rFonts w:ascii="宋体" w:hAnsi="宋体" w:hint="eastAsia"/>
          <w:sz w:val="24"/>
        </w:rPr>
        <w:t>15）土地行政诉讼的特点有哪些？</w:t>
      </w:r>
    </w:p>
    <w:p w:rsidR="008F254C" w:rsidRPr="0000217C" w:rsidRDefault="008F254C" w:rsidP="00F9104D">
      <w:pPr>
        <w:tabs>
          <w:tab w:val="left" w:pos="0"/>
        </w:tabs>
        <w:spacing w:line="440" w:lineRule="exact"/>
        <w:ind w:firstLineChars="196" w:firstLine="472"/>
        <w:rPr>
          <w:rFonts w:ascii="宋体" w:hAnsi="宋体"/>
          <w:b/>
          <w:sz w:val="24"/>
        </w:rPr>
      </w:pPr>
      <w:r w:rsidRPr="0000217C">
        <w:rPr>
          <w:rFonts w:ascii="宋体" w:hAnsi="宋体" w:hint="eastAsia"/>
          <w:b/>
          <w:sz w:val="24"/>
        </w:rPr>
        <w:t>3、论述题</w:t>
      </w:r>
    </w:p>
    <w:p w:rsidR="008F254C" w:rsidRPr="009B47DF"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1）1949年以来我国土地行政体制的演变？</w:t>
      </w:r>
    </w:p>
    <w:p w:rsidR="008F254C" w:rsidRPr="009B47DF"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2）你如何看待我国土地行政体制目前存在的问题及改革方向</w:t>
      </w:r>
    </w:p>
    <w:p w:rsidR="008F254C" w:rsidRPr="009B47DF"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3）你认为哪些土地行政决策方法更适于现代土地行政管理？</w:t>
      </w:r>
    </w:p>
    <w:p w:rsidR="008F254C" w:rsidRPr="009B47DF"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4）土地行政管理过程有几个环节？谈谈你对土地行政决策在土地行政管理过程中的作用。</w:t>
      </w:r>
    </w:p>
    <w:p w:rsidR="008F254C" w:rsidRPr="009B47DF"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9B47DF">
        <w:rPr>
          <w:rFonts w:ascii="宋体" w:hAnsi="宋体" w:hint="eastAsia"/>
          <w:sz w:val="24"/>
        </w:rPr>
        <w:t>5）土地行政执行的主要手段与方法？如何实现土地行政执行权力保障与控制？</w:t>
      </w:r>
    </w:p>
    <w:p w:rsidR="008F254C" w:rsidRPr="009B47DF" w:rsidRDefault="008F254C" w:rsidP="00F9104D">
      <w:pPr>
        <w:adjustRightInd w:val="0"/>
        <w:snapToGrid w:val="0"/>
        <w:spacing w:line="440" w:lineRule="exact"/>
        <w:ind w:firstLineChars="200" w:firstLine="480"/>
        <w:rPr>
          <w:rFonts w:ascii="宋体" w:eastAsia="黑体" w:hAnsi="宋体"/>
          <w:b/>
          <w:bCs/>
          <w:sz w:val="24"/>
          <w:szCs w:val="28"/>
        </w:rPr>
      </w:pPr>
      <w:r>
        <w:rPr>
          <w:rFonts w:ascii="宋体" w:hAnsi="宋体" w:hint="eastAsia"/>
          <w:sz w:val="24"/>
        </w:rPr>
        <w:t>（</w:t>
      </w:r>
      <w:r w:rsidRPr="009B47DF">
        <w:rPr>
          <w:rFonts w:ascii="宋体" w:hAnsi="宋体" w:hint="eastAsia"/>
          <w:sz w:val="24"/>
        </w:rPr>
        <w:t>6）你认为如何提高土地行政效率？主要的途径。</w:t>
      </w:r>
    </w:p>
    <w:p w:rsidR="008F254C" w:rsidRDefault="008F254C" w:rsidP="00F9104D">
      <w:pPr>
        <w:adjustRightInd w:val="0"/>
        <w:snapToGrid w:val="0"/>
        <w:spacing w:line="440" w:lineRule="exact"/>
        <w:ind w:firstLineChars="443" w:firstLine="1245"/>
        <w:rPr>
          <w:rFonts w:ascii="黑体" w:eastAsia="黑体" w:hAnsi="宋体"/>
          <w:b/>
          <w:bCs/>
          <w:sz w:val="28"/>
          <w:szCs w:val="28"/>
        </w:rPr>
      </w:pPr>
    </w:p>
    <w:p w:rsidR="008F254C" w:rsidRPr="00F07F1F" w:rsidRDefault="008F254C" w:rsidP="00F9104D">
      <w:pPr>
        <w:adjustRightInd w:val="0"/>
        <w:snapToGrid w:val="0"/>
        <w:spacing w:line="440" w:lineRule="exact"/>
        <w:ind w:firstLineChars="443" w:firstLine="1245"/>
        <w:rPr>
          <w:rFonts w:ascii="宋体" w:hAnsi="宋体"/>
          <w:b/>
          <w:bCs/>
          <w:sz w:val="28"/>
          <w:szCs w:val="28"/>
        </w:rPr>
      </w:pPr>
      <w:r w:rsidRPr="00F07F1F">
        <w:rPr>
          <w:rFonts w:ascii="宋体" w:hAnsi="宋体" w:hint="eastAsia"/>
          <w:b/>
          <w:bCs/>
          <w:sz w:val="28"/>
          <w:szCs w:val="28"/>
        </w:rPr>
        <w:t>第四章 土地行政管理与政策内容与实践（20）</w:t>
      </w:r>
    </w:p>
    <w:p w:rsidR="008F254C" w:rsidRPr="007C657C" w:rsidRDefault="008F254C" w:rsidP="00F9104D">
      <w:pPr>
        <w:adjustRightInd w:val="0"/>
        <w:snapToGrid w:val="0"/>
        <w:spacing w:line="440" w:lineRule="exact"/>
        <w:ind w:firstLineChars="196" w:firstLine="472"/>
        <w:rPr>
          <w:rFonts w:ascii="宋体" w:hAnsi="宋体"/>
          <w:b/>
          <w:sz w:val="24"/>
        </w:rPr>
      </w:pPr>
      <w:r w:rsidRPr="007C657C">
        <w:rPr>
          <w:rFonts w:ascii="宋体" w:hAnsi="宋体" w:hint="eastAsia"/>
          <w:b/>
          <w:sz w:val="24"/>
        </w:rPr>
        <w:t>教学目的和要求</w:t>
      </w:r>
    </w:p>
    <w:p w:rsidR="008F254C" w:rsidRPr="001E6A17" w:rsidRDefault="008F254C" w:rsidP="00F9104D">
      <w:pPr>
        <w:tabs>
          <w:tab w:val="left" w:pos="0"/>
        </w:tabs>
        <w:spacing w:line="440" w:lineRule="exact"/>
        <w:ind w:firstLine="465"/>
        <w:rPr>
          <w:rFonts w:ascii="宋体" w:hAnsi="宋体"/>
          <w:sz w:val="24"/>
        </w:rPr>
      </w:pPr>
      <w:r>
        <w:rPr>
          <w:rFonts w:ascii="宋体" w:hAnsi="宋体" w:hint="eastAsia"/>
          <w:sz w:val="24"/>
        </w:rPr>
        <w:t>通过教学，使学生全面熟悉土地行政管理的具体职能与内容；同时掌握相应的土地政策相关规定，了解各种土地政策的实施现状，通过案例分析，提高学生分析问题解决问题的能力，</w:t>
      </w:r>
      <w:r w:rsidRPr="001B21AB">
        <w:rPr>
          <w:rFonts w:ascii="宋体" w:hAnsi="宋体"/>
          <w:sz w:val="24"/>
        </w:rPr>
        <w:t>为</w:t>
      </w:r>
      <w:r>
        <w:rPr>
          <w:rFonts w:ascii="宋体" w:hAnsi="宋体" w:hint="eastAsia"/>
          <w:sz w:val="24"/>
        </w:rPr>
        <w:t>后续课程的学习</w:t>
      </w:r>
      <w:r w:rsidRPr="001B21AB">
        <w:rPr>
          <w:rFonts w:ascii="宋体" w:hAnsi="宋体"/>
          <w:sz w:val="24"/>
        </w:rPr>
        <w:t>打下</w:t>
      </w:r>
      <w:r>
        <w:rPr>
          <w:rFonts w:ascii="宋体" w:hAnsi="宋体" w:hint="eastAsia"/>
          <w:sz w:val="24"/>
        </w:rPr>
        <w:t>理论</w:t>
      </w:r>
      <w:r w:rsidRPr="001B21AB">
        <w:rPr>
          <w:rFonts w:ascii="宋体" w:hAnsi="宋体"/>
          <w:sz w:val="24"/>
        </w:rPr>
        <w:t>基础</w:t>
      </w:r>
    </w:p>
    <w:p w:rsidR="008F254C" w:rsidRPr="002A7C39" w:rsidRDefault="008F254C" w:rsidP="00F9104D">
      <w:pPr>
        <w:tabs>
          <w:tab w:val="left" w:pos="0"/>
        </w:tabs>
        <w:spacing w:line="440" w:lineRule="exact"/>
        <w:ind w:firstLineChars="196" w:firstLine="472"/>
        <w:rPr>
          <w:rFonts w:ascii="宋体" w:hAnsi="宋体"/>
          <w:sz w:val="24"/>
        </w:rPr>
      </w:pPr>
      <w:r w:rsidRPr="00454A28">
        <w:rPr>
          <w:rFonts w:ascii="宋体" w:hAnsi="宋体" w:hint="eastAsia"/>
          <w:b/>
          <w:sz w:val="24"/>
        </w:rPr>
        <w:t xml:space="preserve">本章重点                     </w:t>
      </w:r>
    </w:p>
    <w:p w:rsidR="008F254C" w:rsidRPr="001044D8" w:rsidRDefault="008F254C" w:rsidP="00F9104D">
      <w:pPr>
        <w:tabs>
          <w:tab w:val="left" w:pos="0"/>
        </w:tabs>
        <w:spacing w:line="440" w:lineRule="exact"/>
        <w:ind w:firstLine="465"/>
        <w:rPr>
          <w:rFonts w:ascii="宋体" w:hAnsi="宋体"/>
          <w:sz w:val="24"/>
        </w:rPr>
      </w:pPr>
      <w:r>
        <w:rPr>
          <w:rFonts w:ascii="宋体" w:hAnsi="宋体" w:hint="eastAsia"/>
          <w:sz w:val="24"/>
        </w:rPr>
        <w:t>掌握地权、地籍、地用、地价、地税</w:t>
      </w:r>
      <w:r w:rsidRPr="00C67D19">
        <w:rPr>
          <w:rFonts w:ascii="宋体" w:hAnsi="宋体" w:hint="eastAsia"/>
          <w:sz w:val="24"/>
        </w:rPr>
        <w:t>行政管理的内容</w:t>
      </w:r>
      <w:r>
        <w:rPr>
          <w:rFonts w:ascii="宋体" w:hAnsi="宋体" w:hint="eastAsia"/>
          <w:sz w:val="24"/>
        </w:rPr>
        <w:t>及相关政策内容；</w:t>
      </w:r>
      <w:r w:rsidRPr="000074FD">
        <w:rPr>
          <w:rFonts w:ascii="宋体" w:hAnsi="宋体" w:hint="eastAsia"/>
          <w:sz w:val="24"/>
        </w:rPr>
        <w:t>重点掌握</w:t>
      </w:r>
      <w:r>
        <w:rPr>
          <w:rFonts w:ascii="宋体" w:hAnsi="宋体" w:hint="eastAsia"/>
          <w:sz w:val="24"/>
        </w:rPr>
        <w:t>农用地、城市用地等</w:t>
      </w:r>
      <w:r w:rsidRPr="001044D8">
        <w:rPr>
          <w:rFonts w:ascii="宋体" w:hAnsi="宋体" w:hint="eastAsia"/>
          <w:sz w:val="24"/>
        </w:rPr>
        <w:t>土地政策利用</w:t>
      </w:r>
      <w:r>
        <w:rPr>
          <w:rFonts w:ascii="宋体" w:hAnsi="宋体" w:hint="eastAsia"/>
          <w:sz w:val="24"/>
        </w:rPr>
        <w:t>，</w:t>
      </w:r>
      <w:r w:rsidRPr="001044D8">
        <w:rPr>
          <w:rFonts w:ascii="宋体" w:hAnsi="宋体" w:hint="eastAsia"/>
          <w:sz w:val="24"/>
        </w:rPr>
        <w:t>掌握可持续土地生态管理政策的内涵、耕地可持续利用和保护政策的主要内容</w:t>
      </w:r>
      <w:r>
        <w:rPr>
          <w:rFonts w:ascii="宋体" w:hAnsi="宋体" w:hint="eastAsia"/>
          <w:sz w:val="24"/>
        </w:rPr>
        <w:t>，使学生形成土地可持续利用的科学理念。</w:t>
      </w:r>
    </w:p>
    <w:p w:rsidR="008F254C" w:rsidRPr="00BC1D93" w:rsidRDefault="008F254C" w:rsidP="00F9104D">
      <w:pPr>
        <w:adjustRightInd w:val="0"/>
        <w:snapToGrid w:val="0"/>
        <w:spacing w:line="440" w:lineRule="exact"/>
        <w:ind w:firstLineChars="833" w:firstLine="2007"/>
        <w:rPr>
          <w:rFonts w:ascii="宋体" w:hAnsi="宋体"/>
          <w:b/>
          <w:sz w:val="24"/>
        </w:rPr>
      </w:pPr>
      <w:r w:rsidRPr="00BC1D93">
        <w:rPr>
          <w:rFonts w:ascii="宋体" w:hAnsi="宋体" w:hint="eastAsia"/>
          <w:b/>
          <w:sz w:val="24"/>
        </w:rPr>
        <w:t>第一节  地权行政与土地产权政策（</w:t>
      </w:r>
      <w:r>
        <w:rPr>
          <w:rFonts w:ascii="宋体" w:hAnsi="宋体" w:hint="eastAsia"/>
          <w:b/>
          <w:sz w:val="24"/>
        </w:rPr>
        <w:t>2</w:t>
      </w:r>
      <w:r w:rsidRPr="00BC1D93">
        <w:rPr>
          <w:rFonts w:ascii="宋体" w:hAnsi="宋体" w:hint="eastAsia"/>
          <w:b/>
          <w:sz w:val="24"/>
        </w:rPr>
        <w:t>）</w:t>
      </w:r>
    </w:p>
    <w:p w:rsidR="008F254C" w:rsidRPr="00893710"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一、</w:t>
      </w:r>
      <w:r w:rsidRPr="00893710">
        <w:rPr>
          <w:rFonts w:ascii="宋体" w:hAnsi="宋体" w:hint="eastAsia"/>
          <w:sz w:val="24"/>
        </w:rPr>
        <w:t>土地产权政策概述</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二、</w:t>
      </w:r>
      <w:r w:rsidRPr="00893710">
        <w:rPr>
          <w:rFonts w:ascii="宋体" w:hAnsi="宋体" w:hint="eastAsia"/>
          <w:sz w:val="24"/>
        </w:rPr>
        <w:t>地权行政管理</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三、</w:t>
      </w:r>
      <w:r w:rsidRPr="00893710">
        <w:rPr>
          <w:rFonts w:ascii="宋体" w:hAnsi="宋体" w:hint="eastAsia"/>
          <w:sz w:val="24"/>
        </w:rPr>
        <w:t>国有地权行政管理及法律规定</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四、</w:t>
      </w:r>
      <w:r w:rsidRPr="00893710">
        <w:rPr>
          <w:rFonts w:ascii="宋体" w:hAnsi="宋体" w:hint="eastAsia"/>
          <w:sz w:val="24"/>
        </w:rPr>
        <w:t>集体所有地权的行政管理</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五、</w:t>
      </w:r>
      <w:r w:rsidRPr="00893710">
        <w:rPr>
          <w:rFonts w:ascii="宋体" w:hAnsi="宋体" w:hint="eastAsia"/>
          <w:sz w:val="24"/>
        </w:rPr>
        <w:t>土地征收或征用管理</w:t>
      </w:r>
    </w:p>
    <w:p w:rsidR="008F254C" w:rsidRPr="00893710"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六、</w:t>
      </w:r>
      <w:r w:rsidRPr="00893710">
        <w:rPr>
          <w:rFonts w:ascii="宋体" w:hAnsi="宋体" w:hint="eastAsia"/>
          <w:sz w:val="24"/>
        </w:rPr>
        <w:t>外商投资企业用地产权管理</w:t>
      </w:r>
    </w:p>
    <w:p w:rsidR="008F254C" w:rsidRPr="00BC1D93" w:rsidRDefault="008F254C" w:rsidP="00F9104D">
      <w:pPr>
        <w:adjustRightInd w:val="0"/>
        <w:snapToGrid w:val="0"/>
        <w:spacing w:line="440" w:lineRule="exact"/>
        <w:ind w:firstLineChars="837" w:firstLine="2017"/>
        <w:rPr>
          <w:rFonts w:ascii="宋体" w:hAnsi="宋体"/>
          <w:b/>
          <w:sz w:val="24"/>
        </w:rPr>
      </w:pPr>
      <w:r w:rsidRPr="00BC1D93">
        <w:rPr>
          <w:rFonts w:ascii="宋体" w:hAnsi="宋体" w:hint="eastAsia"/>
          <w:b/>
          <w:sz w:val="24"/>
        </w:rPr>
        <w:t>第二节 地籍行政管理与土地调查制度（2）</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一、</w:t>
      </w:r>
      <w:r w:rsidRPr="00893710">
        <w:rPr>
          <w:rFonts w:ascii="宋体" w:hAnsi="宋体" w:hint="eastAsia"/>
          <w:sz w:val="24"/>
        </w:rPr>
        <w:t>地籍与地籍行政概述</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二、</w:t>
      </w:r>
      <w:r w:rsidRPr="00BC1D93">
        <w:rPr>
          <w:rFonts w:ascii="宋体" w:hAnsi="宋体" w:hint="eastAsia"/>
          <w:sz w:val="24"/>
        </w:rPr>
        <w:t>我国现行土地调查</w:t>
      </w:r>
      <w:r>
        <w:rPr>
          <w:rFonts w:ascii="宋体" w:hAnsi="宋体" w:hint="eastAsia"/>
          <w:sz w:val="24"/>
        </w:rPr>
        <w:t>登记</w:t>
      </w:r>
      <w:r w:rsidRPr="00BC1D93">
        <w:rPr>
          <w:rFonts w:ascii="宋体" w:hAnsi="宋体" w:hint="eastAsia"/>
          <w:sz w:val="24"/>
        </w:rPr>
        <w:t>制度</w:t>
      </w:r>
    </w:p>
    <w:p w:rsidR="008F254C" w:rsidRPr="00893710" w:rsidRDefault="008F254C" w:rsidP="00F9104D">
      <w:pPr>
        <w:adjustRightInd w:val="0"/>
        <w:snapToGrid w:val="0"/>
        <w:spacing w:line="440" w:lineRule="exact"/>
        <w:ind w:firstLineChars="833" w:firstLine="2007"/>
        <w:rPr>
          <w:rFonts w:ascii="宋体" w:hAnsi="宋体"/>
          <w:b/>
          <w:bCs/>
          <w:sz w:val="24"/>
        </w:rPr>
      </w:pPr>
      <w:r w:rsidRPr="00893710">
        <w:rPr>
          <w:rFonts w:ascii="宋体" w:hAnsi="宋体" w:hint="eastAsia"/>
          <w:b/>
          <w:bCs/>
          <w:sz w:val="24"/>
        </w:rPr>
        <w:t xml:space="preserve">第三节  </w:t>
      </w:r>
      <w:r w:rsidRPr="00893710">
        <w:rPr>
          <w:rFonts w:ascii="宋体" w:hAnsi="宋体" w:hint="eastAsia"/>
          <w:b/>
          <w:sz w:val="24"/>
        </w:rPr>
        <w:t>地用行政管理</w:t>
      </w:r>
      <w:r w:rsidRPr="00893710">
        <w:rPr>
          <w:rFonts w:ascii="宋体" w:hAnsi="宋体" w:hint="eastAsia"/>
          <w:b/>
          <w:bCs/>
          <w:sz w:val="24"/>
        </w:rPr>
        <w:t>与土地利用政策</w:t>
      </w:r>
      <w:r>
        <w:rPr>
          <w:rFonts w:ascii="宋体" w:hAnsi="宋体" w:hint="eastAsia"/>
          <w:b/>
          <w:bCs/>
          <w:sz w:val="24"/>
        </w:rPr>
        <w:t>（6）</w:t>
      </w:r>
    </w:p>
    <w:p w:rsidR="008F254C" w:rsidRDefault="008F254C" w:rsidP="00F9104D">
      <w:pPr>
        <w:tabs>
          <w:tab w:val="left" w:pos="0"/>
        </w:tabs>
        <w:spacing w:line="440" w:lineRule="exact"/>
        <w:ind w:firstLineChars="199" w:firstLine="478"/>
        <w:rPr>
          <w:rFonts w:ascii="宋体" w:hAnsi="宋体"/>
          <w:sz w:val="24"/>
        </w:rPr>
      </w:pPr>
      <w:r>
        <w:rPr>
          <w:rFonts w:ascii="宋体" w:hAnsi="宋体" w:hint="eastAsia"/>
          <w:sz w:val="24"/>
        </w:rPr>
        <w:lastRenderedPageBreak/>
        <w:t>一、地用行政管理概述</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二、</w:t>
      </w:r>
      <w:r>
        <w:rPr>
          <w:rFonts w:ascii="宋体" w:hAnsi="宋体" w:hint="eastAsia"/>
          <w:sz w:val="24"/>
        </w:rPr>
        <w:t>地用行政管理主要内容</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三、我国现行土地利用政策及行政管理</w:t>
      </w:r>
    </w:p>
    <w:p w:rsidR="008F254C" w:rsidRPr="000A6BFE" w:rsidRDefault="008F254C" w:rsidP="00F9104D">
      <w:pPr>
        <w:adjustRightInd w:val="0"/>
        <w:snapToGrid w:val="0"/>
        <w:spacing w:line="440" w:lineRule="exact"/>
        <w:ind w:firstLineChars="833" w:firstLine="2007"/>
        <w:rPr>
          <w:rFonts w:ascii="宋体" w:hAnsi="宋体"/>
          <w:b/>
          <w:bCs/>
          <w:sz w:val="24"/>
        </w:rPr>
      </w:pPr>
      <w:r w:rsidRPr="000A6BFE">
        <w:rPr>
          <w:rFonts w:ascii="宋体" w:hAnsi="宋体" w:hint="eastAsia"/>
          <w:b/>
          <w:bCs/>
          <w:sz w:val="24"/>
        </w:rPr>
        <w:t>第</w:t>
      </w:r>
      <w:r>
        <w:rPr>
          <w:rFonts w:ascii="宋体" w:hAnsi="宋体" w:hint="eastAsia"/>
          <w:b/>
          <w:bCs/>
          <w:sz w:val="24"/>
        </w:rPr>
        <w:t>四</w:t>
      </w:r>
      <w:r w:rsidRPr="000A6BFE">
        <w:rPr>
          <w:rFonts w:ascii="宋体" w:hAnsi="宋体" w:hint="eastAsia"/>
          <w:b/>
          <w:bCs/>
          <w:sz w:val="24"/>
        </w:rPr>
        <w:t>节  地价行政与土地市场政策（3）</w:t>
      </w:r>
    </w:p>
    <w:p w:rsidR="008F254C" w:rsidRPr="00B96202" w:rsidRDefault="008F254C" w:rsidP="00F9104D">
      <w:pPr>
        <w:tabs>
          <w:tab w:val="left" w:pos="1300"/>
        </w:tabs>
        <w:spacing w:line="440" w:lineRule="exact"/>
        <w:ind w:firstLineChars="50" w:firstLine="120"/>
        <w:rPr>
          <w:rFonts w:ascii="宋体" w:hAnsi="宋体"/>
          <w:sz w:val="24"/>
        </w:rPr>
      </w:pPr>
      <w:r>
        <w:rPr>
          <w:rFonts w:ascii="宋体" w:hAnsi="宋体" w:hint="eastAsia"/>
          <w:b/>
          <w:sz w:val="24"/>
        </w:rPr>
        <w:t xml:space="preserve">   </w:t>
      </w:r>
      <w:r>
        <w:rPr>
          <w:rFonts w:ascii="宋体" w:hAnsi="宋体" w:hint="eastAsia"/>
          <w:sz w:val="24"/>
        </w:rPr>
        <w:t xml:space="preserve">一、 </w:t>
      </w:r>
      <w:r w:rsidRPr="00B96202">
        <w:rPr>
          <w:rFonts w:ascii="宋体" w:hAnsi="宋体" w:hint="eastAsia"/>
          <w:bCs/>
          <w:sz w:val="24"/>
        </w:rPr>
        <w:t>土地市场政策</w:t>
      </w:r>
    </w:p>
    <w:p w:rsidR="008F254C" w:rsidRDefault="008F254C" w:rsidP="00F9104D">
      <w:pPr>
        <w:adjustRightInd w:val="0"/>
        <w:snapToGrid w:val="0"/>
        <w:spacing w:line="440" w:lineRule="exact"/>
        <w:ind w:firstLineChars="200" w:firstLine="480"/>
        <w:rPr>
          <w:rFonts w:ascii="宋体" w:hAnsi="宋体"/>
          <w:bCs/>
          <w:sz w:val="24"/>
        </w:rPr>
      </w:pPr>
      <w:r>
        <w:rPr>
          <w:rFonts w:ascii="宋体" w:hAnsi="宋体" w:hint="eastAsia"/>
          <w:bCs/>
          <w:sz w:val="24"/>
        </w:rPr>
        <w:t>二、</w:t>
      </w:r>
      <w:r w:rsidRPr="00B96202">
        <w:rPr>
          <w:rFonts w:ascii="宋体" w:hAnsi="宋体" w:hint="eastAsia"/>
          <w:bCs/>
          <w:sz w:val="24"/>
        </w:rPr>
        <w:t>土地金融政策</w:t>
      </w:r>
    </w:p>
    <w:p w:rsidR="008F254C" w:rsidRDefault="008F254C" w:rsidP="00F9104D">
      <w:pPr>
        <w:adjustRightInd w:val="0"/>
        <w:snapToGrid w:val="0"/>
        <w:spacing w:line="440" w:lineRule="exact"/>
        <w:ind w:firstLineChars="200" w:firstLine="480"/>
        <w:rPr>
          <w:rFonts w:ascii="宋体" w:hAnsi="宋体"/>
          <w:bCs/>
          <w:sz w:val="24"/>
        </w:rPr>
      </w:pPr>
      <w:r>
        <w:rPr>
          <w:rFonts w:ascii="宋体" w:hAnsi="宋体" w:hint="eastAsia"/>
          <w:sz w:val="24"/>
        </w:rPr>
        <w:t>三、地</w:t>
      </w:r>
      <w:r w:rsidRPr="00B96202">
        <w:rPr>
          <w:rFonts w:ascii="宋体" w:hAnsi="宋体" w:hint="eastAsia"/>
          <w:sz w:val="24"/>
        </w:rPr>
        <w:t>价行政管理</w:t>
      </w:r>
    </w:p>
    <w:p w:rsidR="008F254C" w:rsidRPr="004967ED" w:rsidRDefault="008F254C" w:rsidP="00F9104D">
      <w:pPr>
        <w:tabs>
          <w:tab w:val="left" w:pos="1300"/>
        </w:tabs>
        <w:spacing w:line="440" w:lineRule="exact"/>
        <w:ind w:firstLineChars="850" w:firstLine="2048"/>
        <w:rPr>
          <w:rFonts w:ascii="宋体" w:hAnsi="宋体"/>
          <w:b/>
          <w:sz w:val="24"/>
        </w:rPr>
      </w:pPr>
      <w:r>
        <w:rPr>
          <w:rFonts w:ascii="宋体" w:hAnsi="宋体" w:hint="eastAsia"/>
          <w:b/>
          <w:sz w:val="24"/>
        </w:rPr>
        <w:t xml:space="preserve">第五节  </w:t>
      </w:r>
      <w:r w:rsidRPr="004967ED">
        <w:rPr>
          <w:rFonts w:ascii="宋体" w:hAnsi="宋体" w:hint="eastAsia"/>
          <w:b/>
          <w:sz w:val="24"/>
        </w:rPr>
        <w:t>地税行政管理</w:t>
      </w:r>
      <w:r w:rsidRPr="004778D1">
        <w:rPr>
          <w:rFonts w:ascii="宋体" w:hAnsi="宋体" w:hint="eastAsia"/>
          <w:b/>
          <w:bCs/>
          <w:sz w:val="24"/>
        </w:rPr>
        <w:t>与相关政策</w:t>
      </w:r>
      <w:r>
        <w:rPr>
          <w:rFonts w:ascii="宋体" w:hAnsi="宋体" w:hint="eastAsia"/>
          <w:b/>
          <w:bCs/>
          <w:sz w:val="24"/>
        </w:rPr>
        <w:t>制度（2）</w:t>
      </w:r>
    </w:p>
    <w:p w:rsidR="008F254C" w:rsidRPr="000A6BFE"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 xml:space="preserve">一、 </w:t>
      </w:r>
      <w:r w:rsidRPr="000A6BFE">
        <w:rPr>
          <w:rFonts w:ascii="宋体" w:hAnsi="宋体" w:hint="eastAsia"/>
          <w:sz w:val="24"/>
        </w:rPr>
        <w:t>地税与地税行政</w:t>
      </w:r>
    </w:p>
    <w:p w:rsidR="008F254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三、</w:t>
      </w:r>
      <w:r w:rsidRPr="00C67D19">
        <w:rPr>
          <w:rFonts w:ascii="宋体" w:hAnsi="宋体" w:hint="eastAsia"/>
          <w:sz w:val="24"/>
        </w:rPr>
        <w:t>我国现行的地税管理制度</w:t>
      </w:r>
    </w:p>
    <w:p w:rsidR="008F254C" w:rsidRPr="00E206FF" w:rsidRDefault="008F254C" w:rsidP="00F9104D">
      <w:pPr>
        <w:adjustRightInd w:val="0"/>
        <w:snapToGrid w:val="0"/>
        <w:spacing w:line="440" w:lineRule="exact"/>
        <w:ind w:firstLineChars="200" w:firstLine="480"/>
        <w:rPr>
          <w:rFonts w:ascii="宋体" w:hAnsi="宋体"/>
          <w:bCs/>
          <w:sz w:val="24"/>
        </w:rPr>
      </w:pPr>
      <w:r>
        <w:rPr>
          <w:rFonts w:ascii="宋体" w:hAnsi="宋体" w:hint="eastAsia"/>
          <w:bCs/>
          <w:sz w:val="24"/>
        </w:rPr>
        <w:t>三、我国土地税收政策</w:t>
      </w:r>
    </w:p>
    <w:p w:rsidR="008F254C" w:rsidRPr="004461D2" w:rsidRDefault="008F254C" w:rsidP="00F9104D">
      <w:pPr>
        <w:tabs>
          <w:tab w:val="left" w:pos="1300"/>
        </w:tabs>
        <w:spacing w:line="440" w:lineRule="exact"/>
        <w:ind w:firstLineChars="837" w:firstLine="2017"/>
        <w:rPr>
          <w:rFonts w:ascii="宋体" w:hAnsi="宋体"/>
          <w:b/>
          <w:sz w:val="24"/>
        </w:rPr>
      </w:pPr>
      <w:r w:rsidRPr="004461D2">
        <w:rPr>
          <w:rFonts w:ascii="宋体" w:hAnsi="宋体" w:hint="eastAsia"/>
          <w:b/>
          <w:bCs/>
          <w:sz w:val="24"/>
        </w:rPr>
        <w:t>第六节 土地行政管理与土地政策专题（4）</w:t>
      </w:r>
    </w:p>
    <w:p w:rsidR="008F254C" w:rsidRPr="000A6BFE" w:rsidRDefault="008F254C" w:rsidP="00F9104D">
      <w:pPr>
        <w:tabs>
          <w:tab w:val="left" w:pos="1300"/>
        </w:tabs>
        <w:spacing w:line="440" w:lineRule="exact"/>
        <w:ind w:firstLineChars="200" w:firstLine="480"/>
        <w:rPr>
          <w:rFonts w:ascii="宋体" w:hAnsi="宋体"/>
          <w:b/>
          <w:sz w:val="28"/>
          <w:szCs w:val="28"/>
        </w:rPr>
      </w:pPr>
      <w:r>
        <w:rPr>
          <w:rFonts w:ascii="宋体" w:hAnsi="宋体" w:hint="eastAsia"/>
          <w:sz w:val="24"/>
        </w:rPr>
        <w:t>一、城市集聚与土地政策</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二、</w:t>
      </w:r>
      <w:r>
        <w:rPr>
          <w:rFonts w:ascii="宋体" w:hAnsi="宋体" w:hint="eastAsia"/>
          <w:sz w:val="24"/>
        </w:rPr>
        <w:t>集约发展与节地政策</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三、可持续发展与土地生态政策</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四、粮食安全与耕地保护政策</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五、宏观调控与土地政策</w:t>
      </w:r>
    </w:p>
    <w:p w:rsidR="008F254C" w:rsidRPr="004461D2" w:rsidRDefault="008F254C" w:rsidP="00F9104D">
      <w:pPr>
        <w:tabs>
          <w:tab w:val="left" w:pos="1300"/>
        </w:tabs>
        <w:spacing w:line="440" w:lineRule="exact"/>
        <w:ind w:firstLineChars="750" w:firstLine="1807"/>
        <w:rPr>
          <w:rFonts w:ascii="宋体" w:hAnsi="宋体"/>
          <w:b/>
          <w:sz w:val="24"/>
        </w:rPr>
      </w:pPr>
      <w:r w:rsidRPr="004461D2">
        <w:rPr>
          <w:rFonts w:ascii="宋体" w:hAnsi="宋体" w:hint="eastAsia"/>
          <w:b/>
          <w:sz w:val="24"/>
        </w:rPr>
        <w:t>第七节  土地伦理政策与土地行政伦理（1）</w:t>
      </w:r>
    </w:p>
    <w:p w:rsidR="008F254C" w:rsidRPr="004461D2"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一、</w:t>
      </w:r>
      <w:r w:rsidRPr="004461D2">
        <w:rPr>
          <w:rFonts w:ascii="宋体" w:hAnsi="宋体" w:hint="eastAsia"/>
          <w:bCs/>
          <w:sz w:val="24"/>
        </w:rPr>
        <w:t>基本概念</w:t>
      </w:r>
    </w:p>
    <w:p w:rsidR="008F254C" w:rsidRPr="004461D2" w:rsidRDefault="008F254C" w:rsidP="00F9104D">
      <w:pPr>
        <w:tabs>
          <w:tab w:val="left" w:pos="1300"/>
        </w:tabs>
        <w:spacing w:line="440" w:lineRule="exact"/>
        <w:ind w:firstLineChars="200" w:firstLine="480"/>
        <w:rPr>
          <w:rFonts w:ascii="宋体" w:hAnsi="宋体"/>
          <w:sz w:val="24"/>
        </w:rPr>
      </w:pPr>
      <w:r>
        <w:rPr>
          <w:rFonts w:ascii="宋体" w:hAnsi="宋体" w:hint="eastAsia"/>
          <w:bCs/>
          <w:sz w:val="24"/>
        </w:rPr>
        <w:t>二、</w:t>
      </w:r>
      <w:r w:rsidRPr="004461D2">
        <w:rPr>
          <w:rFonts w:ascii="宋体" w:hAnsi="宋体" w:hint="eastAsia"/>
          <w:bCs/>
          <w:sz w:val="24"/>
        </w:rPr>
        <w:t>土地行政伦理的主要内容</w:t>
      </w:r>
    </w:p>
    <w:p w:rsidR="008F254C" w:rsidRPr="004461D2" w:rsidRDefault="008F254C" w:rsidP="00F9104D">
      <w:pPr>
        <w:tabs>
          <w:tab w:val="left" w:pos="1300"/>
        </w:tabs>
        <w:spacing w:line="440" w:lineRule="exact"/>
        <w:ind w:firstLineChars="200" w:firstLine="480"/>
        <w:rPr>
          <w:rFonts w:ascii="宋体" w:hAnsi="宋体"/>
          <w:bCs/>
          <w:sz w:val="24"/>
        </w:rPr>
      </w:pPr>
      <w:r>
        <w:rPr>
          <w:rFonts w:ascii="宋体" w:hAnsi="宋体" w:hint="eastAsia"/>
          <w:sz w:val="24"/>
        </w:rPr>
        <w:t>三、</w:t>
      </w:r>
      <w:r w:rsidRPr="004461D2">
        <w:rPr>
          <w:rFonts w:ascii="宋体" w:hAnsi="宋体" w:hint="eastAsia"/>
          <w:bCs/>
          <w:sz w:val="24"/>
        </w:rPr>
        <w:t>实现土地行政伦理的途径探讨</w:t>
      </w:r>
    </w:p>
    <w:p w:rsidR="008F254C" w:rsidRPr="004461D2" w:rsidRDefault="008F254C" w:rsidP="00F9104D">
      <w:pPr>
        <w:tabs>
          <w:tab w:val="left" w:pos="1300"/>
        </w:tabs>
        <w:spacing w:line="440" w:lineRule="exact"/>
        <w:ind w:firstLineChars="200" w:firstLine="480"/>
        <w:rPr>
          <w:rFonts w:ascii="宋体" w:hAnsi="宋体"/>
          <w:sz w:val="24"/>
        </w:rPr>
      </w:pPr>
      <w:r>
        <w:rPr>
          <w:rFonts w:ascii="宋体" w:hAnsi="宋体" w:hint="eastAsia"/>
          <w:bCs/>
          <w:sz w:val="24"/>
        </w:rPr>
        <w:t>四、</w:t>
      </w:r>
      <w:r w:rsidRPr="004461D2">
        <w:rPr>
          <w:rFonts w:ascii="宋体" w:hAnsi="宋体" w:hint="eastAsia"/>
          <w:bCs/>
          <w:sz w:val="24"/>
        </w:rPr>
        <w:t>土地政策的伦理原则</w:t>
      </w:r>
    </w:p>
    <w:p w:rsidR="008F254C" w:rsidRPr="004461D2" w:rsidRDefault="008F254C" w:rsidP="00F9104D">
      <w:pPr>
        <w:tabs>
          <w:tab w:val="left" w:pos="1300"/>
        </w:tabs>
        <w:spacing w:line="440" w:lineRule="exact"/>
        <w:ind w:firstLineChars="200" w:firstLine="480"/>
        <w:rPr>
          <w:rFonts w:ascii="宋体" w:hAnsi="宋体"/>
          <w:sz w:val="24"/>
        </w:rPr>
      </w:pPr>
      <w:r>
        <w:rPr>
          <w:rFonts w:ascii="宋体" w:hAnsi="宋体" w:hint="eastAsia"/>
          <w:bCs/>
          <w:sz w:val="24"/>
        </w:rPr>
        <w:t>五、</w:t>
      </w:r>
      <w:r w:rsidRPr="004461D2">
        <w:rPr>
          <w:rFonts w:ascii="宋体" w:hAnsi="宋体" w:hint="eastAsia"/>
          <w:bCs/>
          <w:sz w:val="24"/>
        </w:rPr>
        <w:t>土地政策的伦理分析</w:t>
      </w:r>
    </w:p>
    <w:p w:rsidR="008F254C" w:rsidRPr="00E26ADC" w:rsidRDefault="008F254C" w:rsidP="00F9104D">
      <w:pPr>
        <w:tabs>
          <w:tab w:val="left" w:pos="1300"/>
        </w:tabs>
        <w:spacing w:line="440" w:lineRule="exact"/>
        <w:rPr>
          <w:rFonts w:ascii="宋体" w:hAnsi="宋体"/>
          <w:b/>
          <w:sz w:val="24"/>
        </w:rPr>
      </w:pPr>
      <w:r>
        <w:rPr>
          <w:rFonts w:ascii="宋体" w:hAnsi="宋体" w:hint="eastAsia"/>
          <w:b/>
          <w:sz w:val="24"/>
        </w:rPr>
        <w:t>本章作业和思考题</w:t>
      </w:r>
    </w:p>
    <w:p w:rsidR="008F254C" w:rsidRDefault="008F254C" w:rsidP="00F9104D">
      <w:pPr>
        <w:tabs>
          <w:tab w:val="left" w:pos="1300"/>
        </w:tabs>
        <w:spacing w:line="440" w:lineRule="exact"/>
        <w:ind w:firstLineChars="196" w:firstLine="472"/>
        <w:rPr>
          <w:rFonts w:ascii="宋体" w:hAnsi="宋体"/>
          <w:b/>
          <w:sz w:val="24"/>
        </w:rPr>
      </w:pPr>
      <w:r w:rsidRPr="00671EB9">
        <w:rPr>
          <w:rFonts w:ascii="宋体" w:hAnsi="宋体" w:hint="eastAsia"/>
          <w:b/>
          <w:sz w:val="24"/>
        </w:rPr>
        <w:t>1、名词解释</w:t>
      </w:r>
    </w:p>
    <w:p w:rsidR="008F254C"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1）地权行政管理；地籍行政管理</w:t>
      </w:r>
      <w:r>
        <w:rPr>
          <w:rFonts w:ascii="宋体" w:hAnsi="宋体" w:hint="eastAsia"/>
          <w:sz w:val="24"/>
        </w:rPr>
        <w:t>，</w:t>
      </w:r>
      <w:r w:rsidRPr="001F2AC4">
        <w:rPr>
          <w:rFonts w:ascii="宋体" w:hAnsi="宋体" w:hint="eastAsia"/>
          <w:sz w:val="24"/>
        </w:rPr>
        <w:t>地税行政管理</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（2）</w:t>
      </w:r>
      <w:r w:rsidRPr="001F2AC4">
        <w:rPr>
          <w:rFonts w:ascii="宋体" w:hAnsi="宋体" w:hint="eastAsia"/>
          <w:sz w:val="24"/>
        </w:rPr>
        <w:t>地用行政管理;地价行政管理</w:t>
      </w:r>
      <w:r>
        <w:rPr>
          <w:rFonts w:ascii="宋体" w:hAnsi="宋体" w:hint="eastAsia"/>
          <w:sz w:val="24"/>
        </w:rPr>
        <w:t>,</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（3</w:t>
      </w:r>
      <w:r w:rsidRPr="001F2AC4">
        <w:rPr>
          <w:rFonts w:ascii="宋体" w:hAnsi="宋体" w:hint="eastAsia"/>
          <w:sz w:val="24"/>
        </w:rPr>
        <w:t>）土地价格评估行政；土地市场交易价格行政管理</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（4）土地伦理，土地行政伦理</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（5）土地行政法，土地行政法律关系</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（6</w:t>
      </w:r>
      <w:r w:rsidRPr="001F2AC4">
        <w:rPr>
          <w:rFonts w:ascii="宋体" w:hAnsi="宋体" w:hint="eastAsia"/>
          <w:sz w:val="24"/>
        </w:rPr>
        <w:t>）土地产权政策</w:t>
      </w:r>
      <w:r>
        <w:rPr>
          <w:rFonts w:ascii="宋体" w:hAnsi="宋体" w:hint="eastAsia"/>
          <w:sz w:val="24"/>
        </w:rPr>
        <w:t>，</w:t>
      </w:r>
      <w:r w:rsidRPr="001F2AC4">
        <w:rPr>
          <w:rFonts w:ascii="宋体" w:hAnsi="宋体" w:hint="eastAsia"/>
          <w:sz w:val="24"/>
        </w:rPr>
        <w:t>产业用地政策，城市用地政策</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lastRenderedPageBreak/>
        <w:t>（7</w:t>
      </w:r>
      <w:r w:rsidRPr="001F2AC4">
        <w:rPr>
          <w:rFonts w:ascii="宋体" w:hAnsi="宋体" w:hint="eastAsia"/>
          <w:sz w:val="24"/>
        </w:rPr>
        <w:t>）土地生态管理，土地生态政策；</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（8</w:t>
      </w:r>
      <w:r w:rsidRPr="001F2AC4">
        <w:rPr>
          <w:rFonts w:ascii="宋体" w:hAnsi="宋体" w:hint="eastAsia"/>
          <w:sz w:val="24"/>
        </w:rPr>
        <w:t>）土地集约节约利用，节地政策；土地宏观调控</w:t>
      </w:r>
    </w:p>
    <w:p w:rsidR="008F254C" w:rsidRDefault="008F254C" w:rsidP="00F9104D">
      <w:pPr>
        <w:tabs>
          <w:tab w:val="left" w:pos="1300"/>
        </w:tabs>
        <w:spacing w:line="440" w:lineRule="exact"/>
        <w:ind w:firstLineChars="196" w:firstLine="472"/>
        <w:rPr>
          <w:rFonts w:ascii="宋体" w:hAnsi="宋体"/>
          <w:b/>
          <w:sz w:val="24"/>
        </w:rPr>
      </w:pPr>
      <w:r w:rsidRPr="00671EB9">
        <w:rPr>
          <w:rFonts w:ascii="宋体" w:hAnsi="宋体" w:hint="eastAsia"/>
          <w:b/>
          <w:sz w:val="24"/>
        </w:rPr>
        <w:t>2、简答题</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1）地权行政管理的内容、任务、类型。</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2）地籍行政管理的性质、原则、目的、手段和内容。</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3）地用行政管理的内容和基本方针，计划与规划管理区别。</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4）地价行政管理的内容、作用、必要性，主要措施。</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5）地价评估行政管理主要包括那些方面。</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6）地税行政的内容、特征、功能。</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7）土地产权政策作用及运行。</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8）农业用地政策体系构成。</w:t>
      </w:r>
    </w:p>
    <w:p w:rsidR="008F254C" w:rsidRPr="001F2AC4" w:rsidRDefault="008F254C" w:rsidP="00F9104D">
      <w:pPr>
        <w:tabs>
          <w:tab w:val="left" w:pos="1300"/>
        </w:tabs>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9）城市用地政策特征与体系构成。</w:t>
      </w:r>
    </w:p>
    <w:p w:rsidR="008F254C" w:rsidRPr="001F2AC4"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1F2AC4">
        <w:rPr>
          <w:rFonts w:ascii="宋体" w:hAnsi="宋体" w:hint="eastAsia"/>
          <w:sz w:val="24"/>
        </w:rPr>
        <w:t>10）土地宏观调控的特征、功能、手段。</w:t>
      </w:r>
    </w:p>
    <w:p w:rsidR="008F254C" w:rsidRPr="001F2AC4"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1F2AC4">
        <w:rPr>
          <w:rFonts w:ascii="宋体" w:hAnsi="宋体" w:hint="eastAsia"/>
          <w:sz w:val="24"/>
        </w:rPr>
        <w:t>11）节约用地与集约用地的区别？节地政策模式有那些。</w:t>
      </w:r>
    </w:p>
    <w:p w:rsidR="008F254C" w:rsidRDefault="008F254C" w:rsidP="00F9104D">
      <w:pPr>
        <w:tabs>
          <w:tab w:val="left" w:pos="1300"/>
        </w:tabs>
        <w:spacing w:line="440" w:lineRule="exact"/>
        <w:ind w:firstLineChars="200" w:firstLine="480"/>
        <w:rPr>
          <w:rFonts w:ascii="宋体" w:hAnsi="宋体"/>
          <w:sz w:val="24"/>
        </w:rPr>
      </w:pPr>
      <w:r>
        <w:rPr>
          <w:rFonts w:ascii="宋体" w:hAnsi="宋体" w:hint="eastAsia"/>
          <w:sz w:val="24"/>
        </w:rPr>
        <w:t>(</w:t>
      </w:r>
      <w:r w:rsidRPr="001F2AC4">
        <w:rPr>
          <w:rFonts w:ascii="宋体" w:hAnsi="宋体" w:hint="eastAsia"/>
          <w:sz w:val="24"/>
        </w:rPr>
        <w:t>12）我国目前主要的土地生态政策有哪几个方面。</w:t>
      </w:r>
    </w:p>
    <w:p w:rsidR="008F254C" w:rsidRDefault="008F254C" w:rsidP="00F9104D">
      <w:pPr>
        <w:tabs>
          <w:tab w:val="left" w:pos="1300"/>
        </w:tabs>
        <w:spacing w:line="440" w:lineRule="exact"/>
        <w:ind w:firstLineChars="196" w:firstLine="472"/>
        <w:rPr>
          <w:rFonts w:ascii="宋体" w:hAnsi="宋体"/>
          <w:b/>
          <w:sz w:val="24"/>
        </w:rPr>
      </w:pPr>
      <w:r w:rsidRPr="00671EB9">
        <w:rPr>
          <w:rFonts w:ascii="宋体" w:hAnsi="宋体" w:hint="eastAsia"/>
          <w:b/>
          <w:sz w:val="24"/>
        </w:rPr>
        <w:t>3、论述题</w:t>
      </w:r>
    </w:p>
    <w:p w:rsidR="008F254C" w:rsidRPr="001F2AC4"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1）国有和集体地权行政在管理对象、方式、内容等方面有何区别和联系？</w:t>
      </w:r>
    </w:p>
    <w:p w:rsidR="008F254C" w:rsidRPr="001F2AC4"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2）集体土地确权工作对集体土地所有权和使用权制度改革与完善的意义何在？</w:t>
      </w:r>
    </w:p>
    <w:p w:rsidR="008F254C" w:rsidRPr="001F2AC4"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3）论述我国土地市场交易价格行政管理措施有哪些？</w:t>
      </w:r>
    </w:p>
    <w:p w:rsidR="008F254C" w:rsidRPr="001F2AC4"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4）我国现行耕地保护政策体系如何？你对耕地保护和粮食安全的认识。</w:t>
      </w:r>
    </w:p>
    <w:p w:rsidR="008F254C" w:rsidRPr="001F2AC4"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w:t>
      </w:r>
      <w:r w:rsidRPr="001F2AC4">
        <w:rPr>
          <w:rFonts w:ascii="宋体" w:hAnsi="宋体" w:hint="eastAsia"/>
          <w:sz w:val="24"/>
        </w:rPr>
        <w:t>5）我国土地宏观调控的动因、内容与成效，你的观点？</w:t>
      </w:r>
    </w:p>
    <w:p w:rsidR="008F254C" w:rsidRPr="001F2AC4" w:rsidRDefault="008F254C" w:rsidP="00F9104D">
      <w:pPr>
        <w:adjustRightInd w:val="0"/>
        <w:snapToGrid w:val="0"/>
        <w:spacing w:line="440" w:lineRule="exact"/>
        <w:ind w:firstLineChars="150" w:firstLine="360"/>
        <w:rPr>
          <w:rFonts w:ascii="宋体" w:eastAsia="黑体" w:hAnsi="宋体"/>
          <w:sz w:val="24"/>
          <w:szCs w:val="21"/>
        </w:rPr>
      </w:pPr>
      <w:r>
        <w:rPr>
          <w:rFonts w:ascii="宋体" w:hAnsi="宋体" w:hint="eastAsia"/>
          <w:sz w:val="24"/>
        </w:rPr>
        <w:t>（</w:t>
      </w:r>
      <w:r w:rsidRPr="001F2AC4">
        <w:rPr>
          <w:rFonts w:ascii="宋体" w:hAnsi="宋体" w:hint="eastAsia"/>
          <w:sz w:val="24"/>
        </w:rPr>
        <w:t>6）谈谈你如何理解土地征收或征用？说说你对征地制度改革的看法？</w:t>
      </w:r>
    </w:p>
    <w:p w:rsidR="008F254C" w:rsidRDefault="008F254C" w:rsidP="00F9104D">
      <w:pPr>
        <w:tabs>
          <w:tab w:val="left" w:pos="1300"/>
        </w:tabs>
        <w:adjustRightInd w:val="0"/>
        <w:snapToGrid w:val="0"/>
        <w:spacing w:line="440" w:lineRule="exact"/>
        <w:ind w:firstLineChars="391" w:firstLine="1099"/>
        <w:rPr>
          <w:rFonts w:ascii="黑体" w:eastAsia="黑体" w:hAnsi="宋体"/>
          <w:b/>
          <w:sz w:val="28"/>
          <w:szCs w:val="28"/>
        </w:rPr>
      </w:pPr>
    </w:p>
    <w:p w:rsidR="008F254C" w:rsidRDefault="008F254C" w:rsidP="00F9104D">
      <w:pPr>
        <w:tabs>
          <w:tab w:val="left" w:pos="1300"/>
        </w:tabs>
        <w:adjustRightInd w:val="0"/>
        <w:snapToGrid w:val="0"/>
        <w:spacing w:line="440" w:lineRule="exact"/>
        <w:ind w:firstLineChars="391" w:firstLine="1099"/>
        <w:rPr>
          <w:rFonts w:ascii="宋体" w:hAnsi="宋体"/>
          <w:b/>
          <w:sz w:val="28"/>
          <w:szCs w:val="28"/>
        </w:rPr>
      </w:pPr>
    </w:p>
    <w:p w:rsidR="008F254C" w:rsidRPr="00F07F1F" w:rsidRDefault="008F254C" w:rsidP="00F9104D">
      <w:pPr>
        <w:tabs>
          <w:tab w:val="left" w:pos="1300"/>
        </w:tabs>
        <w:adjustRightInd w:val="0"/>
        <w:snapToGrid w:val="0"/>
        <w:spacing w:line="440" w:lineRule="exact"/>
        <w:ind w:firstLineChars="391" w:firstLine="1099"/>
        <w:rPr>
          <w:rFonts w:ascii="宋体" w:hAnsi="宋体"/>
          <w:b/>
          <w:sz w:val="28"/>
          <w:szCs w:val="28"/>
        </w:rPr>
      </w:pPr>
      <w:r w:rsidRPr="00F07F1F">
        <w:rPr>
          <w:rFonts w:ascii="宋体" w:hAnsi="宋体" w:hint="eastAsia"/>
          <w:b/>
          <w:sz w:val="28"/>
          <w:szCs w:val="28"/>
        </w:rPr>
        <w:t>第五章  部分国家和地区土地行政管理与政策概述（</w:t>
      </w:r>
      <w:r>
        <w:rPr>
          <w:rFonts w:ascii="宋体" w:hAnsi="宋体" w:hint="eastAsia"/>
          <w:b/>
          <w:sz w:val="28"/>
          <w:szCs w:val="28"/>
        </w:rPr>
        <w:t>2</w:t>
      </w:r>
      <w:r w:rsidRPr="00F07F1F">
        <w:rPr>
          <w:rFonts w:ascii="宋体" w:hAnsi="宋体" w:hint="eastAsia"/>
          <w:b/>
          <w:sz w:val="28"/>
          <w:szCs w:val="28"/>
        </w:rPr>
        <w:t>）</w:t>
      </w:r>
    </w:p>
    <w:p w:rsidR="008F254C" w:rsidRDefault="008F254C" w:rsidP="00F9104D">
      <w:pPr>
        <w:tabs>
          <w:tab w:val="left" w:pos="1300"/>
        </w:tabs>
        <w:adjustRightInd w:val="0"/>
        <w:snapToGrid w:val="0"/>
        <w:spacing w:line="440" w:lineRule="exact"/>
        <w:ind w:firstLineChars="196" w:firstLine="472"/>
        <w:rPr>
          <w:rFonts w:ascii="宋体" w:hAnsi="宋体"/>
          <w:b/>
          <w:sz w:val="24"/>
        </w:rPr>
      </w:pPr>
      <w:r w:rsidRPr="00EE652A">
        <w:rPr>
          <w:rFonts w:ascii="宋体" w:hAnsi="宋体" w:hint="eastAsia"/>
          <w:b/>
          <w:sz w:val="24"/>
        </w:rPr>
        <w:t>教学目的和要求</w:t>
      </w:r>
    </w:p>
    <w:p w:rsidR="008F254C" w:rsidRPr="001F2AC4" w:rsidRDefault="008F254C" w:rsidP="00F9104D">
      <w:pPr>
        <w:tabs>
          <w:tab w:val="left" w:pos="1300"/>
        </w:tabs>
        <w:adjustRightInd w:val="0"/>
        <w:snapToGrid w:val="0"/>
        <w:spacing w:line="440" w:lineRule="exact"/>
        <w:ind w:firstLineChars="200" w:firstLine="480"/>
        <w:rPr>
          <w:rFonts w:ascii="宋体" w:hAnsi="宋体"/>
          <w:sz w:val="24"/>
        </w:rPr>
      </w:pPr>
      <w:r w:rsidRPr="001044D8">
        <w:rPr>
          <w:rFonts w:ascii="宋体" w:hAnsi="宋体" w:hint="eastAsia"/>
          <w:sz w:val="24"/>
        </w:rPr>
        <w:t>了解</w:t>
      </w:r>
      <w:r>
        <w:rPr>
          <w:rFonts w:ascii="宋体" w:hAnsi="宋体" w:hint="eastAsia"/>
          <w:sz w:val="24"/>
        </w:rPr>
        <w:t>中国</w:t>
      </w:r>
      <w:r w:rsidRPr="001044D8">
        <w:rPr>
          <w:rFonts w:ascii="宋体" w:hAnsi="宋体" w:hint="eastAsia"/>
          <w:sz w:val="24"/>
        </w:rPr>
        <w:t>家庭联产承包责任制、耕地保护政策的具体规定</w:t>
      </w:r>
      <w:r>
        <w:rPr>
          <w:rFonts w:ascii="宋体" w:hAnsi="宋体" w:hint="eastAsia"/>
          <w:b/>
          <w:sz w:val="24"/>
        </w:rPr>
        <w:t>；</w:t>
      </w:r>
      <w:r w:rsidRPr="001044D8">
        <w:rPr>
          <w:rFonts w:ascii="宋体" w:hAnsi="宋体" w:hint="eastAsia"/>
          <w:sz w:val="24"/>
        </w:rPr>
        <w:t>熟知农村土地集体所有政策的具体规定、农业土地使用权流转政策</w:t>
      </w:r>
      <w:r>
        <w:rPr>
          <w:rFonts w:ascii="宋体" w:hAnsi="宋体" w:hint="eastAsia"/>
          <w:sz w:val="24"/>
        </w:rPr>
        <w:t>；</w:t>
      </w:r>
      <w:r w:rsidRPr="001044D8">
        <w:rPr>
          <w:rFonts w:ascii="宋体" w:hAnsi="宋体" w:hint="eastAsia"/>
          <w:sz w:val="24"/>
        </w:rPr>
        <w:t>掌握土地储备制度及其主要形式、城市土地有偿使用的方式</w:t>
      </w:r>
      <w:r>
        <w:rPr>
          <w:rFonts w:ascii="宋体" w:hAnsi="宋体" w:hint="eastAsia"/>
          <w:sz w:val="24"/>
        </w:rPr>
        <w:t>等。</w:t>
      </w:r>
      <w:r w:rsidRPr="001044D8">
        <w:rPr>
          <w:rFonts w:ascii="宋体" w:hAnsi="宋体" w:hint="eastAsia"/>
          <w:sz w:val="24"/>
        </w:rPr>
        <w:t>熟悉</w:t>
      </w:r>
      <w:r>
        <w:rPr>
          <w:rFonts w:ascii="宋体" w:hAnsi="宋体" w:hint="eastAsia"/>
          <w:sz w:val="24"/>
        </w:rPr>
        <w:t>我国</w:t>
      </w:r>
      <w:r w:rsidRPr="001044D8">
        <w:rPr>
          <w:rFonts w:ascii="宋体" w:hAnsi="宋体" w:hint="eastAsia"/>
          <w:sz w:val="24"/>
        </w:rPr>
        <w:t>台湾</w:t>
      </w:r>
      <w:r>
        <w:rPr>
          <w:rFonts w:ascii="宋体" w:hAnsi="宋体" w:hint="eastAsia"/>
          <w:sz w:val="24"/>
        </w:rPr>
        <w:t>、</w:t>
      </w:r>
      <w:r w:rsidRPr="001044D8">
        <w:rPr>
          <w:rFonts w:ascii="宋体" w:hAnsi="宋体" w:hint="eastAsia"/>
          <w:sz w:val="24"/>
        </w:rPr>
        <w:t>香港</w:t>
      </w:r>
      <w:r>
        <w:rPr>
          <w:rFonts w:ascii="宋体" w:hAnsi="宋体" w:hint="eastAsia"/>
          <w:sz w:val="24"/>
        </w:rPr>
        <w:t>、</w:t>
      </w:r>
      <w:r w:rsidRPr="001044D8">
        <w:rPr>
          <w:rFonts w:ascii="宋体" w:hAnsi="宋体" w:hint="eastAsia"/>
          <w:sz w:val="24"/>
        </w:rPr>
        <w:t>澳门的</w:t>
      </w:r>
      <w:r>
        <w:rPr>
          <w:rFonts w:ascii="宋体" w:hAnsi="宋体" w:hint="eastAsia"/>
          <w:sz w:val="24"/>
        </w:rPr>
        <w:t>土地使用</w:t>
      </w:r>
      <w:r w:rsidRPr="001044D8">
        <w:rPr>
          <w:rFonts w:ascii="宋体" w:hAnsi="宋体" w:hint="eastAsia"/>
          <w:sz w:val="24"/>
        </w:rPr>
        <w:t>政策</w:t>
      </w:r>
      <w:r>
        <w:rPr>
          <w:rFonts w:ascii="宋体" w:hAnsi="宋体" w:hint="eastAsia"/>
          <w:sz w:val="24"/>
        </w:rPr>
        <w:t>。了解美国、日本、英国、俄罗斯、印度等不同社会制度国家的土地政策及其土地政策在各国社会经济发展中的作用。</w:t>
      </w:r>
      <w:r w:rsidRPr="001B21AB">
        <w:rPr>
          <w:rFonts w:ascii="宋体" w:hAnsi="宋体"/>
          <w:sz w:val="24"/>
        </w:rPr>
        <w:t>为</w:t>
      </w:r>
      <w:r>
        <w:rPr>
          <w:rFonts w:ascii="宋体" w:hAnsi="宋体" w:hint="eastAsia"/>
          <w:sz w:val="24"/>
        </w:rPr>
        <w:t>后续课程的学习和工作</w:t>
      </w:r>
      <w:r w:rsidRPr="001B21AB">
        <w:rPr>
          <w:rFonts w:ascii="宋体" w:hAnsi="宋体"/>
          <w:sz w:val="24"/>
        </w:rPr>
        <w:t>打下</w:t>
      </w:r>
      <w:r>
        <w:rPr>
          <w:rFonts w:ascii="宋体" w:hAnsi="宋体" w:hint="eastAsia"/>
          <w:sz w:val="24"/>
        </w:rPr>
        <w:t>理论</w:t>
      </w:r>
      <w:r w:rsidRPr="001B21AB">
        <w:rPr>
          <w:rFonts w:ascii="宋体" w:hAnsi="宋体"/>
          <w:sz w:val="24"/>
        </w:rPr>
        <w:t>基础</w:t>
      </w:r>
      <w:r>
        <w:rPr>
          <w:rFonts w:ascii="宋体" w:hAnsi="宋体" w:hint="eastAsia"/>
          <w:sz w:val="24"/>
        </w:rPr>
        <w:t>。</w:t>
      </w:r>
    </w:p>
    <w:p w:rsidR="008F254C" w:rsidRPr="00EE652A" w:rsidRDefault="008F254C" w:rsidP="00F9104D">
      <w:pPr>
        <w:tabs>
          <w:tab w:val="left" w:pos="1300"/>
        </w:tabs>
        <w:adjustRightInd w:val="0"/>
        <w:snapToGrid w:val="0"/>
        <w:spacing w:line="440" w:lineRule="exact"/>
        <w:ind w:firstLineChars="200" w:firstLine="482"/>
        <w:rPr>
          <w:rFonts w:ascii="宋体" w:hAnsi="宋体"/>
          <w:b/>
          <w:sz w:val="24"/>
        </w:rPr>
      </w:pPr>
      <w:r w:rsidRPr="00EE652A">
        <w:rPr>
          <w:rFonts w:ascii="宋体" w:hAnsi="宋体" w:hint="eastAsia"/>
          <w:b/>
          <w:sz w:val="24"/>
        </w:rPr>
        <w:lastRenderedPageBreak/>
        <w:t>本章重点</w:t>
      </w:r>
    </w:p>
    <w:p w:rsidR="008F254C" w:rsidRPr="001044D8" w:rsidRDefault="008F254C" w:rsidP="00F9104D">
      <w:pPr>
        <w:tabs>
          <w:tab w:val="left" w:pos="1300"/>
        </w:tabs>
        <w:adjustRightInd w:val="0"/>
        <w:snapToGrid w:val="0"/>
        <w:spacing w:line="440" w:lineRule="exact"/>
        <w:ind w:firstLineChars="200" w:firstLine="480"/>
        <w:rPr>
          <w:rFonts w:ascii="宋体" w:hAnsi="宋体"/>
          <w:sz w:val="24"/>
        </w:rPr>
      </w:pPr>
      <w:r w:rsidRPr="001044D8">
        <w:rPr>
          <w:rFonts w:ascii="宋体" w:hAnsi="宋体" w:hint="eastAsia"/>
          <w:sz w:val="24"/>
        </w:rPr>
        <w:t>土地储备制度、城市土地有偿使用的方式、农业土地使用权流转政策</w:t>
      </w:r>
      <w:r>
        <w:rPr>
          <w:rFonts w:ascii="宋体" w:hAnsi="宋体" w:hint="eastAsia"/>
          <w:sz w:val="24"/>
        </w:rPr>
        <w:t>;</w:t>
      </w:r>
      <w:r w:rsidRPr="001044D8">
        <w:rPr>
          <w:rFonts w:ascii="宋体" w:hAnsi="宋体" w:hint="eastAsia"/>
          <w:sz w:val="24"/>
        </w:rPr>
        <w:t>台湾的主要市地政策，香港的土地批租</w:t>
      </w:r>
      <w:r>
        <w:rPr>
          <w:rFonts w:ascii="宋体" w:hAnsi="宋体" w:hint="eastAsia"/>
          <w:sz w:val="24"/>
        </w:rPr>
        <w:t>政策。</w:t>
      </w:r>
    </w:p>
    <w:p w:rsidR="008F254C" w:rsidRPr="001F2AC4" w:rsidRDefault="008F254C" w:rsidP="00F9104D">
      <w:pPr>
        <w:tabs>
          <w:tab w:val="left" w:pos="1300"/>
        </w:tabs>
        <w:adjustRightInd w:val="0"/>
        <w:snapToGrid w:val="0"/>
        <w:spacing w:line="440" w:lineRule="exact"/>
        <w:ind w:firstLineChars="884" w:firstLine="2130"/>
        <w:rPr>
          <w:rFonts w:ascii="宋体" w:hAnsi="宋体"/>
          <w:b/>
          <w:sz w:val="24"/>
        </w:rPr>
      </w:pPr>
      <w:r w:rsidRPr="001F2AC4">
        <w:rPr>
          <w:rFonts w:ascii="宋体" w:hAnsi="宋体" w:hint="eastAsia"/>
          <w:b/>
          <w:sz w:val="24"/>
        </w:rPr>
        <w:t>第一节  中国古代与近现代土地政策</w:t>
      </w:r>
    </w:p>
    <w:p w:rsidR="008F254C" w:rsidRPr="00464E1C"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一、</w:t>
      </w:r>
      <w:r w:rsidRPr="00464E1C">
        <w:rPr>
          <w:rFonts w:ascii="宋体" w:hAnsi="宋体" w:hint="eastAsia"/>
          <w:sz w:val="24"/>
        </w:rPr>
        <w:t>中国古代与近现代土地政策</w:t>
      </w:r>
    </w:p>
    <w:p w:rsidR="008F254C" w:rsidRPr="00464E1C"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二、</w:t>
      </w:r>
      <w:r w:rsidRPr="00464E1C">
        <w:rPr>
          <w:rFonts w:ascii="宋体" w:hAnsi="宋体" w:hint="eastAsia"/>
          <w:sz w:val="24"/>
        </w:rPr>
        <w:t>中国近代土地政策</w:t>
      </w:r>
    </w:p>
    <w:p w:rsidR="008F254C" w:rsidRPr="00464E1C"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三、</w:t>
      </w:r>
      <w:r w:rsidRPr="00464E1C">
        <w:rPr>
          <w:rFonts w:ascii="宋体" w:hAnsi="宋体" w:hint="eastAsia"/>
          <w:sz w:val="24"/>
        </w:rPr>
        <w:t>中国现代土地政策</w:t>
      </w:r>
    </w:p>
    <w:p w:rsidR="008F254C" w:rsidRPr="001F2AC4" w:rsidRDefault="008F254C" w:rsidP="00F9104D">
      <w:pPr>
        <w:tabs>
          <w:tab w:val="left" w:pos="1300"/>
        </w:tabs>
        <w:adjustRightInd w:val="0"/>
        <w:snapToGrid w:val="0"/>
        <w:spacing w:line="440" w:lineRule="exact"/>
        <w:ind w:firstLineChars="933" w:firstLine="2248"/>
        <w:rPr>
          <w:rFonts w:ascii="宋体" w:hAnsi="宋体"/>
          <w:sz w:val="24"/>
        </w:rPr>
      </w:pPr>
      <w:r w:rsidRPr="001F2AC4">
        <w:rPr>
          <w:rFonts w:ascii="宋体" w:hAnsi="宋体" w:hint="eastAsia"/>
          <w:b/>
          <w:sz w:val="24"/>
        </w:rPr>
        <w:t xml:space="preserve">第二节  新中国土地政策    </w:t>
      </w:r>
      <w:r w:rsidRPr="001F2AC4">
        <w:rPr>
          <w:rFonts w:ascii="宋体" w:hAnsi="宋体" w:hint="eastAsia"/>
          <w:sz w:val="24"/>
        </w:rPr>
        <w:t xml:space="preserve">  </w:t>
      </w:r>
    </w:p>
    <w:p w:rsidR="008F254C"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一、农村土地政策发展</w:t>
      </w:r>
    </w:p>
    <w:p w:rsidR="008F254C"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二、城市土地政策发展</w:t>
      </w:r>
    </w:p>
    <w:p w:rsidR="008F254C" w:rsidRPr="001F2AC4" w:rsidRDefault="008F254C" w:rsidP="00F9104D">
      <w:pPr>
        <w:tabs>
          <w:tab w:val="left" w:pos="1300"/>
        </w:tabs>
        <w:adjustRightInd w:val="0"/>
        <w:snapToGrid w:val="0"/>
        <w:spacing w:line="440" w:lineRule="exact"/>
        <w:ind w:leftChars="200" w:left="420" w:firstLineChars="739" w:firstLine="1781"/>
        <w:rPr>
          <w:rFonts w:ascii="宋体" w:hAnsi="宋体"/>
          <w:b/>
          <w:sz w:val="24"/>
        </w:rPr>
      </w:pPr>
      <w:r w:rsidRPr="001F2AC4">
        <w:rPr>
          <w:rFonts w:ascii="宋体" w:hAnsi="宋体" w:hint="eastAsia"/>
          <w:b/>
          <w:sz w:val="24"/>
        </w:rPr>
        <w:t>第三节  其他地区与国家土地政策</w:t>
      </w:r>
    </w:p>
    <w:p w:rsidR="008F254C" w:rsidRPr="00855050"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一、</w:t>
      </w:r>
      <w:r w:rsidRPr="00855050">
        <w:rPr>
          <w:rFonts w:ascii="宋体" w:hAnsi="宋体" w:hint="eastAsia"/>
          <w:sz w:val="24"/>
        </w:rPr>
        <w:t xml:space="preserve">中国台湾地区土地政策                             </w:t>
      </w:r>
    </w:p>
    <w:p w:rsidR="008F254C" w:rsidRPr="00855050" w:rsidRDefault="008F254C" w:rsidP="00F9104D">
      <w:pPr>
        <w:tabs>
          <w:tab w:val="left" w:pos="1300"/>
        </w:tabs>
        <w:adjustRightInd w:val="0"/>
        <w:snapToGrid w:val="0"/>
        <w:spacing w:line="440" w:lineRule="exact"/>
        <w:ind w:firstLineChars="200" w:firstLine="480"/>
        <w:rPr>
          <w:rFonts w:ascii="宋体" w:hAnsi="宋体"/>
          <w:sz w:val="24"/>
        </w:rPr>
      </w:pPr>
      <w:r>
        <w:rPr>
          <w:rFonts w:ascii="宋体" w:hAnsi="宋体" w:hint="eastAsia"/>
          <w:sz w:val="24"/>
        </w:rPr>
        <w:t>二、</w:t>
      </w:r>
      <w:r w:rsidRPr="00855050">
        <w:rPr>
          <w:rFonts w:ascii="宋体" w:hAnsi="宋体" w:hint="eastAsia"/>
          <w:sz w:val="24"/>
        </w:rPr>
        <w:t xml:space="preserve">中国香港与澳门地区土地政策               </w:t>
      </w:r>
    </w:p>
    <w:p w:rsidR="008F254C" w:rsidRPr="00855050" w:rsidRDefault="008F254C" w:rsidP="00F9104D">
      <w:pPr>
        <w:adjustRightInd w:val="0"/>
        <w:snapToGrid w:val="0"/>
        <w:spacing w:line="440" w:lineRule="exact"/>
        <w:ind w:firstLineChars="199" w:firstLine="478"/>
        <w:rPr>
          <w:rFonts w:ascii="宋体" w:hAnsi="宋体"/>
          <w:sz w:val="24"/>
        </w:rPr>
      </w:pPr>
      <w:r>
        <w:rPr>
          <w:rFonts w:ascii="宋体" w:hAnsi="宋体" w:hint="eastAsia"/>
          <w:sz w:val="24"/>
        </w:rPr>
        <w:t>三、</w:t>
      </w:r>
      <w:r w:rsidRPr="00855050">
        <w:rPr>
          <w:rFonts w:ascii="宋体" w:hAnsi="宋体" w:hint="eastAsia"/>
          <w:sz w:val="24"/>
        </w:rPr>
        <w:t>部分国家土地政策</w:t>
      </w:r>
    </w:p>
    <w:p w:rsidR="008F254C" w:rsidRPr="000433A1" w:rsidRDefault="008F254C" w:rsidP="00F9104D">
      <w:pPr>
        <w:spacing w:line="440" w:lineRule="exact"/>
        <w:ind w:firstLineChars="147" w:firstLine="354"/>
        <w:rPr>
          <w:rFonts w:ascii="宋体" w:hAnsi="宋体"/>
          <w:b/>
          <w:bCs/>
          <w:sz w:val="24"/>
        </w:rPr>
      </w:pPr>
      <w:r w:rsidRPr="000433A1">
        <w:rPr>
          <w:rFonts w:ascii="宋体" w:hAnsi="宋体" w:hint="eastAsia"/>
          <w:b/>
          <w:bCs/>
          <w:sz w:val="24"/>
        </w:rPr>
        <w:t>本章作业和思考题</w:t>
      </w:r>
    </w:p>
    <w:p w:rsidR="008F254C" w:rsidRDefault="008F254C" w:rsidP="00F9104D">
      <w:pPr>
        <w:adjustRightInd w:val="0"/>
        <w:snapToGrid w:val="0"/>
        <w:spacing w:line="440" w:lineRule="exact"/>
        <w:ind w:firstLineChars="180" w:firstLine="434"/>
        <w:rPr>
          <w:rFonts w:ascii="宋体" w:hAnsi="宋体"/>
          <w:bCs/>
          <w:sz w:val="24"/>
        </w:rPr>
      </w:pPr>
      <w:r w:rsidRPr="00855050">
        <w:rPr>
          <w:rFonts w:ascii="宋体" w:hAnsi="宋体" w:hint="eastAsia"/>
          <w:b/>
          <w:bCs/>
          <w:sz w:val="24"/>
        </w:rPr>
        <w:t>1、名词解释</w:t>
      </w:r>
    </w:p>
    <w:p w:rsidR="008F254C" w:rsidRDefault="008F254C" w:rsidP="00F9104D">
      <w:pPr>
        <w:adjustRightInd w:val="0"/>
        <w:snapToGrid w:val="0"/>
        <w:spacing w:line="440" w:lineRule="exact"/>
        <w:ind w:leftChars="228" w:left="959" w:hangingChars="200" w:hanging="480"/>
        <w:rPr>
          <w:rFonts w:ascii="宋体" w:hAnsi="宋体"/>
          <w:sz w:val="24"/>
        </w:rPr>
      </w:pPr>
      <w:r>
        <w:rPr>
          <w:rFonts w:ascii="宋体" w:hAnsi="宋体" w:hint="eastAsia"/>
          <w:bCs/>
          <w:sz w:val="24"/>
        </w:rPr>
        <w:t>（1）</w:t>
      </w:r>
      <w:r>
        <w:rPr>
          <w:rFonts w:ascii="宋体" w:hAnsi="宋体" w:hint="eastAsia"/>
          <w:sz w:val="24"/>
        </w:rPr>
        <w:t>井田制，平均地权政策，土地改革</w:t>
      </w:r>
    </w:p>
    <w:p w:rsidR="008F254C" w:rsidRPr="00EE41C8" w:rsidRDefault="008F254C" w:rsidP="00F9104D">
      <w:pPr>
        <w:adjustRightInd w:val="0"/>
        <w:snapToGrid w:val="0"/>
        <w:spacing w:line="440" w:lineRule="exact"/>
        <w:ind w:leftChars="228" w:left="959" w:hangingChars="200" w:hanging="480"/>
        <w:rPr>
          <w:rFonts w:ascii="宋体" w:hAnsi="宋体"/>
          <w:sz w:val="24"/>
        </w:rPr>
      </w:pPr>
      <w:r>
        <w:rPr>
          <w:rFonts w:ascii="宋体" w:hAnsi="宋体" w:hint="eastAsia"/>
          <w:sz w:val="24"/>
        </w:rPr>
        <w:t>（2）</w:t>
      </w:r>
      <w:r>
        <w:rPr>
          <w:rFonts w:ascii="宋体" w:hAnsi="宋体" w:hint="eastAsia"/>
          <w:bCs/>
          <w:sz w:val="24"/>
        </w:rPr>
        <w:t>土地交易申报制、土地成长管理</w:t>
      </w:r>
    </w:p>
    <w:p w:rsidR="008F254C" w:rsidRPr="00F5177A" w:rsidRDefault="008F254C" w:rsidP="00F9104D">
      <w:pPr>
        <w:adjustRightInd w:val="0"/>
        <w:snapToGrid w:val="0"/>
        <w:spacing w:line="440" w:lineRule="exact"/>
        <w:ind w:firstLineChars="180" w:firstLine="434"/>
        <w:rPr>
          <w:rFonts w:ascii="宋体" w:hAnsi="宋体"/>
          <w:b/>
          <w:bCs/>
          <w:sz w:val="24"/>
        </w:rPr>
      </w:pPr>
      <w:r w:rsidRPr="00F5177A">
        <w:rPr>
          <w:rFonts w:ascii="宋体" w:hAnsi="宋体" w:hint="eastAsia"/>
          <w:b/>
          <w:sz w:val="24"/>
        </w:rPr>
        <w:t>2、</w:t>
      </w:r>
      <w:r w:rsidRPr="00F5177A">
        <w:rPr>
          <w:rFonts w:ascii="宋体" w:hAnsi="宋体" w:hint="eastAsia"/>
          <w:b/>
          <w:bCs/>
          <w:sz w:val="24"/>
        </w:rPr>
        <w:t>简答题</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（1）简述台湾“土地改革”的主要政策</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w:t>
      </w:r>
      <w:r w:rsidRPr="005A00E9">
        <w:rPr>
          <w:rFonts w:ascii="宋体" w:hAnsi="宋体" w:hint="eastAsia"/>
          <w:sz w:val="24"/>
        </w:rPr>
        <w:t>2）</w:t>
      </w:r>
      <w:r>
        <w:rPr>
          <w:rFonts w:ascii="宋体" w:hAnsi="宋体" w:hint="eastAsia"/>
          <w:sz w:val="24"/>
        </w:rPr>
        <w:t>简述台湾主要市地政策及其作用</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（3）香港土地的批租政策采取那些方式</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（4）香港政府的土地收益最明显的特征，其税收政策有几种</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（5）澳门土地权属管理特点</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bCs/>
          <w:sz w:val="24"/>
        </w:rPr>
        <w:t>（6）</w:t>
      </w:r>
      <w:r>
        <w:rPr>
          <w:rFonts w:ascii="宋体" w:hAnsi="宋体" w:hint="eastAsia"/>
          <w:sz w:val="24"/>
        </w:rPr>
        <w:t>日本土地征用政策的特点</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（7）美国农地保护主要采取那些措施</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（8）与前苏联相比俄罗斯土地制度有何变化</w:t>
      </w:r>
    </w:p>
    <w:p w:rsidR="008F254C" w:rsidRPr="00683973"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（9）</w:t>
      </w:r>
      <w:r w:rsidRPr="00683973">
        <w:rPr>
          <w:rFonts w:ascii="宋体" w:hAnsi="宋体" w:hint="eastAsia"/>
          <w:sz w:val="24"/>
        </w:rPr>
        <w:t>英国土地规划控制体系内容</w:t>
      </w:r>
    </w:p>
    <w:p w:rsidR="008F254C" w:rsidRPr="000433A1" w:rsidRDefault="008F254C" w:rsidP="00F9104D">
      <w:pPr>
        <w:adjustRightInd w:val="0"/>
        <w:snapToGrid w:val="0"/>
        <w:spacing w:line="440" w:lineRule="exact"/>
        <w:ind w:firstLineChars="200" w:firstLine="482"/>
        <w:rPr>
          <w:rFonts w:ascii="宋体" w:hAnsi="宋体"/>
          <w:b/>
          <w:sz w:val="24"/>
        </w:rPr>
      </w:pPr>
      <w:r w:rsidRPr="000433A1">
        <w:rPr>
          <w:rFonts w:ascii="宋体" w:hAnsi="宋体" w:hint="eastAsia"/>
          <w:b/>
          <w:sz w:val="24"/>
        </w:rPr>
        <w:t>3、论述题</w:t>
      </w:r>
    </w:p>
    <w:p w:rsidR="008F254C"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（1）简述中国古代和近现代土地政策演变过程</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（2）简述新中国土地政策演变过程</w:t>
      </w:r>
    </w:p>
    <w:p w:rsidR="008F254C" w:rsidRPr="00EE41C8"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lastRenderedPageBreak/>
        <w:t>（3）农村土地家庭联产承包责任制确定的原因与绩效</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（4）分析我国农村土地政策的改革态势</w:t>
      </w:r>
    </w:p>
    <w:p w:rsidR="008F254C" w:rsidRPr="001044D8" w:rsidRDefault="008F254C" w:rsidP="00F9104D">
      <w:pPr>
        <w:tabs>
          <w:tab w:val="left" w:pos="540"/>
        </w:tabs>
        <w:adjustRightInd w:val="0"/>
        <w:snapToGrid w:val="0"/>
        <w:spacing w:line="440" w:lineRule="exact"/>
        <w:ind w:firstLineChars="180" w:firstLine="432"/>
        <w:rPr>
          <w:rFonts w:ascii="宋体" w:hAnsi="宋体"/>
          <w:sz w:val="24"/>
        </w:rPr>
      </w:pPr>
      <w:r>
        <w:rPr>
          <w:rFonts w:ascii="宋体" w:hAnsi="宋体" w:hint="eastAsia"/>
          <w:sz w:val="24"/>
        </w:rPr>
        <w:t>（5）试述建国后我国城市土地使用制度的发展</w:t>
      </w:r>
    </w:p>
    <w:p w:rsidR="008F254C" w:rsidRPr="000433A1" w:rsidRDefault="008F254C" w:rsidP="00F9104D">
      <w:pPr>
        <w:adjustRightInd w:val="0"/>
        <w:snapToGrid w:val="0"/>
        <w:spacing w:line="440" w:lineRule="exact"/>
        <w:ind w:firstLineChars="180" w:firstLine="576"/>
        <w:rPr>
          <w:rFonts w:ascii="黑体" w:eastAsia="黑体"/>
          <w:sz w:val="32"/>
          <w:szCs w:val="32"/>
        </w:rPr>
      </w:pPr>
    </w:p>
    <w:p w:rsidR="008F254C" w:rsidRPr="00212C4A" w:rsidRDefault="008F254C" w:rsidP="00F9104D">
      <w:pPr>
        <w:adjustRightInd w:val="0"/>
        <w:snapToGrid w:val="0"/>
        <w:spacing w:line="440" w:lineRule="exact"/>
        <w:ind w:firstLineChars="180" w:firstLine="576"/>
        <w:rPr>
          <w:rFonts w:ascii="黑体" w:eastAsia="黑体"/>
          <w:sz w:val="30"/>
          <w:szCs w:val="30"/>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8F254C" w:rsidRPr="00E26ADC" w:rsidRDefault="008F254C" w:rsidP="00F9104D">
      <w:pPr>
        <w:adjustRightInd w:val="0"/>
        <w:snapToGrid w:val="0"/>
        <w:spacing w:line="440" w:lineRule="exact"/>
        <w:ind w:firstLineChars="180" w:firstLine="540"/>
        <w:rPr>
          <w:rFonts w:ascii="宋体" w:hAnsi="宋体"/>
          <w:sz w:val="30"/>
          <w:szCs w:val="30"/>
        </w:rPr>
      </w:pPr>
      <w:r w:rsidRPr="00E26ADC">
        <w:rPr>
          <w:rFonts w:ascii="黑体" w:eastAsia="黑体" w:hAnsi="宋体" w:hint="eastAsia"/>
          <w:sz w:val="30"/>
          <w:szCs w:val="30"/>
        </w:rPr>
        <w:t>（一）课堂讨论</w:t>
      </w:r>
      <w:r w:rsidRPr="00E26ADC">
        <w:rPr>
          <w:rFonts w:ascii="黑体" w:eastAsia="黑体" w:hint="eastAsia"/>
          <w:sz w:val="30"/>
          <w:szCs w:val="30"/>
        </w:rPr>
        <w:t>实践教学</w:t>
      </w:r>
    </w:p>
    <w:p w:rsidR="008F254C" w:rsidRPr="00E26ADC" w:rsidRDefault="008F254C" w:rsidP="00F9104D">
      <w:pPr>
        <w:spacing w:line="440" w:lineRule="exact"/>
        <w:ind w:firstLineChars="180" w:firstLine="506"/>
        <w:rPr>
          <w:rFonts w:ascii="黑体" w:eastAsia="黑体" w:hAnsi="宋体"/>
          <w:b/>
          <w:sz w:val="28"/>
          <w:szCs w:val="28"/>
        </w:rPr>
      </w:pPr>
      <w:r w:rsidRPr="00E26ADC">
        <w:rPr>
          <w:rFonts w:ascii="黑体" w:eastAsia="黑体" w:hAnsi="宋体" w:hint="eastAsia"/>
          <w:b/>
          <w:sz w:val="28"/>
          <w:szCs w:val="28"/>
        </w:rPr>
        <w:t>1、课程的性质和任务</w:t>
      </w:r>
    </w:p>
    <w:p w:rsidR="008F254C" w:rsidRPr="00E64445" w:rsidRDefault="008F254C" w:rsidP="00F9104D">
      <w:pPr>
        <w:adjustRightInd w:val="0"/>
        <w:snapToGrid w:val="0"/>
        <w:spacing w:line="440" w:lineRule="exact"/>
        <w:ind w:firstLineChars="250" w:firstLine="600"/>
        <w:rPr>
          <w:rFonts w:ascii="宋体" w:hAnsi="宋体"/>
          <w:sz w:val="24"/>
        </w:rPr>
      </w:pPr>
      <w:r>
        <w:rPr>
          <w:rFonts w:hint="eastAsia"/>
          <w:sz w:val="24"/>
        </w:rPr>
        <w:t>为巩固教学内容，不断提高学生判断土地政策问题、分析问题、解决问题的能力，能运用政策分析方法来初步分析和判断</w:t>
      </w:r>
      <w:r w:rsidRPr="00BB06BE">
        <w:rPr>
          <w:rFonts w:hint="eastAsia"/>
          <w:sz w:val="24"/>
        </w:rPr>
        <w:t>土地政策问题</w:t>
      </w:r>
      <w:r>
        <w:rPr>
          <w:rFonts w:hint="eastAsia"/>
          <w:sz w:val="24"/>
        </w:rPr>
        <w:t>，结合土地管理相关</w:t>
      </w:r>
      <w:r w:rsidRPr="00BB06BE">
        <w:rPr>
          <w:rFonts w:hint="eastAsia"/>
          <w:sz w:val="24"/>
        </w:rPr>
        <w:t>专业知识，</w:t>
      </w:r>
      <w:r>
        <w:rPr>
          <w:rFonts w:ascii="宋体" w:hAnsi="宋体" w:hint="eastAsia"/>
          <w:sz w:val="24"/>
        </w:rPr>
        <w:t>密切结合当前国家土地政策动向，理论</w:t>
      </w:r>
      <w:r w:rsidRPr="00BB06BE">
        <w:rPr>
          <w:rFonts w:hint="eastAsia"/>
          <w:sz w:val="24"/>
        </w:rPr>
        <w:t>联系实际，拓展视野，</w:t>
      </w:r>
      <w:r>
        <w:rPr>
          <w:rFonts w:hint="eastAsia"/>
          <w:sz w:val="24"/>
        </w:rPr>
        <w:t>使</w:t>
      </w:r>
      <w:r w:rsidRPr="00BB06BE">
        <w:rPr>
          <w:rFonts w:hint="eastAsia"/>
          <w:sz w:val="24"/>
        </w:rPr>
        <w:t>学生</w:t>
      </w:r>
      <w:r>
        <w:rPr>
          <w:rFonts w:hint="eastAsia"/>
          <w:sz w:val="24"/>
        </w:rPr>
        <w:t>从</w:t>
      </w:r>
      <w:r w:rsidRPr="00BB06BE">
        <w:rPr>
          <w:rFonts w:hint="eastAsia"/>
          <w:sz w:val="24"/>
        </w:rPr>
        <w:t>系统的、整体的、综合的可持续发展观点</w:t>
      </w:r>
      <w:r>
        <w:rPr>
          <w:rFonts w:hint="eastAsia"/>
          <w:sz w:val="24"/>
        </w:rPr>
        <w:t>出发来正确</w:t>
      </w:r>
      <w:r w:rsidRPr="00BB06BE">
        <w:rPr>
          <w:rFonts w:hint="eastAsia"/>
          <w:sz w:val="24"/>
        </w:rPr>
        <w:t>，</w:t>
      </w:r>
      <w:r>
        <w:rPr>
          <w:rFonts w:hint="eastAsia"/>
          <w:sz w:val="24"/>
        </w:rPr>
        <w:t>深入分析相关土地政策案例，</w:t>
      </w:r>
      <w:r w:rsidRPr="00BB06BE">
        <w:rPr>
          <w:rFonts w:hint="eastAsia"/>
          <w:sz w:val="24"/>
        </w:rPr>
        <w:t>为</w:t>
      </w:r>
      <w:r>
        <w:rPr>
          <w:rFonts w:hint="eastAsia"/>
          <w:sz w:val="24"/>
        </w:rPr>
        <w:t>后续</w:t>
      </w:r>
      <w:r w:rsidRPr="00BB06BE">
        <w:rPr>
          <w:rFonts w:hint="eastAsia"/>
          <w:sz w:val="24"/>
        </w:rPr>
        <w:t>专业课的学习奠定基础。</w:t>
      </w:r>
    </w:p>
    <w:p w:rsidR="008F254C" w:rsidRPr="00E26ADC" w:rsidRDefault="008F254C" w:rsidP="00F9104D">
      <w:pPr>
        <w:spacing w:line="440" w:lineRule="exact"/>
        <w:ind w:firstLineChars="200" w:firstLine="562"/>
        <w:rPr>
          <w:rFonts w:ascii="黑体" w:eastAsia="黑体" w:hAnsi="宋体"/>
          <w:b/>
          <w:sz w:val="28"/>
          <w:szCs w:val="28"/>
        </w:rPr>
      </w:pPr>
      <w:r w:rsidRPr="00E26ADC">
        <w:rPr>
          <w:rFonts w:ascii="黑体" w:eastAsia="黑体" w:hAnsi="宋体" w:hint="eastAsia"/>
          <w:b/>
          <w:sz w:val="28"/>
          <w:szCs w:val="28"/>
        </w:rPr>
        <w:t>2、教学要求与教学方法</w:t>
      </w:r>
    </w:p>
    <w:p w:rsidR="008F254C" w:rsidRDefault="008F254C" w:rsidP="00F9104D">
      <w:pPr>
        <w:spacing w:line="440" w:lineRule="exact"/>
        <w:ind w:firstLineChars="200" w:firstLine="482"/>
        <w:rPr>
          <w:rFonts w:ascii="宋体" w:hAnsi="宋体"/>
          <w:b/>
          <w:sz w:val="24"/>
        </w:rPr>
      </w:pPr>
      <w:r w:rsidRPr="007C657C">
        <w:rPr>
          <w:rFonts w:ascii="宋体" w:hAnsi="宋体"/>
          <w:b/>
          <w:sz w:val="24"/>
        </w:rPr>
        <w:t>教学要求</w:t>
      </w:r>
    </w:p>
    <w:p w:rsidR="008F254C" w:rsidRPr="00086CAF" w:rsidRDefault="008F254C" w:rsidP="00F9104D">
      <w:pPr>
        <w:spacing w:line="440" w:lineRule="exact"/>
        <w:ind w:firstLineChars="200" w:firstLine="480"/>
        <w:rPr>
          <w:rFonts w:ascii="宋体" w:hAnsi="宋体"/>
          <w:sz w:val="24"/>
        </w:rPr>
      </w:pPr>
      <w:r w:rsidRPr="00086CAF">
        <w:rPr>
          <w:rFonts w:ascii="宋体" w:hAnsi="宋体" w:hint="eastAsia"/>
          <w:sz w:val="24"/>
        </w:rPr>
        <w:t>学生根据所学阶段的理论知识</w:t>
      </w:r>
      <w:r>
        <w:rPr>
          <w:rFonts w:ascii="宋体" w:hAnsi="宋体" w:hint="eastAsia"/>
          <w:sz w:val="24"/>
        </w:rPr>
        <w:t>，围绕每次设定的主题，自己查阅文献资料和案例资料进行整理成稿，参与课堂发言讨论。</w:t>
      </w:r>
      <w:r w:rsidRPr="00546282">
        <w:rPr>
          <w:rFonts w:ascii="宋体" w:hAnsi="宋体"/>
          <w:sz w:val="24"/>
        </w:rPr>
        <w:t>要求</w:t>
      </w:r>
      <w:r>
        <w:rPr>
          <w:rFonts w:ascii="宋体" w:hAnsi="宋体" w:hint="eastAsia"/>
          <w:sz w:val="24"/>
        </w:rPr>
        <w:t>每一位学生必须发言。</w:t>
      </w:r>
    </w:p>
    <w:p w:rsidR="008F254C" w:rsidRDefault="008F254C" w:rsidP="00F9104D">
      <w:pPr>
        <w:adjustRightInd w:val="0"/>
        <w:snapToGrid w:val="0"/>
        <w:spacing w:line="440" w:lineRule="exact"/>
        <w:ind w:firstLineChars="200" w:firstLine="482"/>
        <w:rPr>
          <w:rFonts w:ascii="宋体" w:hAnsi="宋体"/>
          <w:b/>
          <w:sz w:val="24"/>
        </w:rPr>
      </w:pPr>
      <w:r w:rsidRPr="007C657C">
        <w:rPr>
          <w:rFonts w:ascii="宋体" w:hAnsi="宋体"/>
          <w:b/>
          <w:sz w:val="24"/>
        </w:rPr>
        <w:t>教学方法</w:t>
      </w:r>
    </w:p>
    <w:p w:rsidR="008F254C" w:rsidRPr="00546282" w:rsidRDefault="008F254C" w:rsidP="00F9104D">
      <w:pPr>
        <w:adjustRightInd w:val="0"/>
        <w:snapToGrid w:val="0"/>
        <w:spacing w:line="440" w:lineRule="exact"/>
        <w:ind w:firstLineChars="200" w:firstLine="480"/>
        <w:rPr>
          <w:rFonts w:ascii="宋体" w:hAnsi="宋体"/>
          <w:sz w:val="24"/>
        </w:rPr>
      </w:pPr>
      <w:r>
        <w:rPr>
          <w:rFonts w:ascii="宋体" w:hAnsi="宋体" w:hint="eastAsia"/>
          <w:sz w:val="24"/>
        </w:rPr>
        <w:t>围绕主题，</w:t>
      </w:r>
      <w:r w:rsidRPr="00B7242C">
        <w:rPr>
          <w:rFonts w:ascii="宋体" w:hAnsi="宋体"/>
          <w:sz w:val="24"/>
        </w:rPr>
        <w:t>采用</w:t>
      </w:r>
      <w:r>
        <w:rPr>
          <w:rFonts w:ascii="宋体" w:hAnsi="宋体" w:hint="eastAsia"/>
          <w:sz w:val="24"/>
        </w:rPr>
        <w:t>多个案例分析、课堂讨论方法</w:t>
      </w:r>
      <w:r w:rsidRPr="00B7242C">
        <w:rPr>
          <w:rFonts w:ascii="宋体" w:hAnsi="宋体"/>
          <w:sz w:val="24"/>
        </w:rPr>
        <w:t>，使抽象的知识具体化，</w:t>
      </w:r>
      <w:r>
        <w:rPr>
          <w:rFonts w:ascii="宋体" w:hAnsi="宋体" w:hint="eastAsia"/>
          <w:sz w:val="24"/>
        </w:rPr>
        <w:t>培养</w:t>
      </w:r>
      <w:r w:rsidRPr="00B7242C">
        <w:rPr>
          <w:rFonts w:ascii="宋体" w:hAnsi="宋体"/>
          <w:sz w:val="24"/>
        </w:rPr>
        <w:t>学生</w:t>
      </w:r>
      <w:r>
        <w:rPr>
          <w:rFonts w:ascii="宋体" w:hAnsi="宋体" w:hint="eastAsia"/>
          <w:sz w:val="24"/>
        </w:rPr>
        <w:t>的分析问题</w:t>
      </w:r>
      <w:r w:rsidRPr="00B7242C">
        <w:rPr>
          <w:rFonts w:ascii="宋体" w:hAnsi="宋体"/>
          <w:sz w:val="24"/>
        </w:rPr>
        <w:t>能力。</w:t>
      </w:r>
    </w:p>
    <w:p w:rsidR="008F254C" w:rsidRPr="00E26ADC" w:rsidRDefault="008F254C" w:rsidP="00F9104D">
      <w:pPr>
        <w:spacing w:line="440" w:lineRule="exact"/>
        <w:ind w:firstLineChars="200" w:firstLine="562"/>
        <w:rPr>
          <w:rFonts w:ascii="黑体" w:eastAsia="黑体" w:hAnsi="宋体"/>
          <w:b/>
          <w:sz w:val="28"/>
          <w:szCs w:val="28"/>
        </w:rPr>
      </w:pPr>
      <w:r w:rsidRPr="00E26ADC">
        <w:rPr>
          <w:rFonts w:ascii="黑体" w:eastAsia="黑体" w:hAnsi="宋体" w:hint="eastAsia"/>
          <w:b/>
          <w:sz w:val="28"/>
          <w:szCs w:val="28"/>
        </w:rPr>
        <w:t>3、教学学时分配和安排</w:t>
      </w:r>
    </w:p>
    <w:p w:rsidR="008F254C" w:rsidRDefault="008F254C" w:rsidP="00F9104D">
      <w:pPr>
        <w:spacing w:line="440" w:lineRule="exact"/>
        <w:ind w:firstLineChars="200" w:firstLine="480"/>
        <w:rPr>
          <w:rFonts w:ascii="宋体" w:hAnsi="宋体"/>
          <w:sz w:val="24"/>
        </w:rPr>
      </w:pPr>
      <w:r w:rsidRPr="003259A8">
        <w:rPr>
          <w:rFonts w:ascii="宋体" w:hAnsi="宋体"/>
          <w:sz w:val="24"/>
        </w:rPr>
        <w:t>本课程课间实践教学安排1</w:t>
      </w:r>
      <w:r>
        <w:rPr>
          <w:rFonts w:ascii="宋体" w:hAnsi="宋体" w:hint="eastAsia"/>
          <w:sz w:val="24"/>
        </w:rPr>
        <w:t>4</w:t>
      </w:r>
      <w:r w:rsidRPr="003259A8">
        <w:rPr>
          <w:rFonts w:ascii="宋体" w:hAnsi="宋体"/>
          <w:sz w:val="24"/>
        </w:rPr>
        <w:t>学时</w:t>
      </w:r>
    </w:p>
    <w:p w:rsidR="008F254C" w:rsidRPr="00E26ADC" w:rsidRDefault="008F254C" w:rsidP="00F9104D">
      <w:pPr>
        <w:spacing w:line="440" w:lineRule="exact"/>
        <w:ind w:firstLineChars="200" w:firstLine="562"/>
        <w:rPr>
          <w:rFonts w:ascii="黑体" w:eastAsia="黑体" w:hAnsi="宋体"/>
          <w:b/>
          <w:sz w:val="28"/>
          <w:szCs w:val="28"/>
        </w:rPr>
      </w:pPr>
      <w:r w:rsidRPr="00E26ADC">
        <w:rPr>
          <w:rFonts w:ascii="黑体" w:eastAsia="黑体" w:hAnsi="宋体" w:hint="eastAsia"/>
          <w:b/>
          <w:sz w:val="28"/>
          <w:szCs w:val="28"/>
        </w:rPr>
        <w:t>4、教学内容</w:t>
      </w:r>
    </w:p>
    <w:p w:rsidR="008F254C" w:rsidRPr="00E26ADC" w:rsidRDefault="008F254C" w:rsidP="00F9104D">
      <w:pPr>
        <w:spacing w:line="440" w:lineRule="exact"/>
        <w:ind w:firstLineChars="200" w:firstLine="482"/>
        <w:rPr>
          <w:rFonts w:ascii="宋体" w:hAnsi="宋体"/>
          <w:b/>
          <w:sz w:val="24"/>
        </w:rPr>
      </w:pPr>
      <w:r>
        <w:rPr>
          <w:rFonts w:ascii="宋体" w:hAnsi="宋体" w:hint="eastAsia"/>
          <w:b/>
          <w:sz w:val="24"/>
        </w:rPr>
        <w:t>讨论主题</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（1）近期我国土地行政管理改革与土地政策的新动向</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（2）我国城乡土地统一管理的政策与制度完善</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（3）土地行政管理和土地政策在我国社会经济发展中的宏观调控作用</w:t>
      </w:r>
    </w:p>
    <w:p w:rsidR="008F254C" w:rsidRDefault="008F254C" w:rsidP="00F9104D">
      <w:pPr>
        <w:adjustRightInd w:val="0"/>
        <w:snapToGrid w:val="0"/>
        <w:spacing w:line="440" w:lineRule="exact"/>
        <w:ind w:firstLineChars="180" w:firstLine="432"/>
        <w:rPr>
          <w:rFonts w:ascii="宋体" w:hAnsi="宋体"/>
          <w:sz w:val="24"/>
        </w:rPr>
      </w:pPr>
      <w:r>
        <w:rPr>
          <w:rFonts w:ascii="宋体" w:hAnsi="宋体" w:hint="eastAsia"/>
          <w:sz w:val="24"/>
        </w:rPr>
        <w:t>（4) 国外土地行政管理和土地政策借鉴</w:t>
      </w:r>
    </w:p>
    <w:p w:rsidR="008F254C" w:rsidRDefault="008F254C" w:rsidP="00F9104D">
      <w:pPr>
        <w:spacing w:line="440" w:lineRule="exact"/>
        <w:rPr>
          <w:rFonts w:ascii="宋体" w:hAnsi="宋体"/>
          <w:b/>
          <w:snapToGrid w:val="0"/>
          <w:spacing w:val="20"/>
          <w:kern w:val="21"/>
        </w:rPr>
      </w:pPr>
    </w:p>
    <w:p w:rsidR="008F254C" w:rsidRPr="00E26ADC" w:rsidRDefault="008F254C" w:rsidP="00F9104D">
      <w:pPr>
        <w:spacing w:line="440" w:lineRule="exact"/>
        <w:ind w:firstLineChars="1029" w:firstLine="2573"/>
        <w:rPr>
          <w:rFonts w:ascii="宋体" w:hAnsi="宋体"/>
          <w:bCs/>
          <w:szCs w:val="21"/>
        </w:rPr>
      </w:pPr>
      <w:r w:rsidRPr="00E26ADC">
        <w:rPr>
          <w:rFonts w:ascii="宋体" w:hAnsi="宋体" w:hint="eastAsia"/>
          <w:snapToGrid w:val="0"/>
          <w:spacing w:val="20"/>
          <w:kern w:val="21"/>
          <w:szCs w:val="21"/>
        </w:rPr>
        <w:t xml:space="preserve">表2     </w:t>
      </w:r>
      <w:r w:rsidRPr="00E26ADC">
        <w:rPr>
          <w:rFonts w:ascii="宋体" w:hAnsi="宋体" w:hint="eastAsia"/>
          <w:szCs w:val="21"/>
        </w:rPr>
        <w:t>课堂讨论</w:t>
      </w:r>
      <w:r w:rsidRPr="00E26ADC">
        <w:rPr>
          <w:rFonts w:ascii="宋体" w:hAnsi="宋体" w:hint="eastAsia"/>
          <w:snapToGrid w:val="0"/>
          <w:spacing w:val="20"/>
          <w:kern w:val="21"/>
          <w:szCs w:val="21"/>
        </w:rPr>
        <w:t>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2344"/>
        <w:gridCol w:w="720"/>
        <w:gridCol w:w="900"/>
        <w:gridCol w:w="1080"/>
        <w:gridCol w:w="2658"/>
      </w:tblGrid>
      <w:tr w:rsidR="008F254C" w:rsidTr="00BE3ED6">
        <w:trPr>
          <w:trHeight w:val="616"/>
          <w:jc w:val="center"/>
        </w:trPr>
        <w:tc>
          <w:tcPr>
            <w:tcW w:w="468" w:type="dxa"/>
            <w:vAlign w:val="center"/>
          </w:tcPr>
          <w:p w:rsidR="008F254C" w:rsidRDefault="008F254C" w:rsidP="00F9104D">
            <w:pPr>
              <w:snapToGrid w:val="0"/>
              <w:spacing w:line="440" w:lineRule="exact"/>
              <w:jc w:val="center"/>
              <w:rPr>
                <w:rFonts w:ascii="宋体" w:hAnsi="宋体"/>
              </w:rPr>
            </w:pPr>
            <w:r>
              <w:rPr>
                <w:rFonts w:ascii="宋体" w:hAnsi="宋体" w:hint="eastAsia"/>
              </w:rPr>
              <w:t>序号</w:t>
            </w:r>
          </w:p>
        </w:tc>
        <w:tc>
          <w:tcPr>
            <w:tcW w:w="2344" w:type="dxa"/>
            <w:vAlign w:val="center"/>
          </w:tcPr>
          <w:p w:rsidR="008F254C" w:rsidRDefault="008F254C" w:rsidP="00F9104D">
            <w:pPr>
              <w:snapToGrid w:val="0"/>
              <w:spacing w:line="440" w:lineRule="exact"/>
              <w:jc w:val="center"/>
              <w:rPr>
                <w:rFonts w:ascii="宋体" w:hAnsi="宋体"/>
                <w:szCs w:val="21"/>
              </w:rPr>
            </w:pPr>
            <w:r w:rsidRPr="002C4695">
              <w:rPr>
                <w:rFonts w:ascii="宋体" w:hAnsi="宋体" w:hint="eastAsia"/>
                <w:szCs w:val="21"/>
              </w:rPr>
              <w:t>课堂讨论</w:t>
            </w:r>
          </w:p>
          <w:p w:rsidR="008F254C" w:rsidRPr="002C4695" w:rsidRDefault="008F254C" w:rsidP="00F9104D">
            <w:pPr>
              <w:snapToGrid w:val="0"/>
              <w:spacing w:line="440" w:lineRule="exact"/>
              <w:jc w:val="center"/>
              <w:rPr>
                <w:rFonts w:ascii="宋体" w:hAnsi="宋体"/>
                <w:szCs w:val="21"/>
              </w:rPr>
            </w:pPr>
            <w:r w:rsidRPr="002C4695">
              <w:rPr>
                <w:rFonts w:ascii="宋体" w:hAnsi="宋体" w:hint="eastAsia"/>
                <w:szCs w:val="21"/>
              </w:rPr>
              <w:t>内容</w:t>
            </w:r>
          </w:p>
        </w:tc>
        <w:tc>
          <w:tcPr>
            <w:tcW w:w="720" w:type="dxa"/>
            <w:vAlign w:val="center"/>
          </w:tcPr>
          <w:p w:rsidR="008F254C" w:rsidRDefault="008F254C" w:rsidP="00F9104D">
            <w:pPr>
              <w:snapToGrid w:val="0"/>
              <w:spacing w:line="440" w:lineRule="exact"/>
              <w:jc w:val="center"/>
              <w:rPr>
                <w:rFonts w:ascii="宋体" w:hAnsi="宋体"/>
              </w:rPr>
            </w:pPr>
            <w:r>
              <w:rPr>
                <w:rFonts w:ascii="宋体" w:hAnsi="宋体" w:hint="eastAsia"/>
              </w:rPr>
              <w:t>时数</w:t>
            </w:r>
          </w:p>
        </w:tc>
        <w:tc>
          <w:tcPr>
            <w:tcW w:w="900" w:type="dxa"/>
            <w:vAlign w:val="center"/>
          </w:tcPr>
          <w:p w:rsidR="008F254C" w:rsidRDefault="008F254C" w:rsidP="00F9104D">
            <w:pPr>
              <w:snapToGrid w:val="0"/>
              <w:spacing w:line="440" w:lineRule="exact"/>
              <w:jc w:val="center"/>
              <w:rPr>
                <w:rFonts w:ascii="宋体" w:hAnsi="宋体"/>
              </w:rPr>
            </w:pPr>
            <w:r>
              <w:rPr>
                <w:rFonts w:ascii="宋体" w:hAnsi="宋体" w:hint="eastAsia"/>
              </w:rPr>
              <w:t>必开</w:t>
            </w:r>
          </w:p>
          <w:p w:rsidR="008F254C" w:rsidRDefault="008F254C" w:rsidP="00F9104D">
            <w:pPr>
              <w:snapToGrid w:val="0"/>
              <w:spacing w:line="440" w:lineRule="exact"/>
              <w:jc w:val="center"/>
              <w:rPr>
                <w:rFonts w:ascii="宋体" w:hAnsi="宋体"/>
              </w:rPr>
            </w:pPr>
            <w:r>
              <w:rPr>
                <w:rFonts w:ascii="宋体" w:hAnsi="宋体" w:hint="eastAsia"/>
              </w:rPr>
              <w:t>(选开)</w:t>
            </w:r>
          </w:p>
        </w:tc>
        <w:tc>
          <w:tcPr>
            <w:tcW w:w="1080" w:type="dxa"/>
            <w:vAlign w:val="center"/>
          </w:tcPr>
          <w:p w:rsidR="008F254C" w:rsidRDefault="008F254C" w:rsidP="00F9104D">
            <w:pPr>
              <w:snapToGrid w:val="0"/>
              <w:spacing w:line="440" w:lineRule="exact"/>
              <w:jc w:val="center"/>
              <w:rPr>
                <w:rFonts w:ascii="宋体" w:hAnsi="宋体"/>
              </w:rPr>
            </w:pPr>
            <w:r>
              <w:rPr>
                <w:rFonts w:ascii="宋体" w:hAnsi="宋体" w:hint="eastAsia"/>
              </w:rPr>
              <w:t>实验类型</w:t>
            </w:r>
          </w:p>
        </w:tc>
        <w:tc>
          <w:tcPr>
            <w:tcW w:w="2658" w:type="dxa"/>
            <w:vAlign w:val="center"/>
          </w:tcPr>
          <w:p w:rsidR="008F254C" w:rsidRDefault="008F254C" w:rsidP="00F9104D">
            <w:pPr>
              <w:snapToGrid w:val="0"/>
              <w:spacing w:line="440" w:lineRule="exact"/>
              <w:jc w:val="center"/>
              <w:rPr>
                <w:rFonts w:ascii="宋体" w:hAnsi="宋体"/>
              </w:rPr>
            </w:pPr>
            <w:r>
              <w:rPr>
                <w:rFonts w:ascii="宋体" w:hAnsi="宋体" w:hint="eastAsia"/>
              </w:rPr>
              <w:t>目 的 要 求</w:t>
            </w:r>
          </w:p>
        </w:tc>
      </w:tr>
      <w:tr w:rsidR="008F254C" w:rsidTr="00BE3ED6">
        <w:trPr>
          <w:jc w:val="center"/>
        </w:trPr>
        <w:tc>
          <w:tcPr>
            <w:tcW w:w="468" w:type="dxa"/>
            <w:vAlign w:val="center"/>
          </w:tcPr>
          <w:p w:rsidR="008F254C" w:rsidRDefault="008F254C" w:rsidP="00F9104D">
            <w:pPr>
              <w:snapToGrid w:val="0"/>
              <w:spacing w:line="440" w:lineRule="exact"/>
              <w:jc w:val="center"/>
              <w:rPr>
                <w:rFonts w:ascii="宋体" w:hAnsi="宋体"/>
              </w:rPr>
            </w:pPr>
            <w:r>
              <w:rPr>
                <w:rFonts w:ascii="宋体" w:hAnsi="宋体" w:hint="eastAsia"/>
              </w:rPr>
              <w:lastRenderedPageBreak/>
              <w:t>1</w:t>
            </w:r>
          </w:p>
        </w:tc>
        <w:tc>
          <w:tcPr>
            <w:tcW w:w="2344" w:type="dxa"/>
            <w:vAlign w:val="center"/>
          </w:tcPr>
          <w:p w:rsidR="008F254C" w:rsidRPr="00F90920" w:rsidRDefault="008F254C" w:rsidP="00F9104D">
            <w:pPr>
              <w:adjustRightInd w:val="0"/>
              <w:snapToGrid w:val="0"/>
              <w:spacing w:line="440" w:lineRule="exact"/>
              <w:jc w:val="left"/>
              <w:rPr>
                <w:rFonts w:ascii="宋体" w:hAnsi="宋体"/>
                <w:szCs w:val="21"/>
              </w:rPr>
            </w:pPr>
            <w:r w:rsidRPr="00F90920">
              <w:rPr>
                <w:rFonts w:ascii="宋体" w:hAnsi="宋体" w:hint="eastAsia"/>
                <w:szCs w:val="21"/>
              </w:rPr>
              <w:t>近期我国土地行政管理改革与土地政策的新动向</w:t>
            </w:r>
          </w:p>
        </w:tc>
        <w:tc>
          <w:tcPr>
            <w:tcW w:w="72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3</w:t>
            </w:r>
          </w:p>
        </w:tc>
        <w:tc>
          <w:tcPr>
            <w:tcW w:w="90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必开</w:t>
            </w:r>
          </w:p>
        </w:tc>
        <w:tc>
          <w:tcPr>
            <w:tcW w:w="108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综合型</w:t>
            </w:r>
          </w:p>
        </w:tc>
        <w:tc>
          <w:tcPr>
            <w:tcW w:w="2658" w:type="dxa"/>
            <w:vAlign w:val="center"/>
          </w:tcPr>
          <w:p w:rsidR="008F254C" w:rsidRPr="00BF4725" w:rsidRDefault="008F254C" w:rsidP="00F9104D">
            <w:pPr>
              <w:adjustRightInd w:val="0"/>
              <w:snapToGrid w:val="0"/>
              <w:spacing w:line="440" w:lineRule="exact"/>
              <w:rPr>
                <w:rFonts w:ascii="宋体" w:hAnsi="宋体"/>
                <w:szCs w:val="21"/>
              </w:rPr>
            </w:pPr>
            <w:r>
              <w:rPr>
                <w:rFonts w:ascii="宋体" w:hAnsi="宋体" w:hint="eastAsia"/>
                <w:szCs w:val="21"/>
              </w:rPr>
              <w:t>全面了解近期我国</w:t>
            </w:r>
            <w:r w:rsidRPr="00F90920">
              <w:rPr>
                <w:rFonts w:ascii="宋体" w:hAnsi="宋体" w:hint="eastAsia"/>
                <w:szCs w:val="21"/>
              </w:rPr>
              <w:t>土地行政管理改革</w:t>
            </w:r>
            <w:r>
              <w:rPr>
                <w:rFonts w:ascii="宋体" w:hAnsi="宋体" w:hint="eastAsia"/>
                <w:szCs w:val="21"/>
              </w:rPr>
              <w:t>的土地政策新的规定，学习政策解读文献</w:t>
            </w:r>
          </w:p>
        </w:tc>
      </w:tr>
      <w:tr w:rsidR="008F254C" w:rsidTr="00BE3ED6">
        <w:trPr>
          <w:jc w:val="center"/>
        </w:trPr>
        <w:tc>
          <w:tcPr>
            <w:tcW w:w="468" w:type="dxa"/>
            <w:vAlign w:val="center"/>
          </w:tcPr>
          <w:p w:rsidR="008F254C" w:rsidRDefault="008F254C" w:rsidP="00F9104D">
            <w:pPr>
              <w:snapToGrid w:val="0"/>
              <w:spacing w:line="440" w:lineRule="exact"/>
              <w:jc w:val="center"/>
              <w:rPr>
                <w:rFonts w:ascii="宋体" w:hAnsi="宋体"/>
              </w:rPr>
            </w:pPr>
            <w:r>
              <w:rPr>
                <w:rFonts w:ascii="宋体" w:hAnsi="宋体" w:hint="eastAsia"/>
              </w:rPr>
              <w:t>2</w:t>
            </w:r>
          </w:p>
        </w:tc>
        <w:tc>
          <w:tcPr>
            <w:tcW w:w="2344" w:type="dxa"/>
            <w:vAlign w:val="center"/>
          </w:tcPr>
          <w:p w:rsidR="008F254C" w:rsidRPr="00F90920" w:rsidRDefault="008F254C" w:rsidP="00F9104D">
            <w:pPr>
              <w:adjustRightInd w:val="0"/>
              <w:snapToGrid w:val="0"/>
              <w:spacing w:line="440" w:lineRule="exact"/>
              <w:jc w:val="left"/>
              <w:rPr>
                <w:rFonts w:ascii="宋体" w:hAnsi="宋体"/>
                <w:szCs w:val="21"/>
              </w:rPr>
            </w:pPr>
            <w:r w:rsidRPr="00F90920">
              <w:rPr>
                <w:rFonts w:ascii="宋体" w:hAnsi="宋体" w:hint="eastAsia"/>
                <w:szCs w:val="21"/>
              </w:rPr>
              <w:t>我国城乡土地统一管理的政策与制度完善</w:t>
            </w:r>
          </w:p>
        </w:tc>
        <w:tc>
          <w:tcPr>
            <w:tcW w:w="72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3</w:t>
            </w:r>
          </w:p>
        </w:tc>
        <w:tc>
          <w:tcPr>
            <w:tcW w:w="90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必开</w:t>
            </w:r>
          </w:p>
        </w:tc>
        <w:tc>
          <w:tcPr>
            <w:tcW w:w="108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综合型</w:t>
            </w:r>
          </w:p>
        </w:tc>
        <w:tc>
          <w:tcPr>
            <w:tcW w:w="2658" w:type="dxa"/>
            <w:vAlign w:val="center"/>
          </w:tcPr>
          <w:p w:rsidR="008F254C" w:rsidRPr="00BF4725" w:rsidRDefault="008F254C" w:rsidP="00F9104D">
            <w:pPr>
              <w:adjustRightInd w:val="0"/>
              <w:snapToGrid w:val="0"/>
              <w:spacing w:line="440" w:lineRule="exact"/>
              <w:rPr>
                <w:rFonts w:ascii="宋体" w:hAnsi="宋体"/>
                <w:szCs w:val="21"/>
              </w:rPr>
            </w:pPr>
            <w:r>
              <w:rPr>
                <w:rFonts w:ascii="宋体" w:hAnsi="宋体" w:hint="eastAsia"/>
                <w:szCs w:val="21"/>
              </w:rPr>
              <w:t>学会独立分析问题和总结问题的能力</w:t>
            </w:r>
          </w:p>
        </w:tc>
      </w:tr>
      <w:tr w:rsidR="008F254C" w:rsidTr="00BE3ED6">
        <w:trPr>
          <w:jc w:val="center"/>
        </w:trPr>
        <w:tc>
          <w:tcPr>
            <w:tcW w:w="468" w:type="dxa"/>
            <w:vAlign w:val="center"/>
          </w:tcPr>
          <w:p w:rsidR="008F254C" w:rsidRDefault="008F254C" w:rsidP="00F9104D">
            <w:pPr>
              <w:snapToGrid w:val="0"/>
              <w:spacing w:line="440" w:lineRule="exact"/>
              <w:jc w:val="center"/>
              <w:rPr>
                <w:rFonts w:ascii="宋体" w:hAnsi="宋体"/>
              </w:rPr>
            </w:pPr>
            <w:r>
              <w:rPr>
                <w:rFonts w:ascii="宋体" w:hAnsi="宋体" w:hint="eastAsia"/>
              </w:rPr>
              <w:t>3</w:t>
            </w:r>
          </w:p>
        </w:tc>
        <w:tc>
          <w:tcPr>
            <w:tcW w:w="2344" w:type="dxa"/>
            <w:vAlign w:val="center"/>
          </w:tcPr>
          <w:p w:rsidR="008F254C" w:rsidRPr="00F90920" w:rsidRDefault="008F254C" w:rsidP="00F9104D">
            <w:pPr>
              <w:adjustRightInd w:val="0"/>
              <w:snapToGrid w:val="0"/>
              <w:spacing w:line="440" w:lineRule="exact"/>
              <w:rPr>
                <w:rFonts w:ascii="宋体" w:hAnsi="宋体"/>
                <w:szCs w:val="21"/>
              </w:rPr>
            </w:pPr>
            <w:r w:rsidRPr="00F90920">
              <w:rPr>
                <w:rFonts w:ascii="宋体" w:hAnsi="宋体" w:hint="eastAsia"/>
                <w:szCs w:val="21"/>
              </w:rPr>
              <w:t>土地行政管理和土地政策在我国社会经济发展中的宏观调控作用</w:t>
            </w:r>
          </w:p>
        </w:tc>
        <w:tc>
          <w:tcPr>
            <w:tcW w:w="72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3</w:t>
            </w:r>
          </w:p>
        </w:tc>
        <w:tc>
          <w:tcPr>
            <w:tcW w:w="90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必开</w:t>
            </w:r>
          </w:p>
        </w:tc>
        <w:tc>
          <w:tcPr>
            <w:tcW w:w="108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综合型</w:t>
            </w:r>
          </w:p>
        </w:tc>
        <w:tc>
          <w:tcPr>
            <w:tcW w:w="2658" w:type="dxa"/>
            <w:vAlign w:val="center"/>
          </w:tcPr>
          <w:p w:rsidR="008F254C" w:rsidRPr="00BF4725" w:rsidRDefault="008F254C" w:rsidP="00F9104D">
            <w:pPr>
              <w:adjustRightInd w:val="0"/>
              <w:snapToGrid w:val="0"/>
              <w:spacing w:line="440" w:lineRule="exact"/>
              <w:rPr>
                <w:rFonts w:ascii="宋体" w:hAnsi="宋体"/>
                <w:szCs w:val="21"/>
              </w:rPr>
            </w:pPr>
            <w:r>
              <w:rPr>
                <w:rFonts w:ascii="宋体" w:hAnsi="宋体" w:hint="eastAsia"/>
                <w:szCs w:val="21"/>
              </w:rPr>
              <w:t>正确理解我国</w:t>
            </w:r>
            <w:r w:rsidRPr="00F90920">
              <w:rPr>
                <w:rFonts w:ascii="宋体" w:hAnsi="宋体" w:hint="eastAsia"/>
                <w:szCs w:val="21"/>
              </w:rPr>
              <w:t>土地行政管理</w:t>
            </w:r>
            <w:r>
              <w:rPr>
                <w:rFonts w:ascii="宋体" w:hAnsi="宋体" w:hint="eastAsia"/>
                <w:szCs w:val="21"/>
              </w:rPr>
              <w:t>的土地政策在我国社会经济各历史时期的作用。</w:t>
            </w:r>
          </w:p>
        </w:tc>
      </w:tr>
      <w:tr w:rsidR="008F254C" w:rsidTr="00BE3ED6">
        <w:trPr>
          <w:jc w:val="center"/>
        </w:trPr>
        <w:tc>
          <w:tcPr>
            <w:tcW w:w="468" w:type="dxa"/>
            <w:vAlign w:val="center"/>
          </w:tcPr>
          <w:p w:rsidR="008F254C" w:rsidRDefault="008F254C" w:rsidP="00F9104D">
            <w:pPr>
              <w:snapToGrid w:val="0"/>
              <w:spacing w:line="440" w:lineRule="exact"/>
              <w:jc w:val="center"/>
              <w:rPr>
                <w:rFonts w:ascii="宋体" w:hAnsi="宋体"/>
              </w:rPr>
            </w:pPr>
            <w:r>
              <w:rPr>
                <w:rFonts w:ascii="宋体" w:hAnsi="宋体" w:hint="eastAsia"/>
              </w:rPr>
              <w:t>4</w:t>
            </w:r>
          </w:p>
        </w:tc>
        <w:tc>
          <w:tcPr>
            <w:tcW w:w="2344" w:type="dxa"/>
            <w:vAlign w:val="center"/>
          </w:tcPr>
          <w:p w:rsidR="008F254C" w:rsidRPr="00F90920" w:rsidRDefault="008F254C" w:rsidP="00F9104D">
            <w:pPr>
              <w:adjustRightInd w:val="0"/>
              <w:snapToGrid w:val="0"/>
              <w:spacing w:line="440" w:lineRule="exact"/>
              <w:rPr>
                <w:rFonts w:ascii="宋体" w:hAnsi="宋体"/>
                <w:szCs w:val="21"/>
              </w:rPr>
            </w:pPr>
            <w:r w:rsidRPr="00F90920">
              <w:rPr>
                <w:rFonts w:ascii="宋体" w:hAnsi="宋体" w:hint="eastAsia"/>
                <w:szCs w:val="21"/>
              </w:rPr>
              <w:t>国外土地行政管理和土地政策借鉴</w:t>
            </w:r>
          </w:p>
        </w:tc>
        <w:tc>
          <w:tcPr>
            <w:tcW w:w="72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3</w:t>
            </w:r>
          </w:p>
        </w:tc>
        <w:tc>
          <w:tcPr>
            <w:tcW w:w="90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必开</w:t>
            </w:r>
          </w:p>
        </w:tc>
        <w:tc>
          <w:tcPr>
            <w:tcW w:w="1080" w:type="dxa"/>
            <w:vAlign w:val="center"/>
          </w:tcPr>
          <w:p w:rsidR="008F254C" w:rsidRPr="00BF4725" w:rsidRDefault="008F254C" w:rsidP="00F9104D">
            <w:pPr>
              <w:adjustRightInd w:val="0"/>
              <w:snapToGrid w:val="0"/>
              <w:spacing w:line="440" w:lineRule="exact"/>
              <w:jc w:val="center"/>
              <w:rPr>
                <w:rFonts w:ascii="宋体" w:hAnsi="宋体"/>
                <w:szCs w:val="21"/>
              </w:rPr>
            </w:pPr>
            <w:r w:rsidRPr="00BF4725">
              <w:rPr>
                <w:rFonts w:ascii="宋体" w:hAnsi="宋体" w:hint="eastAsia"/>
                <w:szCs w:val="21"/>
              </w:rPr>
              <w:t>综合型</w:t>
            </w:r>
          </w:p>
        </w:tc>
        <w:tc>
          <w:tcPr>
            <w:tcW w:w="2658" w:type="dxa"/>
            <w:vAlign w:val="center"/>
          </w:tcPr>
          <w:p w:rsidR="008F254C" w:rsidRPr="00BF4725" w:rsidRDefault="008F254C" w:rsidP="00F9104D">
            <w:pPr>
              <w:adjustRightInd w:val="0"/>
              <w:snapToGrid w:val="0"/>
              <w:spacing w:line="440" w:lineRule="exact"/>
              <w:rPr>
                <w:rFonts w:ascii="宋体" w:hAnsi="宋体"/>
                <w:szCs w:val="21"/>
              </w:rPr>
            </w:pPr>
            <w:r>
              <w:rPr>
                <w:rFonts w:ascii="宋体" w:hAnsi="宋体" w:hint="eastAsia"/>
                <w:szCs w:val="21"/>
              </w:rPr>
              <w:t>了解国外</w:t>
            </w:r>
            <w:r w:rsidRPr="00BF4725">
              <w:rPr>
                <w:rFonts w:ascii="宋体" w:hAnsi="宋体" w:hint="eastAsia"/>
                <w:szCs w:val="21"/>
              </w:rPr>
              <w:t>土地政策</w:t>
            </w:r>
            <w:r>
              <w:rPr>
                <w:rFonts w:ascii="宋体" w:hAnsi="宋体" w:hint="eastAsia"/>
                <w:szCs w:val="21"/>
              </w:rPr>
              <w:t>、制度。</w:t>
            </w:r>
          </w:p>
        </w:tc>
      </w:tr>
    </w:tbl>
    <w:p w:rsidR="008F254C" w:rsidRDefault="008F254C" w:rsidP="00F9104D">
      <w:pPr>
        <w:adjustRightInd w:val="0"/>
        <w:snapToGrid w:val="0"/>
        <w:spacing w:line="440" w:lineRule="exact"/>
        <w:ind w:firstLineChars="168" w:firstLine="538"/>
        <w:rPr>
          <w:rFonts w:ascii="黑体" w:eastAsia="黑体"/>
          <w:sz w:val="32"/>
          <w:szCs w:val="32"/>
        </w:rPr>
      </w:pPr>
    </w:p>
    <w:p w:rsidR="008F254C" w:rsidRPr="004F793C" w:rsidRDefault="008F254C" w:rsidP="00F9104D">
      <w:pPr>
        <w:adjustRightInd w:val="0"/>
        <w:snapToGrid w:val="0"/>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8F254C" w:rsidRPr="001167DE" w:rsidRDefault="008F254C" w:rsidP="00F9104D">
      <w:pPr>
        <w:adjustRightInd w:val="0"/>
        <w:snapToGrid w:val="0"/>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8F254C" w:rsidRPr="001044D8" w:rsidRDefault="008F254C" w:rsidP="00F9104D">
      <w:pPr>
        <w:tabs>
          <w:tab w:val="left" w:pos="1300"/>
        </w:tabs>
        <w:adjustRightInd w:val="0"/>
        <w:snapToGrid w:val="0"/>
        <w:spacing w:line="440" w:lineRule="exact"/>
        <w:ind w:firstLineChars="250" w:firstLine="600"/>
        <w:rPr>
          <w:rFonts w:ascii="宋体" w:hAnsi="宋体"/>
          <w:sz w:val="24"/>
        </w:rPr>
      </w:pPr>
      <w:r>
        <w:rPr>
          <w:rFonts w:ascii="宋体" w:hAnsi="宋体" w:hint="eastAsia"/>
          <w:sz w:val="24"/>
        </w:rPr>
        <w:t>1、</w:t>
      </w:r>
      <w:r w:rsidRPr="001044D8">
        <w:rPr>
          <w:rFonts w:ascii="宋体" w:hAnsi="宋体" w:hint="eastAsia"/>
          <w:sz w:val="24"/>
        </w:rPr>
        <w:t>黄贤金</w:t>
      </w:r>
      <w:r>
        <w:rPr>
          <w:rFonts w:ascii="宋体" w:hAnsi="宋体" w:hint="eastAsia"/>
          <w:sz w:val="24"/>
        </w:rPr>
        <w:t>.</w:t>
      </w:r>
      <w:r w:rsidRPr="001044D8">
        <w:rPr>
          <w:rFonts w:ascii="宋体" w:hAnsi="宋体" w:hint="eastAsia"/>
          <w:sz w:val="24"/>
        </w:rPr>
        <w:t>土地政策学</w:t>
      </w:r>
      <w:r>
        <w:rPr>
          <w:rFonts w:ascii="宋体" w:hAnsi="宋体" w:hint="eastAsia"/>
          <w:sz w:val="24"/>
        </w:rPr>
        <w:t>（第三版）.北京：</w:t>
      </w:r>
      <w:r w:rsidRPr="001044D8">
        <w:rPr>
          <w:rFonts w:ascii="宋体" w:hAnsi="宋体" w:hint="eastAsia"/>
          <w:sz w:val="24"/>
        </w:rPr>
        <w:t>中国</w:t>
      </w:r>
      <w:r>
        <w:rPr>
          <w:rFonts w:ascii="宋体" w:hAnsi="宋体" w:hint="eastAsia"/>
          <w:sz w:val="24"/>
        </w:rPr>
        <w:t>农业</w:t>
      </w:r>
      <w:r w:rsidRPr="001044D8">
        <w:rPr>
          <w:rFonts w:ascii="宋体" w:hAnsi="宋体" w:hint="eastAsia"/>
          <w:sz w:val="24"/>
        </w:rPr>
        <w:t>出版社</w:t>
      </w:r>
      <w:r>
        <w:rPr>
          <w:rFonts w:ascii="宋体" w:hAnsi="宋体" w:hint="eastAsia"/>
          <w:sz w:val="24"/>
        </w:rPr>
        <w:t>，2007年</w:t>
      </w:r>
    </w:p>
    <w:p w:rsidR="008F254C" w:rsidRDefault="008F254C" w:rsidP="00F9104D">
      <w:pPr>
        <w:tabs>
          <w:tab w:val="left" w:pos="1300"/>
        </w:tabs>
        <w:adjustRightInd w:val="0"/>
        <w:snapToGrid w:val="0"/>
        <w:spacing w:line="440" w:lineRule="exact"/>
        <w:ind w:firstLineChars="250" w:firstLine="600"/>
        <w:rPr>
          <w:rFonts w:ascii="宋体" w:hAnsi="宋体"/>
          <w:sz w:val="24"/>
        </w:rPr>
      </w:pPr>
      <w:r>
        <w:rPr>
          <w:rFonts w:ascii="宋体" w:hAnsi="宋体" w:hint="eastAsia"/>
          <w:sz w:val="24"/>
        </w:rPr>
        <w:t>2、</w:t>
      </w:r>
      <w:r w:rsidRPr="001044D8">
        <w:rPr>
          <w:rFonts w:ascii="宋体" w:hAnsi="宋体" w:hint="eastAsia"/>
          <w:sz w:val="24"/>
        </w:rPr>
        <w:t>林卿</w:t>
      </w:r>
      <w:r>
        <w:rPr>
          <w:rFonts w:ascii="宋体" w:hAnsi="宋体" w:hint="eastAsia"/>
          <w:sz w:val="24"/>
        </w:rPr>
        <w:t>，</w:t>
      </w:r>
      <w:r w:rsidRPr="001044D8">
        <w:rPr>
          <w:rFonts w:ascii="宋体" w:hAnsi="宋体" w:hint="eastAsia"/>
          <w:sz w:val="24"/>
        </w:rPr>
        <w:t>何训坤</w:t>
      </w:r>
      <w:r>
        <w:rPr>
          <w:rFonts w:ascii="宋体" w:hAnsi="宋体" w:hint="eastAsia"/>
          <w:sz w:val="24"/>
        </w:rPr>
        <w:t>.</w:t>
      </w:r>
      <w:r w:rsidRPr="001044D8">
        <w:rPr>
          <w:rFonts w:ascii="宋体" w:hAnsi="宋体" w:hint="eastAsia"/>
          <w:sz w:val="24"/>
        </w:rPr>
        <w:t>土地政策学</w:t>
      </w:r>
      <w:r>
        <w:rPr>
          <w:rFonts w:ascii="宋体" w:hAnsi="宋体" w:hint="eastAsia"/>
          <w:sz w:val="24"/>
        </w:rPr>
        <w:t>. 北京：</w:t>
      </w:r>
      <w:r w:rsidRPr="001044D8">
        <w:rPr>
          <w:rFonts w:ascii="宋体" w:hAnsi="宋体" w:hint="eastAsia"/>
          <w:sz w:val="24"/>
        </w:rPr>
        <w:t>中国农业出版社</w:t>
      </w:r>
      <w:r>
        <w:rPr>
          <w:rFonts w:ascii="宋体" w:hAnsi="宋体" w:hint="eastAsia"/>
          <w:sz w:val="24"/>
        </w:rPr>
        <w:t>，2002</w:t>
      </w:r>
      <w:r w:rsidRPr="000A07F5">
        <w:rPr>
          <w:rFonts w:ascii="宋体" w:hAnsi="宋体" w:hint="eastAsia"/>
          <w:sz w:val="24"/>
        </w:rPr>
        <w:t>年</w:t>
      </w:r>
    </w:p>
    <w:p w:rsidR="008F254C" w:rsidRPr="00C67D19" w:rsidRDefault="008F254C" w:rsidP="00F9104D">
      <w:pPr>
        <w:tabs>
          <w:tab w:val="left" w:pos="1300"/>
        </w:tabs>
        <w:spacing w:line="440" w:lineRule="exact"/>
        <w:ind w:firstLineChars="250" w:firstLine="600"/>
        <w:rPr>
          <w:rFonts w:ascii="宋体" w:hAnsi="宋体"/>
          <w:sz w:val="24"/>
        </w:rPr>
      </w:pPr>
      <w:r>
        <w:rPr>
          <w:rFonts w:ascii="宋体" w:hAnsi="宋体" w:hint="eastAsia"/>
          <w:sz w:val="24"/>
        </w:rPr>
        <w:t>3、</w:t>
      </w:r>
      <w:r w:rsidRPr="00C67D19">
        <w:rPr>
          <w:rFonts w:ascii="宋体" w:hAnsi="宋体" w:hint="eastAsia"/>
          <w:sz w:val="24"/>
        </w:rPr>
        <w:t>曲福田</w:t>
      </w:r>
      <w:r>
        <w:rPr>
          <w:rFonts w:ascii="宋体" w:hAnsi="宋体" w:hint="eastAsia"/>
          <w:sz w:val="24"/>
        </w:rPr>
        <w:t>.</w:t>
      </w:r>
      <w:r w:rsidRPr="00C67D19">
        <w:rPr>
          <w:rFonts w:ascii="宋体" w:hAnsi="宋体" w:hint="eastAsia"/>
          <w:sz w:val="24"/>
        </w:rPr>
        <w:t>土地行政管理学</w:t>
      </w:r>
      <w:r>
        <w:rPr>
          <w:rFonts w:ascii="宋体" w:hAnsi="宋体" w:hint="eastAsia"/>
          <w:sz w:val="24"/>
        </w:rPr>
        <w:t>（第三版）北京：</w:t>
      </w:r>
      <w:r w:rsidRPr="00C67D19">
        <w:rPr>
          <w:rFonts w:ascii="宋体" w:hAnsi="宋体" w:hint="eastAsia"/>
          <w:sz w:val="24"/>
        </w:rPr>
        <w:t>中国农业出版社</w:t>
      </w:r>
      <w:r>
        <w:rPr>
          <w:rFonts w:ascii="宋体" w:hAnsi="宋体" w:hint="eastAsia"/>
          <w:sz w:val="24"/>
        </w:rPr>
        <w:t>，2011年</w:t>
      </w:r>
    </w:p>
    <w:p w:rsidR="008F254C" w:rsidRPr="001167DE" w:rsidRDefault="008F254C" w:rsidP="00F9104D">
      <w:pPr>
        <w:adjustRightInd w:val="0"/>
        <w:snapToGrid w:val="0"/>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8F254C" w:rsidRPr="001044D8" w:rsidRDefault="008F254C" w:rsidP="00F9104D">
      <w:pPr>
        <w:tabs>
          <w:tab w:val="left" w:pos="1300"/>
        </w:tabs>
        <w:adjustRightInd w:val="0"/>
        <w:snapToGrid w:val="0"/>
        <w:spacing w:line="440" w:lineRule="exact"/>
        <w:ind w:firstLineChars="250" w:firstLine="600"/>
        <w:rPr>
          <w:rFonts w:ascii="宋体" w:hAnsi="宋体"/>
          <w:sz w:val="24"/>
        </w:rPr>
      </w:pPr>
      <w:r w:rsidRPr="001044D8">
        <w:rPr>
          <w:rFonts w:ascii="宋体" w:hAnsi="宋体"/>
          <w:sz w:val="24"/>
        </w:rPr>
        <w:t>1.</w:t>
      </w:r>
      <w:r>
        <w:rPr>
          <w:rFonts w:ascii="宋体" w:hAnsi="宋体" w:hint="eastAsia"/>
          <w:sz w:val="24"/>
        </w:rPr>
        <w:t xml:space="preserve"> 钟莆宁，潭向勇，</w:t>
      </w:r>
      <w:r w:rsidRPr="001044D8">
        <w:rPr>
          <w:rFonts w:ascii="宋体" w:hAnsi="宋体" w:hint="eastAsia"/>
          <w:sz w:val="24"/>
        </w:rPr>
        <w:t>农业政策</w:t>
      </w:r>
      <w:r>
        <w:rPr>
          <w:rFonts w:ascii="宋体" w:hAnsi="宋体" w:hint="eastAsia"/>
          <w:sz w:val="24"/>
        </w:rPr>
        <w:t>学.北京：</w:t>
      </w:r>
      <w:r w:rsidRPr="001044D8">
        <w:rPr>
          <w:rFonts w:ascii="宋体" w:hAnsi="宋体" w:hint="eastAsia"/>
          <w:sz w:val="24"/>
        </w:rPr>
        <w:t>中国农业</w:t>
      </w:r>
      <w:r>
        <w:rPr>
          <w:rFonts w:ascii="宋体" w:hAnsi="宋体" w:hint="eastAsia"/>
          <w:sz w:val="24"/>
        </w:rPr>
        <w:t>大学</w:t>
      </w:r>
      <w:r w:rsidRPr="001044D8">
        <w:rPr>
          <w:rFonts w:ascii="宋体" w:hAnsi="宋体" w:hint="eastAsia"/>
          <w:sz w:val="24"/>
        </w:rPr>
        <w:t>出版社</w:t>
      </w:r>
      <w:r>
        <w:rPr>
          <w:rFonts w:ascii="宋体" w:hAnsi="宋体" w:hint="eastAsia"/>
          <w:sz w:val="24"/>
        </w:rPr>
        <w:t>，2000</w:t>
      </w:r>
      <w:r w:rsidRPr="000A07F5">
        <w:rPr>
          <w:rFonts w:ascii="宋体" w:hAnsi="宋体" w:hint="eastAsia"/>
          <w:sz w:val="24"/>
        </w:rPr>
        <w:t>年</w:t>
      </w:r>
    </w:p>
    <w:p w:rsidR="008F254C" w:rsidRDefault="008F254C" w:rsidP="00F9104D">
      <w:pPr>
        <w:tabs>
          <w:tab w:val="left" w:pos="1300"/>
          <w:tab w:val="left" w:pos="5360"/>
        </w:tabs>
        <w:adjustRightInd w:val="0"/>
        <w:snapToGrid w:val="0"/>
        <w:spacing w:line="440" w:lineRule="exact"/>
        <w:ind w:firstLineChars="250" w:firstLine="600"/>
        <w:rPr>
          <w:rFonts w:ascii="宋体" w:hAnsi="宋体"/>
          <w:sz w:val="24"/>
        </w:rPr>
      </w:pPr>
      <w:r w:rsidRPr="001044D8">
        <w:rPr>
          <w:rFonts w:ascii="宋体" w:hAnsi="宋体" w:hint="eastAsia"/>
          <w:sz w:val="24"/>
        </w:rPr>
        <w:t>2.</w:t>
      </w:r>
      <w:r>
        <w:rPr>
          <w:rFonts w:ascii="宋体" w:hAnsi="宋体" w:hint="eastAsia"/>
          <w:sz w:val="24"/>
        </w:rPr>
        <w:t xml:space="preserve"> 毕宝德，</w:t>
      </w:r>
      <w:r w:rsidRPr="001044D8">
        <w:rPr>
          <w:rFonts w:ascii="宋体" w:hAnsi="宋体" w:hint="eastAsia"/>
          <w:sz w:val="24"/>
        </w:rPr>
        <w:t>土地经济学</w:t>
      </w:r>
      <w:r>
        <w:rPr>
          <w:rFonts w:ascii="宋体" w:hAnsi="宋体" w:hint="eastAsia"/>
          <w:sz w:val="24"/>
        </w:rPr>
        <w:t>（第五版）.北京：</w:t>
      </w:r>
      <w:r w:rsidRPr="001044D8">
        <w:rPr>
          <w:rFonts w:ascii="宋体" w:hAnsi="宋体" w:hint="eastAsia"/>
          <w:sz w:val="24"/>
        </w:rPr>
        <w:t>中国</w:t>
      </w:r>
      <w:r>
        <w:rPr>
          <w:rFonts w:ascii="宋体" w:hAnsi="宋体" w:hint="eastAsia"/>
          <w:sz w:val="24"/>
        </w:rPr>
        <w:t>人民大学</w:t>
      </w:r>
      <w:r w:rsidRPr="001044D8">
        <w:rPr>
          <w:rFonts w:ascii="宋体" w:hAnsi="宋体" w:hint="eastAsia"/>
          <w:sz w:val="24"/>
        </w:rPr>
        <w:t>出版社</w:t>
      </w:r>
      <w:r>
        <w:rPr>
          <w:rFonts w:ascii="宋体" w:hAnsi="宋体" w:hint="eastAsia"/>
          <w:sz w:val="24"/>
        </w:rPr>
        <w:t>，2007</w:t>
      </w:r>
      <w:r w:rsidRPr="000A07F5">
        <w:rPr>
          <w:rFonts w:ascii="宋体" w:hAnsi="宋体" w:hint="eastAsia"/>
          <w:sz w:val="24"/>
        </w:rPr>
        <w:t>年</w:t>
      </w:r>
    </w:p>
    <w:p w:rsidR="008F254C" w:rsidRPr="001044D8" w:rsidRDefault="008F254C" w:rsidP="00F9104D">
      <w:pPr>
        <w:tabs>
          <w:tab w:val="left" w:pos="1300"/>
        </w:tabs>
        <w:adjustRightInd w:val="0"/>
        <w:snapToGrid w:val="0"/>
        <w:spacing w:line="440" w:lineRule="exact"/>
        <w:ind w:firstLineChars="250" w:firstLine="600"/>
        <w:rPr>
          <w:rFonts w:ascii="宋体" w:hAnsi="宋体"/>
          <w:sz w:val="24"/>
        </w:rPr>
      </w:pPr>
      <w:r w:rsidRPr="001044D8">
        <w:rPr>
          <w:rFonts w:ascii="宋体" w:hAnsi="宋体" w:hint="eastAsia"/>
          <w:sz w:val="24"/>
        </w:rPr>
        <w:t>3</w:t>
      </w:r>
      <w:r>
        <w:rPr>
          <w:rFonts w:ascii="宋体" w:hAnsi="宋体" w:hint="eastAsia"/>
          <w:sz w:val="24"/>
        </w:rPr>
        <w:t>. 土地管理法配套规定.</w:t>
      </w:r>
      <w:r w:rsidRPr="00CF49D9">
        <w:rPr>
          <w:rFonts w:ascii="宋体" w:hAnsi="宋体" w:hint="eastAsia"/>
          <w:sz w:val="24"/>
        </w:rPr>
        <w:t xml:space="preserve"> </w:t>
      </w:r>
      <w:r>
        <w:rPr>
          <w:rFonts w:ascii="宋体" w:hAnsi="宋体" w:hint="eastAsia"/>
          <w:sz w:val="24"/>
        </w:rPr>
        <w:t>北京：</w:t>
      </w:r>
      <w:r w:rsidRPr="001044D8">
        <w:rPr>
          <w:rFonts w:ascii="宋体" w:hAnsi="宋体" w:hint="eastAsia"/>
          <w:sz w:val="24"/>
        </w:rPr>
        <w:t>中国</w:t>
      </w:r>
      <w:r>
        <w:rPr>
          <w:rFonts w:ascii="宋体" w:hAnsi="宋体" w:hint="eastAsia"/>
          <w:sz w:val="24"/>
        </w:rPr>
        <w:t>法制</w:t>
      </w:r>
      <w:r w:rsidRPr="001044D8">
        <w:rPr>
          <w:rFonts w:ascii="宋体" w:hAnsi="宋体" w:hint="eastAsia"/>
          <w:sz w:val="24"/>
        </w:rPr>
        <w:t>出版社</w:t>
      </w:r>
      <w:r>
        <w:rPr>
          <w:rFonts w:ascii="宋体" w:hAnsi="宋体" w:hint="eastAsia"/>
          <w:sz w:val="24"/>
        </w:rPr>
        <w:t>，2005</w:t>
      </w:r>
      <w:r w:rsidRPr="000A07F5">
        <w:rPr>
          <w:rFonts w:ascii="宋体" w:hAnsi="宋体" w:hint="eastAsia"/>
          <w:sz w:val="24"/>
        </w:rPr>
        <w:t>年</w:t>
      </w:r>
    </w:p>
    <w:p w:rsidR="008F254C" w:rsidRDefault="008F254C" w:rsidP="00F9104D">
      <w:pPr>
        <w:spacing w:line="440" w:lineRule="exact"/>
        <w:ind w:firstLineChars="250" w:firstLine="600"/>
        <w:rPr>
          <w:rFonts w:ascii="宋体" w:hAnsi="宋体"/>
          <w:bCs/>
          <w:sz w:val="24"/>
        </w:rPr>
      </w:pPr>
      <w:r>
        <w:rPr>
          <w:rFonts w:ascii="宋体" w:hAnsi="宋体" w:hint="eastAsia"/>
          <w:bCs/>
          <w:sz w:val="24"/>
        </w:rPr>
        <w:t xml:space="preserve">4. 李元 吕萍.土地行政学. </w:t>
      </w:r>
      <w:r>
        <w:rPr>
          <w:rFonts w:ascii="宋体" w:hAnsi="宋体" w:hint="eastAsia"/>
          <w:sz w:val="24"/>
        </w:rPr>
        <w:t>北京：</w:t>
      </w:r>
      <w:r>
        <w:rPr>
          <w:rFonts w:ascii="宋体" w:hAnsi="宋体" w:hint="eastAsia"/>
          <w:bCs/>
          <w:sz w:val="24"/>
        </w:rPr>
        <w:t>中国人民大学出版社，2006年</w:t>
      </w:r>
    </w:p>
    <w:p w:rsidR="008F254C" w:rsidRDefault="008F254C" w:rsidP="00F9104D">
      <w:pPr>
        <w:spacing w:line="440" w:lineRule="exact"/>
        <w:ind w:firstLineChars="250" w:firstLine="600"/>
        <w:rPr>
          <w:rFonts w:ascii="宋体" w:hAnsi="宋体"/>
          <w:bCs/>
          <w:sz w:val="24"/>
        </w:rPr>
      </w:pPr>
      <w:r>
        <w:rPr>
          <w:rFonts w:ascii="宋体" w:hAnsi="宋体" w:hint="eastAsia"/>
          <w:bCs/>
          <w:sz w:val="24"/>
        </w:rPr>
        <w:t>5. 杨文士  焦叔斌等.管理学原理.</w:t>
      </w:r>
      <w:r>
        <w:rPr>
          <w:rFonts w:ascii="宋体" w:hAnsi="宋体" w:hint="eastAsia"/>
          <w:sz w:val="24"/>
        </w:rPr>
        <w:t>北京：</w:t>
      </w:r>
      <w:r>
        <w:rPr>
          <w:rFonts w:ascii="宋体" w:hAnsi="宋体" w:hint="eastAsia"/>
          <w:bCs/>
          <w:sz w:val="24"/>
        </w:rPr>
        <w:t>中国人民大学出版社，2003年</w:t>
      </w:r>
    </w:p>
    <w:p w:rsidR="008F254C" w:rsidRDefault="008F254C" w:rsidP="00F9104D">
      <w:pPr>
        <w:tabs>
          <w:tab w:val="left" w:pos="1300"/>
          <w:tab w:val="left" w:pos="5360"/>
        </w:tabs>
        <w:adjustRightInd w:val="0"/>
        <w:snapToGrid w:val="0"/>
        <w:spacing w:line="440" w:lineRule="exact"/>
        <w:ind w:firstLineChars="250" w:firstLine="600"/>
        <w:rPr>
          <w:rFonts w:ascii="宋体" w:hAnsi="宋体"/>
          <w:sz w:val="24"/>
        </w:rPr>
      </w:pPr>
      <w:r>
        <w:rPr>
          <w:rFonts w:ascii="宋体" w:hAnsi="宋体" w:hint="eastAsia"/>
          <w:sz w:val="24"/>
        </w:rPr>
        <w:t>6. 国土资源部网站：http：//www.mlr.gov.cn</w:t>
      </w:r>
    </w:p>
    <w:p w:rsidR="008F254C" w:rsidRPr="00C77562" w:rsidRDefault="008F254C" w:rsidP="00F9104D">
      <w:pPr>
        <w:spacing w:line="440" w:lineRule="exact"/>
        <w:rPr>
          <w:rFonts w:ascii="宋体" w:hAnsi="宋体"/>
          <w:color w:val="000000"/>
          <w:sz w:val="24"/>
        </w:rPr>
      </w:pPr>
      <w:r>
        <w:rPr>
          <w:rFonts w:ascii="宋体" w:hAnsi="宋体" w:hint="eastAsia"/>
          <w:sz w:val="24"/>
        </w:rPr>
        <w:t xml:space="preserve">     </w:t>
      </w:r>
      <w:r>
        <w:rPr>
          <w:rFonts w:ascii="宋体" w:hAnsi="宋体" w:hint="eastAsia"/>
          <w:color w:val="000000"/>
          <w:sz w:val="24"/>
        </w:rPr>
        <w:t xml:space="preserve">7. </w:t>
      </w:r>
      <w:r w:rsidRPr="00C77562">
        <w:rPr>
          <w:rFonts w:ascii="宋体" w:hAnsi="宋体" w:cs="Arial" w:hint="eastAsia"/>
          <w:color w:val="000000"/>
          <w:sz w:val="24"/>
        </w:rPr>
        <w:t>内蒙古国土资源厅:</w:t>
      </w:r>
      <w:r w:rsidRPr="00C77562">
        <w:rPr>
          <w:rFonts w:ascii="宋体" w:hAnsi="宋体" w:hint="eastAsia"/>
          <w:sz w:val="24"/>
        </w:rPr>
        <w:t xml:space="preserve"> http：//</w:t>
      </w:r>
      <w:hyperlink r:id="rId16" w:history="1">
        <w:r w:rsidRPr="00C77562">
          <w:rPr>
            <w:rStyle w:val="aa"/>
            <w:rFonts w:ascii="宋体" w:hAnsi="宋体" w:cs="Arial" w:hint="eastAsia"/>
            <w:sz w:val="24"/>
          </w:rPr>
          <w:t>www.nmggtt.gov.cn</w:t>
        </w:r>
      </w:hyperlink>
    </w:p>
    <w:p w:rsidR="008F254C" w:rsidRDefault="008F254C" w:rsidP="00F9104D">
      <w:pPr>
        <w:tabs>
          <w:tab w:val="left" w:pos="1300"/>
          <w:tab w:val="left" w:pos="5360"/>
        </w:tabs>
        <w:adjustRightInd w:val="0"/>
        <w:snapToGrid w:val="0"/>
        <w:spacing w:line="440" w:lineRule="exact"/>
        <w:ind w:firstLineChars="250" w:firstLine="600"/>
        <w:rPr>
          <w:rFonts w:ascii="宋体" w:hAnsi="宋体"/>
          <w:sz w:val="24"/>
        </w:rPr>
      </w:pPr>
      <w:r>
        <w:rPr>
          <w:rFonts w:ascii="宋体" w:hAnsi="宋体" w:hint="eastAsia"/>
          <w:sz w:val="24"/>
        </w:rPr>
        <w:t>8. 中文核心期刊，中国土地科学http：//www.admin.chinajoural.net. cn/</w:t>
      </w:r>
    </w:p>
    <w:p w:rsidR="008F254C" w:rsidRDefault="008F254C" w:rsidP="00F9104D">
      <w:pPr>
        <w:adjustRightInd w:val="0"/>
        <w:snapToGrid w:val="0"/>
        <w:spacing w:line="440" w:lineRule="exact"/>
        <w:ind w:firstLineChars="168" w:firstLine="538"/>
        <w:rPr>
          <w:rFonts w:ascii="黑体" w:eastAsia="黑体"/>
          <w:sz w:val="32"/>
          <w:szCs w:val="32"/>
        </w:rPr>
      </w:pPr>
    </w:p>
    <w:p w:rsidR="008F254C" w:rsidRPr="00376303" w:rsidRDefault="008F254C" w:rsidP="00F9104D">
      <w:pPr>
        <w:adjustRightInd w:val="0"/>
        <w:snapToGrid w:val="0"/>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8F254C" w:rsidRDefault="008F254C" w:rsidP="00F9104D">
      <w:pPr>
        <w:adjustRightInd w:val="0"/>
        <w:snapToGrid w:val="0"/>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w:t>
      </w:r>
    </w:p>
    <w:p w:rsidR="008F254C"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（1）平时成绩</w:t>
      </w:r>
      <w:r w:rsidRPr="00376303">
        <w:rPr>
          <w:rFonts w:ascii="宋体" w:hAnsi="宋体" w:hint="eastAsia"/>
          <w:sz w:val="24"/>
        </w:rPr>
        <w:t>30%—40%</w:t>
      </w:r>
      <w:r>
        <w:rPr>
          <w:rFonts w:ascii="宋体" w:hAnsi="宋体" w:hint="eastAsia"/>
          <w:sz w:val="24"/>
        </w:rPr>
        <w:t>计入总分，包括考勤、课堂讨论、作业等。</w:t>
      </w:r>
    </w:p>
    <w:p w:rsidR="008F254C" w:rsidRDefault="008F254C" w:rsidP="00F9104D">
      <w:pPr>
        <w:adjustRightInd w:val="0"/>
        <w:snapToGrid w:val="0"/>
        <w:spacing w:line="440" w:lineRule="exact"/>
        <w:ind w:firstLineChars="150" w:firstLine="360"/>
        <w:rPr>
          <w:rFonts w:ascii="宋体" w:hAnsi="宋体"/>
          <w:sz w:val="24"/>
        </w:rPr>
      </w:pPr>
      <w:r>
        <w:rPr>
          <w:rFonts w:ascii="宋体" w:hAnsi="宋体" w:hint="eastAsia"/>
          <w:sz w:val="24"/>
        </w:rPr>
        <w:t>（2）期末考试</w:t>
      </w:r>
      <w:r w:rsidRPr="00376303">
        <w:rPr>
          <w:rFonts w:ascii="宋体" w:hAnsi="宋体" w:hint="eastAsia"/>
          <w:sz w:val="24"/>
        </w:rPr>
        <w:t>70%—60%</w:t>
      </w:r>
      <w:r>
        <w:rPr>
          <w:rFonts w:ascii="宋体" w:hAnsi="宋体" w:hint="eastAsia"/>
          <w:sz w:val="24"/>
        </w:rPr>
        <w:t>计入总分</w:t>
      </w:r>
      <w:r w:rsidRPr="00376303">
        <w:rPr>
          <w:rFonts w:ascii="宋体" w:hAnsi="宋体"/>
          <w:sz w:val="24"/>
        </w:rPr>
        <w:t>。</w:t>
      </w:r>
    </w:p>
    <w:p w:rsidR="008A544C" w:rsidRPr="008F254C" w:rsidRDefault="008A544C" w:rsidP="00F9104D">
      <w:pPr>
        <w:spacing w:line="440" w:lineRule="exact"/>
        <w:ind w:firstLine="630"/>
        <w:rPr>
          <w:sz w:val="24"/>
        </w:rPr>
      </w:pPr>
    </w:p>
    <w:p w:rsidR="008A544C" w:rsidRPr="006F784B" w:rsidRDefault="008A544C" w:rsidP="00F9104D">
      <w:pPr>
        <w:pStyle w:val="2"/>
        <w:spacing w:line="440" w:lineRule="exact"/>
        <w:jc w:val="center"/>
        <w:rPr>
          <w:rFonts w:ascii="宋体" w:eastAsia="宋体" w:hAnsi="宋体"/>
          <w:bCs w:val="0"/>
        </w:rPr>
      </w:pPr>
      <w:bookmarkStart w:id="13" w:name="_Toc344326655"/>
      <w:bookmarkStart w:id="14" w:name="_Toc421632700"/>
      <w:r w:rsidRPr="006F784B">
        <w:rPr>
          <w:rFonts w:ascii="宋体" w:eastAsia="宋体" w:hAnsi="宋体" w:hint="eastAsia"/>
        </w:rPr>
        <w:lastRenderedPageBreak/>
        <w:t>土地信息系统</w:t>
      </w:r>
      <w:r w:rsidRPr="006F784B">
        <w:rPr>
          <w:rFonts w:ascii="宋体" w:eastAsia="宋体" w:hAnsi="宋体" w:hint="eastAsia"/>
          <w:bCs w:val="0"/>
        </w:rPr>
        <w:t>教学大纲</w:t>
      </w:r>
      <w:bookmarkEnd w:id="13"/>
      <w:bookmarkEnd w:id="14"/>
    </w:p>
    <w:p w:rsidR="00BB1EEC" w:rsidRPr="00B7242C" w:rsidRDefault="00BB1EEC" w:rsidP="00BB1EEC">
      <w:pPr>
        <w:spacing w:line="440" w:lineRule="exact"/>
        <w:ind w:firstLineChars="200" w:firstLine="640"/>
        <w:rPr>
          <w:rFonts w:ascii="黑体" w:eastAsia="黑体" w:hint="eastAsia"/>
          <w:sz w:val="32"/>
          <w:szCs w:val="32"/>
        </w:rPr>
      </w:pPr>
      <w:r w:rsidRPr="00B7242C">
        <w:rPr>
          <w:rFonts w:ascii="黑体" w:eastAsia="黑体" w:hint="eastAsia"/>
          <w:sz w:val="32"/>
          <w:szCs w:val="32"/>
        </w:rPr>
        <w:t>一．课程名称：</w:t>
      </w:r>
      <w:r w:rsidRPr="00E235B1">
        <w:rPr>
          <w:rFonts w:ascii="黑体" w:eastAsia="黑体" w:hAnsi="宋体" w:hint="eastAsia"/>
          <w:sz w:val="32"/>
          <w:szCs w:val="32"/>
        </w:rPr>
        <w:t>土地信息系统</w:t>
      </w:r>
    </w:p>
    <w:p w:rsidR="00BB1EEC" w:rsidRPr="00B7242C" w:rsidRDefault="00BB1EEC" w:rsidP="00BB1EEC">
      <w:pPr>
        <w:spacing w:line="440" w:lineRule="exact"/>
        <w:ind w:firstLineChars="200" w:firstLine="640"/>
        <w:rPr>
          <w:rFonts w:ascii="黑体" w:eastAsia="黑体" w:hint="eastAsia"/>
          <w:sz w:val="32"/>
          <w:szCs w:val="32"/>
        </w:rPr>
      </w:pPr>
      <w:r w:rsidRPr="00B7242C">
        <w:rPr>
          <w:rFonts w:ascii="黑体" w:eastAsia="黑体" w:hint="eastAsia"/>
          <w:sz w:val="32"/>
          <w:szCs w:val="32"/>
        </w:rPr>
        <w:t>二．课程性质：专业必修课</w:t>
      </w:r>
    </w:p>
    <w:p w:rsidR="00BB1EEC" w:rsidRPr="00B7242C" w:rsidRDefault="00BB1EEC" w:rsidP="00BB1EEC">
      <w:pPr>
        <w:spacing w:line="440" w:lineRule="exact"/>
        <w:ind w:firstLineChars="200" w:firstLine="640"/>
        <w:rPr>
          <w:rFonts w:ascii="黑体" w:eastAsia="黑体" w:hint="eastAsia"/>
          <w:sz w:val="32"/>
          <w:szCs w:val="32"/>
        </w:rPr>
      </w:pPr>
      <w:r w:rsidRPr="00B7242C">
        <w:rPr>
          <w:rFonts w:ascii="黑体" w:eastAsia="黑体" w:hint="eastAsia"/>
          <w:sz w:val="32"/>
          <w:szCs w:val="32"/>
        </w:rPr>
        <w:t>三．课程教学目的</w:t>
      </w:r>
    </w:p>
    <w:p w:rsidR="00BB1EEC" w:rsidRPr="00E235B1" w:rsidRDefault="00BB1EEC" w:rsidP="00BB1EEC">
      <w:pPr>
        <w:spacing w:line="440" w:lineRule="exact"/>
        <w:ind w:leftChars="171" w:left="359" w:rightChars="85" w:right="178" w:firstLineChars="171" w:firstLine="410"/>
        <w:rPr>
          <w:rFonts w:ascii="宋体" w:hAnsi="宋体"/>
          <w:sz w:val="24"/>
        </w:rPr>
      </w:pPr>
      <w:r w:rsidRPr="00E235B1">
        <w:rPr>
          <w:rFonts w:ascii="宋体" w:hAnsi="宋体" w:hint="eastAsia"/>
          <w:sz w:val="24"/>
        </w:rPr>
        <w:t>《土地管理信息系统》是为国土资源管理专业本科高年级学生开设的专业必修课程。其任务是：让学生在学完土地管理专业基础课程后，树立系统的、整体的、综合的观点，把握现代土地资源管理发展方向与技术手段；学习和掌握土地管理信息系统的基本原理、基本知识和基本技能；培养学生利用土地管理信息系统这一新的科学技术手段进行土地资源研究和管理的能力，为国土资源管理现代化服务。</w:t>
      </w:r>
    </w:p>
    <w:p w:rsidR="00BB1EEC" w:rsidRPr="00E235B1" w:rsidRDefault="00BB1EEC" w:rsidP="00BB1EEC">
      <w:pPr>
        <w:spacing w:line="440" w:lineRule="exact"/>
        <w:ind w:leftChars="171" w:left="359" w:rightChars="85" w:right="178" w:firstLineChars="171" w:firstLine="410"/>
        <w:rPr>
          <w:rFonts w:ascii="宋体" w:hAnsi="宋体"/>
          <w:sz w:val="24"/>
        </w:rPr>
      </w:pPr>
      <w:r w:rsidRPr="00E235B1">
        <w:rPr>
          <w:rFonts w:ascii="宋体" w:hAnsi="宋体" w:hint="eastAsia"/>
          <w:sz w:val="24"/>
        </w:rPr>
        <w:t>本课程以土地管理信息系统的基本概念、基础理论、基本技术和应用方法为主线，以应用为重点，其学科属性表现在综合性、技能性、应用性和发展性的统一。</w:t>
      </w:r>
    </w:p>
    <w:p w:rsidR="00BB1EEC" w:rsidRPr="00B7242C" w:rsidRDefault="00BB1EEC" w:rsidP="00BB1EEC">
      <w:pPr>
        <w:spacing w:line="440" w:lineRule="exact"/>
        <w:ind w:firstLineChars="200" w:firstLine="640"/>
        <w:rPr>
          <w:rFonts w:ascii="黑体" w:eastAsia="黑体" w:hint="eastAsia"/>
          <w:sz w:val="32"/>
          <w:szCs w:val="32"/>
        </w:rPr>
      </w:pPr>
      <w:r w:rsidRPr="00B7242C">
        <w:rPr>
          <w:rFonts w:ascii="黑体" w:eastAsia="黑体" w:hint="eastAsia"/>
          <w:sz w:val="32"/>
          <w:szCs w:val="32"/>
        </w:rPr>
        <w:t>四.课程教学原则与教学方法</w:t>
      </w:r>
    </w:p>
    <w:p w:rsidR="00BB1EEC" w:rsidRPr="00B7242C" w:rsidRDefault="00BB1EEC" w:rsidP="00BB1EEC">
      <w:pPr>
        <w:spacing w:line="440" w:lineRule="exact"/>
        <w:ind w:firstLineChars="200" w:firstLine="480"/>
        <w:rPr>
          <w:rFonts w:ascii="宋体" w:hAnsi="宋体"/>
          <w:sz w:val="24"/>
        </w:rPr>
      </w:pPr>
      <w:r w:rsidRPr="007B6860">
        <w:rPr>
          <w:rFonts w:ascii="宋体" w:hAnsi="宋体" w:hint="eastAsia"/>
          <w:sz w:val="24"/>
        </w:rPr>
        <w:t>要求学生运用系统的观点、综合的观点，可持续发展的观点，多学科交叉、融合的思路把握土地管理信息系统这一现代技术手段。在教学过</w:t>
      </w:r>
      <w:smartTag w:uri="urn:schemas-microsoft-com:office:smarttags" w:element="PersonName">
        <w:smartTagPr>
          <w:attr w:name="ProductID" w:val="程中"/>
        </w:smartTagPr>
        <w:r w:rsidRPr="007B6860">
          <w:rPr>
            <w:rFonts w:ascii="宋体" w:hAnsi="宋体" w:hint="eastAsia"/>
            <w:sz w:val="24"/>
          </w:rPr>
          <w:t>程中</w:t>
        </w:r>
      </w:smartTag>
      <w:r w:rsidRPr="007B6860">
        <w:rPr>
          <w:rFonts w:ascii="宋体" w:hAnsi="宋体" w:hint="eastAsia"/>
          <w:sz w:val="24"/>
        </w:rPr>
        <w:t>教授给学生最基本的信息的本质、土地管理信息系统原理与土地管理信息系统专业知识，同</w:t>
      </w:r>
      <w:smartTag w:uri="urn:schemas-microsoft-com:office:smarttags" w:element="PersonName">
        <w:smartTagPr>
          <w:attr w:name="ProductID" w:val="时"/>
        </w:smartTagPr>
        <w:r w:rsidRPr="007B6860">
          <w:rPr>
            <w:rFonts w:ascii="宋体" w:hAnsi="宋体" w:hint="eastAsia"/>
            <w:sz w:val="24"/>
          </w:rPr>
          <w:t>时</w:t>
        </w:r>
      </w:smartTag>
      <w:r w:rsidRPr="007B6860">
        <w:rPr>
          <w:rFonts w:ascii="宋体" w:hAnsi="宋体" w:hint="eastAsia"/>
          <w:sz w:val="24"/>
        </w:rPr>
        <w:t>教授如何利用土地管理信息系统手段解决土地资源研究与管理应用问题，增强学生动手操作、分析问题、解决问题和参与土地科学实践的能力。</w:t>
      </w:r>
      <w:r w:rsidRPr="00B7242C">
        <w:rPr>
          <w:rFonts w:ascii="宋体" w:hAnsi="宋体" w:hint="eastAsia"/>
          <w:sz w:val="24"/>
        </w:rPr>
        <w:t>因此，本课程除课堂理论讲授外，本大纲在课堂教学基本完成</w:t>
      </w:r>
      <w:r>
        <w:rPr>
          <w:rFonts w:ascii="宋体" w:hAnsi="宋体" w:hint="eastAsia"/>
          <w:sz w:val="24"/>
        </w:rPr>
        <w:t>的同时，安排30个学时的上机实践操作课程。</w:t>
      </w:r>
    </w:p>
    <w:p w:rsidR="00BB1EEC" w:rsidRPr="007B6860" w:rsidRDefault="00BB1EEC" w:rsidP="00BB1EEC">
      <w:pPr>
        <w:spacing w:line="440" w:lineRule="exact"/>
        <w:ind w:leftChars="171" w:left="359" w:rightChars="85" w:right="178" w:firstLineChars="171" w:firstLine="410"/>
        <w:rPr>
          <w:rFonts w:ascii="宋体" w:hAnsi="宋体" w:hint="eastAsia"/>
          <w:sz w:val="24"/>
        </w:rPr>
      </w:pPr>
      <w:r w:rsidRPr="007B6860">
        <w:rPr>
          <w:rFonts w:ascii="宋体" w:hAnsi="宋体" w:hint="eastAsia"/>
          <w:sz w:val="24"/>
        </w:rPr>
        <w:t>具体讲授主要内容及重点为：</w:t>
      </w:r>
    </w:p>
    <w:p w:rsidR="00BB1EEC" w:rsidRPr="007B6860" w:rsidRDefault="00BB1EEC" w:rsidP="00BB1EEC">
      <w:pPr>
        <w:spacing w:line="440" w:lineRule="exact"/>
        <w:ind w:leftChars="171" w:left="359" w:rightChars="85" w:right="178" w:firstLineChars="171" w:firstLine="410"/>
        <w:rPr>
          <w:rFonts w:ascii="宋体" w:hAnsi="宋体" w:hint="eastAsia"/>
          <w:sz w:val="24"/>
        </w:rPr>
      </w:pPr>
      <w:r w:rsidRPr="007B6860">
        <w:rPr>
          <w:rFonts w:ascii="宋体" w:hAnsi="宋体" w:hint="eastAsia"/>
          <w:sz w:val="24"/>
        </w:rPr>
        <w:t>1.通过学习相关基本概念,把握土地管理信息系统的原理与方法。</w:t>
      </w:r>
    </w:p>
    <w:p w:rsidR="00BB1EEC" w:rsidRPr="007B6860" w:rsidRDefault="00BB1EEC" w:rsidP="00BB1EEC">
      <w:pPr>
        <w:spacing w:line="440" w:lineRule="exact"/>
        <w:ind w:leftChars="171" w:left="359" w:rightChars="85" w:right="178" w:firstLineChars="171" w:firstLine="410"/>
        <w:rPr>
          <w:rFonts w:ascii="宋体" w:hAnsi="宋体" w:hint="eastAsia"/>
          <w:sz w:val="24"/>
        </w:rPr>
      </w:pPr>
      <w:r w:rsidRPr="007B6860">
        <w:rPr>
          <w:rFonts w:ascii="宋体" w:hAnsi="宋体" w:hint="eastAsia"/>
          <w:sz w:val="24"/>
        </w:rPr>
        <w:t>2.通过从土地实体到土地信息再到土地数据模式转换的学习，了解土地资源数据的本质与来源。</w:t>
      </w:r>
    </w:p>
    <w:p w:rsidR="00BB1EEC" w:rsidRPr="007B6860" w:rsidRDefault="00BB1EEC" w:rsidP="00BB1EEC">
      <w:pPr>
        <w:spacing w:line="440" w:lineRule="exact"/>
        <w:ind w:leftChars="171" w:left="359" w:rightChars="85" w:right="178" w:firstLineChars="171" w:firstLine="410"/>
        <w:rPr>
          <w:rFonts w:ascii="宋体" w:hAnsi="宋体" w:hint="eastAsia"/>
          <w:sz w:val="24"/>
        </w:rPr>
      </w:pPr>
      <w:r w:rsidRPr="007B6860">
        <w:rPr>
          <w:rFonts w:ascii="宋体" w:hAnsi="宋体" w:hint="eastAsia"/>
          <w:sz w:val="24"/>
        </w:rPr>
        <w:t>3.通过土地空间数据结构与数据处理方法的学习，了解土地资源数据库的特点，掌握主要的土地资源数据采集方法和数据操作方法。</w:t>
      </w:r>
    </w:p>
    <w:p w:rsidR="00BB1EEC" w:rsidRDefault="00BB1EEC" w:rsidP="00BB1EEC">
      <w:pPr>
        <w:spacing w:line="440" w:lineRule="exact"/>
        <w:ind w:leftChars="171" w:left="359" w:rightChars="85" w:right="178" w:firstLineChars="171" w:firstLine="410"/>
        <w:rPr>
          <w:rFonts w:ascii="宋体" w:hAnsi="宋体" w:hint="eastAsia"/>
          <w:sz w:val="24"/>
        </w:rPr>
      </w:pPr>
      <w:r w:rsidRPr="007B6860">
        <w:rPr>
          <w:rFonts w:ascii="宋体" w:hAnsi="宋体" w:hint="eastAsia"/>
          <w:sz w:val="24"/>
        </w:rPr>
        <w:t>4.通过系统分析模型学习，使学生能够对区域土地资源进行系统分析并做出相应的管理决策。</w:t>
      </w:r>
    </w:p>
    <w:p w:rsidR="00BB1EEC" w:rsidRDefault="00BB1EEC" w:rsidP="00BB1EEC">
      <w:pPr>
        <w:spacing w:line="440" w:lineRule="exact"/>
        <w:ind w:firstLineChars="200" w:firstLine="640"/>
        <w:rPr>
          <w:rFonts w:ascii="黑体" w:eastAsia="黑体" w:hint="eastAsia"/>
          <w:sz w:val="32"/>
          <w:szCs w:val="32"/>
        </w:rPr>
      </w:pPr>
      <w:r w:rsidRPr="00B7242C">
        <w:rPr>
          <w:rFonts w:ascii="黑体" w:eastAsia="黑体" w:hint="eastAsia"/>
          <w:sz w:val="32"/>
          <w:szCs w:val="32"/>
        </w:rPr>
        <w:t>五．课程总学时</w:t>
      </w:r>
    </w:p>
    <w:p w:rsidR="00BB1EEC" w:rsidRPr="003F74F8" w:rsidRDefault="00BB1EEC" w:rsidP="00BB1EEC">
      <w:pPr>
        <w:spacing w:line="440" w:lineRule="exact"/>
        <w:ind w:firstLineChars="200" w:firstLine="480"/>
        <w:rPr>
          <w:rFonts w:ascii="宋体" w:hAnsi="宋体" w:hint="eastAsia"/>
          <w:sz w:val="24"/>
        </w:rPr>
      </w:pPr>
      <w:r w:rsidRPr="003F74F8">
        <w:rPr>
          <w:rFonts w:ascii="宋体" w:hAnsi="宋体" w:hint="eastAsia"/>
          <w:sz w:val="24"/>
        </w:rPr>
        <w:t>总学时为5</w:t>
      </w:r>
      <w:r>
        <w:rPr>
          <w:rFonts w:ascii="宋体" w:hAnsi="宋体" w:hint="eastAsia"/>
          <w:sz w:val="24"/>
        </w:rPr>
        <w:t>4</w:t>
      </w:r>
      <w:r w:rsidRPr="003F74F8">
        <w:rPr>
          <w:rFonts w:ascii="宋体" w:hAnsi="宋体" w:hint="eastAsia"/>
          <w:sz w:val="24"/>
        </w:rPr>
        <w:t>课时，其中课堂讲授</w:t>
      </w:r>
      <w:r>
        <w:rPr>
          <w:rFonts w:ascii="宋体" w:hAnsi="宋体" w:hint="eastAsia"/>
          <w:sz w:val="24"/>
        </w:rPr>
        <w:t>24</w:t>
      </w:r>
      <w:r w:rsidRPr="003F74F8">
        <w:rPr>
          <w:rFonts w:ascii="宋体" w:hAnsi="宋体" w:hint="eastAsia"/>
          <w:sz w:val="24"/>
        </w:rPr>
        <w:t>课时，实验室</w:t>
      </w:r>
      <w:r>
        <w:rPr>
          <w:rFonts w:ascii="宋体" w:hAnsi="宋体" w:hint="eastAsia"/>
          <w:sz w:val="24"/>
        </w:rPr>
        <w:t>上机实践操作3</w:t>
      </w:r>
      <w:r w:rsidRPr="003F74F8">
        <w:rPr>
          <w:rFonts w:ascii="宋体" w:hAnsi="宋体" w:hint="eastAsia"/>
          <w:sz w:val="24"/>
        </w:rPr>
        <w:t>0课时</w:t>
      </w:r>
      <w:r>
        <w:rPr>
          <w:rFonts w:ascii="宋体" w:hAnsi="宋体" w:hint="eastAsia"/>
          <w:sz w:val="24"/>
        </w:rPr>
        <w:t>.</w:t>
      </w:r>
    </w:p>
    <w:p w:rsidR="00BB1EEC" w:rsidRPr="00936694" w:rsidRDefault="00BB1EEC" w:rsidP="00BB1EEC">
      <w:pPr>
        <w:spacing w:line="440" w:lineRule="exact"/>
        <w:ind w:firstLineChars="200" w:firstLine="640"/>
        <w:rPr>
          <w:rFonts w:ascii="黑体" w:eastAsia="黑体" w:hAnsi="宋体" w:hint="eastAsia"/>
          <w:sz w:val="32"/>
          <w:szCs w:val="32"/>
        </w:rPr>
      </w:pPr>
      <w:r w:rsidRPr="00936694">
        <w:rPr>
          <w:rFonts w:ascii="黑体" w:eastAsia="黑体" w:hAnsi="宋体" w:hint="eastAsia"/>
          <w:sz w:val="32"/>
          <w:szCs w:val="32"/>
        </w:rPr>
        <w:t>六．课程教学内容要点（包括章、节、目以及对每一目的</w:t>
      </w:r>
      <w:r w:rsidRPr="00936694">
        <w:rPr>
          <w:rFonts w:ascii="黑体" w:eastAsia="黑体" w:hAnsi="宋体" w:hint="eastAsia"/>
          <w:sz w:val="32"/>
          <w:szCs w:val="32"/>
        </w:rPr>
        <w:lastRenderedPageBreak/>
        <w:t>要点说明）及建议学时分配</w:t>
      </w:r>
    </w:p>
    <w:p w:rsidR="00BB1EEC" w:rsidRPr="00C21214" w:rsidRDefault="00BB1EEC" w:rsidP="00BB1EEC">
      <w:pPr>
        <w:spacing w:line="440" w:lineRule="exact"/>
        <w:rPr>
          <w:rFonts w:ascii="黑体" w:eastAsia="黑体" w:hAnsi="宋体" w:hint="eastAsia"/>
          <w:b/>
          <w:bCs/>
          <w:sz w:val="30"/>
          <w:szCs w:val="30"/>
        </w:rPr>
      </w:pPr>
      <w:r w:rsidRPr="0097135D">
        <w:rPr>
          <w:rFonts w:ascii="黑体" w:eastAsia="黑体" w:hAnsi="宋体" w:hint="eastAsia"/>
          <w:b/>
          <w:bCs/>
          <w:sz w:val="30"/>
          <w:szCs w:val="30"/>
        </w:rPr>
        <w:t xml:space="preserve">    (一).各章节的学时分配</w:t>
      </w:r>
    </w:p>
    <w:p w:rsidR="00BB1EEC" w:rsidRDefault="00BB1EEC" w:rsidP="00BB1EEC">
      <w:pPr>
        <w:spacing w:before="100" w:beforeAutospacing="1" w:line="360" w:lineRule="exact"/>
        <w:jc w:val="center"/>
        <w:rPr>
          <w:rFonts w:ascii="宋体" w:hAnsi="宋体" w:hint="eastAsia"/>
        </w:rPr>
      </w:pPr>
      <w:r>
        <w:rPr>
          <w:rFonts w:ascii="宋体" w:hAnsi="宋体" w:hint="eastAsia"/>
          <w:sz w:val="24"/>
        </w:rPr>
        <w:t>学 时 分 配</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720"/>
        <w:gridCol w:w="720"/>
        <w:gridCol w:w="720"/>
      </w:tblGrid>
      <w:tr w:rsidR="00BB1EEC" w:rsidTr="00B8154F">
        <w:tblPrEx>
          <w:tblCellMar>
            <w:top w:w="0" w:type="dxa"/>
            <w:bottom w:w="0" w:type="dxa"/>
          </w:tblCellMar>
        </w:tblPrEx>
        <w:trPr>
          <w:cantSplit/>
          <w:trHeight w:val="227"/>
        </w:trPr>
        <w:tc>
          <w:tcPr>
            <w:tcW w:w="5148" w:type="dxa"/>
            <w:vMerge w:val="restart"/>
            <w:vAlign w:val="center"/>
          </w:tcPr>
          <w:p w:rsidR="00BB1EEC" w:rsidRPr="00983E29" w:rsidRDefault="00BB1EEC" w:rsidP="00B8154F">
            <w:pPr>
              <w:spacing w:line="360" w:lineRule="exact"/>
              <w:jc w:val="center"/>
              <w:rPr>
                <w:rFonts w:ascii="宋体" w:hAnsi="宋体" w:hint="eastAsia"/>
                <w:szCs w:val="21"/>
              </w:rPr>
            </w:pPr>
            <w:r w:rsidRPr="00983E29">
              <w:rPr>
                <w:rFonts w:ascii="宋体" w:hAnsi="宋体" w:hint="eastAsia"/>
                <w:szCs w:val="21"/>
              </w:rPr>
              <w:t>教学内容</w:t>
            </w:r>
          </w:p>
        </w:tc>
        <w:tc>
          <w:tcPr>
            <w:tcW w:w="1440" w:type="dxa"/>
            <w:gridSpan w:val="2"/>
          </w:tcPr>
          <w:p w:rsidR="00BB1EEC" w:rsidRPr="00983E29" w:rsidRDefault="00BB1EEC" w:rsidP="00B8154F">
            <w:pPr>
              <w:spacing w:line="360" w:lineRule="exact"/>
              <w:jc w:val="center"/>
              <w:rPr>
                <w:rFonts w:ascii="宋体" w:hAnsi="宋体" w:hint="eastAsia"/>
                <w:szCs w:val="21"/>
              </w:rPr>
            </w:pPr>
            <w:r w:rsidRPr="00983E29">
              <w:rPr>
                <w:rFonts w:ascii="宋体" w:hAnsi="宋体" w:hint="eastAsia"/>
                <w:szCs w:val="21"/>
              </w:rPr>
              <w:t>教学时数</w:t>
            </w:r>
          </w:p>
        </w:tc>
        <w:tc>
          <w:tcPr>
            <w:tcW w:w="720" w:type="dxa"/>
            <w:vMerge w:val="restart"/>
            <w:vAlign w:val="center"/>
          </w:tcPr>
          <w:p w:rsidR="00BB1EEC" w:rsidRPr="00983E29" w:rsidRDefault="00BB1EEC" w:rsidP="00B8154F">
            <w:pPr>
              <w:pStyle w:val="a7"/>
              <w:pBdr>
                <w:bottom w:val="none" w:sz="0" w:space="0" w:color="auto"/>
              </w:pBdr>
              <w:snapToGrid/>
              <w:spacing w:line="360" w:lineRule="exact"/>
              <w:rPr>
                <w:rFonts w:ascii="宋体" w:hAnsi="宋体" w:hint="eastAsia"/>
                <w:sz w:val="21"/>
                <w:szCs w:val="21"/>
              </w:rPr>
            </w:pPr>
            <w:r w:rsidRPr="00983E29">
              <w:rPr>
                <w:rFonts w:ascii="宋体" w:hAnsi="宋体" w:hint="eastAsia"/>
                <w:sz w:val="21"/>
                <w:szCs w:val="21"/>
              </w:rPr>
              <w:t>合计</w:t>
            </w:r>
          </w:p>
        </w:tc>
      </w:tr>
      <w:tr w:rsidR="00BB1EEC" w:rsidTr="00B8154F">
        <w:tblPrEx>
          <w:tblCellMar>
            <w:top w:w="0" w:type="dxa"/>
            <w:bottom w:w="0" w:type="dxa"/>
          </w:tblCellMar>
        </w:tblPrEx>
        <w:trPr>
          <w:cantSplit/>
          <w:trHeight w:val="227"/>
        </w:trPr>
        <w:tc>
          <w:tcPr>
            <w:tcW w:w="5148" w:type="dxa"/>
            <w:vMerge/>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center"/>
              <w:rPr>
                <w:rFonts w:ascii="宋体" w:hAnsi="宋体" w:hint="eastAsia"/>
                <w:szCs w:val="21"/>
              </w:rPr>
            </w:pPr>
            <w:r w:rsidRPr="00983E29">
              <w:rPr>
                <w:rFonts w:ascii="宋体" w:hAnsi="宋体" w:hint="eastAsia"/>
                <w:szCs w:val="21"/>
              </w:rPr>
              <w:t>讲课</w:t>
            </w:r>
          </w:p>
        </w:tc>
        <w:tc>
          <w:tcPr>
            <w:tcW w:w="720" w:type="dxa"/>
          </w:tcPr>
          <w:p w:rsidR="00BB1EEC" w:rsidRPr="00983E29" w:rsidRDefault="00BB1EEC" w:rsidP="00B8154F">
            <w:pPr>
              <w:pStyle w:val="a3"/>
              <w:tabs>
                <w:tab w:val="clear" w:pos="4153"/>
                <w:tab w:val="clear" w:pos="8306"/>
              </w:tabs>
              <w:snapToGrid/>
              <w:spacing w:line="360" w:lineRule="exact"/>
              <w:jc w:val="center"/>
              <w:rPr>
                <w:rFonts w:ascii="宋体" w:hAnsi="宋体" w:hint="eastAsia"/>
                <w:sz w:val="21"/>
                <w:szCs w:val="21"/>
              </w:rPr>
            </w:pPr>
            <w:r w:rsidRPr="00983E29">
              <w:rPr>
                <w:rFonts w:ascii="宋体" w:hAnsi="宋体" w:hint="eastAsia"/>
                <w:sz w:val="21"/>
                <w:szCs w:val="21"/>
              </w:rPr>
              <w:t>实习</w:t>
            </w:r>
          </w:p>
        </w:tc>
        <w:tc>
          <w:tcPr>
            <w:tcW w:w="720" w:type="dxa"/>
            <w:vMerge/>
          </w:tcPr>
          <w:p w:rsidR="00BB1EEC" w:rsidRPr="00983E29" w:rsidRDefault="00BB1EEC" w:rsidP="00B8154F">
            <w:pPr>
              <w:spacing w:line="360" w:lineRule="exact"/>
              <w:jc w:val="left"/>
              <w:rPr>
                <w:rFonts w:ascii="宋体" w:hAnsi="宋体" w:hint="eastAsia"/>
                <w:szCs w:val="21"/>
              </w:rPr>
            </w:pP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 xml:space="preserve">绪论  </w:t>
            </w:r>
          </w:p>
        </w:tc>
        <w:tc>
          <w:tcPr>
            <w:tcW w:w="720" w:type="dxa"/>
          </w:tcPr>
          <w:p w:rsidR="00BB1EEC" w:rsidRPr="00983E29" w:rsidRDefault="00BB1EEC" w:rsidP="00B8154F">
            <w:pPr>
              <w:spacing w:line="360" w:lineRule="exact"/>
              <w:jc w:val="left"/>
              <w:rPr>
                <w:rFonts w:ascii="宋体" w:hAnsi="宋体"/>
                <w:b/>
                <w:bCs/>
                <w:szCs w:val="21"/>
              </w:rPr>
            </w:pPr>
            <w:r w:rsidRPr="00983E29">
              <w:rPr>
                <w:rFonts w:ascii="宋体" w:hAnsi="宋体"/>
                <w:b/>
                <w:bCs/>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第一章  土地管理信息系统概述</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3</w:t>
            </w:r>
          </w:p>
        </w:tc>
        <w:tc>
          <w:tcPr>
            <w:tcW w:w="720" w:type="dxa"/>
          </w:tcPr>
          <w:p w:rsidR="00BB1EEC" w:rsidRPr="00983E29" w:rsidRDefault="00BB1EEC" w:rsidP="00B8154F">
            <w:pPr>
              <w:spacing w:line="360" w:lineRule="exact"/>
              <w:jc w:val="left"/>
              <w:rPr>
                <w:rFonts w:ascii="宋体" w:hAnsi="宋体" w:hint="eastAsia"/>
                <w:b/>
                <w:bCs/>
                <w:szCs w:val="21"/>
              </w:rPr>
            </w:pP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3</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土地管理信息系统</w:t>
            </w:r>
            <w:r w:rsidRPr="00983E29">
              <w:rPr>
                <w:rFonts w:ascii="宋体" w:hAnsi="宋体" w:hint="eastAsia"/>
                <w:kern w:val="0"/>
                <w:szCs w:val="21"/>
              </w:rPr>
              <w:t>的基本概念</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土地管理信息系统</w:t>
            </w:r>
            <w:r w:rsidRPr="00983E29">
              <w:rPr>
                <w:rFonts w:ascii="宋体" w:hAnsi="宋体" w:hint="eastAsia"/>
                <w:kern w:val="0"/>
                <w:szCs w:val="21"/>
              </w:rPr>
              <w:t>的结构</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szCs w:val="21"/>
              </w:rPr>
              <w:t>第三节  土地管理信息化与土地管理信息系统的管理</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第二章  土地信息与</w:t>
            </w:r>
            <w:r w:rsidRPr="00983E29">
              <w:rPr>
                <w:rFonts w:ascii="宋体" w:hAnsi="宋体" w:hint="eastAsia"/>
                <w:b/>
                <w:bCs/>
                <w:kern w:val="0"/>
                <w:szCs w:val="21"/>
              </w:rPr>
              <w:t>数据表达</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4</w:t>
            </w:r>
          </w:p>
        </w:tc>
        <w:tc>
          <w:tcPr>
            <w:tcW w:w="720" w:type="dxa"/>
          </w:tcPr>
          <w:p w:rsidR="00BB1EEC" w:rsidRPr="00983E29" w:rsidRDefault="00BB1EEC" w:rsidP="00B8154F">
            <w:pPr>
              <w:spacing w:line="360" w:lineRule="exact"/>
              <w:jc w:val="left"/>
              <w:rPr>
                <w:rFonts w:ascii="宋体" w:hAnsi="宋体" w:hint="eastAsia"/>
                <w:b/>
                <w:bCs/>
                <w:szCs w:val="21"/>
              </w:rPr>
            </w:pP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4</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土</w:t>
            </w:r>
            <w:r w:rsidRPr="00983E29">
              <w:rPr>
                <w:rFonts w:ascii="宋体" w:hAnsi="宋体" w:hint="eastAsia"/>
                <w:kern w:val="0"/>
                <w:szCs w:val="21"/>
              </w:rPr>
              <w:t>地信息</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图件投影与制图原理</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第三节  图件的矢量数据表达</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szCs w:val="21"/>
              </w:rPr>
            </w:pP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第四节  图件的栅格数据表达</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第三章  数据库管理系统</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4</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2</w:t>
            </w:r>
          </w:p>
        </w:tc>
        <w:tc>
          <w:tcPr>
            <w:tcW w:w="720" w:type="dxa"/>
          </w:tcPr>
          <w:p w:rsidR="00BB1EEC" w:rsidRPr="00983E29" w:rsidRDefault="00BB1EEC" w:rsidP="00B8154F">
            <w:pPr>
              <w:spacing w:line="360" w:lineRule="exact"/>
              <w:jc w:val="left"/>
              <w:rPr>
                <w:rFonts w:ascii="宋体" w:hAnsi="宋体"/>
                <w:b/>
                <w:bCs/>
                <w:szCs w:val="21"/>
              </w:rPr>
            </w:pPr>
            <w:r w:rsidRPr="00983E29">
              <w:rPr>
                <w:rFonts w:ascii="宋体" w:hAnsi="宋体" w:hint="eastAsia"/>
                <w:b/>
                <w:bCs/>
                <w:szCs w:val="21"/>
              </w:rPr>
              <w:t>6</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数据库概述</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w:t>
            </w:r>
            <w:r w:rsidRPr="00983E29">
              <w:rPr>
                <w:rFonts w:ascii="宋体" w:hAnsi="宋体"/>
                <w:szCs w:val="21"/>
              </w:rPr>
              <w:t xml:space="preserve">  </w:t>
            </w:r>
            <w:r w:rsidRPr="00983E29">
              <w:rPr>
                <w:rFonts w:ascii="宋体" w:hAnsi="宋体" w:hint="eastAsia"/>
                <w:szCs w:val="21"/>
              </w:rPr>
              <w:t>关系型数据库与属性数据管理</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第三节  空间数据库与空间数据管理</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2</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第四节  数据库技术发展动态</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第五节  土地管理信息系统中的数据库设计</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第四章  空间数据操作</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2</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8</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10</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计算机图形基础</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图形输入</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4</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4.5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第三节  图形分析与处理</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4</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4.5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rPr>
                <w:rFonts w:ascii="宋体" w:hAnsi="宋体" w:hint="eastAsia"/>
                <w:b/>
                <w:bCs/>
                <w:szCs w:val="21"/>
              </w:rPr>
            </w:pPr>
            <w:r w:rsidRPr="00983E29">
              <w:rPr>
                <w:rFonts w:ascii="宋体" w:hAnsi="宋体" w:hint="eastAsia"/>
                <w:b/>
                <w:bCs/>
                <w:szCs w:val="21"/>
              </w:rPr>
              <w:t>第五章  输出子系统</w:t>
            </w:r>
          </w:p>
        </w:tc>
        <w:tc>
          <w:tcPr>
            <w:tcW w:w="720" w:type="dxa"/>
          </w:tcPr>
          <w:p w:rsidR="00BB1EEC" w:rsidRPr="00983E29" w:rsidRDefault="00BB1EEC" w:rsidP="00B8154F">
            <w:pPr>
              <w:spacing w:line="360" w:lineRule="exact"/>
              <w:rPr>
                <w:rFonts w:ascii="宋体" w:hAnsi="宋体" w:hint="eastAsia"/>
                <w:b/>
                <w:bCs/>
                <w:szCs w:val="21"/>
              </w:rPr>
            </w:pPr>
            <w:r w:rsidRPr="00983E29">
              <w:rPr>
                <w:rFonts w:ascii="宋体" w:hAnsi="宋体" w:hint="eastAsia"/>
                <w:b/>
                <w:bCs/>
                <w:szCs w:val="21"/>
              </w:rPr>
              <w:t>2</w:t>
            </w:r>
          </w:p>
        </w:tc>
        <w:tc>
          <w:tcPr>
            <w:tcW w:w="720" w:type="dxa"/>
          </w:tcPr>
          <w:p w:rsidR="00BB1EEC" w:rsidRPr="00983E29" w:rsidRDefault="00BB1EEC" w:rsidP="00B8154F">
            <w:pPr>
              <w:spacing w:line="360" w:lineRule="exact"/>
              <w:rPr>
                <w:rFonts w:ascii="宋体" w:hAnsi="宋体"/>
                <w:b/>
                <w:bCs/>
                <w:szCs w:val="21"/>
              </w:rPr>
            </w:pPr>
            <w:r w:rsidRPr="00983E29">
              <w:rPr>
                <w:rFonts w:ascii="宋体" w:hAnsi="宋体"/>
                <w:b/>
                <w:bCs/>
                <w:szCs w:val="21"/>
              </w:rPr>
              <w:t>4</w:t>
            </w:r>
          </w:p>
        </w:tc>
        <w:tc>
          <w:tcPr>
            <w:tcW w:w="720" w:type="dxa"/>
          </w:tcPr>
          <w:p w:rsidR="00BB1EEC" w:rsidRPr="00983E29" w:rsidRDefault="00BB1EEC" w:rsidP="00B8154F">
            <w:pPr>
              <w:spacing w:line="360" w:lineRule="exact"/>
              <w:rPr>
                <w:rFonts w:ascii="宋体" w:hAnsi="宋体" w:hint="eastAsia"/>
                <w:b/>
                <w:bCs/>
                <w:szCs w:val="21"/>
              </w:rPr>
            </w:pPr>
            <w:r w:rsidRPr="00983E29">
              <w:rPr>
                <w:rFonts w:ascii="宋体" w:hAnsi="宋体" w:hint="eastAsia"/>
                <w:b/>
                <w:bCs/>
                <w:szCs w:val="21"/>
              </w:rPr>
              <w:t>6</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输出子系统分析</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土地信息的可视化</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第三节  矢量图形输出</w:t>
            </w:r>
          </w:p>
        </w:tc>
        <w:tc>
          <w:tcPr>
            <w:tcW w:w="720" w:type="dxa"/>
          </w:tcPr>
          <w:p w:rsidR="00BB1EEC" w:rsidRPr="00983E29" w:rsidRDefault="00BB1EEC" w:rsidP="00B8154F">
            <w:pPr>
              <w:spacing w:line="360" w:lineRule="exact"/>
              <w:jc w:val="left"/>
              <w:rPr>
                <w:rFonts w:ascii="宋体" w:hAnsi="宋体"/>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第四节  栅格形式绘图输出</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第五节  统计图表输出</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第六节  多媒体技术简介</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第六章  土地管理信息系统的应用模型</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5</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5</w:t>
            </w:r>
          </w:p>
        </w:tc>
        <w:tc>
          <w:tcPr>
            <w:tcW w:w="720" w:type="dxa"/>
          </w:tcPr>
          <w:p w:rsidR="00BB1EEC" w:rsidRPr="00983E29" w:rsidRDefault="00BB1EEC" w:rsidP="00B8154F">
            <w:pPr>
              <w:spacing w:line="360" w:lineRule="exact"/>
              <w:jc w:val="left"/>
              <w:rPr>
                <w:rFonts w:ascii="宋体" w:hAnsi="宋体"/>
                <w:b/>
                <w:bCs/>
                <w:szCs w:val="21"/>
              </w:rPr>
            </w:pPr>
            <w:r w:rsidRPr="00983E29">
              <w:rPr>
                <w:rFonts w:ascii="宋体" w:hAnsi="宋体"/>
                <w:b/>
                <w:bCs/>
                <w:szCs w:val="21"/>
              </w:rPr>
              <w:t>10</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空间数据分析模型</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rPr>
                <w:rFonts w:ascii="宋体" w:hAnsi="宋体" w:hint="eastAsia"/>
                <w:szCs w:val="21"/>
              </w:rPr>
            </w:pPr>
            <w:r w:rsidRPr="00983E29">
              <w:rPr>
                <w:rFonts w:ascii="宋体" w:hAnsi="宋体" w:hint="eastAsia"/>
                <w:szCs w:val="21"/>
              </w:rPr>
              <w:t>第二节  权重确定模型</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第三节  相似距模型</w:t>
            </w: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lastRenderedPageBreak/>
              <w:t>第四节  聚类分析</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第五节  主成分分析模型</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第六节  时序分析模型</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第七节  区位分析模型</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szCs w:val="21"/>
              </w:rPr>
              <w:t>第八节  规划模型</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szCs w:val="21"/>
              </w:rPr>
              <w:t>第九节  数字地形模型</w:t>
            </w:r>
          </w:p>
        </w:tc>
        <w:tc>
          <w:tcPr>
            <w:tcW w:w="720" w:type="dxa"/>
          </w:tcPr>
          <w:p w:rsidR="00BB1EEC" w:rsidRPr="00983E29" w:rsidRDefault="00BB1EEC" w:rsidP="00B8154F">
            <w:pPr>
              <w:spacing w:line="360" w:lineRule="exact"/>
              <w:jc w:val="left"/>
              <w:rPr>
                <w:rFonts w:ascii="宋体" w:hAnsi="宋体"/>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0.5</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b/>
                <w:bCs/>
                <w:szCs w:val="21"/>
              </w:rPr>
              <w:t>第七章  土地管理信息系统建设</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2</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6</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8</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土地管理信息系统设计环节</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土地管理信息系统逻辑设计模型</w:t>
            </w:r>
          </w:p>
        </w:tc>
        <w:tc>
          <w:tcPr>
            <w:tcW w:w="720" w:type="dxa"/>
          </w:tcPr>
          <w:p w:rsidR="00BB1EEC" w:rsidRPr="00983E29" w:rsidRDefault="00BB1EEC" w:rsidP="00B8154F">
            <w:pPr>
              <w:spacing w:line="360" w:lineRule="exact"/>
              <w:jc w:val="left"/>
              <w:rPr>
                <w:rFonts w:ascii="宋体" w:hAnsi="宋体"/>
                <w:szCs w:val="21"/>
              </w:rPr>
            </w:pPr>
            <w:r w:rsidRPr="00983E29">
              <w:rPr>
                <w:rFonts w:ascii="宋体" w:hAnsi="宋体"/>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 xml:space="preserve">第三节  </w:t>
            </w:r>
            <w:r w:rsidRPr="00983E29">
              <w:rPr>
                <w:rFonts w:ascii="宋体" w:hAnsi="宋体" w:hint="eastAsia"/>
                <w:kern w:val="0"/>
                <w:szCs w:val="21"/>
              </w:rPr>
              <w:t>总体设计</w:t>
            </w: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2</w:t>
            </w:r>
          </w:p>
        </w:tc>
        <w:tc>
          <w:tcPr>
            <w:tcW w:w="720" w:type="dxa"/>
          </w:tcPr>
          <w:p w:rsidR="00BB1EEC" w:rsidRPr="00983E29" w:rsidRDefault="00BB1EEC" w:rsidP="00B8154F">
            <w:pPr>
              <w:autoSpaceDE w:val="0"/>
              <w:autoSpaceDN w:val="0"/>
              <w:adjustRightInd w:val="0"/>
              <w:snapToGrid w:val="0"/>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 xml:space="preserve">第四节  </w:t>
            </w:r>
            <w:r w:rsidRPr="00983E29">
              <w:rPr>
                <w:rFonts w:ascii="宋体" w:hAnsi="宋体" w:hint="eastAsia"/>
                <w:spacing w:val="9"/>
                <w:kern w:val="0"/>
                <w:szCs w:val="21"/>
              </w:rPr>
              <w:t>详细设计</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第八章  土地管理信息系统专项子系统</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1</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5</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6</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第一节  地籍管理子系统</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1</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第二节  城镇土地定级估价子系统</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第三节  土地资源管理子系统</w:t>
            </w:r>
          </w:p>
        </w:tc>
        <w:tc>
          <w:tcPr>
            <w:tcW w:w="720" w:type="dxa"/>
          </w:tcPr>
          <w:p w:rsidR="00BB1EEC" w:rsidRPr="00983E29" w:rsidRDefault="00BB1EEC" w:rsidP="00B8154F">
            <w:pPr>
              <w:spacing w:line="360" w:lineRule="exact"/>
              <w:jc w:val="left"/>
              <w:rPr>
                <w:rFonts w:ascii="宋体" w:hAnsi="宋体" w:hint="eastAsia"/>
                <w:szCs w:val="21"/>
              </w:rPr>
            </w:pP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c>
          <w:tcPr>
            <w:tcW w:w="720" w:type="dxa"/>
          </w:tcPr>
          <w:p w:rsidR="00BB1EEC" w:rsidRPr="00983E29" w:rsidRDefault="00BB1EEC" w:rsidP="00B8154F">
            <w:pPr>
              <w:spacing w:line="360" w:lineRule="exact"/>
              <w:jc w:val="left"/>
              <w:rPr>
                <w:rFonts w:ascii="宋体" w:hAnsi="宋体" w:hint="eastAsia"/>
                <w:szCs w:val="21"/>
              </w:rPr>
            </w:pPr>
            <w:r w:rsidRPr="00983E29">
              <w:rPr>
                <w:rFonts w:ascii="宋体" w:hAnsi="宋体" w:hint="eastAsia"/>
                <w:szCs w:val="21"/>
              </w:rPr>
              <w:t>2</w:t>
            </w:r>
          </w:p>
        </w:tc>
      </w:tr>
      <w:tr w:rsidR="00BB1EEC" w:rsidTr="00B8154F">
        <w:tblPrEx>
          <w:tblCellMar>
            <w:top w:w="0" w:type="dxa"/>
            <w:bottom w:w="0" w:type="dxa"/>
          </w:tblCellMar>
        </w:tblPrEx>
        <w:trPr>
          <w:trHeight w:val="227"/>
        </w:trPr>
        <w:tc>
          <w:tcPr>
            <w:tcW w:w="5148"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总计</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24</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30</w:t>
            </w:r>
          </w:p>
        </w:tc>
        <w:tc>
          <w:tcPr>
            <w:tcW w:w="720" w:type="dxa"/>
          </w:tcPr>
          <w:p w:rsidR="00BB1EEC" w:rsidRPr="00983E29" w:rsidRDefault="00BB1EEC" w:rsidP="00B8154F">
            <w:pPr>
              <w:spacing w:line="360" w:lineRule="exact"/>
              <w:jc w:val="left"/>
              <w:rPr>
                <w:rFonts w:ascii="宋体" w:hAnsi="宋体" w:hint="eastAsia"/>
                <w:b/>
                <w:bCs/>
                <w:szCs w:val="21"/>
              </w:rPr>
            </w:pPr>
            <w:r w:rsidRPr="00983E29">
              <w:rPr>
                <w:rFonts w:ascii="宋体" w:hAnsi="宋体" w:hint="eastAsia"/>
                <w:b/>
                <w:bCs/>
                <w:szCs w:val="21"/>
              </w:rPr>
              <w:t>54</w:t>
            </w:r>
          </w:p>
        </w:tc>
      </w:tr>
    </w:tbl>
    <w:p w:rsidR="00BB1EEC" w:rsidRDefault="00BB1EEC" w:rsidP="00BB1EEC">
      <w:pPr>
        <w:spacing w:line="440" w:lineRule="exact"/>
        <w:ind w:firstLineChars="200" w:firstLine="600"/>
        <w:rPr>
          <w:rFonts w:ascii="黑体" w:eastAsia="黑体" w:hint="eastAsia"/>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BB1EEC" w:rsidRPr="00491092" w:rsidRDefault="00BB1EEC" w:rsidP="00BB1EEC">
      <w:pPr>
        <w:spacing w:beforeLines="50" w:line="440" w:lineRule="exact"/>
        <w:ind w:firstLineChars="150" w:firstLine="420"/>
        <w:rPr>
          <w:rFonts w:ascii="黑体" w:eastAsia="黑体" w:hAnsi="宋体" w:hint="eastAsia"/>
          <w:bCs/>
          <w:sz w:val="28"/>
          <w:szCs w:val="28"/>
        </w:rPr>
      </w:pPr>
      <w:r w:rsidRPr="00491092">
        <w:rPr>
          <w:rFonts w:ascii="黑体" w:eastAsia="黑体" w:hAnsi="宋体" w:hint="eastAsia"/>
          <w:bCs/>
          <w:sz w:val="28"/>
          <w:szCs w:val="28"/>
        </w:rPr>
        <w:t>绪 论</w:t>
      </w:r>
    </w:p>
    <w:p w:rsidR="00BB1EEC" w:rsidRPr="00491092" w:rsidRDefault="00BB1EEC" w:rsidP="00BB1EEC">
      <w:pPr>
        <w:spacing w:line="440" w:lineRule="exact"/>
        <w:ind w:firstLineChars="147" w:firstLine="354"/>
        <w:rPr>
          <w:rFonts w:ascii="宋体" w:hAnsi="宋体" w:hint="eastAsia"/>
          <w:b/>
          <w:bCs/>
          <w:sz w:val="24"/>
        </w:rPr>
      </w:pPr>
      <w:r w:rsidRPr="00491092">
        <w:rPr>
          <w:rFonts w:ascii="宋体" w:hAnsi="宋体" w:hint="eastAsia"/>
          <w:b/>
          <w:bCs/>
          <w:sz w:val="24"/>
        </w:rPr>
        <w:t>教学目的和要求</w:t>
      </w:r>
    </w:p>
    <w:p w:rsidR="00BB1EEC" w:rsidRPr="00491092" w:rsidRDefault="00BB1EEC" w:rsidP="00BB1EEC">
      <w:pPr>
        <w:spacing w:line="440" w:lineRule="exact"/>
        <w:ind w:firstLineChars="200" w:firstLine="480"/>
        <w:rPr>
          <w:rFonts w:ascii="宋体" w:hAnsi="宋体" w:hint="eastAsia"/>
          <w:sz w:val="24"/>
        </w:rPr>
      </w:pPr>
      <w:r w:rsidRPr="00491092">
        <w:rPr>
          <w:rFonts w:ascii="宋体" w:hAnsi="宋体" w:hint="eastAsia"/>
          <w:sz w:val="24"/>
        </w:rPr>
        <w:t>明确土地管理信息系统的研究对象、内容与学科性质。</w:t>
      </w:r>
    </w:p>
    <w:p w:rsidR="00BB1EEC" w:rsidRPr="00491092" w:rsidRDefault="00BB1EEC" w:rsidP="00BB1EEC">
      <w:pPr>
        <w:spacing w:line="440" w:lineRule="exact"/>
        <w:ind w:firstLineChars="147" w:firstLine="354"/>
        <w:rPr>
          <w:rFonts w:ascii="宋体" w:hAnsi="宋体" w:hint="eastAsia"/>
          <w:b/>
          <w:bCs/>
          <w:sz w:val="24"/>
        </w:rPr>
      </w:pPr>
      <w:r w:rsidRPr="00491092">
        <w:rPr>
          <w:rFonts w:ascii="宋体" w:hAnsi="宋体" w:hint="eastAsia"/>
          <w:b/>
          <w:bCs/>
          <w:sz w:val="24"/>
        </w:rPr>
        <w:t>本章重点</w:t>
      </w:r>
    </w:p>
    <w:p w:rsidR="00BB1EEC" w:rsidRPr="00491092" w:rsidRDefault="00BB1EEC" w:rsidP="00BB1EEC">
      <w:pPr>
        <w:spacing w:line="440" w:lineRule="exact"/>
        <w:ind w:firstLineChars="200" w:firstLine="480"/>
        <w:rPr>
          <w:rFonts w:ascii="宋体" w:hAnsi="宋体" w:hint="eastAsia"/>
          <w:sz w:val="24"/>
        </w:rPr>
      </w:pPr>
      <w:r w:rsidRPr="00491092">
        <w:rPr>
          <w:rFonts w:ascii="宋体" w:hAnsi="宋体" w:hint="eastAsia"/>
          <w:sz w:val="24"/>
        </w:rPr>
        <w:t>土地管理信息系统的研究对象。</w:t>
      </w:r>
    </w:p>
    <w:p w:rsidR="00BB1EEC" w:rsidRPr="00FE4F29" w:rsidRDefault="00BB1EEC" w:rsidP="00BB1EEC">
      <w:pPr>
        <w:numPr>
          <w:ilvl w:val="0"/>
          <w:numId w:val="3"/>
        </w:numPr>
        <w:spacing w:line="440" w:lineRule="exact"/>
        <w:rPr>
          <w:rFonts w:ascii="黑体" w:eastAsia="黑体" w:hAnsi="宋体" w:hint="eastAsia"/>
          <w:b/>
          <w:sz w:val="24"/>
        </w:rPr>
      </w:pPr>
      <w:r w:rsidRPr="00FE4F29">
        <w:rPr>
          <w:rFonts w:ascii="黑体" w:eastAsia="黑体" w:hAnsi="宋体" w:hint="eastAsia"/>
          <w:b/>
          <w:sz w:val="24"/>
        </w:rPr>
        <w:t>土地管理信息系统的产生</w:t>
      </w:r>
    </w:p>
    <w:p w:rsidR="00BB1EEC" w:rsidRPr="00FE4F29" w:rsidRDefault="00BB1EEC" w:rsidP="00BB1EEC">
      <w:pPr>
        <w:numPr>
          <w:ilvl w:val="0"/>
          <w:numId w:val="3"/>
        </w:numPr>
        <w:spacing w:line="440" w:lineRule="exact"/>
        <w:rPr>
          <w:rFonts w:ascii="黑体" w:eastAsia="黑体" w:hAnsi="宋体" w:hint="eastAsia"/>
          <w:b/>
          <w:sz w:val="24"/>
        </w:rPr>
      </w:pPr>
      <w:r w:rsidRPr="00FE4F29">
        <w:rPr>
          <w:rFonts w:ascii="黑体" w:eastAsia="黑体" w:hAnsi="宋体" w:hint="eastAsia"/>
          <w:b/>
          <w:sz w:val="24"/>
        </w:rPr>
        <w:t>土地管理信息系统的研究对象与研究内容</w:t>
      </w:r>
    </w:p>
    <w:p w:rsidR="00BB1EEC" w:rsidRPr="00FE4F29" w:rsidRDefault="00BB1EEC" w:rsidP="00BB1EEC">
      <w:pPr>
        <w:numPr>
          <w:ilvl w:val="0"/>
          <w:numId w:val="3"/>
        </w:numPr>
        <w:spacing w:line="440" w:lineRule="exact"/>
        <w:rPr>
          <w:rFonts w:ascii="黑体" w:eastAsia="黑体" w:hAnsi="宋体" w:hint="eastAsia"/>
          <w:b/>
          <w:sz w:val="24"/>
        </w:rPr>
      </w:pPr>
      <w:r w:rsidRPr="00FE4F29">
        <w:rPr>
          <w:rFonts w:ascii="黑体" w:eastAsia="黑体" w:hAnsi="宋体" w:hint="eastAsia"/>
          <w:b/>
          <w:sz w:val="24"/>
        </w:rPr>
        <w:t>土地管理信息系统的学科性质、</w:t>
      </w:r>
      <w:r w:rsidRPr="00FE4F29">
        <w:rPr>
          <w:rFonts w:ascii="黑体" w:eastAsia="黑体" w:hAnsi="宋体" w:hint="eastAsia"/>
          <w:b/>
          <w:bCs/>
          <w:sz w:val="24"/>
        </w:rPr>
        <w:t>预修课程</w:t>
      </w:r>
    </w:p>
    <w:p w:rsidR="00BB1EEC" w:rsidRPr="00FE4F29" w:rsidRDefault="00BB1EEC" w:rsidP="00BB1EEC">
      <w:pPr>
        <w:numPr>
          <w:ilvl w:val="0"/>
          <w:numId w:val="3"/>
        </w:numPr>
        <w:spacing w:line="440" w:lineRule="exact"/>
        <w:rPr>
          <w:rFonts w:ascii="黑体" w:eastAsia="黑体" w:hAnsi="宋体" w:hint="eastAsia"/>
          <w:b/>
          <w:sz w:val="24"/>
        </w:rPr>
      </w:pPr>
      <w:r w:rsidRPr="00FE4F29">
        <w:rPr>
          <w:rFonts w:ascii="黑体" w:eastAsia="黑体" w:hAnsi="宋体" w:hint="eastAsia"/>
          <w:b/>
          <w:sz w:val="24"/>
        </w:rPr>
        <w:t>土地管理信息系统的研究方法和教学要求</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Pr="00DF396F" w:rsidRDefault="00BB1EEC" w:rsidP="00BB1EEC">
      <w:pPr>
        <w:spacing w:line="440" w:lineRule="exact"/>
        <w:ind w:firstLineChars="196" w:firstLine="470"/>
        <w:rPr>
          <w:rFonts w:ascii="宋体" w:hAnsi="宋体" w:hint="eastAsia"/>
          <w:sz w:val="24"/>
        </w:rPr>
      </w:pPr>
      <w:r w:rsidRPr="00DF396F">
        <w:rPr>
          <w:rFonts w:ascii="宋体" w:hAnsi="宋体" w:hint="eastAsia"/>
          <w:bCs/>
          <w:sz w:val="24"/>
        </w:rPr>
        <w:t>1、</w:t>
      </w:r>
      <w:r w:rsidRPr="00DF396F">
        <w:rPr>
          <w:rFonts w:ascii="宋体" w:hAnsi="宋体" w:hint="eastAsia"/>
          <w:sz w:val="24"/>
        </w:rPr>
        <w:t>土地管理信息系统概念</w:t>
      </w:r>
    </w:p>
    <w:p w:rsidR="00BB1EEC" w:rsidRPr="00DF396F" w:rsidRDefault="00BB1EEC" w:rsidP="00BB1EEC">
      <w:pPr>
        <w:spacing w:line="440" w:lineRule="exact"/>
        <w:ind w:firstLineChars="196" w:firstLine="470"/>
        <w:rPr>
          <w:rFonts w:ascii="宋体" w:hAnsi="宋体" w:hint="eastAsia"/>
          <w:bCs/>
          <w:sz w:val="24"/>
        </w:rPr>
      </w:pPr>
      <w:r w:rsidRPr="00DF396F">
        <w:rPr>
          <w:rFonts w:ascii="宋体" w:hAnsi="宋体" w:hint="eastAsia"/>
          <w:sz w:val="24"/>
        </w:rPr>
        <w:t>2、土地管理信息系统的研究对象与研究内容</w:t>
      </w:r>
    </w:p>
    <w:p w:rsidR="00BB1EEC" w:rsidRPr="00491092" w:rsidRDefault="00BB1EEC" w:rsidP="00BB1EEC">
      <w:pPr>
        <w:spacing w:line="440" w:lineRule="exact"/>
        <w:ind w:firstLineChars="147" w:firstLine="413"/>
        <w:rPr>
          <w:rFonts w:ascii="黑体" w:eastAsia="黑体" w:hAnsi="宋体" w:hint="eastAsia"/>
          <w:b/>
          <w:bCs/>
          <w:sz w:val="28"/>
          <w:szCs w:val="28"/>
        </w:rPr>
      </w:pPr>
      <w:r w:rsidRPr="00491092">
        <w:rPr>
          <w:rFonts w:ascii="黑体" w:eastAsia="黑体" w:hAnsi="宋体" w:hint="eastAsia"/>
          <w:b/>
          <w:bCs/>
          <w:sz w:val="28"/>
          <w:szCs w:val="28"/>
        </w:rPr>
        <w:t>第一章  土</w:t>
      </w:r>
      <w:r w:rsidRPr="00491092">
        <w:rPr>
          <w:rFonts w:ascii="黑体" w:eastAsia="黑体" w:hint="eastAsia"/>
          <w:b/>
          <w:bCs/>
          <w:spacing w:val="5"/>
          <w:sz w:val="28"/>
          <w:szCs w:val="28"/>
        </w:rPr>
        <w:t>地管理信息系统</w:t>
      </w:r>
      <w:r w:rsidRPr="00491092">
        <w:rPr>
          <w:rFonts w:ascii="黑体" w:eastAsia="黑体" w:hAnsi="宋体" w:hint="eastAsia"/>
          <w:b/>
          <w:bCs/>
          <w:sz w:val="28"/>
          <w:szCs w:val="28"/>
        </w:rPr>
        <w:t>概述</w:t>
      </w:r>
    </w:p>
    <w:p w:rsidR="00BB1EEC" w:rsidRPr="00491092" w:rsidRDefault="00BB1EEC" w:rsidP="00BB1EEC">
      <w:pPr>
        <w:spacing w:line="440" w:lineRule="exact"/>
        <w:ind w:firstLineChars="147" w:firstLine="354"/>
        <w:rPr>
          <w:rFonts w:ascii="宋体" w:hAnsi="宋体" w:hint="eastAsia"/>
          <w:b/>
          <w:bCs/>
          <w:sz w:val="24"/>
        </w:rPr>
      </w:pPr>
      <w:r w:rsidRPr="00491092">
        <w:rPr>
          <w:rFonts w:ascii="宋体" w:hAnsi="宋体" w:hint="eastAsia"/>
          <w:b/>
          <w:bCs/>
          <w:sz w:val="24"/>
        </w:rPr>
        <w:t>教学目的和要求</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1.了解相关的基本概念和土地管理信息系统结构，从而对土地管理信息系统有明确的认识。</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lastRenderedPageBreak/>
        <w:t>2.把握土地管理信息系统的功能和应用。</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本章重点</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信息、信息本质与特征，信息系统结构。</w:t>
      </w:r>
    </w:p>
    <w:p w:rsidR="00BB1EEC" w:rsidRPr="00737601" w:rsidRDefault="00BB1EEC" w:rsidP="00BB1EEC">
      <w:pPr>
        <w:spacing w:line="440" w:lineRule="exact"/>
        <w:ind w:firstLineChars="200" w:firstLine="480"/>
        <w:rPr>
          <w:rFonts w:ascii="黑体" w:eastAsia="黑体" w:hAnsi="宋体" w:hint="eastAsia"/>
          <w:sz w:val="24"/>
        </w:rPr>
      </w:pPr>
      <w:r w:rsidRPr="00737601">
        <w:rPr>
          <w:rFonts w:ascii="黑体" w:eastAsia="黑体" w:hAnsi="宋体" w:hint="eastAsia"/>
          <w:sz w:val="24"/>
        </w:rPr>
        <w:t>第一节  土地管理信息系统</w:t>
      </w:r>
      <w:r w:rsidRPr="00737601">
        <w:rPr>
          <w:rFonts w:ascii="黑体" w:eastAsia="黑体" w:hAnsi="宋体" w:hint="eastAsia"/>
          <w:spacing w:val="9"/>
          <w:kern w:val="0"/>
          <w:sz w:val="24"/>
        </w:rPr>
        <w:t>的基本概念</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一、信息、数据与数据库</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二、管理信息系统与土地管理信息系统</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三、土地管理信息系统地理信息系统</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四、土地管理信息系统中的数据与数据组织</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五、图形与图象</w:t>
      </w:r>
    </w:p>
    <w:p w:rsidR="00BB1EEC" w:rsidRPr="00737601" w:rsidRDefault="00BB1EEC" w:rsidP="00BB1EEC">
      <w:pPr>
        <w:spacing w:line="440" w:lineRule="exact"/>
        <w:ind w:firstLine="437"/>
        <w:rPr>
          <w:rFonts w:ascii="黑体" w:eastAsia="黑体" w:hAnsi="宋体" w:hint="eastAsia"/>
          <w:sz w:val="24"/>
        </w:rPr>
      </w:pPr>
      <w:r w:rsidRPr="00737601">
        <w:rPr>
          <w:rFonts w:ascii="黑体" w:eastAsia="黑体" w:hAnsi="宋体" w:hint="eastAsia"/>
          <w:sz w:val="24"/>
        </w:rPr>
        <w:t>第二节  土地管理信息系统</w:t>
      </w:r>
      <w:r w:rsidRPr="00737601">
        <w:rPr>
          <w:rFonts w:ascii="黑体" w:eastAsia="黑体" w:hAnsi="宋体" w:hint="eastAsia"/>
          <w:spacing w:val="9"/>
          <w:kern w:val="0"/>
          <w:sz w:val="24"/>
        </w:rPr>
        <w:t>的结构</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一、土地管理信息系统的业务范围</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二、土地管理信息系统的功能结构</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三、土地管理信息系统的软硬件设备</w:t>
      </w:r>
    </w:p>
    <w:p w:rsidR="00BB1EEC" w:rsidRPr="00737601" w:rsidRDefault="00BB1EEC" w:rsidP="00BB1EEC">
      <w:pPr>
        <w:spacing w:line="440" w:lineRule="exact"/>
        <w:ind w:firstLine="437"/>
        <w:rPr>
          <w:rFonts w:ascii="黑体" w:eastAsia="黑体" w:hAnsi="宋体" w:hint="eastAsia"/>
          <w:sz w:val="24"/>
        </w:rPr>
      </w:pPr>
      <w:r w:rsidRPr="00737601">
        <w:rPr>
          <w:rFonts w:ascii="黑体" w:eastAsia="黑体" w:hAnsi="宋体" w:hint="eastAsia"/>
          <w:sz w:val="24"/>
        </w:rPr>
        <w:t>第三节  土地管理信息化与土地管理信息系统的管理</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一、国土资源管理现代化的要求</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二、土地管理信息化的内容</w:t>
      </w:r>
    </w:p>
    <w:p w:rsidR="00BB1EEC" w:rsidRDefault="00BB1EEC" w:rsidP="00BB1EEC">
      <w:pPr>
        <w:spacing w:line="440" w:lineRule="exact"/>
        <w:ind w:firstLine="435"/>
        <w:rPr>
          <w:rFonts w:ascii="宋体" w:hAnsi="宋体" w:hint="eastAsia"/>
          <w:sz w:val="24"/>
        </w:rPr>
      </w:pPr>
      <w:r w:rsidRPr="00B54BE3">
        <w:rPr>
          <w:rFonts w:ascii="宋体" w:hAnsi="宋体" w:hint="eastAsia"/>
          <w:sz w:val="24"/>
        </w:rPr>
        <w:t>三、土地管理信息系统的管理</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firstLineChars="196" w:firstLine="472"/>
        <w:rPr>
          <w:rFonts w:ascii="宋体" w:hAnsi="宋体" w:hint="eastAsia"/>
          <w:sz w:val="24"/>
        </w:rPr>
      </w:pPr>
      <w:r>
        <w:rPr>
          <w:rFonts w:ascii="宋体" w:hAnsi="宋体" w:hint="eastAsia"/>
          <w:b/>
          <w:bCs/>
          <w:sz w:val="24"/>
        </w:rPr>
        <w:t>1、</w:t>
      </w:r>
      <w:r w:rsidRPr="00B54BE3">
        <w:rPr>
          <w:rFonts w:ascii="宋体" w:hAnsi="宋体" w:hint="eastAsia"/>
          <w:sz w:val="24"/>
        </w:rPr>
        <w:t>信息、数据与数据库数</w:t>
      </w:r>
      <w:r>
        <w:rPr>
          <w:rFonts w:ascii="宋体" w:hAnsi="宋体" w:hint="eastAsia"/>
          <w:sz w:val="24"/>
        </w:rPr>
        <w:t>、</w:t>
      </w:r>
      <w:r w:rsidRPr="00B54BE3">
        <w:rPr>
          <w:rFonts w:ascii="宋体" w:hAnsi="宋体" w:hint="eastAsia"/>
          <w:sz w:val="24"/>
        </w:rPr>
        <w:t>据组织</w:t>
      </w:r>
      <w:r>
        <w:rPr>
          <w:rFonts w:ascii="宋体" w:hAnsi="宋体" w:hint="eastAsia"/>
          <w:sz w:val="24"/>
        </w:rPr>
        <w:t>的</w:t>
      </w:r>
      <w:r w:rsidRPr="00DF396F">
        <w:rPr>
          <w:rFonts w:ascii="宋体" w:hAnsi="宋体" w:hint="eastAsia"/>
          <w:sz w:val="24"/>
        </w:rPr>
        <w:t>概念</w:t>
      </w:r>
    </w:p>
    <w:p w:rsidR="00BB1EEC" w:rsidRDefault="00BB1EEC" w:rsidP="00BB1EEC">
      <w:pPr>
        <w:spacing w:line="440" w:lineRule="exact"/>
        <w:ind w:firstLineChars="196" w:firstLine="472"/>
        <w:rPr>
          <w:rFonts w:ascii="宋体" w:hAnsi="宋体" w:hint="eastAsia"/>
          <w:b/>
          <w:sz w:val="24"/>
        </w:rPr>
      </w:pPr>
      <w:r>
        <w:rPr>
          <w:rFonts w:ascii="宋体" w:hAnsi="宋体" w:hint="eastAsia"/>
          <w:b/>
          <w:sz w:val="24"/>
        </w:rPr>
        <w:t>2、</w:t>
      </w:r>
      <w:r w:rsidRPr="00DF396F">
        <w:rPr>
          <w:rFonts w:ascii="宋体" w:hAnsi="宋体" w:hint="eastAsia"/>
          <w:sz w:val="24"/>
        </w:rPr>
        <w:t>何谓</w:t>
      </w:r>
      <w:r w:rsidRPr="00B54BE3">
        <w:rPr>
          <w:rFonts w:ascii="宋体" w:hAnsi="宋体" w:hint="eastAsia"/>
          <w:sz w:val="24"/>
        </w:rPr>
        <w:t>土地管理信息系统</w:t>
      </w:r>
    </w:p>
    <w:p w:rsidR="00BB1EEC" w:rsidRPr="00B54BE3" w:rsidRDefault="00BB1EEC" w:rsidP="00BB1EEC">
      <w:pPr>
        <w:spacing w:line="440" w:lineRule="exact"/>
        <w:ind w:firstLine="435"/>
        <w:rPr>
          <w:rFonts w:ascii="宋体" w:hAnsi="宋体" w:hint="eastAsia"/>
          <w:sz w:val="24"/>
        </w:rPr>
      </w:pPr>
      <w:r>
        <w:rPr>
          <w:rFonts w:ascii="宋体" w:hAnsi="宋体" w:hint="eastAsia"/>
          <w:b/>
          <w:sz w:val="24"/>
        </w:rPr>
        <w:t>3、</w:t>
      </w:r>
      <w:r w:rsidRPr="00B54BE3">
        <w:rPr>
          <w:rFonts w:ascii="宋体" w:hAnsi="宋体" w:hint="eastAsia"/>
          <w:sz w:val="24"/>
        </w:rPr>
        <w:t>土地管理信息化的内容</w:t>
      </w:r>
    </w:p>
    <w:p w:rsidR="00BB1EEC" w:rsidRPr="00B54BE3" w:rsidRDefault="00BB1EEC" w:rsidP="00BB1EEC">
      <w:pPr>
        <w:spacing w:line="440" w:lineRule="exact"/>
        <w:ind w:firstLine="435"/>
        <w:rPr>
          <w:rFonts w:ascii="宋体" w:hAnsi="宋体" w:hint="eastAsia"/>
          <w:sz w:val="24"/>
        </w:rPr>
      </w:pPr>
      <w:r>
        <w:rPr>
          <w:rFonts w:ascii="宋体" w:hAnsi="宋体" w:hint="eastAsia"/>
          <w:sz w:val="24"/>
        </w:rPr>
        <w:t>4、</w:t>
      </w:r>
      <w:r w:rsidRPr="00B54BE3">
        <w:rPr>
          <w:rFonts w:ascii="宋体" w:hAnsi="宋体" w:hint="eastAsia"/>
          <w:sz w:val="24"/>
        </w:rPr>
        <w:t>土地管理信息系统的业务范围</w:t>
      </w:r>
      <w:r>
        <w:rPr>
          <w:rFonts w:ascii="宋体" w:hAnsi="宋体" w:hint="eastAsia"/>
          <w:sz w:val="24"/>
        </w:rPr>
        <w:t>与</w:t>
      </w:r>
      <w:r w:rsidRPr="00B54BE3">
        <w:rPr>
          <w:rFonts w:ascii="宋体" w:hAnsi="宋体" w:hint="eastAsia"/>
          <w:sz w:val="24"/>
        </w:rPr>
        <w:t>功能结构</w:t>
      </w:r>
    </w:p>
    <w:p w:rsidR="00BB1EEC" w:rsidRPr="00DF396F" w:rsidRDefault="00BB1EEC" w:rsidP="00BB1EEC">
      <w:pPr>
        <w:spacing w:line="440" w:lineRule="exact"/>
        <w:ind w:firstLine="435"/>
        <w:rPr>
          <w:rFonts w:ascii="宋体" w:hAnsi="宋体" w:hint="eastAsia"/>
          <w:sz w:val="24"/>
        </w:rPr>
      </w:pPr>
      <w:r>
        <w:rPr>
          <w:rFonts w:ascii="宋体" w:hAnsi="宋体" w:hint="eastAsia"/>
          <w:sz w:val="24"/>
        </w:rPr>
        <w:t>5、如何</w:t>
      </w:r>
      <w:r w:rsidRPr="00B54BE3">
        <w:rPr>
          <w:rFonts w:ascii="宋体" w:hAnsi="宋体" w:hint="eastAsia"/>
          <w:sz w:val="24"/>
        </w:rPr>
        <w:t>管理土地管理信息系统</w:t>
      </w:r>
    </w:p>
    <w:p w:rsidR="00BB1EEC" w:rsidRPr="00DF396F" w:rsidRDefault="00BB1EEC" w:rsidP="00BB1EEC">
      <w:pPr>
        <w:spacing w:line="440" w:lineRule="exact"/>
        <w:ind w:firstLine="437"/>
        <w:rPr>
          <w:rFonts w:ascii="黑体" w:eastAsia="黑体" w:hAnsi="宋体" w:hint="eastAsia"/>
          <w:b/>
          <w:bCs/>
          <w:sz w:val="28"/>
          <w:szCs w:val="28"/>
        </w:rPr>
      </w:pPr>
      <w:r w:rsidRPr="00DF396F">
        <w:rPr>
          <w:rFonts w:ascii="黑体" w:eastAsia="黑体" w:hAnsi="宋体" w:hint="eastAsia"/>
          <w:b/>
          <w:bCs/>
          <w:sz w:val="28"/>
          <w:szCs w:val="28"/>
        </w:rPr>
        <w:t>第二章  土地信息与数据表达</w:t>
      </w:r>
    </w:p>
    <w:p w:rsidR="00BB1EEC" w:rsidRPr="00B54BE3" w:rsidRDefault="00BB1EEC" w:rsidP="00BB1EEC">
      <w:pPr>
        <w:spacing w:line="440" w:lineRule="exact"/>
        <w:ind w:firstLine="437"/>
        <w:rPr>
          <w:rFonts w:ascii="宋体" w:hAnsi="宋体" w:hint="eastAsia"/>
          <w:b/>
          <w:bCs/>
          <w:sz w:val="24"/>
        </w:rPr>
      </w:pPr>
      <w:r w:rsidRPr="00B54BE3">
        <w:rPr>
          <w:rFonts w:ascii="宋体" w:hAnsi="宋体" w:hint="eastAsia"/>
          <w:b/>
          <w:bCs/>
          <w:sz w:val="24"/>
        </w:rPr>
        <w:t>教学目的和要求</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1.阐述土地实体→土地信息→土地数据模式转换过程，使学生了解从物质世界→信息世界→计算机世界的变换过程。</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2.在土地空间信息特点基础上，使学生掌握坐标系及地图投影，土地管理信息系统中的数字图形基础。</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3.掌握土地空间数据表达方法和拓朴关系。</w:t>
      </w:r>
    </w:p>
    <w:p w:rsidR="00BB1EEC" w:rsidRPr="00B54BE3" w:rsidRDefault="00BB1EEC" w:rsidP="00BB1EEC">
      <w:pPr>
        <w:spacing w:line="440" w:lineRule="exact"/>
        <w:rPr>
          <w:rFonts w:ascii="宋体" w:hAnsi="宋体" w:hint="eastAsia"/>
          <w:b/>
          <w:bCs/>
          <w:sz w:val="24"/>
        </w:rPr>
      </w:pPr>
      <w:r w:rsidRPr="00B54BE3">
        <w:rPr>
          <w:rFonts w:ascii="宋体" w:hAnsi="宋体" w:hint="eastAsia"/>
          <w:b/>
          <w:bCs/>
          <w:sz w:val="24"/>
        </w:rPr>
        <w:t>本章重点</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lastRenderedPageBreak/>
        <w:t>土地信息的特点；土地信息的</w:t>
      </w:r>
      <w:r w:rsidRPr="00B54BE3">
        <w:rPr>
          <w:rFonts w:ascii="宋体" w:hAnsi="宋体" w:hint="eastAsia"/>
          <w:spacing w:val="5"/>
          <w:sz w:val="24"/>
        </w:rPr>
        <w:t>编码；空间信息的数据表达</w:t>
      </w:r>
      <w:r w:rsidRPr="00B54BE3">
        <w:rPr>
          <w:rFonts w:ascii="宋体" w:hAnsi="宋体" w:hint="eastAsia"/>
          <w:sz w:val="24"/>
        </w:rPr>
        <w:t>。</w:t>
      </w:r>
    </w:p>
    <w:p w:rsidR="00BB1EEC" w:rsidRPr="00DF396F" w:rsidRDefault="00BB1EEC" w:rsidP="00BB1EEC">
      <w:pPr>
        <w:spacing w:line="440" w:lineRule="exact"/>
        <w:ind w:firstLine="437"/>
        <w:rPr>
          <w:rFonts w:ascii="宋体" w:hAnsi="宋体" w:hint="eastAsia"/>
          <w:b/>
          <w:sz w:val="24"/>
        </w:rPr>
      </w:pPr>
      <w:r w:rsidRPr="00DF396F">
        <w:rPr>
          <w:rFonts w:ascii="宋体" w:hAnsi="宋体" w:hint="eastAsia"/>
          <w:b/>
          <w:sz w:val="24"/>
        </w:rPr>
        <w:t xml:space="preserve">第一节  </w:t>
      </w:r>
      <w:r w:rsidRPr="00DF396F">
        <w:rPr>
          <w:rFonts w:ascii="宋体" w:hAnsi="宋体" w:hint="eastAsia"/>
          <w:b/>
          <w:spacing w:val="9"/>
          <w:kern w:val="0"/>
          <w:sz w:val="24"/>
        </w:rPr>
        <w:t>土地信息</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一、土地信息的特点</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二、土地信息分类与编码</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三、土地信息的标准化</w:t>
      </w:r>
    </w:p>
    <w:p w:rsidR="00BB1EEC" w:rsidRPr="00DF396F" w:rsidRDefault="00BB1EEC" w:rsidP="00BB1EEC">
      <w:pPr>
        <w:spacing w:line="440" w:lineRule="exact"/>
        <w:ind w:left="437"/>
        <w:rPr>
          <w:rFonts w:ascii="宋体" w:hAnsi="宋体" w:hint="eastAsia"/>
          <w:b/>
          <w:sz w:val="24"/>
        </w:rPr>
      </w:pPr>
      <w:r w:rsidRPr="00DF396F">
        <w:rPr>
          <w:rFonts w:ascii="宋体" w:hAnsi="宋体" w:hint="eastAsia"/>
          <w:b/>
          <w:sz w:val="24"/>
        </w:rPr>
        <w:t>第二节  图件投影与制图原理</w:t>
      </w:r>
    </w:p>
    <w:p w:rsidR="00BB1EEC" w:rsidRPr="00B54BE3" w:rsidRDefault="00BB1EEC" w:rsidP="00BB1EEC">
      <w:pPr>
        <w:spacing w:line="440" w:lineRule="exact"/>
        <w:ind w:leftChars="-93" w:left="-195" w:firstLineChars="300" w:firstLine="750"/>
        <w:rPr>
          <w:rFonts w:ascii="宋体" w:hAnsi="宋体" w:hint="eastAsia"/>
          <w:spacing w:val="5"/>
          <w:sz w:val="24"/>
        </w:rPr>
      </w:pPr>
      <w:r w:rsidRPr="00B54BE3">
        <w:rPr>
          <w:rFonts w:ascii="宋体" w:hAnsi="宋体" w:hint="eastAsia"/>
          <w:spacing w:val="5"/>
          <w:sz w:val="24"/>
        </w:rPr>
        <w:t>一、投影的概念</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二、地图与地图投影</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三、地形图与数字化地形图的几个问题</w:t>
      </w:r>
    </w:p>
    <w:p w:rsidR="00BB1EEC" w:rsidRPr="00DF396F" w:rsidRDefault="00BB1EEC" w:rsidP="00BB1EEC">
      <w:pPr>
        <w:spacing w:line="440" w:lineRule="exact"/>
        <w:ind w:firstLineChars="200" w:firstLine="482"/>
        <w:rPr>
          <w:rFonts w:ascii="宋体" w:hAnsi="宋体" w:hint="eastAsia"/>
          <w:b/>
          <w:sz w:val="24"/>
        </w:rPr>
      </w:pPr>
      <w:r w:rsidRPr="00DF396F">
        <w:rPr>
          <w:rFonts w:ascii="宋体" w:hAnsi="宋体" w:hint="eastAsia"/>
          <w:b/>
          <w:sz w:val="24"/>
        </w:rPr>
        <w:t>第三节  图件的矢量数据表达</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一、图件分析</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二、矢量数据结构</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三、欧拉定理</w:t>
      </w:r>
    </w:p>
    <w:p w:rsidR="00BB1EEC" w:rsidRPr="00DF396F" w:rsidRDefault="00BB1EEC" w:rsidP="00BB1EEC">
      <w:pPr>
        <w:spacing w:line="440" w:lineRule="exact"/>
        <w:ind w:left="437"/>
        <w:rPr>
          <w:rFonts w:ascii="宋体" w:hAnsi="宋体" w:hint="eastAsia"/>
          <w:b/>
          <w:sz w:val="24"/>
        </w:rPr>
      </w:pPr>
      <w:r w:rsidRPr="00DF396F">
        <w:rPr>
          <w:rFonts w:ascii="宋体" w:hAnsi="宋体" w:hint="eastAsia"/>
          <w:b/>
          <w:sz w:val="24"/>
        </w:rPr>
        <w:t>第四节  图件的栅格数据表达</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一、栅格图件</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二、游程编码</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三、四叉树编码</w:t>
      </w:r>
    </w:p>
    <w:p w:rsidR="00BB1EEC" w:rsidRDefault="00BB1EEC" w:rsidP="00BB1EEC">
      <w:pPr>
        <w:spacing w:line="440" w:lineRule="exact"/>
        <w:ind w:left="437"/>
        <w:rPr>
          <w:rFonts w:ascii="宋体" w:hAnsi="宋体" w:hint="eastAsia"/>
          <w:sz w:val="24"/>
        </w:rPr>
      </w:pPr>
      <w:r w:rsidRPr="00B54BE3">
        <w:rPr>
          <w:rFonts w:ascii="宋体" w:hAnsi="宋体" w:hint="eastAsia"/>
          <w:sz w:val="24"/>
        </w:rPr>
        <w:t>四、矢量数据格式与栅格数据格式的比较</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firstLine="435"/>
        <w:rPr>
          <w:rFonts w:ascii="宋体" w:hAnsi="宋体" w:hint="eastAsia"/>
          <w:sz w:val="24"/>
        </w:rPr>
      </w:pPr>
      <w:r>
        <w:rPr>
          <w:rFonts w:ascii="宋体" w:hAnsi="宋体" w:hint="eastAsia"/>
          <w:b/>
          <w:bCs/>
          <w:sz w:val="24"/>
        </w:rPr>
        <w:t>1、</w:t>
      </w:r>
      <w:r w:rsidRPr="00B54BE3">
        <w:rPr>
          <w:rFonts w:ascii="宋体" w:hAnsi="宋体" w:hint="eastAsia"/>
          <w:sz w:val="24"/>
        </w:rPr>
        <w:t>土地信息的特点</w:t>
      </w:r>
      <w:r>
        <w:rPr>
          <w:rFonts w:ascii="宋体" w:hAnsi="宋体" w:hint="eastAsia"/>
          <w:sz w:val="24"/>
        </w:rPr>
        <w:t>、</w:t>
      </w:r>
      <w:r w:rsidRPr="00B54BE3">
        <w:rPr>
          <w:rFonts w:ascii="宋体" w:hAnsi="宋体" w:hint="eastAsia"/>
          <w:sz w:val="24"/>
        </w:rPr>
        <w:t>分类</w:t>
      </w:r>
      <w:r>
        <w:rPr>
          <w:rFonts w:ascii="宋体" w:hAnsi="宋体" w:hint="eastAsia"/>
          <w:sz w:val="24"/>
        </w:rPr>
        <w:t>、</w:t>
      </w:r>
      <w:r w:rsidRPr="00B54BE3">
        <w:rPr>
          <w:rFonts w:ascii="宋体" w:hAnsi="宋体" w:hint="eastAsia"/>
          <w:sz w:val="24"/>
        </w:rPr>
        <w:t>编码</w:t>
      </w:r>
      <w:r>
        <w:rPr>
          <w:rFonts w:ascii="宋体" w:hAnsi="宋体" w:hint="eastAsia"/>
          <w:sz w:val="24"/>
        </w:rPr>
        <w:t>与</w:t>
      </w:r>
      <w:r w:rsidRPr="00B54BE3">
        <w:rPr>
          <w:rFonts w:ascii="宋体" w:hAnsi="宋体" w:hint="eastAsia"/>
          <w:sz w:val="24"/>
        </w:rPr>
        <w:t>标准化</w:t>
      </w:r>
    </w:p>
    <w:p w:rsidR="00BB1EEC" w:rsidRPr="00DF396F" w:rsidRDefault="00BB1EEC" w:rsidP="00BB1EEC">
      <w:pPr>
        <w:spacing w:line="440" w:lineRule="exact"/>
        <w:ind w:left="437"/>
        <w:rPr>
          <w:rFonts w:ascii="宋体" w:hAnsi="宋体" w:hint="eastAsia"/>
          <w:sz w:val="24"/>
        </w:rPr>
      </w:pPr>
      <w:r>
        <w:rPr>
          <w:rFonts w:ascii="宋体" w:hAnsi="宋体" w:hint="eastAsia"/>
          <w:b/>
          <w:sz w:val="24"/>
        </w:rPr>
        <w:t>2、</w:t>
      </w:r>
      <w:r w:rsidRPr="00DF396F">
        <w:rPr>
          <w:rFonts w:ascii="宋体" w:hAnsi="宋体" w:hint="eastAsia"/>
          <w:sz w:val="24"/>
        </w:rPr>
        <w:t>何谓欧拉定理</w:t>
      </w:r>
      <w:r>
        <w:rPr>
          <w:rFonts w:ascii="宋体" w:hAnsi="宋体" w:hint="eastAsia"/>
          <w:sz w:val="24"/>
        </w:rPr>
        <w:t>，</w:t>
      </w:r>
      <w:r w:rsidRPr="00DF396F">
        <w:rPr>
          <w:rFonts w:ascii="宋体" w:hAnsi="宋体" w:hint="eastAsia"/>
          <w:sz w:val="24"/>
        </w:rPr>
        <w:t>图件的矢量数据</w:t>
      </w:r>
      <w:r>
        <w:rPr>
          <w:rFonts w:ascii="宋体" w:hAnsi="宋体" w:hint="eastAsia"/>
          <w:sz w:val="24"/>
        </w:rPr>
        <w:t>如何</w:t>
      </w:r>
      <w:r w:rsidRPr="00DF396F">
        <w:rPr>
          <w:rFonts w:ascii="宋体" w:hAnsi="宋体" w:hint="eastAsia"/>
          <w:sz w:val="24"/>
        </w:rPr>
        <w:t>表达</w:t>
      </w:r>
    </w:p>
    <w:p w:rsidR="00BB1EEC" w:rsidRPr="00B54BE3" w:rsidRDefault="00BB1EEC" w:rsidP="00BB1EEC">
      <w:pPr>
        <w:spacing w:line="440" w:lineRule="exact"/>
        <w:ind w:firstLineChars="196" w:firstLine="472"/>
        <w:rPr>
          <w:rFonts w:ascii="宋体" w:hAnsi="宋体" w:hint="eastAsia"/>
          <w:sz w:val="24"/>
        </w:rPr>
      </w:pPr>
      <w:r>
        <w:rPr>
          <w:rFonts w:ascii="宋体" w:hAnsi="宋体" w:hint="eastAsia"/>
          <w:b/>
          <w:sz w:val="24"/>
        </w:rPr>
        <w:t>3、</w:t>
      </w:r>
      <w:r w:rsidRPr="00DF396F">
        <w:rPr>
          <w:rFonts w:ascii="宋体" w:hAnsi="宋体" w:hint="eastAsia"/>
          <w:sz w:val="24"/>
        </w:rPr>
        <w:t>图件的栅格数据如何表达</w:t>
      </w:r>
    </w:p>
    <w:p w:rsidR="00BB1EEC" w:rsidRPr="00DF396F" w:rsidRDefault="00BB1EEC" w:rsidP="00BB1EEC">
      <w:pPr>
        <w:spacing w:line="440" w:lineRule="exact"/>
        <w:ind w:firstLineChars="150" w:firstLine="422"/>
        <w:rPr>
          <w:rFonts w:ascii="黑体" w:eastAsia="黑体" w:hAnsi="宋体" w:hint="eastAsia"/>
          <w:b/>
          <w:bCs/>
          <w:sz w:val="28"/>
          <w:szCs w:val="28"/>
        </w:rPr>
      </w:pPr>
      <w:r w:rsidRPr="00DF396F">
        <w:rPr>
          <w:rFonts w:ascii="黑体" w:eastAsia="黑体" w:hAnsi="宋体" w:hint="eastAsia"/>
          <w:b/>
          <w:bCs/>
          <w:sz w:val="28"/>
          <w:szCs w:val="28"/>
        </w:rPr>
        <w:t xml:space="preserve">第三章  </w:t>
      </w:r>
      <w:r w:rsidRPr="00DF396F">
        <w:rPr>
          <w:rFonts w:ascii="黑体" w:eastAsia="黑体" w:hAnsi="宋体" w:hint="eastAsia"/>
          <w:b/>
          <w:bCs/>
          <w:spacing w:val="5"/>
          <w:sz w:val="28"/>
          <w:szCs w:val="28"/>
        </w:rPr>
        <w:t>数据库管理系统</w:t>
      </w:r>
    </w:p>
    <w:p w:rsidR="00BB1EEC" w:rsidRPr="00B54BE3" w:rsidRDefault="00BB1EEC" w:rsidP="00BB1EEC">
      <w:pPr>
        <w:spacing w:line="440" w:lineRule="exact"/>
        <w:ind w:firstLineChars="196" w:firstLine="472"/>
        <w:rPr>
          <w:rFonts w:ascii="宋体" w:hAnsi="宋体" w:hint="eastAsia"/>
          <w:b/>
          <w:bCs/>
          <w:sz w:val="24"/>
        </w:rPr>
      </w:pPr>
      <w:r w:rsidRPr="00B54BE3">
        <w:rPr>
          <w:rFonts w:ascii="宋体" w:hAnsi="宋体" w:hint="eastAsia"/>
          <w:b/>
          <w:bCs/>
          <w:sz w:val="24"/>
        </w:rPr>
        <w:t>教学目的和要求</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1.了解土地管理信息系统对数据库管理的要求。</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2.掌握土地管理信息系统使用的数据库模型。</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3.掌握土地管理信息系统中的数据库设计方法。</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本章重点</w:t>
      </w:r>
    </w:p>
    <w:p w:rsidR="00BB1EEC" w:rsidRPr="000B7CB9" w:rsidRDefault="00BB1EEC" w:rsidP="00BB1EEC">
      <w:pPr>
        <w:spacing w:line="440" w:lineRule="exact"/>
        <w:ind w:firstLine="420"/>
        <w:rPr>
          <w:rFonts w:ascii="宋体" w:hAnsi="宋体" w:hint="eastAsia"/>
          <w:sz w:val="24"/>
        </w:rPr>
      </w:pPr>
      <w:r w:rsidRPr="00B54BE3">
        <w:rPr>
          <w:rFonts w:ascii="宋体" w:hAnsi="宋体" w:hint="eastAsia"/>
          <w:spacing w:val="5"/>
          <w:sz w:val="24"/>
        </w:rPr>
        <w:t>空间数据库结构与特点；土地管理信息系统数据表达方法</w:t>
      </w:r>
    </w:p>
    <w:p w:rsidR="00BB1EEC" w:rsidRPr="000B7CB9" w:rsidRDefault="00BB1EEC" w:rsidP="00BB1EEC">
      <w:pPr>
        <w:spacing w:line="440" w:lineRule="exact"/>
        <w:ind w:firstLineChars="147" w:firstLine="354"/>
        <w:rPr>
          <w:rFonts w:ascii="宋体" w:hAnsi="宋体" w:hint="eastAsia"/>
          <w:b/>
          <w:sz w:val="24"/>
        </w:rPr>
      </w:pPr>
      <w:r w:rsidRPr="000B7CB9">
        <w:rPr>
          <w:rFonts w:ascii="宋体" w:hAnsi="宋体" w:hint="eastAsia"/>
          <w:b/>
          <w:sz w:val="24"/>
        </w:rPr>
        <w:t>第一节  数据库概述</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一、数据库在土地管理信息系统中的重要地位</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lastRenderedPageBreak/>
        <w:t>二、土地管理信息系统对数据库管理的要求</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三、数据库模型</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四、数据文件与文件组织</w:t>
      </w:r>
    </w:p>
    <w:p w:rsidR="00BB1EEC" w:rsidRPr="000B7CB9" w:rsidRDefault="00BB1EEC" w:rsidP="00BB1EEC">
      <w:pPr>
        <w:spacing w:line="440" w:lineRule="exact"/>
        <w:ind w:firstLineChars="147" w:firstLine="354"/>
        <w:rPr>
          <w:rFonts w:ascii="宋体" w:hAnsi="宋体" w:hint="eastAsia"/>
          <w:b/>
          <w:sz w:val="24"/>
        </w:rPr>
      </w:pPr>
      <w:r w:rsidRPr="000B7CB9">
        <w:rPr>
          <w:rFonts w:ascii="宋体" w:hAnsi="宋体" w:hint="eastAsia"/>
          <w:b/>
          <w:sz w:val="24"/>
        </w:rPr>
        <w:t>第二节 关系型数据库与属性数据管理</w:t>
      </w:r>
    </w:p>
    <w:p w:rsidR="00BB1EEC" w:rsidRPr="00B54BE3" w:rsidRDefault="00BB1EEC" w:rsidP="00BB1EEC">
      <w:pPr>
        <w:spacing w:line="440" w:lineRule="exact"/>
        <w:ind w:firstLineChars="200" w:firstLine="500"/>
        <w:rPr>
          <w:rFonts w:ascii="宋体" w:hAnsi="宋体" w:hint="eastAsia"/>
          <w:sz w:val="24"/>
        </w:rPr>
      </w:pPr>
      <w:r w:rsidRPr="00B54BE3">
        <w:rPr>
          <w:rFonts w:ascii="宋体" w:hAnsi="宋体" w:hint="eastAsia"/>
          <w:spacing w:val="5"/>
          <w:sz w:val="24"/>
        </w:rPr>
        <w:t>一、</w:t>
      </w:r>
      <w:r w:rsidRPr="00B54BE3">
        <w:rPr>
          <w:rFonts w:ascii="宋体" w:hAnsi="宋体" w:hint="eastAsia"/>
          <w:sz w:val="24"/>
        </w:rPr>
        <w:t>关系型数据库基本概念</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二、关系代数</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三、</w:t>
      </w:r>
      <w:r w:rsidRPr="00B54BE3">
        <w:rPr>
          <w:rFonts w:ascii="宋体" w:hAnsi="宋体" w:hint="eastAsia"/>
          <w:sz w:val="24"/>
        </w:rPr>
        <w:t>关系型数据库的规范化</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四、SQL查询语言</w:t>
      </w:r>
    </w:p>
    <w:p w:rsidR="00BB1EEC" w:rsidRPr="000B7CB9" w:rsidRDefault="00BB1EEC" w:rsidP="00BB1EEC">
      <w:pPr>
        <w:spacing w:line="440" w:lineRule="exact"/>
        <w:ind w:firstLineChars="200" w:firstLine="482"/>
        <w:rPr>
          <w:rFonts w:ascii="宋体" w:hAnsi="宋体" w:hint="eastAsia"/>
          <w:b/>
          <w:sz w:val="24"/>
        </w:rPr>
      </w:pPr>
      <w:r w:rsidRPr="000B7CB9">
        <w:rPr>
          <w:rFonts w:ascii="宋体" w:hAnsi="宋体" w:hint="eastAsia"/>
          <w:b/>
          <w:sz w:val="24"/>
        </w:rPr>
        <w:t xml:space="preserve">第三节 </w:t>
      </w:r>
      <w:r w:rsidRPr="000B7CB9">
        <w:rPr>
          <w:rFonts w:ascii="宋体" w:hAnsi="宋体" w:hint="eastAsia"/>
          <w:b/>
          <w:spacing w:val="5"/>
          <w:sz w:val="24"/>
        </w:rPr>
        <w:t>空间数据库与空间数据管理</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一、空间数据库结构</w:t>
      </w:r>
    </w:p>
    <w:p w:rsidR="00BB1EEC" w:rsidRPr="00B54BE3" w:rsidRDefault="00BB1EEC" w:rsidP="00BB1EEC">
      <w:pPr>
        <w:spacing w:line="440" w:lineRule="exact"/>
        <w:ind w:firstLineChars="200" w:firstLine="500"/>
        <w:rPr>
          <w:rFonts w:ascii="宋体" w:hAnsi="宋体" w:hint="eastAsia"/>
          <w:spacing w:val="5"/>
          <w:sz w:val="24"/>
        </w:rPr>
      </w:pPr>
      <w:r w:rsidRPr="00B54BE3">
        <w:rPr>
          <w:rFonts w:ascii="宋体" w:hAnsi="宋体" w:hint="eastAsia"/>
          <w:spacing w:val="5"/>
          <w:sz w:val="24"/>
        </w:rPr>
        <w:t>二、空间数据库特点</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三、Sybase数据库管理系统简介</w:t>
      </w:r>
    </w:p>
    <w:p w:rsidR="00BB1EEC" w:rsidRPr="000B7CB9" w:rsidRDefault="00BB1EEC" w:rsidP="00BB1EEC">
      <w:pPr>
        <w:spacing w:line="440" w:lineRule="exact"/>
        <w:ind w:left="437"/>
        <w:rPr>
          <w:rFonts w:ascii="宋体" w:hAnsi="宋体" w:hint="eastAsia"/>
          <w:b/>
          <w:sz w:val="24"/>
        </w:rPr>
      </w:pPr>
      <w:r w:rsidRPr="000B7CB9">
        <w:rPr>
          <w:rFonts w:ascii="宋体" w:hAnsi="宋体" w:hint="eastAsia"/>
          <w:b/>
          <w:sz w:val="24"/>
        </w:rPr>
        <w:t>第四节  数据库技术发展动态</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一、混合型、对象数据库</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二、面向对象数据库系统</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三、空间数据库发展</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四、网络数据库</w:t>
      </w:r>
    </w:p>
    <w:p w:rsidR="00BB1EEC" w:rsidRPr="000B7CB9" w:rsidRDefault="00BB1EEC" w:rsidP="00BB1EEC">
      <w:pPr>
        <w:spacing w:line="440" w:lineRule="exact"/>
        <w:ind w:left="437"/>
        <w:rPr>
          <w:rFonts w:ascii="宋体" w:hAnsi="宋体" w:hint="eastAsia"/>
          <w:b/>
          <w:sz w:val="24"/>
        </w:rPr>
      </w:pPr>
      <w:r w:rsidRPr="000B7CB9">
        <w:rPr>
          <w:rFonts w:ascii="宋体" w:hAnsi="宋体" w:hint="eastAsia"/>
          <w:b/>
          <w:sz w:val="24"/>
        </w:rPr>
        <w:t>第五节  土地管理信息系统中的数据库设计</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一、土地管理中的基础数据</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二、数据库文件联系和数据完备一致性</w:t>
      </w:r>
    </w:p>
    <w:p w:rsidR="00BB1EEC" w:rsidRDefault="00BB1EEC" w:rsidP="00BB1EEC">
      <w:pPr>
        <w:spacing w:line="440" w:lineRule="exact"/>
        <w:ind w:left="437"/>
        <w:rPr>
          <w:rFonts w:ascii="宋体" w:hAnsi="宋体" w:hint="eastAsia"/>
          <w:sz w:val="24"/>
        </w:rPr>
      </w:pPr>
      <w:r w:rsidRPr="00B54BE3">
        <w:rPr>
          <w:rFonts w:ascii="宋体" w:hAnsi="宋体" w:hint="eastAsia"/>
          <w:sz w:val="24"/>
        </w:rPr>
        <w:t>三、数据库逻辑结构设计</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firstLine="420"/>
        <w:rPr>
          <w:rFonts w:ascii="宋体" w:hAnsi="宋体" w:hint="eastAsia"/>
          <w:spacing w:val="5"/>
          <w:sz w:val="24"/>
        </w:rPr>
      </w:pPr>
      <w:r>
        <w:rPr>
          <w:rFonts w:ascii="宋体" w:hAnsi="宋体" w:hint="eastAsia"/>
          <w:b/>
          <w:bCs/>
          <w:sz w:val="24"/>
        </w:rPr>
        <w:t>1、</w:t>
      </w:r>
      <w:r w:rsidRPr="00B54BE3">
        <w:rPr>
          <w:rFonts w:ascii="宋体" w:hAnsi="宋体" w:hint="eastAsia"/>
          <w:spacing w:val="5"/>
          <w:sz w:val="24"/>
        </w:rPr>
        <w:t>空间数据库结构与特点；</w:t>
      </w:r>
    </w:p>
    <w:p w:rsidR="00BB1EEC" w:rsidRPr="000B7CB9" w:rsidRDefault="00BB1EEC" w:rsidP="00BB1EEC">
      <w:pPr>
        <w:spacing w:line="440" w:lineRule="exact"/>
        <w:ind w:firstLine="420"/>
        <w:rPr>
          <w:rFonts w:ascii="宋体" w:hAnsi="宋体" w:hint="eastAsia"/>
          <w:sz w:val="24"/>
        </w:rPr>
      </w:pPr>
      <w:r>
        <w:rPr>
          <w:rFonts w:ascii="宋体" w:hAnsi="宋体" w:hint="eastAsia"/>
          <w:spacing w:val="5"/>
          <w:sz w:val="24"/>
        </w:rPr>
        <w:t>2、</w:t>
      </w:r>
      <w:r w:rsidRPr="00B54BE3">
        <w:rPr>
          <w:rFonts w:ascii="宋体" w:hAnsi="宋体" w:hint="eastAsia"/>
          <w:spacing w:val="5"/>
          <w:sz w:val="24"/>
        </w:rPr>
        <w:t>土地管理信息系统数据表达方法</w:t>
      </w:r>
    </w:p>
    <w:p w:rsidR="00BB1EEC" w:rsidRPr="000B7CB9" w:rsidRDefault="00BB1EEC" w:rsidP="00BB1EEC">
      <w:pPr>
        <w:spacing w:line="440" w:lineRule="exact"/>
        <w:ind w:left="437"/>
        <w:rPr>
          <w:rFonts w:ascii="宋体" w:hAnsi="宋体" w:hint="eastAsia"/>
          <w:sz w:val="24"/>
        </w:rPr>
      </w:pPr>
      <w:r w:rsidRPr="000B2EEB">
        <w:rPr>
          <w:rFonts w:ascii="宋体" w:hAnsi="宋体" w:hint="eastAsia"/>
          <w:sz w:val="24"/>
        </w:rPr>
        <w:t>3、土地管理信息系统中的数据库设计</w:t>
      </w:r>
      <w:r>
        <w:rPr>
          <w:rFonts w:ascii="宋体" w:hAnsi="宋体" w:hint="eastAsia"/>
          <w:sz w:val="24"/>
        </w:rPr>
        <w:t>步骤</w:t>
      </w:r>
    </w:p>
    <w:p w:rsidR="00BB1EEC" w:rsidRPr="001A789A" w:rsidRDefault="00BB1EEC" w:rsidP="00BB1EEC">
      <w:pPr>
        <w:spacing w:line="440" w:lineRule="exact"/>
        <w:ind w:firstLine="437"/>
        <w:rPr>
          <w:rFonts w:ascii="黑体" w:eastAsia="黑体" w:hAnsi="宋体" w:hint="eastAsia"/>
          <w:b/>
          <w:bCs/>
          <w:sz w:val="28"/>
          <w:szCs w:val="28"/>
        </w:rPr>
      </w:pPr>
      <w:r w:rsidRPr="001A789A">
        <w:rPr>
          <w:rFonts w:ascii="黑体" w:eastAsia="黑体" w:hAnsi="宋体" w:hint="eastAsia"/>
          <w:b/>
          <w:bCs/>
          <w:sz w:val="28"/>
          <w:szCs w:val="28"/>
        </w:rPr>
        <w:t>第四章  空间数据操作</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教学目的和要求</w:t>
      </w:r>
    </w:p>
    <w:p w:rsidR="00BB1EEC" w:rsidRPr="00B54BE3" w:rsidRDefault="00BB1EEC" w:rsidP="00BB1EEC">
      <w:pPr>
        <w:spacing w:line="440" w:lineRule="exact"/>
        <w:ind w:left="420"/>
        <w:rPr>
          <w:rFonts w:ascii="宋体" w:hAnsi="宋体" w:hint="eastAsia"/>
          <w:sz w:val="24"/>
        </w:rPr>
      </w:pPr>
      <w:r w:rsidRPr="00B54BE3">
        <w:rPr>
          <w:rFonts w:ascii="宋体" w:hAnsi="宋体" w:hint="eastAsia"/>
          <w:sz w:val="24"/>
        </w:rPr>
        <w:t>1.了解计算机图形基本原理。</w:t>
      </w:r>
    </w:p>
    <w:p w:rsidR="00BB1EEC" w:rsidRPr="00B54BE3" w:rsidRDefault="00BB1EEC" w:rsidP="00BB1EEC">
      <w:pPr>
        <w:spacing w:line="440" w:lineRule="exact"/>
        <w:ind w:left="420"/>
        <w:rPr>
          <w:rFonts w:ascii="宋体" w:hAnsi="宋体" w:hint="eastAsia"/>
          <w:sz w:val="24"/>
        </w:rPr>
      </w:pPr>
      <w:r w:rsidRPr="00B54BE3">
        <w:rPr>
          <w:rFonts w:ascii="宋体" w:hAnsi="宋体" w:hint="eastAsia"/>
          <w:sz w:val="24"/>
        </w:rPr>
        <w:t>2.掌握常用空间数据输入方法。</w:t>
      </w:r>
    </w:p>
    <w:p w:rsidR="00BB1EEC" w:rsidRPr="00B54BE3" w:rsidRDefault="00BB1EEC" w:rsidP="00BB1EEC">
      <w:pPr>
        <w:spacing w:line="440" w:lineRule="exact"/>
        <w:ind w:firstLineChars="150" w:firstLine="360"/>
        <w:rPr>
          <w:rFonts w:ascii="宋体" w:hAnsi="宋体" w:hint="eastAsia"/>
          <w:sz w:val="24"/>
        </w:rPr>
      </w:pPr>
      <w:r w:rsidRPr="00B54BE3">
        <w:rPr>
          <w:rFonts w:ascii="宋体" w:hAnsi="宋体" w:hint="eastAsia"/>
          <w:sz w:val="24"/>
        </w:rPr>
        <w:t>3.掌握基本图形编辑操作。</w:t>
      </w:r>
    </w:p>
    <w:p w:rsidR="00BB1EEC" w:rsidRPr="00B54BE3" w:rsidRDefault="00BB1EEC" w:rsidP="00BB1EEC">
      <w:pPr>
        <w:spacing w:line="440" w:lineRule="exact"/>
        <w:ind w:firstLineChars="150" w:firstLine="360"/>
        <w:rPr>
          <w:rFonts w:ascii="宋体" w:hAnsi="宋体" w:hint="eastAsia"/>
          <w:sz w:val="24"/>
        </w:rPr>
      </w:pPr>
      <w:r w:rsidRPr="00B54BE3">
        <w:rPr>
          <w:rFonts w:ascii="宋体" w:hAnsi="宋体" w:hint="eastAsia"/>
          <w:sz w:val="24"/>
        </w:rPr>
        <w:t>4.掌握空间数据分析基本方法。</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lastRenderedPageBreak/>
        <w:t>本章重点</w:t>
      </w:r>
    </w:p>
    <w:p w:rsidR="00BB1EEC" w:rsidRPr="00B54BE3" w:rsidRDefault="00BB1EEC" w:rsidP="00BB1EEC">
      <w:pPr>
        <w:spacing w:line="440" w:lineRule="exact"/>
        <w:rPr>
          <w:rFonts w:ascii="宋体" w:hAnsi="宋体" w:hint="eastAsia"/>
          <w:sz w:val="24"/>
        </w:rPr>
      </w:pPr>
      <w:r w:rsidRPr="00B54BE3">
        <w:rPr>
          <w:rFonts w:ascii="宋体" w:hAnsi="宋体" w:hint="eastAsia"/>
          <w:b/>
          <w:bCs/>
          <w:sz w:val="24"/>
        </w:rPr>
        <w:t xml:space="preserve">  </w:t>
      </w:r>
      <w:r w:rsidRPr="00B54BE3">
        <w:rPr>
          <w:rFonts w:ascii="宋体" w:hAnsi="宋体" w:hint="eastAsia"/>
          <w:sz w:val="24"/>
        </w:rPr>
        <w:t xml:space="preserve">  空间数据编辑处理；空间数据分析。</w:t>
      </w:r>
    </w:p>
    <w:p w:rsidR="00BB1EEC" w:rsidRPr="000B2EEB" w:rsidRDefault="00BB1EEC" w:rsidP="00BB1EEC">
      <w:pPr>
        <w:spacing w:line="440" w:lineRule="exact"/>
        <w:ind w:firstLine="437"/>
        <w:rPr>
          <w:rFonts w:ascii="宋体" w:hAnsi="宋体" w:hint="eastAsia"/>
          <w:b/>
          <w:sz w:val="24"/>
        </w:rPr>
      </w:pPr>
      <w:r w:rsidRPr="000B2EEB">
        <w:rPr>
          <w:rFonts w:ascii="宋体" w:hAnsi="宋体" w:hint="eastAsia"/>
          <w:b/>
          <w:sz w:val="24"/>
        </w:rPr>
        <w:t>第一节  计算机图形基础</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一、计算机图形功能</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二、二维图形显示变换</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三、图形剪裁</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四、图斑面积量算及其应用</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五、点位判别</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六、坐标链求交</w:t>
      </w:r>
    </w:p>
    <w:p w:rsidR="00BB1EEC" w:rsidRPr="000B2EEB" w:rsidRDefault="00BB1EEC" w:rsidP="00BB1EEC">
      <w:pPr>
        <w:spacing w:line="440" w:lineRule="exact"/>
        <w:ind w:firstLine="437"/>
        <w:rPr>
          <w:rFonts w:ascii="宋体" w:hAnsi="宋体" w:hint="eastAsia"/>
          <w:b/>
          <w:sz w:val="24"/>
        </w:rPr>
      </w:pPr>
      <w:r w:rsidRPr="000B2EEB">
        <w:rPr>
          <w:rFonts w:ascii="宋体" w:hAnsi="宋体" w:hint="eastAsia"/>
          <w:b/>
          <w:sz w:val="24"/>
        </w:rPr>
        <w:t>第二节  图形输入</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一、图形输入的主要途径</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二、三个坐标系及其相互变换</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三、端点弥合与结点搜索</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四、区域闭合与自动生成拓扑关系</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五、矢量与栅格数据变换</w:t>
      </w:r>
    </w:p>
    <w:p w:rsidR="00BB1EEC" w:rsidRPr="000B2EEB" w:rsidRDefault="00BB1EEC" w:rsidP="00BB1EEC">
      <w:pPr>
        <w:spacing w:line="440" w:lineRule="exact"/>
        <w:ind w:firstLine="437"/>
        <w:rPr>
          <w:rFonts w:ascii="宋体" w:hAnsi="宋体" w:hint="eastAsia"/>
          <w:b/>
          <w:sz w:val="24"/>
        </w:rPr>
      </w:pPr>
      <w:r w:rsidRPr="000B2EEB">
        <w:rPr>
          <w:rFonts w:ascii="宋体" w:hAnsi="宋体" w:hint="eastAsia"/>
          <w:b/>
          <w:sz w:val="24"/>
        </w:rPr>
        <w:t>第三节 图形分析与处理</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一、图形编辑处理</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二、缓冲区生成与缓冲区搜索</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三、泰森多边形分析</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四、面插值分析</w:t>
      </w:r>
    </w:p>
    <w:p w:rsidR="00BB1EEC" w:rsidRPr="00B54BE3" w:rsidRDefault="00BB1EEC" w:rsidP="00BB1EEC">
      <w:pPr>
        <w:spacing w:line="440" w:lineRule="exact"/>
        <w:ind w:left="437"/>
        <w:rPr>
          <w:rFonts w:ascii="宋体" w:hAnsi="宋体" w:hint="eastAsia"/>
          <w:sz w:val="24"/>
        </w:rPr>
      </w:pPr>
      <w:r w:rsidRPr="00B54BE3">
        <w:rPr>
          <w:rFonts w:ascii="宋体" w:hAnsi="宋体" w:hint="eastAsia"/>
          <w:sz w:val="24"/>
        </w:rPr>
        <w:t>五、等高线图分析</w:t>
      </w:r>
    </w:p>
    <w:p w:rsidR="00BB1EEC" w:rsidRDefault="00BB1EEC" w:rsidP="00BB1EEC">
      <w:pPr>
        <w:spacing w:line="440" w:lineRule="exact"/>
        <w:ind w:left="437"/>
        <w:rPr>
          <w:rFonts w:ascii="宋体" w:hAnsi="宋体" w:hint="eastAsia"/>
          <w:sz w:val="24"/>
        </w:rPr>
      </w:pPr>
      <w:r w:rsidRPr="00B54BE3">
        <w:rPr>
          <w:rFonts w:ascii="宋体" w:hAnsi="宋体" w:hint="eastAsia"/>
          <w:sz w:val="24"/>
        </w:rPr>
        <w:t>六、图形叠加</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Pr="001A789A" w:rsidRDefault="00BB1EEC" w:rsidP="00BB1EEC">
      <w:pPr>
        <w:spacing w:line="440" w:lineRule="exact"/>
        <w:ind w:firstLineChars="196" w:firstLine="472"/>
        <w:rPr>
          <w:rFonts w:ascii="宋体" w:hAnsi="宋体" w:hint="eastAsia"/>
          <w:sz w:val="24"/>
        </w:rPr>
      </w:pPr>
      <w:r>
        <w:rPr>
          <w:rFonts w:ascii="宋体" w:hAnsi="宋体" w:hint="eastAsia"/>
          <w:b/>
          <w:bCs/>
          <w:sz w:val="24"/>
        </w:rPr>
        <w:t>1、</w:t>
      </w:r>
      <w:r w:rsidRPr="00B54BE3">
        <w:rPr>
          <w:rFonts w:ascii="宋体" w:hAnsi="宋体" w:hint="eastAsia"/>
          <w:sz w:val="24"/>
        </w:rPr>
        <w:t>空间数据编辑处理；。</w:t>
      </w:r>
    </w:p>
    <w:p w:rsidR="00BB1EEC" w:rsidRPr="000B2EEB" w:rsidRDefault="00BB1EEC" w:rsidP="00BB1EEC">
      <w:pPr>
        <w:spacing w:line="440" w:lineRule="exact"/>
        <w:ind w:firstLine="420"/>
        <w:rPr>
          <w:rFonts w:ascii="宋体" w:hAnsi="宋体" w:hint="eastAsia"/>
          <w:sz w:val="24"/>
        </w:rPr>
      </w:pPr>
      <w:r>
        <w:rPr>
          <w:rFonts w:ascii="宋体" w:hAnsi="宋体" w:hint="eastAsia"/>
          <w:spacing w:val="5"/>
          <w:sz w:val="24"/>
        </w:rPr>
        <w:t>2、</w:t>
      </w:r>
      <w:r w:rsidRPr="00B54BE3">
        <w:rPr>
          <w:rFonts w:ascii="宋体" w:hAnsi="宋体" w:hint="eastAsia"/>
          <w:sz w:val="24"/>
        </w:rPr>
        <w:t>空间数据分析</w:t>
      </w:r>
    </w:p>
    <w:p w:rsidR="00BB1EEC" w:rsidRPr="001A789A" w:rsidRDefault="00BB1EEC" w:rsidP="00BB1EEC">
      <w:pPr>
        <w:spacing w:line="440" w:lineRule="exact"/>
        <w:ind w:firstLineChars="147" w:firstLine="413"/>
        <w:rPr>
          <w:rFonts w:ascii="黑体" w:eastAsia="黑体" w:hAnsi="宋体" w:hint="eastAsia"/>
          <w:b/>
          <w:bCs/>
          <w:sz w:val="28"/>
          <w:szCs w:val="28"/>
        </w:rPr>
      </w:pPr>
      <w:r w:rsidRPr="001A789A">
        <w:rPr>
          <w:rFonts w:ascii="黑体" w:eastAsia="黑体" w:hAnsi="宋体" w:hint="eastAsia"/>
          <w:b/>
          <w:bCs/>
          <w:sz w:val="28"/>
          <w:szCs w:val="28"/>
        </w:rPr>
        <w:t>第五章  输出子系统</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教学目的和要求</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1.了解土地管理信息系统产品类型及其主要区别。</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2.通过实践掌握可视化土地管理信息系统产品的原理与制作方法。</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3.掌握可视化土地管理信息系统产品的图形、图象、图表输出方法。</w:t>
      </w:r>
    </w:p>
    <w:p w:rsidR="00BB1EEC" w:rsidRPr="00B54BE3" w:rsidRDefault="00BB1EEC" w:rsidP="00BB1EEC">
      <w:pPr>
        <w:spacing w:line="440" w:lineRule="exact"/>
        <w:ind w:firstLineChars="200" w:firstLine="480"/>
        <w:rPr>
          <w:rFonts w:ascii="宋体" w:hAnsi="宋体" w:hint="eastAsia"/>
          <w:b/>
          <w:bCs/>
          <w:sz w:val="24"/>
        </w:rPr>
      </w:pPr>
      <w:r w:rsidRPr="00B54BE3">
        <w:rPr>
          <w:rFonts w:ascii="宋体" w:hAnsi="宋体" w:hint="eastAsia"/>
          <w:sz w:val="24"/>
        </w:rPr>
        <w:t>4.了解土地管理信息系统产品使用多媒体输出方法。</w:t>
      </w:r>
    </w:p>
    <w:p w:rsidR="00BB1EEC" w:rsidRPr="00B54BE3" w:rsidRDefault="00BB1EEC" w:rsidP="00BB1EEC">
      <w:pPr>
        <w:spacing w:line="440" w:lineRule="exact"/>
        <w:ind w:firstLineChars="196" w:firstLine="472"/>
        <w:rPr>
          <w:rFonts w:ascii="宋体" w:hAnsi="宋体" w:hint="eastAsia"/>
          <w:b/>
          <w:bCs/>
          <w:sz w:val="24"/>
        </w:rPr>
      </w:pPr>
      <w:r w:rsidRPr="00B54BE3">
        <w:rPr>
          <w:rFonts w:ascii="宋体" w:hAnsi="宋体" w:hint="eastAsia"/>
          <w:b/>
          <w:bCs/>
          <w:sz w:val="24"/>
        </w:rPr>
        <w:lastRenderedPageBreak/>
        <w:t>本章重点</w:t>
      </w:r>
    </w:p>
    <w:p w:rsidR="00BB1EEC" w:rsidRPr="00B54BE3" w:rsidRDefault="00BB1EEC" w:rsidP="00BB1EEC">
      <w:pPr>
        <w:spacing w:line="440" w:lineRule="exact"/>
        <w:rPr>
          <w:rFonts w:ascii="宋体" w:hAnsi="宋体" w:hint="eastAsia"/>
          <w:sz w:val="24"/>
        </w:rPr>
      </w:pPr>
      <w:r w:rsidRPr="00B54BE3">
        <w:rPr>
          <w:rFonts w:ascii="宋体" w:hAnsi="宋体" w:hint="eastAsia"/>
          <w:b/>
          <w:bCs/>
          <w:sz w:val="24"/>
        </w:rPr>
        <w:t xml:space="preserve">    </w:t>
      </w:r>
      <w:r w:rsidRPr="00B54BE3">
        <w:rPr>
          <w:rFonts w:ascii="宋体" w:hAnsi="宋体" w:hint="eastAsia"/>
          <w:sz w:val="24"/>
        </w:rPr>
        <w:t>土地管理信息系统产品的可视化方法；矢量制图方法。</w:t>
      </w:r>
    </w:p>
    <w:p w:rsidR="00BB1EEC" w:rsidRPr="001A789A" w:rsidRDefault="00BB1EEC" w:rsidP="00BB1EEC">
      <w:pPr>
        <w:spacing w:line="440" w:lineRule="exact"/>
        <w:ind w:firstLine="435"/>
        <w:rPr>
          <w:rFonts w:ascii="宋体" w:hAnsi="宋体" w:hint="eastAsia"/>
          <w:b/>
          <w:sz w:val="24"/>
        </w:rPr>
      </w:pPr>
      <w:r w:rsidRPr="001A789A">
        <w:rPr>
          <w:rFonts w:ascii="宋体" w:hAnsi="宋体" w:hint="eastAsia"/>
          <w:b/>
          <w:sz w:val="24"/>
        </w:rPr>
        <w:t>第一节  输出子系统分析</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一、输出子系统的特点及工作过程</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二、土地管理信息系统的输出产品</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三、输出子系统的主要外部设备</w:t>
      </w:r>
    </w:p>
    <w:p w:rsidR="00BB1EEC" w:rsidRPr="001A789A" w:rsidRDefault="00BB1EEC" w:rsidP="00BB1EEC">
      <w:pPr>
        <w:spacing w:line="440" w:lineRule="exact"/>
        <w:ind w:firstLine="435"/>
        <w:rPr>
          <w:rFonts w:hint="eastAsia"/>
          <w:b/>
          <w:sz w:val="24"/>
        </w:rPr>
      </w:pPr>
      <w:r w:rsidRPr="001A789A">
        <w:rPr>
          <w:rFonts w:hint="eastAsia"/>
          <w:b/>
          <w:sz w:val="24"/>
        </w:rPr>
        <w:t>第二节</w:t>
      </w:r>
      <w:r w:rsidRPr="001A789A">
        <w:rPr>
          <w:rFonts w:hint="eastAsia"/>
          <w:b/>
          <w:sz w:val="24"/>
        </w:rPr>
        <w:t xml:space="preserve">  </w:t>
      </w:r>
      <w:r w:rsidRPr="001A789A">
        <w:rPr>
          <w:rFonts w:hint="eastAsia"/>
          <w:b/>
          <w:sz w:val="24"/>
        </w:rPr>
        <w:t>土地信息的可视化</w:t>
      </w:r>
    </w:p>
    <w:p w:rsidR="00BB1EEC" w:rsidRPr="001A789A" w:rsidRDefault="00BB1EEC" w:rsidP="00BB1EEC">
      <w:pPr>
        <w:spacing w:line="440" w:lineRule="exact"/>
        <w:ind w:firstLine="435"/>
        <w:rPr>
          <w:rFonts w:ascii="宋体" w:hAnsi="宋体" w:hint="eastAsia"/>
          <w:b/>
          <w:sz w:val="24"/>
        </w:rPr>
      </w:pPr>
      <w:r>
        <w:rPr>
          <w:rFonts w:hint="eastAsia"/>
        </w:rPr>
        <w:t>一、</w:t>
      </w:r>
      <w:r w:rsidRPr="00B54BE3">
        <w:rPr>
          <w:rFonts w:hint="eastAsia"/>
        </w:rPr>
        <w:t>符号库的设置与调用</w:t>
      </w:r>
    </w:p>
    <w:p w:rsidR="00BB1EEC" w:rsidRPr="00B54BE3" w:rsidRDefault="00BB1EEC" w:rsidP="00BB1EEC">
      <w:pPr>
        <w:pStyle w:val="ab"/>
        <w:spacing w:line="440" w:lineRule="exact"/>
        <w:ind w:firstLineChars="200" w:firstLine="480"/>
        <w:rPr>
          <w:rFonts w:ascii="宋体" w:hAnsi="宋体" w:hint="eastAsia"/>
          <w:sz w:val="24"/>
          <w:szCs w:val="24"/>
        </w:rPr>
      </w:pPr>
      <w:r w:rsidRPr="00B54BE3">
        <w:rPr>
          <w:rFonts w:ascii="宋体" w:hAnsi="宋体" w:hint="eastAsia"/>
          <w:sz w:val="24"/>
          <w:szCs w:val="24"/>
        </w:rPr>
        <w:t>二、曲线的平滑</w:t>
      </w:r>
    </w:p>
    <w:p w:rsidR="00BB1EEC" w:rsidRPr="00B54BE3" w:rsidRDefault="00BB1EEC" w:rsidP="00BB1EEC">
      <w:pPr>
        <w:pStyle w:val="ab"/>
        <w:spacing w:line="440" w:lineRule="exact"/>
        <w:ind w:firstLineChars="200" w:firstLine="480"/>
        <w:rPr>
          <w:rFonts w:ascii="宋体" w:hAnsi="宋体" w:hint="eastAsia"/>
          <w:sz w:val="24"/>
          <w:szCs w:val="24"/>
        </w:rPr>
      </w:pPr>
      <w:r w:rsidRPr="00B54BE3">
        <w:rPr>
          <w:rFonts w:ascii="宋体" w:hAnsi="宋体" w:hint="eastAsia"/>
          <w:sz w:val="24"/>
          <w:szCs w:val="24"/>
        </w:rPr>
        <w:t>三、图、数联合查询</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四、图层定义与专题地图表达</w:t>
      </w:r>
    </w:p>
    <w:p w:rsidR="00BB1EEC" w:rsidRPr="001A789A" w:rsidRDefault="00BB1EEC" w:rsidP="00BB1EEC">
      <w:pPr>
        <w:spacing w:line="440" w:lineRule="exact"/>
        <w:ind w:firstLine="435"/>
        <w:rPr>
          <w:rFonts w:ascii="宋体" w:hAnsi="宋体" w:hint="eastAsia"/>
          <w:b/>
          <w:sz w:val="24"/>
        </w:rPr>
      </w:pPr>
      <w:r w:rsidRPr="001A789A">
        <w:rPr>
          <w:rFonts w:ascii="宋体" w:hAnsi="宋体" w:hint="eastAsia"/>
          <w:b/>
          <w:sz w:val="24"/>
        </w:rPr>
        <w:t>第三节  矢量图形输出</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一、矢量形式绘图特点</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二、二维实体符号形成方法</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三、三维实体符号形成方法</w:t>
      </w:r>
    </w:p>
    <w:p w:rsidR="00BB1EEC" w:rsidRPr="001A789A" w:rsidRDefault="00BB1EEC" w:rsidP="00BB1EEC">
      <w:pPr>
        <w:spacing w:line="440" w:lineRule="exact"/>
        <w:ind w:firstLine="435"/>
        <w:rPr>
          <w:rFonts w:ascii="宋体" w:hAnsi="宋体" w:hint="eastAsia"/>
          <w:b/>
          <w:sz w:val="24"/>
        </w:rPr>
      </w:pPr>
      <w:r w:rsidRPr="001A789A">
        <w:rPr>
          <w:rFonts w:ascii="宋体" w:hAnsi="宋体" w:hint="eastAsia"/>
          <w:b/>
          <w:sz w:val="24"/>
        </w:rPr>
        <w:t>第四节  栅格形式绘图输出</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一、栅格形式绘图特点</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二、图形符号形成方法</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三、图象符号的形成</w:t>
      </w:r>
    </w:p>
    <w:p w:rsidR="00BB1EEC" w:rsidRPr="001A789A" w:rsidRDefault="00BB1EEC" w:rsidP="00BB1EEC">
      <w:pPr>
        <w:numPr>
          <w:ilvl w:val="0"/>
          <w:numId w:val="5"/>
        </w:numPr>
        <w:spacing w:line="440" w:lineRule="exact"/>
        <w:rPr>
          <w:rFonts w:ascii="宋体" w:hAnsi="宋体" w:hint="eastAsia"/>
          <w:b/>
          <w:sz w:val="24"/>
        </w:rPr>
      </w:pPr>
      <w:r w:rsidRPr="001A789A">
        <w:rPr>
          <w:rFonts w:ascii="宋体" w:hAnsi="宋体" w:hint="eastAsia"/>
          <w:b/>
          <w:sz w:val="24"/>
        </w:rPr>
        <w:t>统计图表输出</w:t>
      </w:r>
    </w:p>
    <w:p w:rsidR="00BB1EEC" w:rsidRDefault="00BB1EEC" w:rsidP="00BB1EEC">
      <w:pPr>
        <w:spacing w:line="440" w:lineRule="exact"/>
        <w:ind w:left="435"/>
        <w:rPr>
          <w:rFonts w:ascii="宋体" w:hAnsi="宋体" w:hint="eastAsia"/>
          <w:b/>
          <w:sz w:val="24"/>
        </w:rPr>
      </w:pPr>
      <w:r w:rsidRPr="001A789A">
        <w:rPr>
          <w:rFonts w:ascii="宋体" w:hAnsi="宋体" w:hint="eastAsia"/>
          <w:b/>
          <w:sz w:val="24"/>
        </w:rPr>
        <w:t>第六节  多媒体技术简介</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left="435"/>
        <w:rPr>
          <w:rFonts w:ascii="宋体" w:hAnsi="宋体" w:hint="eastAsia"/>
          <w:sz w:val="24"/>
        </w:rPr>
      </w:pPr>
      <w:r>
        <w:rPr>
          <w:rFonts w:ascii="宋体" w:hAnsi="宋体" w:hint="eastAsia"/>
          <w:sz w:val="24"/>
        </w:rPr>
        <w:t>1、</w:t>
      </w:r>
      <w:r w:rsidRPr="00B54BE3">
        <w:rPr>
          <w:rFonts w:ascii="宋体" w:hAnsi="宋体" w:hint="eastAsia"/>
          <w:sz w:val="24"/>
        </w:rPr>
        <w:t>土地管理信息系统产品可视化的原理与制作方法</w:t>
      </w:r>
      <w:r>
        <w:rPr>
          <w:rFonts w:ascii="宋体" w:hAnsi="宋体" w:hint="eastAsia"/>
          <w:sz w:val="24"/>
        </w:rPr>
        <w:t>。</w:t>
      </w:r>
    </w:p>
    <w:p w:rsidR="00BB1EEC" w:rsidRDefault="00BB1EEC" w:rsidP="00BB1EEC">
      <w:pPr>
        <w:spacing w:line="440" w:lineRule="exact"/>
        <w:ind w:left="435"/>
        <w:rPr>
          <w:rFonts w:ascii="宋体" w:hAnsi="宋体" w:hint="eastAsia"/>
          <w:sz w:val="24"/>
        </w:rPr>
      </w:pPr>
      <w:r>
        <w:rPr>
          <w:rFonts w:ascii="宋体" w:hAnsi="宋体" w:hint="eastAsia"/>
          <w:sz w:val="24"/>
        </w:rPr>
        <w:t>2、</w:t>
      </w:r>
      <w:r w:rsidRPr="00B54BE3">
        <w:rPr>
          <w:rFonts w:ascii="宋体" w:hAnsi="宋体" w:hint="eastAsia"/>
          <w:sz w:val="24"/>
        </w:rPr>
        <w:t>矢量制图方法。</w:t>
      </w:r>
    </w:p>
    <w:p w:rsidR="00BB1EEC" w:rsidRPr="00B54BE3" w:rsidRDefault="00BB1EEC" w:rsidP="00BB1EEC">
      <w:pPr>
        <w:spacing w:line="440" w:lineRule="exact"/>
        <w:ind w:left="435"/>
        <w:rPr>
          <w:rFonts w:ascii="宋体" w:hAnsi="宋体" w:hint="eastAsia"/>
          <w:sz w:val="24"/>
        </w:rPr>
      </w:pPr>
      <w:r>
        <w:rPr>
          <w:rFonts w:ascii="宋体" w:hAnsi="宋体" w:hint="eastAsia"/>
          <w:sz w:val="24"/>
        </w:rPr>
        <w:t>3、</w:t>
      </w:r>
      <w:r w:rsidRPr="00B54BE3">
        <w:rPr>
          <w:rFonts w:ascii="宋体" w:hAnsi="宋体" w:hint="eastAsia"/>
          <w:sz w:val="24"/>
        </w:rPr>
        <w:t>图形、图象、图表输出方法</w:t>
      </w:r>
      <w:r>
        <w:rPr>
          <w:rFonts w:ascii="宋体" w:hAnsi="宋体" w:hint="eastAsia"/>
          <w:sz w:val="24"/>
        </w:rPr>
        <w:t>。</w:t>
      </w:r>
    </w:p>
    <w:p w:rsidR="00BB1EEC" w:rsidRPr="001A789A" w:rsidRDefault="00BB1EEC" w:rsidP="00BB1EEC">
      <w:pPr>
        <w:spacing w:line="440" w:lineRule="exact"/>
        <w:ind w:firstLineChars="147" w:firstLine="413"/>
        <w:rPr>
          <w:rFonts w:ascii="黑体" w:eastAsia="黑体" w:hAnsi="宋体" w:hint="eastAsia"/>
          <w:b/>
          <w:bCs/>
          <w:sz w:val="28"/>
          <w:szCs w:val="28"/>
        </w:rPr>
      </w:pPr>
      <w:r w:rsidRPr="001A789A">
        <w:rPr>
          <w:rFonts w:ascii="黑体" w:eastAsia="黑体" w:hAnsi="宋体" w:hint="eastAsia"/>
          <w:b/>
          <w:bCs/>
          <w:sz w:val="28"/>
          <w:szCs w:val="28"/>
        </w:rPr>
        <w:t>第六章  土地管理信息系统的应用模型</w:t>
      </w:r>
    </w:p>
    <w:p w:rsidR="00BB1EEC" w:rsidRPr="00B54BE3" w:rsidRDefault="00BB1EEC" w:rsidP="00BB1EEC">
      <w:pPr>
        <w:spacing w:line="440" w:lineRule="exact"/>
        <w:ind w:firstLineChars="196" w:firstLine="472"/>
        <w:rPr>
          <w:rFonts w:ascii="宋体" w:hAnsi="宋体" w:hint="eastAsia"/>
          <w:b/>
          <w:bCs/>
          <w:sz w:val="24"/>
        </w:rPr>
      </w:pPr>
      <w:r w:rsidRPr="00B54BE3">
        <w:rPr>
          <w:rFonts w:ascii="宋体" w:hAnsi="宋体" w:hint="eastAsia"/>
          <w:b/>
          <w:bCs/>
          <w:sz w:val="24"/>
        </w:rPr>
        <w:t>教学目的和要求</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1.了解土地管理信息系统中模型的作用和特点。</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2.掌握三个主要的权重确定模型原理与建模方法。</w:t>
      </w:r>
    </w:p>
    <w:p w:rsidR="00BB1EEC" w:rsidRPr="00B54BE3" w:rsidRDefault="00BB1EEC" w:rsidP="00BB1EEC">
      <w:pPr>
        <w:spacing w:line="440" w:lineRule="exact"/>
        <w:ind w:left="420"/>
        <w:rPr>
          <w:rFonts w:ascii="宋体" w:hAnsi="宋体" w:hint="eastAsia"/>
          <w:b/>
          <w:bCs/>
          <w:sz w:val="24"/>
        </w:rPr>
      </w:pPr>
      <w:r w:rsidRPr="00B54BE3">
        <w:rPr>
          <w:rFonts w:ascii="宋体" w:hAnsi="宋体" w:hint="eastAsia"/>
          <w:sz w:val="24"/>
        </w:rPr>
        <w:t>3.掌握DTM的原理与应用。</w:t>
      </w:r>
    </w:p>
    <w:p w:rsidR="00BB1EEC" w:rsidRDefault="00BB1EEC" w:rsidP="00BB1EEC">
      <w:pPr>
        <w:spacing w:line="440" w:lineRule="exact"/>
        <w:rPr>
          <w:rFonts w:ascii="宋体" w:hAnsi="宋体" w:hint="eastAsia"/>
          <w:b/>
          <w:bCs/>
          <w:sz w:val="24"/>
        </w:rPr>
      </w:pPr>
    </w:p>
    <w:p w:rsidR="00BB1EEC" w:rsidRPr="00B54BE3" w:rsidRDefault="00BB1EEC" w:rsidP="00BB1EEC">
      <w:pPr>
        <w:spacing w:line="440" w:lineRule="exact"/>
        <w:rPr>
          <w:rFonts w:ascii="宋体" w:hAnsi="宋体" w:hint="eastAsia"/>
          <w:b/>
          <w:bCs/>
          <w:sz w:val="24"/>
        </w:rPr>
      </w:pPr>
      <w:r w:rsidRPr="00B54BE3">
        <w:rPr>
          <w:rFonts w:ascii="宋体" w:hAnsi="宋体" w:hint="eastAsia"/>
          <w:b/>
          <w:bCs/>
          <w:sz w:val="24"/>
        </w:rPr>
        <w:lastRenderedPageBreak/>
        <w:t>本章重点</w:t>
      </w:r>
    </w:p>
    <w:p w:rsidR="00BB1EEC" w:rsidRPr="00B54BE3" w:rsidRDefault="00BB1EEC" w:rsidP="00BB1EEC">
      <w:pPr>
        <w:spacing w:line="440" w:lineRule="exact"/>
        <w:rPr>
          <w:rFonts w:ascii="宋体" w:hAnsi="宋体" w:hint="eastAsia"/>
          <w:sz w:val="24"/>
        </w:rPr>
      </w:pPr>
      <w:r w:rsidRPr="00B54BE3">
        <w:rPr>
          <w:rFonts w:ascii="宋体" w:hAnsi="宋体" w:hint="eastAsia"/>
          <w:b/>
          <w:bCs/>
          <w:sz w:val="24"/>
        </w:rPr>
        <w:t xml:space="preserve">    </w:t>
      </w:r>
      <w:r w:rsidRPr="00B54BE3">
        <w:rPr>
          <w:rFonts w:ascii="宋体" w:hAnsi="宋体" w:hint="eastAsia"/>
          <w:sz w:val="24"/>
        </w:rPr>
        <w:t>特尔菲法；DEM的表示方法与应用。</w:t>
      </w:r>
    </w:p>
    <w:p w:rsidR="00BB1EEC" w:rsidRPr="00354211" w:rsidRDefault="00BB1EEC" w:rsidP="00BB1EEC">
      <w:pPr>
        <w:spacing w:line="440" w:lineRule="exact"/>
        <w:ind w:firstLine="435"/>
        <w:rPr>
          <w:rFonts w:ascii="宋体" w:hAnsi="宋体" w:hint="eastAsia"/>
          <w:b/>
          <w:sz w:val="24"/>
        </w:rPr>
      </w:pPr>
      <w:r w:rsidRPr="00354211">
        <w:rPr>
          <w:rFonts w:ascii="宋体" w:hAnsi="宋体" w:hint="eastAsia"/>
          <w:b/>
          <w:sz w:val="24"/>
        </w:rPr>
        <w:t>第一节  空间数据分析模型</w:t>
      </w:r>
    </w:p>
    <w:p w:rsidR="00BB1EEC" w:rsidRPr="00B54BE3" w:rsidRDefault="00BB1EEC" w:rsidP="00BB1EEC">
      <w:pPr>
        <w:spacing w:line="440" w:lineRule="exact"/>
        <w:ind w:left="435"/>
        <w:rPr>
          <w:rFonts w:ascii="宋体" w:hAnsi="宋体" w:hint="eastAsia"/>
          <w:sz w:val="24"/>
        </w:rPr>
      </w:pPr>
      <w:r w:rsidRPr="00B54BE3">
        <w:rPr>
          <w:rFonts w:ascii="宋体" w:hAnsi="宋体" w:hint="eastAsia"/>
          <w:sz w:val="24"/>
        </w:rPr>
        <w:t>一、模型的概念</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二、模型的作用和特点</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三、模型的分类</w:t>
      </w:r>
    </w:p>
    <w:p w:rsidR="00BB1EEC" w:rsidRPr="00354211" w:rsidRDefault="00BB1EEC" w:rsidP="00BB1EEC">
      <w:pPr>
        <w:spacing w:line="440" w:lineRule="exact"/>
        <w:ind w:firstLine="437"/>
        <w:rPr>
          <w:rFonts w:ascii="宋体" w:hAnsi="宋体" w:hint="eastAsia"/>
          <w:b/>
          <w:sz w:val="24"/>
        </w:rPr>
      </w:pPr>
      <w:r w:rsidRPr="00354211">
        <w:rPr>
          <w:rFonts w:ascii="宋体" w:hAnsi="宋体" w:hint="eastAsia"/>
          <w:b/>
          <w:sz w:val="24"/>
        </w:rPr>
        <w:t>第二节  权重确定模型</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一、特尔菲法</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二、排序法</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三、层次分析模型</w:t>
      </w:r>
    </w:p>
    <w:p w:rsidR="00BB1EEC" w:rsidRPr="00354211" w:rsidRDefault="00BB1EEC" w:rsidP="00BB1EEC">
      <w:pPr>
        <w:spacing w:line="440" w:lineRule="exact"/>
        <w:ind w:firstLine="435"/>
        <w:rPr>
          <w:rFonts w:ascii="宋体" w:hAnsi="宋体" w:hint="eastAsia"/>
          <w:b/>
          <w:sz w:val="24"/>
        </w:rPr>
      </w:pPr>
      <w:r w:rsidRPr="00354211">
        <w:rPr>
          <w:rFonts w:ascii="宋体" w:hAnsi="宋体" w:hint="eastAsia"/>
          <w:b/>
          <w:sz w:val="24"/>
        </w:rPr>
        <w:t>第三节  相似距模型</w:t>
      </w:r>
    </w:p>
    <w:p w:rsidR="00BB1EEC" w:rsidRPr="00354211" w:rsidRDefault="00BB1EEC" w:rsidP="00BB1EEC">
      <w:pPr>
        <w:spacing w:line="440" w:lineRule="exact"/>
        <w:ind w:firstLine="435"/>
        <w:rPr>
          <w:rFonts w:ascii="宋体" w:hAnsi="宋体" w:hint="eastAsia"/>
          <w:b/>
          <w:sz w:val="24"/>
        </w:rPr>
      </w:pPr>
      <w:r w:rsidRPr="00354211">
        <w:rPr>
          <w:rFonts w:ascii="宋体" w:hAnsi="宋体" w:hint="eastAsia"/>
          <w:b/>
          <w:sz w:val="24"/>
        </w:rPr>
        <w:t>第四节  聚类分析</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一、欧氏距离聚类</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二、模糊聚类</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三、层次分析模型</w:t>
      </w:r>
    </w:p>
    <w:p w:rsidR="00BB1EEC" w:rsidRPr="00354211" w:rsidRDefault="00BB1EEC" w:rsidP="00BB1EEC">
      <w:pPr>
        <w:spacing w:line="440" w:lineRule="exact"/>
        <w:ind w:firstLine="437"/>
        <w:rPr>
          <w:rFonts w:ascii="宋体" w:hAnsi="宋体" w:hint="eastAsia"/>
          <w:b/>
          <w:sz w:val="24"/>
        </w:rPr>
      </w:pPr>
      <w:r w:rsidRPr="00354211">
        <w:rPr>
          <w:rFonts w:ascii="宋体" w:hAnsi="宋体" w:hint="eastAsia"/>
          <w:b/>
          <w:sz w:val="24"/>
        </w:rPr>
        <w:t>第五节  主成分分析模型</w:t>
      </w:r>
    </w:p>
    <w:p w:rsidR="00BB1EEC" w:rsidRPr="00354211" w:rsidRDefault="00BB1EEC" w:rsidP="00BB1EEC">
      <w:pPr>
        <w:spacing w:line="440" w:lineRule="exact"/>
        <w:ind w:firstLine="435"/>
        <w:rPr>
          <w:rFonts w:ascii="宋体" w:hAnsi="宋体" w:hint="eastAsia"/>
          <w:b/>
          <w:sz w:val="24"/>
        </w:rPr>
      </w:pPr>
      <w:r w:rsidRPr="00354211">
        <w:rPr>
          <w:rFonts w:ascii="宋体" w:hAnsi="宋体" w:hint="eastAsia"/>
          <w:b/>
          <w:sz w:val="24"/>
        </w:rPr>
        <w:t>第六节  时序分析模型</w:t>
      </w:r>
    </w:p>
    <w:p w:rsidR="00BB1EEC" w:rsidRPr="00354211" w:rsidRDefault="00BB1EEC" w:rsidP="00BB1EEC">
      <w:pPr>
        <w:spacing w:line="440" w:lineRule="exact"/>
        <w:ind w:firstLine="437"/>
        <w:rPr>
          <w:rFonts w:ascii="宋体" w:hAnsi="宋体" w:hint="eastAsia"/>
          <w:b/>
          <w:sz w:val="24"/>
        </w:rPr>
      </w:pPr>
      <w:r w:rsidRPr="00354211">
        <w:rPr>
          <w:rFonts w:ascii="宋体" w:hAnsi="宋体" w:hint="eastAsia"/>
          <w:b/>
          <w:sz w:val="24"/>
        </w:rPr>
        <w:t>第七节  区位分析模型</w:t>
      </w:r>
    </w:p>
    <w:p w:rsidR="00BB1EEC" w:rsidRPr="00354211" w:rsidRDefault="00BB1EEC" w:rsidP="00BB1EEC">
      <w:pPr>
        <w:spacing w:line="440" w:lineRule="exact"/>
        <w:ind w:firstLine="437"/>
        <w:rPr>
          <w:rFonts w:ascii="宋体" w:hAnsi="宋体" w:hint="eastAsia"/>
          <w:b/>
          <w:sz w:val="24"/>
        </w:rPr>
      </w:pPr>
      <w:r w:rsidRPr="00354211">
        <w:rPr>
          <w:rFonts w:ascii="宋体" w:hAnsi="宋体" w:hint="eastAsia"/>
          <w:b/>
          <w:sz w:val="24"/>
        </w:rPr>
        <w:t>第八节  规划模型</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一、线性规划</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二、系统动力学规划模型</w:t>
      </w:r>
    </w:p>
    <w:p w:rsidR="00BB1EEC" w:rsidRPr="00B54BE3" w:rsidRDefault="00BB1EEC" w:rsidP="00BB1EEC">
      <w:pPr>
        <w:spacing w:line="440" w:lineRule="exact"/>
        <w:ind w:firstLine="437"/>
        <w:rPr>
          <w:rFonts w:ascii="宋体" w:hAnsi="宋体" w:hint="eastAsia"/>
          <w:sz w:val="24"/>
        </w:rPr>
      </w:pPr>
      <w:r w:rsidRPr="00B54BE3">
        <w:rPr>
          <w:rFonts w:ascii="宋体" w:hAnsi="宋体" w:hint="eastAsia"/>
          <w:sz w:val="24"/>
        </w:rPr>
        <w:t>三、多目标规划模型</w:t>
      </w:r>
    </w:p>
    <w:p w:rsidR="00BB1EEC" w:rsidRPr="00354211" w:rsidRDefault="00BB1EEC" w:rsidP="00BB1EEC">
      <w:pPr>
        <w:spacing w:line="440" w:lineRule="exact"/>
        <w:ind w:firstLine="437"/>
        <w:rPr>
          <w:rFonts w:ascii="宋体" w:hAnsi="宋体" w:hint="eastAsia"/>
          <w:b/>
          <w:sz w:val="24"/>
        </w:rPr>
      </w:pPr>
      <w:r w:rsidRPr="00354211">
        <w:rPr>
          <w:rFonts w:ascii="宋体" w:hAnsi="宋体" w:hint="eastAsia"/>
          <w:b/>
          <w:sz w:val="24"/>
        </w:rPr>
        <w:t>第九节  数字地形模型</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一、DTM和DEM</w:t>
      </w:r>
    </w:p>
    <w:p w:rsidR="00BB1EEC" w:rsidRPr="00B54BE3" w:rsidRDefault="00BB1EEC" w:rsidP="00BB1EEC">
      <w:pPr>
        <w:spacing w:line="440" w:lineRule="exact"/>
        <w:ind w:firstLine="435"/>
        <w:rPr>
          <w:rFonts w:ascii="宋体" w:hAnsi="宋体" w:hint="eastAsia"/>
          <w:sz w:val="24"/>
        </w:rPr>
      </w:pPr>
      <w:r w:rsidRPr="00B54BE3">
        <w:rPr>
          <w:rFonts w:ascii="宋体" w:hAnsi="宋体" w:hint="eastAsia"/>
          <w:sz w:val="24"/>
        </w:rPr>
        <w:t>二、DEM的表示方法</w:t>
      </w:r>
    </w:p>
    <w:p w:rsidR="00BB1EEC" w:rsidRDefault="00BB1EEC" w:rsidP="00BB1EEC">
      <w:pPr>
        <w:spacing w:line="440" w:lineRule="exact"/>
        <w:ind w:firstLine="435"/>
        <w:rPr>
          <w:rFonts w:ascii="宋体" w:hAnsi="宋体" w:hint="eastAsia"/>
          <w:sz w:val="24"/>
        </w:rPr>
      </w:pPr>
      <w:r w:rsidRPr="00B54BE3">
        <w:rPr>
          <w:rFonts w:ascii="宋体" w:hAnsi="宋体" w:hint="eastAsia"/>
          <w:sz w:val="24"/>
        </w:rPr>
        <w:t>三、DEM的应用</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left="435"/>
        <w:rPr>
          <w:rFonts w:ascii="宋体" w:hAnsi="宋体" w:hint="eastAsia"/>
          <w:sz w:val="24"/>
        </w:rPr>
      </w:pPr>
      <w:r>
        <w:rPr>
          <w:rFonts w:ascii="宋体" w:hAnsi="宋体" w:hint="eastAsia"/>
          <w:sz w:val="24"/>
        </w:rPr>
        <w:t>1、</w:t>
      </w:r>
      <w:r w:rsidRPr="00B54BE3">
        <w:rPr>
          <w:rFonts w:ascii="宋体" w:hAnsi="宋体" w:hint="eastAsia"/>
          <w:sz w:val="24"/>
        </w:rPr>
        <w:t>土地管理信息系统中模型的作用和特点</w:t>
      </w:r>
    </w:p>
    <w:p w:rsidR="00BB1EEC" w:rsidRDefault="00BB1EEC" w:rsidP="00BB1EEC">
      <w:pPr>
        <w:spacing w:line="440" w:lineRule="exact"/>
        <w:ind w:left="435"/>
        <w:rPr>
          <w:rFonts w:ascii="宋体" w:hAnsi="宋体" w:hint="eastAsia"/>
          <w:sz w:val="24"/>
        </w:rPr>
      </w:pPr>
      <w:r>
        <w:rPr>
          <w:rFonts w:ascii="宋体" w:hAnsi="宋体" w:hint="eastAsia"/>
          <w:sz w:val="24"/>
        </w:rPr>
        <w:t>2、</w:t>
      </w:r>
      <w:r w:rsidRPr="00B54BE3">
        <w:rPr>
          <w:rFonts w:ascii="宋体" w:hAnsi="宋体" w:hint="eastAsia"/>
          <w:sz w:val="24"/>
        </w:rPr>
        <w:t>模型的作用和特点</w:t>
      </w:r>
    </w:p>
    <w:p w:rsidR="00BB1EEC" w:rsidRDefault="00BB1EEC" w:rsidP="00BB1EEC">
      <w:pPr>
        <w:spacing w:line="440" w:lineRule="exact"/>
        <w:ind w:firstLine="435"/>
        <w:rPr>
          <w:rFonts w:ascii="宋体" w:hAnsi="宋体" w:hint="eastAsia"/>
          <w:sz w:val="24"/>
        </w:rPr>
      </w:pPr>
      <w:r>
        <w:rPr>
          <w:rFonts w:ascii="宋体" w:hAnsi="宋体" w:hint="eastAsia"/>
          <w:sz w:val="24"/>
        </w:rPr>
        <w:t>3、</w:t>
      </w:r>
      <w:r w:rsidRPr="00B54BE3">
        <w:rPr>
          <w:rFonts w:ascii="宋体" w:hAnsi="宋体" w:hint="eastAsia"/>
          <w:sz w:val="24"/>
        </w:rPr>
        <w:t>特尔菲法</w:t>
      </w:r>
      <w:r>
        <w:rPr>
          <w:rFonts w:ascii="宋体" w:hAnsi="宋体" w:hint="eastAsia"/>
          <w:sz w:val="24"/>
        </w:rPr>
        <w:t>、</w:t>
      </w:r>
      <w:r w:rsidRPr="00B54BE3">
        <w:rPr>
          <w:rFonts w:ascii="宋体" w:hAnsi="宋体" w:hint="eastAsia"/>
          <w:sz w:val="24"/>
        </w:rPr>
        <w:t>排序法</w:t>
      </w:r>
      <w:r>
        <w:rPr>
          <w:rFonts w:ascii="宋体" w:hAnsi="宋体" w:hint="eastAsia"/>
          <w:sz w:val="24"/>
        </w:rPr>
        <w:t>、</w:t>
      </w:r>
      <w:r w:rsidRPr="00B54BE3">
        <w:rPr>
          <w:rFonts w:ascii="宋体" w:hAnsi="宋体" w:hint="eastAsia"/>
          <w:sz w:val="24"/>
        </w:rPr>
        <w:t>层次分析模</w:t>
      </w:r>
      <w:r>
        <w:rPr>
          <w:rFonts w:ascii="宋体" w:hAnsi="宋体" w:hint="eastAsia"/>
          <w:sz w:val="24"/>
        </w:rPr>
        <w:t>型等</w:t>
      </w:r>
      <w:r w:rsidRPr="00B54BE3">
        <w:rPr>
          <w:rFonts w:ascii="宋体" w:hAnsi="宋体" w:hint="eastAsia"/>
          <w:sz w:val="24"/>
        </w:rPr>
        <w:t>权重确定模型原理与建模方法</w:t>
      </w:r>
    </w:p>
    <w:p w:rsidR="00BB1EEC" w:rsidRDefault="00BB1EEC" w:rsidP="00BB1EEC">
      <w:pPr>
        <w:spacing w:line="440" w:lineRule="exact"/>
        <w:ind w:firstLineChars="200" w:firstLine="480"/>
      </w:pPr>
      <w:r>
        <w:rPr>
          <w:rFonts w:ascii="宋体" w:hAnsi="宋体" w:hint="eastAsia"/>
          <w:sz w:val="24"/>
        </w:rPr>
        <w:t>4、</w:t>
      </w:r>
      <w:r w:rsidRPr="00B54BE3">
        <w:rPr>
          <w:rFonts w:ascii="宋体" w:hAnsi="宋体" w:hint="eastAsia"/>
          <w:sz w:val="24"/>
        </w:rPr>
        <w:t>聚类</w:t>
      </w:r>
      <w:r>
        <w:rPr>
          <w:rFonts w:ascii="宋体" w:hAnsi="宋体" w:hint="eastAsia"/>
          <w:sz w:val="24"/>
        </w:rPr>
        <w:t>分析模型、</w:t>
      </w:r>
      <w:r w:rsidRPr="00354211">
        <w:rPr>
          <w:rFonts w:ascii="宋体" w:hAnsi="宋体" w:hint="eastAsia"/>
          <w:sz w:val="24"/>
        </w:rPr>
        <w:t>主成分分析模型</w:t>
      </w:r>
      <w:r>
        <w:rPr>
          <w:rFonts w:ascii="宋体" w:hAnsi="宋体" w:hint="eastAsia"/>
          <w:sz w:val="24"/>
        </w:rPr>
        <w:t>、</w:t>
      </w:r>
      <w:r w:rsidRPr="00B54BE3">
        <w:rPr>
          <w:rFonts w:ascii="宋体" w:hAnsi="宋体" w:hint="eastAsia"/>
          <w:sz w:val="24"/>
        </w:rPr>
        <w:t>线性规划</w:t>
      </w:r>
      <w:r>
        <w:rPr>
          <w:rFonts w:ascii="宋体" w:hAnsi="宋体" w:hint="eastAsia"/>
          <w:sz w:val="24"/>
        </w:rPr>
        <w:t>模型的</w:t>
      </w:r>
      <w:r w:rsidRPr="00B54BE3">
        <w:rPr>
          <w:rFonts w:ascii="宋体" w:hAnsi="宋体" w:hint="eastAsia"/>
          <w:sz w:val="24"/>
        </w:rPr>
        <w:t>原理与应用</w:t>
      </w:r>
    </w:p>
    <w:p w:rsidR="00BB1EEC" w:rsidRPr="00354211" w:rsidRDefault="00BB1EEC" w:rsidP="00BB1EEC">
      <w:pPr>
        <w:spacing w:line="440" w:lineRule="exact"/>
        <w:ind w:left="420"/>
        <w:rPr>
          <w:rFonts w:ascii="宋体" w:hAnsi="宋体" w:hint="eastAsia"/>
          <w:b/>
          <w:bCs/>
          <w:sz w:val="24"/>
        </w:rPr>
      </w:pPr>
      <w:r>
        <w:rPr>
          <w:rFonts w:ascii="宋体" w:hAnsi="宋体" w:hint="eastAsia"/>
          <w:sz w:val="24"/>
        </w:rPr>
        <w:lastRenderedPageBreak/>
        <w:t>5</w:t>
      </w:r>
      <w:r w:rsidRPr="00B54BE3">
        <w:rPr>
          <w:rFonts w:ascii="宋体" w:hAnsi="宋体" w:hint="eastAsia"/>
          <w:sz w:val="24"/>
        </w:rPr>
        <w:t>.掌握DTM的原理与应用。</w:t>
      </w:r>
    </w:p>
    <w:p w:rsidR="00BB1EEC" w:rsidRPr="00354211" w:rsidRDefault="00BB1EEC" w:rsidP="00BB1EEC">
      <w:pPr>
        <w:spacing w:line="440" w:lineRule="exact"/>
        <w:ind w:firstLineChars="147" w:firstLine="413"/>
        <w:rPr>
          <w:rFonts w:ascii="黑体" w:eastAsia="黑体" w:hAnsi="宋体" w:hint="eastAsia"/>
          <w:b/>
          <w:bCs/>
          <w:sz w:val="28"/>
          <w:szCs w:val="28"/>
        </w:rPr>
      </w:pPr>
      <w:r w:rsidRPr="00354211">
        <w:rPr>
          <w:rFonts w:ascii="黑体" w:eastAsia="黑体" w:hAnsi="宋体" w:hint="eastAsia"/>
          <w:b/>
          <w:bCs/>
          <w:sz w:val="28"/>
          <w:szCs w:val="28"/>
        </w:rPr>
        <w:t>第七章  土</w:t>
      </w:r>
      <w:r w:rsidRPr="00354211">
        <w:rPr>
          <w:rFonts w:ascii="黑体" w:eastAsia="黑体" w:hAnsi="宋体" w:hint="eastAsia"/>
          <w:b/>
          <w:bCs/>
          <w:spacing w:val="10"/>
          <w:kern w:val="0"/>
          <w:sz w:val="28"/>
          <w:szCs w:val="28"/>
        </w:rPr>
        <w:t>地管理信息系统建设</w:t>
      </w:r>
    </w:p>
    <w:p w:rsidR="00BB1EEC" w:rsidRPr="00B54BE3" w:rsidRDefault="00BB1EEC" w:rsidP="00BB1EEC">
      <w:pPr>
        <w:spacing w:line="440" w:lineRule="exact"/>
        <w:ind w:firstLineChars="147" w:firstLine="354"/>
        <w:rPr>
          <w:rFonts w:ascii="宋体" w:hAnsi="宋体" w:hint="eastAsia"/>
          <w:sz w:val="24"/>
        </w:rPr>
      </w:pPr>
      <w:r w:rsidRPr="00B54BE3">
        <w:rPr>
          <w:rFonts w:ascii="宋体" w:hAnsi="宋体" w:hint="eastAsia"/>
          <w:b/>
          <w:bCs/>
          <w:sz w:val="24"/>
        </w:rPr>
        <w:t>教学目的和要求</w:t>
      </w:r>
    </w:p>
    <w:p w:rsidR="00BB1EEC" w:rsidRPr="00B54BE3" w:rsidRDefault="00BB1EEC" w:rsidP="00BB1EEC">
      <w:pPr>
        <w:numPr>
          <w:ilvl w:val="0"/>
          <w:numId w:val="4"/>
        </w:numPr>
        <w:spacing w:line="440" w:lineRule="exact"/>
        <w:rPr>
          <w:rFonts w:ascii="宋体" w:hAnsi="宋体" w:hint="eastAsia"/>
          <w:sz w:val="24"/>
        </w:rPr>
      </w:pPr>
      <w:r w:rsidRPr="00B54BE3">
        <w:rPr>
          <w:rFonts w:ascii="宋体" w:hAnsi="宋体" w:hint="eastAsia"/>
          <w:sz w:val="24"/>
        </w:rPr>
        <w:t>了解土地管理信息系统功能结构和模块结构。</w:t>
      </w:r>
    </w:p>
    <w:p w:rsidR="00BB1EEC" w:rsidRPr="00B54BE3" w:rsidRDefault="00BB1EEC" w:rsidP="00BB1EEC">
      <w:pPr>
        <w:numPr>
          <w:ilvl w:val="0"/>
          <w:numId w:val="4"/>
        </w:numPr>
        <w:spacing w:line="440" w:lineRule="exact"/>
        <w:ind w:left="0" w:firstLine="435"/>
        <w:rPr>
          <w:rFonts w:ascii="宋体" w:hAnsi="宋体" w:hint="eastAsia"/>
          <w:sz w:val="24"/>
        </w:rPr>
      </w:pPr>
      <w:r w:rsidRPr="00B54BE3">
        <w:rPr>
          <w:rFonts w:ascii="宋体" w:hAnsi="宋体" w:hint="eastAsia"/>
          <w:sz w:val="24"/>
        </w:rPr>
        <w:t>熟悉土地管理信息系统设计一般方法和步骤。</w:t>
      </w:r>
    </w:p>
    <w:p w:rsidR="00BB1EEC" w:rsidRPr="00B54BE3" w:rsidRDefault="00BB1EEC" w:rsidP="00BB1EEC">
      <w:pPr>
        <w:numPr>
          <w:ilvl w:val="0"/>
          <w:numId w:val="4"/>
        </w:numPr>
        <w:spacing w:line="440" w:lineRule="exact"/>
        <w:ind w:left="0" w:firstLine="435"/>
        <w:rPr>
          <w:rFonts w:ascii="宋体" w:hAnsi="宋体" w:hint="eastAsia"/>
          <w:sz w:val="24"/>
        </w:rPr>
      </w:pPr>
      <w:r w:rsidRPr="00B54BE3">
        <w:rPr>
          <w:rFonts w:ascii="宋体" w:hAnsi="宋体" w:hint="eastAsia"/>
          <w:sz w:val="24"/>
        </w:rPr>
        <w:t>掌握数据字典及其功能。</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本章重点</w:t>
      </w:r>
    </w:p>
    <w:p w:rsidR="00BB1EEC" w:rsidRPr="00B54BE3" w:rsidRDefault="00BB1EEC" w:rsidP="00BB1EEC">
      <w:pPr>
        <w:spacing w:line="440" w:lineRule="exact"/>
        <w:ind w:firstLine="420"/>
        <w:rPr>
          <w:rFonts w:ascii="宋体" w:hAnsi="宋体" w:hint="eastAsia"/>
          <w:sz w:val="24"/>
        </w:rPr>
      </w:pPr>
      <w:r w:rsidRPr="00B54BE3">
        <w:rPr>
          <w:rFonts w:ascii="宋体" w:hAnsi="宋体" w:hint="eastAsia"/>
          <w:sz w:val="24"/>
        </w:rPr>
        <w:t>土地管理信息系统</w:t>
      </w:r>
      <w:r w:rsidRPr="00B54BE3">
        <w:rPr>
          <w:rFonts w:ascii="宋体" w:hAnsi="宋体" w:hint="eastAsia"/>
          <w:spacing w:val="10"/>
          <w:kern w:val="0"/>
          <w:sz w:val="24"/>
        </w:rPr>
        <w:t>的软件设计原理与方法</w:t>
      </w:r>
      <w:r w:rsidRPr="00B54BE3">
        <w:rPr>
          <w:rFonts w:ascii="宋体" w:hAnsi="宋体" w:hint="eastAsia"/>
          <w:sz w:val="24"/>
        </w:rPr>
        <w:t>。</w:t>
      </w:r>
    </w:p>
    <w:p w:rsidR="00BB1EEC" w:rsidRPr="00354211" w:rsidRDefault="00BB1EEC" w:rsidP="00BB1EEC">
      <w:pPr>
        <w:spacing w:line="440" w:lineRule="exact"/>
        <w:ind w:firstLineChars="147" w:firstLine="354"/>
        <w:rPr>
          <w:rFonts w:ascii="宋体" w:hAnsi="宋体" w:hint="eastAsia"/>
          <w:b/>
          <w:sz w:val="24"/>
        </w:rPr>
      </w:pPr>
      <w:r w:rsidRPr="00354211">
        <w:rPr>
          <w:rFonts w:ascii="宋体" w:hAnsi="宋体" w:hint="eastAsia"/>
          <w:b/>
          <w:sz w:val="24"/>
        </w:rPr>
        <w:t>第一节  土</w:t>
      </w:r>
      <w:r w:rsidRPr="00354211">
        <w:rPr>
          <w:rFonts w:ascii="宋体" w:hAnsi="宋体" w:hint="eastAsia"/>
          <w:b/>
          <w:spacing w:val="10"/>
          <w:kern w:val="0"/>
          <w:sz w:val="24"/>
        </w:rPr>
        <w:t>地管理信息系统设计环节</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一、可行性研究</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二、系统设计</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三、系统实施</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四、系统实验</w:t>
      </w:r>
    </w:p>
    <w:p w:rsidR="00BB1EEC" w:rsidRPr="00354211" w:rsidRDefault="00BB1EEC" w:rsidP="00BB1EEC">
      <w:pPr>
        <w:spacing w:line="440" w:lineRule="exact"/>
        <w:ind w:firstLineChars="147" w:firstLine="354"/>
        <w:rPr>
          <w:rFonts w:ascii="宋体" w:hAnsi="宋体"/>
          <w:b/>
          <w:spacing w:val="10"/>
          <w:kern w:val="0"/>
          <w:sz w:val="24"/>
        </w:rPr>
      </w:pPr>
      <w:r w:rsidRPr="00354211">
        <w:rPr>
          <w:rFonts w:ascii="宋体" w:hAnsi="宋体" w:hint="eastAsia"/>
          <w:b/>
          <w:sz w:val="24"/>
        </w:rPr>
        <w:t>第二节  土</w:t>
      </w:r>
      <w:r w:rsidRPr="00354211">
        <w:rPr>
          <w:rFonts w:ascii="宋体" w:hAnsi="宋体" w:hint="eastAsia"/>
          <w:b/>
          <w:spacing w:val="10"/>
          <w:kern w:val="0"/>
          <w:sz w:val="24"/>
        </w:rPr>
        <w:t>地管理信息系统逻辑设计模型</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—、数据模型</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二、操作公理</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三、地图集合逻辑</w:t>
      </w:r>
    </w:p>
    <w:p w:rsidR="00BB1EEC" w:rsidRPr="00354211" w:rsidRDefault="00BB1EEC" w:rsidP="00BB1EEC">
      <w:pPr>
        <w:autoSpaceDE w:val="0"/>
        <w:autoSpaceDN w:val="0"/>
        <w:spacing w:line="440" w:lineRule="exact"/>
        <w:ind w:firstLineChars="200" w:firstLine="482"/>
        <w:rPr>
          <w:rFonts w:ascii="宋体" w:hAnsi="宋体"/>
          <w:b/>
          <w:sz w:val="24"/>
        </w:rPr>
      </w:pPr>
      <w:r w:rsidRPr="00354211">
        <w:rPr>
          <w:rFonts w:ascii="宋体" w:hAnsi="宋体" w:hint="eastAsia"/>
          <w:b/>
          <w:sz w:val="24"/>
        </w:rPr>
        <w:t xml:space="preserve">第三节  </w:t>
      </w:r>
      <w:r w:rsidRPr="00354211">
        <w:rPr>
          <w:rFonts w:ascii="宋体" w:hAnsi="宋体" w:hint="eastAsia"/>
          <w:b/>
          <w:spacing w:val="10"/>
          <w:kern w:val="0"/>
          <w:sz w:val="24"/>
        </w:rPr>
        <w:t>总体设计</w:t>
      </w:r>
    </w:p>
    <w:p w:rsidR="00BB1EEC" w:rsidRPr="00B54BE3" w:rsidRDefault="00BB1EEC" w:rsidP="00BB1EEC">
      <w:pPr>
        <w:autoSpaceDE w:val="0"/>
        <w:autoSpaceDN w:val="0"/>
        <w:spacing w:line="440" w:lineRule="exact"/>
        <w:rPr>
          <w:rFonts w:ascii="宋体" w:hAnsi="宋体"/>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一、功能设计</w:t>
      </w:r>
    </w:p>
    <w:p w:rsidR="00BB1EEC" w:rsidRPr="00B54BE3" w:rsidRDefault="00BB1EEC" w:rsidP="00BB1EEC">
      <w:pPr>
        <w:autoSpaceDE w:val="0"/>
        <w:autoSpaceDN w:val="0"/>
        <w:spacing w:line="440" w:lineRule="exact"/>
        <w:rPr>
          <w:rFonts w:ascii="宋体" w:hAnsi="宋体"/>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二、数据结构设计</w:t>
      </w:r>
    </w:p>
    <w:p w:rsidR="00BB1EEC" w:rsidRPr="00B54BE3" w:rsidRDefault="00BB1EEC" w:rsidP="00BB1EEC">
      <w:pPr>
        <w:autoSpaceDE w:val="0"/>
        <w:autoSpaceDN w:val="0"/>
        <w:spacing w:line="440" w:lineRule="exact"/>
        <w:rPr>
          <w:rFonts w:ascii="宋体" w:hAnsi="宋体"/>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三、用户界面设计</w:t>
      </w:r>
    </w:p>
    <w:p w:rsidR="00BB1EEC" w:rsidRPr="00354211" w:rsidRDefault="00BB1EEC" w:rsidP="00BB1EEC">
      <w:pPr>
        <w:autoSpaceDE w:val="0"/>
        <w:autoSpaceDN w:val="0"/>
        <w:spacing w:line="440" w:lineRule="exact"/>
        <w:rPr>
          <w:rFonts w:ascii="宋体" w:hAnsi="宋体"/>
          <w:b/>
          <w:spacing w:val="9"/>
          <w:kern w:val="0"/>
          <w:sz w:val="24"/>
        </w:rPr>
      </w:pPr>
      <w:r w:rsidRPr="00B54BE3">
        <w:rPr>
          <w:rFonts w:ascii="宋体" w:hAnsi="宋体"/>
          <w:spacing w:val="9"/>
          <w:kern w:val="0"/>
          <w:sz w:val="24"/>
        </w:rPr>
        <w:t xml:space="preserve">   </w:t>
      </w:r>
      <w:r w:rsidRPr="00354211">
        <w:rPr>
          <w:rFonts w:ascii="宋体" w:hAnsi="宋体" w:hint="eastAsia"/>
          <w:b/>
          <w:sz w:val="24"/>
        </w:rPr>
        <w:t xml:space="preserve">第四节  </w:t>
      </w:r>
      <w:r w:rsidRPr="00354211">
        <w:rPr>
          <w:rFonts w:ascii="宋体" w:hAnsi="宋体" w:hint="eastAsia"/>
          <w:b/>
          <w:spacing w:val="9"/>
          <w:kern w:val="0"/>
          <w:sz w:val="24"/>
        </w:rPr>
        <w:t>详细设计</w:t>
      </w:r>
    </w:p>
    <w:p w:rsidR="00BB1EEC" w:rsidRPr="00B54BE3" w:rsidRDefault="00BB1EEC" w:rsidP="00BB1EEC">
      <w:pPr>
        <w:autoSpaceDE w:val="0"/>
        <w:autoSpaceDN w:val="0"/>
        <w:spacing w:line="440" w:lineRule="exact"/>
        <w:rPr>
          <w:rFonts w:ascii="宋体" w:hAnsi="宋体"/>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一、功能模块设计</w:t>
      </w:r>
    </w:p>
    <w:p w:rsidR="00BB1EEC" w:rsidRPr="00B54BE3" w:rsidRDefault="00BB1EEC" w:rsidP="00BB1EEC">
      <w:pPr>
        <w:autoSpaceDE w:val="0"/>
        <w:autoSpaceDN w:val="0"/>
        <w:spacing w:line="440" w:lineRule="exact"/>
        <w:rPr>
          <w:rFonts w:ascii="宋体" w:hAnsi="宋体"/>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二、数据录入设计</w:t>
      </w:r>
    </w:p>
    <w:p w:rsidR="00BB1EEC" w:rsidRPr="00B54BE3" w:rsidRDefault="00BB1EEC" w:rsidP="00BB1EEC">
      <w:pPr>
        <w:autoSpaceDE w:val="0"/>
        <w:autoSpaceDN w:val="0"/>
        <w:spacing w:line="440" w:lineRule="exact"/>
        <w:rPr>
          <w:rFonts w:ascii="宋体" w:hAnsi="宋体" w:hint="eastAsia"/>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三、数据库设计</w:t>
      </w:r>
    </w:p>
    <w:p w:rsidR="00BB1EEC" w:rsidRPr="00B54BE3" w:rsidRDefault="00BB1EEC" w:rsidP="00BB1EEC">
      <w:pPr>
        <w:autoSpaceDE w:val="0"/>
        <w:autoSpaceDN w:val="0"/>
        <w:spacing w:line="440" w:lineRule="exact"/>
        <w:rPr>
          <w:rFonts w:ascii="宋体" w:hAnsi="宋体" w:hint="eastAsia"/>
          <w:spacing w:val="9"/>
          <w:kern w:val="0"/>
          <w:sz w:val="24"/>
        </w:rPr>
      </w:pPr>
      <w:r w:rsidRPr="00B54BE3">
        <w:rPr>
          <w:rFonts w:ascii="宋体" w:hAnsi="宋体" w:hint="eastAsia"/>
          <w:spacing w:val="9"/>
          <w:kern w:val="0"/>
          <w:sz w:val="24"/>
        </w:rPr>
        <w:t xml:space="preserve">   四、数据字典</w:t>
      </w:r>
    </w:p>
    <w:p w:rsidR="00BB1EEC" w:rsidRDefault="00BB1EEC" w:rsidP="00BB1EEC">
      <w:pPr>
        <w:autoSpaceDE w:val="0"/>
        <w:autoSpaceDN w:val="0"/>
        <w:spacing w:line="440" w:lineRule="exact"/>
        <w:rPr>
          <w:rFonts w:ascii="宋体" w:hAnsi="宋体" w:hint="eastAsia"/>
          <w:spacing w:val="9"/>
          <w:kern w:val="0"/>
          <w:sz w:val="24"/>
        </w:rPr>
      </w:pPr>
      <w:r w:rsidRPr="00B54BE3">
        <w:rPr>
          <w:rFonts w:ascii="宋体" w:hAnsi="宋体"/>
          <w:spacing w:val="9"/>
          <w:kern w:val="0"/>
          <w:sz w:val="24"/>
        </w:rPr>
        <w:t xml:space="preserve">   </w:t>
      </w:r>
      <w:r w:rsidRPr="00B54BE3">
        <w:rPr>
          <w:rFonts w:ascii="宋体" w:hAnsi="宋体" w:hint="eastAsia"/>
          <w:spacing w:val="9"/>
          <w:kern w:val="0"/>
          <w:sz w:val="24"/>
        </w:rPr>
        <w:t>五、数据检索设计</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Default="00BB1EEC" w:rsidP="00BB1EEC">
      <w:pPr>
        <w:spacing w:line="440" w:lineRule="exact"/>
        <w:ind w:firstLineChars="100" w:firstLine="240"/>
      </w:pPr>
      <w:r>
        <w:rPr>
          <w:rFonts w:ascii="宋体" w:hAnsi="宋体" w:hint="eastAsia"/>
          <w:sz w:val="24"/>
        </w:rPr>
        <w:t>1、</w:t>
      </w:r>
      <w:r w:rsidRPr="00B54BE3">
        <w:rPr>
          <w:rFonts w:ascii="宋体" w:hAnsi="宋体" w:hint="eastAsia"/>
          <w:sz w:val="24"/>
        </w:rPr>
        <w:t>土地管理信息系统功能结构和模块结构。</w:t>
      </w:r>
    </w:p>
    <w:p w:rsidR="00BB1EEC" w:rsidRDefault="00BB1EEC" w:rsidP="00BB1EEC">
      <w:pPr>
        <w:spacing w:line="440" w:lineRule="exact"/>
        <w:ind w:firstLineChars="100" w:firstLine="240"/>
      </w:pPr>
      <w:r>
        <w:rPr>
          <w:rFonts w:ascii="宋体" w:hAnsi="宋体" w:hint="eastAsia"/>
          <w:sz w:val="24"/>
        </w:rPr>
        <w:t>2、</w:t>
      </w:r>
      <w:r w:rsidRPr="00B54BE3">
        <w:rPr>
          <w:rFonts w:ascii="宋体" w:hAnsi="宋体" w:hint="eastAsia"/>
          <w:sz w:val="24"/>
        </w:rPr>
        <w:t>土地管理信息系统设计</w:t>
      </w:r>
      <w:r>
        <w:rPr>
          <w:rFonts w:ascii="宋体" w:hAnsi="宋体" w:hint="eastAsia"/>
          <w:sz w:val="24"/>
        </w:rPr>
        <w:t>的</w:t>
      </w:r>
      <w:r w:rsidRPr="00B54BE3">
        <w:rPr>
          <w:rFonts w:ascii="宋体" w:hAnsi="宋体" w:hint="eastAsia"/>
          <w:spacing w:val="10"/>
          <w:kern w:val="0"/>
          <w:sz w:val="24"/>
        </w:rPr>
        <w:t>设计原理</w:t>
      </w:r>
      <w:r>
        <w:rPr>
          <w:rFonts w:ascii="宋体" w:hAnsi="宋体" w:hint="eastAsia"/>
          <w:sz w:val="24"/>
        </w:rPr>
        <w:t>、</w:t>
      </w:r>
      <w:r w:rsidRPr="00B54BE3">
        <w:rPr>
          <w:rFonts w:ascii="宋体" w:hAnsi="宋体" w:hint="eastAsia"/>
          <w:sz w:val="24"/>
        </w:rPr>
        <w:t>方法和步骤</w:t>
      </w:r>
    </w:p>
    <w:p w:rsidR="00BB1EEC" w:rsidRPr="00B54BE3" w:rsidRDefault="00BB1EEC" w:rsidP="00BB1EEC">
      <w:pPr>
        <w:spacing w:line="440" w:lineRule="exact"/>
        <w:ind w:firstLineChars="100" w:firstLine="240"/>
        <w:rPr>
          <w:rFonts w:ascii="宋体" w:hAnsi="宋体" w:hint="eastAsia"/>
          <w:sz w:val="24"/>
        </w:rPr>
      </w:pPr>
      <w:r>
        <w:rPr>
          <w:rFonts w:ascii="宋体" w:hAnsi="宋体" w:hint="eastAsia"/>
          <w:sz w:val="24"/>
        </w:rPr>
        <w:t>3、</w:t>
      </w:r>
      <w:r w:rsidRPr="00B54BE3">
        <w:rPr>
          <w:rFonts w:ascii="宋体" w:hAnsi="宋体" w:hint="eastAsia"/>
          <w:sz w:val="24"/>
        </w:rPr>
        <w:t>数据字典及其功能。</w:t>
      </w:r>
    </w:p>
    <w:p w:rsidR="00BB1EEC" w:rsidRPr="00354211" w:rsidRDefault="00BB1EEC" w:rsidP="00BB1EEC">
      <w:pPr>
        <w:autoSpaceDE w:val="0"/>
        <w:autoSpaceDN w:val="0"/>
        <w:spacing w:line="440" w:lineRule="exact"/>
        <w:ind w:firstLineChars="157" w:firstLine="441"/>
        <w:rPr>
          <w:rFonts w:ascii="黑体" w:eastAsia="黑体" w:hAnsi="宋体" w:hint="eastAsia"/>
          <w:b/>
          <w:bCs/>
          <w:sz w:val="28"/>
          <w:szCs w:val="28"/>
        </w:rPr>
      </w:pPr>
      <w:r w:rsidRPr="00354211">
        <w:rPr>
          <w:rFonts w:ascii="黑体" w:eastAsia="黑体" w:hAnsi="宋体" w:hint="eastAsia"/>
          <w:b/>
          <w:bCs/>
          <w:sz w:val="28"/>
          <w:szCs w:val="28"/>
        </w:rPr>
        <w:lastRenderedPageBreak/>
        <w:t>第八章  土</w:t>
      </w:r>
      <w:r w:rsidRPr="00354211">
        <w:rPr>
          <w:rFonts w:ascii="黑体" w:eastAsia="黑体" w:hAnsi="宋体" w:hint="eastAsia"/>
          <w:b/>
          <w:bCs/>
          <w:spacing w:val="5"/>
          <w:sz w:val="28"/>
          <w:szCs w:val="28"/>
        </w:rPr>
        <w:t>地管理信息系统专项子系统</w:t>
      </w:r>
    </w:p>
    <w:p w:rsidR="00BB1EEC" w:rsidRPr="00B54BE3" w:rsidRDefault="00BB1EEC" w:rsidP="00BB1EEC">
      <w:pPr>
        <w:spacing w:line="440" w:lineRule="exact"/>
        <w:ind w:firstLineChars="147" w:firstLine="354"/>
        <w:rPr>
          <w:rFonts w:ascii="宋体" w:hAnsi="宋体" w:hint="eastAsia"/>
          <w:sz w:val="24"/>
        </w:rPr>
      </w:pPr>
      <w:r w:rsidRPr="00B54BE3">
        <w:rPr>
          <w:rFonts w:ascii="宋体" w:hAnsi="宋体" w:hint="eastAsia"/>
          <w:b/>
          <w:bCs/>
          <w:sz w:val="24"/>
        </w:rPr>
        <w:t>教学目的和要求</w:t>
      </w:r>
    </w:p>
    <w:p w:rsidR="00BB1EEC" w:rsidRPr="00B54BE3" w:rsidRDefault="00BB1EEC" w:rsidP="00BB1EEC">
      <w:pPr>
        <w:spacing w:line="440" w:lineRule="exact"/>
        <w:ind w:left="435"/>
        <w:rPr>
          <w:rFonts w:ascii="宋体" w:hAnsi="宋体" w:hint="eastAsia"/>
          <w:sz w:val="24"/>
        </w:rPr>
      </w:pPr>
      <w:r w:rsidRPr="00B54BE3">
        <w:rPr>
          <w:rFonts w:ascii="宋体" w:hAnsi="宋体" w:hint="eastAsia"/>
          <w:sz w:val="24"/>
        </w:rPr>
        <w:t>1．掌握</w:t>
      </w:r>
      <w:r w:rsidRPr="00B54BE3">
        <w:rPr>
          <w:rFonts w:ascii="宋体" w:hAnsi="宋体" w:hint="eastAsia"/>
          <w:spacing w:val="5"/>
          <w:sz w:val="24"/>
        </w:rPr>
        <w:t>地籍管理子系统的内容及关键功能</w:t>
      </w:r>
      <w:r w:rsidRPr="00B54BE3">
        <w:rPr>
          <w:rFonts w:ascii="宋体" w:hAnsi="宋体" w:hint="eastAsia"/>
          <w:sz w:val="24"/>
        </w:rPr>
        <w:t>。</w:t>
      </w:r>
    </w:p>
    <w:p w:rsidR="00BB1EEC" w:rsidRPr="00B54BE3" w:rsidRDefault="00BB1EEC" w:rsidP="00BB1EEC">
      <w:pPr>
        <w:spacing w:line="440" w:lineRule="exact"/>
        <w:ind w:left="435"/>
        <w:rPr>
          <w:rFonts w:ascii="宋体" w:hAnsi="宋体" w:hint="eastAsia"/>
          <w:sz w:val="24"/>
        </w:rPr>
      </w:pPr>
      <w:r w:rsidRPr="00B54BE3">
        <w:rPr>
          <w:rFonts w:ascii="宋体" w:hAnsi="宋体" w:hint="eastAsia"/>
          <w:sz w:val="24"/>
        </w:rPr>
        <w:t>2．掌握城镇土地定级估价子</w:t>
      </w:r>
      <w:r w:rsidRPr="00B54BE3">
        <w:rPr>
          <w:rFonts w:ascii="宋体" w:hAnsi="宋体" w:hint="eastAsia"/>
          <w:spacing w:val="5"/>
          <w:sz w:val="24"/>
        </w:rPr>
        <w:t>系统的空间分析功能</w:t>
      </w:r>
      <w:r w:rsidRPr="00B54BE3">
        <w:rPr>
          <w:rFonts w:ascii="宋体" w:hAnsi="宋体" w:hint="eastAsia"/>
          <w:sz w:val="24"/>
        </w:rPr>
        <w:t>。</w:t>
      </w:r>
    </w:p>
    <w:p w:rsidR="00BB1EEC" w:rsidRPr="00B54BE3" w:rsidRDefault="00BB1EEC" w:rsidP="00BB1EEC">
      <w:pPr>
        <w:spacing w:line="440" w:lineRule="exact"/>
        <w:ind w:left="435"/>
        <w:rPr>
          <w:rFonts w:ascii="宋体" w:hAnsi="宋体" w:hint="eastAsia"/>
          <w:sz w:val="24"/>
        </w:rPr>
      </w:pPr>
      <w:r w:rsidRPr="00B54BE3">
        <w:rPr>
          <w:rFonts w:ascii="宋体" w:hAnsi="宋体" w:hint="eastAsia"/>
          <w:sz w:val="24"/>
        </w:rPr>
        <w:t>3．熟悉土地资源管理子系统的内容及软件技术关键</w:t>
      </w:r>
      <w:r w:rsidRPr="00B54BE3">
        <w:rPr>
          <w:rFonts w:ascii="宋体" w:hAnsi="宋体" w:hint="eastAsia"/>
          <w:spacing w:val="10"/>
          <w:kern w:val="0"/>
          <w:sz w:val="24"/>
        </w:rPr>
        <w:t>。</w:t>
      </w:r>
    </w:p>
    <w:p w:rsidR="00BB1EEC" w:rsidRPr="00B54BE3" w:rsidRDefault="00BB1EEC" w:rsidP="00BB1EEC">
      <w:pPr>
        <w:spacing w:line="440" w:lineRule="exact"/>
        <w:ind w:firstLineChars="147" w:firstLine="354"/>
        <w:rPr>
          <w:rFonts w:ascii="宋体" w:hAnsi="宋体" w:hint="eastAsia"/>
          <w:b/>
          <w:bCs/>
          <w:sz w:val="24"/>
        </w:rPr>
      </w:pPr>
      <w:r w:rsidRPr="00B54BE3">
        <w:rPr>
          <w:rFonts w:ascii="宋体" w:hAnsi="宋体" w:hint="eastAsia"/>
          <w:b/>
          <w:bCs/>
          <w:sz w:val="24"/>
        </w:rPr>
        <w:t>本章重点</w:t>
      </w:r>
    </w:p>
    <w:p w:rsidR="00BB1EEC" w:rsidRPr="00B54BE3" w:rsidRDefault="00BB1EEC" w:rsidP="00BB1EEC">
      <w:pPr>
        <w:spacing w:line="440" w:lineRule="exact"/>
        <w:ind w:firstLine="420"/>
        <w:rPr>
          <w:rFonts w:ascii="宋体" w:hAnsi="宋体" w:hint="eastAsia"/>
          <w:sz w:val="24"/>
        </w:rPr>
      </w:pPr>
      <w:r w:rsidRPr="00B54BE3">
        <w:rPr>
          <w:rFonts w:ascii="宋体" w:hAnsi="宋体" w:hint="eastAsia"/>
          <w:spacing w:val="5"/>
          <w:sz w:val="24"/>
        </w:rPr>
        <w:t>地籍管理系统的关键功能;</w:t>
      </w:r>
      <w:r w:rsidRPr="00B54BE3">
        <w:rPr>
          <w:rFonts w:ascii="宋体" w:hAnsi="宋体" w:hint="eastAsia"/>
          <w:sz w:val="24"/>
        </w:rPr>
        <w:t xml:space="preserve"> 城镇土地定级估价</w:t>
      </w:r>
      <w:r w:rsidRPr="00B54BE3">
        <w:rPr>
          <w:rFonts w:ascii="宋体" w:hAnsi="宋体" w:hint="eastAsia"/>
          <w:spacing w:val="5"/>
          <w:sz w:val="24"/>
        </w:rPr>
        <w:t>系统的空间分析功能</w:t>
      </w:r>
      <w:r w:rsidRPr="00B54BE3">
        <w:rPr>
          <w:rFonts w:ascii="宋体" w:hAnsi="宋体" w:hint="eastAsia"/>
          <w:sz w:val="24"/>
        </w:rPr>
        <w:t>。</w:t>
      </w:r>
    </w:p>
    <w:p w:rsidR="00BB1EEC" w:rsidRPr="00354211" w:rsidRDefault="00BB1EEC" w:rsidP="00BB1EEC">
      <w:pPr>
        <w:spacing w:line="440" w:lineRule="exact"/>
        <w:ind w:firstLine="435"/>
        <w:rPr>
          <w:rFonts w:ascii="宋体" w:hAnsi="宋体" w:hint="eastAsia"/>
          <w:b/>
          <w:sz w:val="24"/>
        </w:rPr>
      </w:pPr>
      <w:r w:rsidRPr="00354211">
        <w:rPr>
          <w:rFonts w:ascii="宋体" w:hAnsi="宋体" w:hint="eastAsia"/>
          <w:b/>
          <w:sz w:val="24"/>
        </w:rPr>
        <w:t xml:space="preserve">第一节  </w:t>
      </w:r>
      <w:r w:rsidRPr="00354211">
        <w:rPr>
          <w:rFonts w:ascii="宋体" w:hAnsi="宋体" w:hint="eastAsia"/>
          <w:b/>
          <w:spacing w:val="5"/>
          <w:sz w:val="24"/>
        </w:rPr>
        <w:t>地籍管理子系统</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一、</w:t>
      </w:r>
      <w:r w:rsidRPr="00B54BE3">
        <w:rPr>
          <w:rFonts w:ascii="宋体" w:hAnsi="宋体" w:hint="eastAsia"/>
          <w:spacing w:val="5"/>
          <w:sz w:val="24"/>
        </w:rPr>
        <w:t>地籍管理系统的内容</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二、</w:t>
      </w:r>
      <w:r w:rsidRPr="00B54BE3">
        <w:rPr>
          <w:rFonts w:ascii="宋体" w:hAnsi="宋体" w:hint="eastAsia"/>
          <w:spacing w:val="5"/>
          <w:sz w:val="24"/>
        </w:rPr>
        <w:t>地籍管理子系统建立过程</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三、</w:t>
      </w:r>
      <w:r w:rsidRPr="00B54BE3">
        <w:rPr>
          <w:rFonts w:ascii="宋体" w:hAnsi="宋体" w:hint="eastAsia"/>
          <w:spacing w:val="5"/>
          <w:sz w:val="24"/>
        </w:rPr>
        <w:t>地籍管理子系统的几个关键功能</w:t>
      </w:r>
    </w:p>
    <w:p w:rsidR="00BB1EEC" w:rsidRPr="007F383B" w:rsidRDefault="00BB1EEC" w:rsidP="00BB1EEC">
      <w:pPr>
        <w:autoSpaceDE w:val="0"/>
        <w:autoSpaceDN w:val="0"/>
        <w:spacing w:line="440" w:lineRule="exact"/>
        <w:rPr>
          <w:rFonts w:ascii="宋体" w:hAnsi="宋体"/>
          <w:b/>
          <w:spacing w:val="10"/>
          <w:kern w:val="0"/>
          <w:sz w:val="24"/>
        </w:rPr>
      </w:pPr>
      <w:r w:rsidRPr="00B54BE3">
        <w:rPr>
          <w:rFonts w:ascii="宋体" w:hAnsi="宋体"/>
          <w:spacing w:val="10"/>
          <w:kern w:val="0"/>
          <w:sz w:val="24"/>
        </w:rPr>
        <w:t xml:space="preserve">   </w:t>
      </w:r>
      <w:r w:rsidRPr="007F383B">
        <w:rPr>
          <w:rFonts w:ascii="宋体" w:hAnsi="宋体" w:hint="eastAsia"/>
          <w:b/>
          <w:sz w:val="24"/>
        </w:rPr>
        <w:t>第二节  城镇土地定级估价子</w:t>
      </w:r>
      <w:r w:rsidRPr="007F383B">
        <w:rPr>
          <w:rFonts w:ascii="宋体" w:hAnsi="宋体" w:hint="eastAsia"/>
          <w:b/>
          <w:spacing w:val="5"/>
          <w:sz w:val="24"/>
        </w:rPr>
        <w:t>系统</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w:t>
      </w:r>
      <w:r w:rsidRPr="00B54BE3">
        <w:rPr>
          <w:rFonts w:ascii="宋体" w:hAnsi="宋体" w:hint="eastAsia"/>
          <w:spacing w:val="9"/>
          <w:kern w:val="0"/>
          <w:sz w:val="24"/>
        </w:rPr>
        <w:t>土地分等定级</w:t>
      </w:r>
    </w:p>
    <w:p w:rsidR="00BB1EEC" w:rsidRPr="00B54BE3" w:rsidRDefault="00BB1EEC" w:rsidP="00BB1EEC">
      <w:pPr>
        <w:autoSpaceDE w:val="0"/>
        <w:autoSpaceDN w:val="0"/>
        <w:spacing w:line="440" w:lineRule="exact"/>
        <w:rPr>
          <w:rFonts w:ascii="宋体" w:hAnsi="宋体" w:hint="eastAsia"/>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二、土地估价</w:t>
      </w:r>
    </w:p>
    <w:p w:rsidR="00BB1EEC" w:rsidRPr="007F383B" w:rsidRDefault="00BB1EEC" w:rsidP="00BB1EEC">
      <w:pPr>
        <w:autoSpaceDE w:val="0"/>
        <w:autoSpaceDN w:val="0"/>
        <w:spacing w:line="440" w:lineRule="exact"/>
        <w:ind w:firstLineChars="200" w:firstLine="482"/>
        <w:rPr>
          <w:rFonts w:ascii="宋体" w:hAnsi="宋体"/>
          <w:b/>
          <w:sz w:val="24"/>
        </w:rPr>
      </w:pPr>
      <w:r w:rsidRPr="007F383B">
        <w:rPr>
          <w:rFonts w:ascii="宋体" w:hAnsi="宋体" w:hint="eastAsia"/>
          <w:b/>
          <w:sz w:val="24"/>
        </w:rPr>
        <w:t>第三节  土地资源管理子系统</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9"/>
          <w:kern w:val="0"/>
          <w:sz w:val="24"/>
        </w:rPr>
        <w:t xml:space="preserve">   </w:t>
      </w:r>
      <w:r w:rsidRPr="00B54BE3">
        <w:rPr>
          <w:rFonts w:ascii="宋体" w:hAnsi="宋体" w:hint="eastAsia"/>
          <w:spacing w:val="10"/>
          <w:kern w:val="0"/>
          <w:sz w:val="24"/>
        </w:rPr>
        <w:t>一、</w:t>
      </w:r>
      <w:r w:rsidRPr="00B54BE3">
        <w:rPr>
          <w:rFonts w:ascii="宋体" w:hAnsi="宋体" w:hint="eastAsia"/>
          <w:sz w:val="24"/>
        </w:rPr>
        <w:t>土地资源管理子系统的内容及软件技术关键</w:t>
      </w:r>
    </w:p>
    <w:p w:rsidR="00BB1EEC" w:rsidRPr="00B54BE3" w:rsidRDefault="00BB1EEC" w:rsidP="00BB1EEC">
      <w:pPr>
        <w:autoSpaceDE w:val="0"/>
        <w:autoSpaceDN w:val="0"/>
        <w:spacing w:line="440" w:lineRule="exact"/>
        <w:rPr>
          <w:rFonts w:ascii="宋体" w:hAnsi="宋体"/>
          <w:spacing w:val="10"/>
          <w:kern w:val="0"/>
          <w:sz w:val="24"/>
        </w:rPr>
      </w:pPr>
      <w:r w:rsidRPr="00B54BE3">
        <w:rPr>
          <w:rFonts w:ascii="宋体" w:hAnsi="宋体"/>
          <w:spacing w:val="10"/>
          <w:kern w:val="0"/>
          <w:sz w:val="24"/>
        </w:rPr>
        <w:t xml:space="preserve">   </w:t>
      </w:r>
      <w:r w:rsidRPr="00B54BE3">
        <w:rPr>
          <w:rFonts w:ascii="宋体" w:hAnsi="宋体" w:hint="eastAsia"/>
          <w:spacing w:val="10"/>
          <w:kern w:val="0"/>
          <w:sz w:val="24"/>
        </w:rPr>
        <w:t>二、</w:t>
      </w:r>
      <w:r w:rsidRPr="00B54BE3">
        <w:rPr>
          <w:rFonts w:ascii="宋体" w:hAnsi="宋体" w:hint="eastAsia"/>
          <w:sz w:val="24"/>
        </w:rPr>
        <w:t>县级土地利用现状数据库管理系统应用功能</w:t>
      </w:r>
    </w:p>
    <w:p w:rsidR="00BB1EEC" w:rsidRPr="00B54BE3" w:rsidRDefault="00BB1EEC" w:rsidP="00BB1EEC">
      <w:pPr>
        <w:spacing w:line="440" w:lineRule="exact"/>
        <w:rPr>
          <w:rFonts w:ascii="宋体" w:hAnsi="宋体" w:hint="eastAsia"/>
          <w:spacing w:val="5"/>
          <w:sz w:val="24"/>
        </w:rPr>
      </w:pPr>
      <w:r w:rsidRPr="00B54BE3">
        <w:rPr>
          <w:rFonts w:ascii="宋体" w:hAnsi="宋体"/>
          <w:spacing w:val="10"/>
          <w:kern w:val="0"/>
          <w:sz w:val="24"/>
        </w:rPr>
        <w:t xml:space="preserve">   </w:t>
      </w:r>
      <w:r w:rsidRPr="00B54BE3">
        <w:rPr>
          <w:rFonts w:ascii="宋体" w:hAnsi="宋体" w:hint="eastAsia"/>
          <w:spacing w:val="10"/>
          <w:kern w:val="0"/>
          <w:sz w:val="24"/>
        </w:rPr>
        <w:t>三、全国1:50万土地利用现状数据库管</w:t>
      </w:r>
      <w:r w:rsidRPr="00B54BE3">
        <w:rPr>
          <w:rFonts w:ascii="宋体" w:hAnsi="宋体" w:hint="eastAsia"/>
          <w:spacing w:val="5"/>
          <w:sz w:val="24"/>
        </w:rPr>
        <w:t>理系统</w:t>
      </w:r>
    </w:p>
    <w:p w:rsidR="00BB1EEC" w:rsidRDefault="00BB1EEC" w:rsidP="00BB1EEC">
      <w:pPr>
        <w:spacing w:line="440" w:lineRule="exact"/>
        <w:ind w:firstLineChars="196" w:firstLine="472"/>
        <w:rPr>
          <w:rFonts w:ascii="宋体" w:hAnsi="宋体" w:hint="eastAsia"/>
          <w:b/>
          <w:bCs/>
          <w:sz w:val="24"/>
        </w:rPr>
      </w:pPr>
      <w:r w:rsidRPr="000007AB">
        <w:rPr>
          <w:rFonts w:ascii="宋体" w:hAnsi="宋体" w:hint="eastAsia"/>
          <w:b/>
          <w:bCs/>
          <w:sz w:val="24"/>
        </w:rPr>
        <w:t>本章作业</w:t>
      </w:r>
      <w:r>
        <w:rPr>
          <w:rFonts w:ascii="宋体" w:hAnsi="宋体" w:hint="eastAsia"/>
          <w:b/>
          <w:bCs/>
          <w:sz w:val="24"/>
        </w:rPr>
        <w:t>和思考题</w:t>
      </w:r>
    </w:p>
    <w:p w:rsidR="00BB1EEC" w:rsidRPr="00B54BE3" w:rsidRDefault="00BB1EEC" w:rsidP="00BB1EEC">
      <w:pPr>
        <w:spacing w:line="440" w:lineRule="exact"/>
        <w:ind w:left="435"/>
        <w:rPr>
          <w:rFonts w:ascii="宋体" w:hAnsi="宋体" w:hint="eastAsia"/>
          <w:sz w:val="24"/>
        </w:rPr>
      </w:pPr>
      <w:r>
        <w:rPr>
          <w:rFonts w:ascii="宋体" w:hAnsi="宋体" w:hint="eastAsia"/>
          <w:sz w:val="24"/>
        </w:rPr>
        <w:t>1、</w:t>
      </w:r>
      <w:r w:rsidRPr="00B54BE3">
        <w:rPr>
          <w:rFonts w:ascii="宋体" w:hAnsi="宋体" w:hint="eastAsia"/>
          <w:spacing w:val="5"/>
          <w:sz w:val="24"/>
        </w:rPr>
        <w:t>地籍管理子系统的内容及关键功能</w:t>
      </w:r>
      <w:r>
        <w:rPr>
          <w:rFonts w:ascii="宋体" w:hAnsi="宋体" w:hint="eastAsia"/>
          <w:spacing w:val="5"/>
          <w:sz w:val="24"/>
        </w:rPr>
        <w:t>有那些</w:t>
      </w:r>
      <w:r w:rsidRPr="00B54BE3">
        <w:rPr>
          <w:rFonts w:ascii="宋体" w:hAnsi="宋体" w:hint="eastAsia"/>
          <w:sz w:val="24"/>
        </w:rPr>
        <w:t>。</w:t>
      </w:r>
    </w:p>
    <w:p w:rsidR="00BB1EEC" w:rsidRPr="00B54BE3" w:rsidRDefault="00BB1EEC" w:rsidP="00BB1EEC">
      <w:pPr>
        <w:spacing w:line="440" w:lineRule="exact"/>
        <w:ind w:left="435"/>
        <w:rPr>
          <w:rFonts w:ascii="宋体" w:hAnsi="宋体" w:hint="eastAsia"/>
          <w:sz w:val="24"/>
        </w:rPr>
      </w:pPr>
      <w:r w:rsidRPr="00B54BE3">
        <w:rPr>
          <w:rFonts w:ascii="宋体" w:hAnsi="宋体" w:hint="eastAsia"/>
          <w:sz w:val="24"/>
        </w:rPr>
        <w:t>2．城镇土地定级估价子</w:t>
      </w:r>
      <w:r w:rsidRPr="00B54BE3">
        <w:rPr>
          <w:rFonts w:ascii="宋体" w:hAnsi="宋体" w:hint="eastAsia"/>
          <w:spacing w:val="5"/>
          <w:sz w:val="24"/>
        </w:rPr>
        <w:t>系统的空间分析功能</w:t>
      </w:r>
      <w:r>
        <w:rPr>
          <w:rFonts w:ascii="宋体" w:hAnsi="宋体" w:hint="eastAsia"/>
          <w:spacing w:val="5"/>
          <w:sz w:val="24"/>
        </w:rPr>
        <w:t>有那</w:t>
      </w:r>
      <w:r w:rsidRPr="00B54BE3">
        <w:rPr>
          <w:rFonts w:ascii="宋体" w:hAnsi="宋体" w:hint="eastAsia"/>
          <w:sz w:val="24"/>
        </w:rPr>
        <w:t>。</w:t>
      </w:r>
    </w:p>
    <w:p w:rsidR="00BB1EEC" w:rsidRDefault="00BB1EEC" w:rsidP="00BB1EEC">
      <w:pPr>
        <w:spacing w:line="440" w:lineRule="exact"/>
        <w:rPr>
          <w:rFonts w:ascii="黑体" w:eastAsia="黑体" w:hint="eastAsia"/>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BB1EEC" w:rsidRPr="007C657C" w:rsidRDefault="00BB1EEC" w:rsidP="00BB1EEC">
      <w:pPr>
        <w:spacing w:line="440" w:lineRule="exact"/>
        <w:ind w:firstLineChars="180" w:firstLine="434"/>
        <w:rPr>
          <w:rFonts w:ascii="宋体" w:hAnsi="宋体" w:hint="eastAsia"/>
          <w:b/>
          <w:sz w:val="24"/>
        </w:rPr>
      </w:pPr>
      <w:r>
        <w:rPr>
          <w:rFonts w:ascii="宋体" w:hAnsi="宋体" w:hint="eastAsia"/>
          <w:b/>
          <w:sz w:val="24"/>
        </w:rPr>
        <w:t>1、</w:t>
      </w:r>
      <w:r w:rsidRPr="007C657C">
        <w:rPr>
          <w:rFonts w:ascii="宋体" w:hAnsi="宋体" w:hint="eastAsia"/>
          <w:b/>
          <w:sz w:val="24"/>
        </w:rPr>
        <w:t>课程的性质和任务</w:t>
      </w:r>
    </w:p>
    <w:p w:rsidR="00BB1EEC" w:rsidRDefault="00BB1EEC" w:rsidP="00BB1EEC">
      <w:pPr>
        <w:pStyle w:val="ac"/>
        <w:spacing w:line="440" w:lineRule="exact"/>
        <w:ind w:firstLineChars="245" w:firstLine="588"/>
        <w:rPr>
          <w:rFonts w:hAnsi="宋体" w:hint="eastAsia"/>
          <w:szCs w:val="24"/>
        </w:rPr>
      </w:pPr>
      <w:r w:rsidRPr="004D7BE0">
        <w:rPr>
          <w:rFonts w:hAnsi="宋体" w:hint="eastAsia"/>
          <w:szCs w:val="24"/>
        </w:rPr>
        <w:t>土地管理信息系统是计算机技术在土地管理领域应用的最高形式，是土地管理现代化的标志，它能充分发挥计算机快速存储与检索、快速计算的特点，将大量的种类繁杂的有关土地资源、资产的各种数据有序地组织在一起，并将土地管理专家的经验及国家法规政策等加以量化，变为计算机可以接受的形式，形成各种数据模型。系统在计算机软硬件支持下针对不同的土地管理问题调用相应模型，按模型要求调入各种相关数据，经计算分析产生相应的决策建议。它能极大地提高现代化管理、规划和决策水平，已经成为现代土地资源管理、实现社会经济可持续发展战略的新兴信息技术支持。</w:t>
      </w:r>
    </w:p>
    <w:p w:rsidR="00BB1EEC" w:rsidRPr="007C657C" w:rsidRDefault="00BB1EEC" w:rsidP="00BB1EEC">
      <w:pPr>
        <w:spacing w:line="440" w:lineRule="exact"/>
        <w:ind w:firstLineChars="200" w:firstLine="482"/>
        <w:rPr>
          <w:rFonts w:ascii="宋体" w:hAnsi="宋体" w:hint="eastAsia"/>
          <w:b/>
          <w:sz w:val="24"/>
        </w:rPr>
      </w:pPr>
      <w:r>
        <w:rPr>
          <w:rFonts w:ascii="宋体" w:hAnsi="宋体" w:hint="eastAsia"/>
          <w:b/>
          <w:sz w:val="24"/>
        </w:rPr>
        <w:lastRenderedPageBreak/>
        <w:t>2、</w:t>
      </w:r>
      <w:r w:rsidRPr="007C657C">
        <w:rPr>
          <w:rFonts w:ascii="宋体" w:hAnsi="宋体"/>
          <w:b/>
          <w:sz w:val="24"/>
        </w:rPr>
        <w:t>教学要求与教学方法</w:t>
      </w:r>
    </w:p>
    <w:p w:rsidR="00BB1EEC" w:rsidRPr="004D7BE0" w:rsidRDefault="00BB1EEC" w:rsidP="00BB1EEC">
      <w:pPr>
        <w:spacing w:line="440" w:lineRule="exact"/>
        <w:ind w:firstLineChars="200" w:firstLine="482"/>
        <w:rPr>
          <w:rFonts w:ascii="宋体" w:hAnsi="宋体" w:hint="eastAsia"/>
          <w:b/>
          <w:sz w:val="24"/>
        </w:rPr>
      </w:pPr>
      <w:r w:rsidRPr="004D7BE0">
        <w:rPr>
          <w:rFonts w:ascii="宋体" w:hAnsi="宋体"/>
          <w:b/>
          <w:sz w:val="24"/>
        </w:rPr>
        <w:t>教学要求</w:t>
      </w:r>
    </w:p>
    <w:p w:rsidR="00BB1EEC" w:rsidRPr="004D7BE0" w:rsidRDefault="00BB1EEC" w:rsidP="00BB1EEC">
      <w:pPr>
        <w:spacing w:line="440" w:lineRule="exact"/>
        <w:ind w:firstLineChars="199" w:firstLine="478"/>
        <w:rPr>
          <w:rFonts w:ascii="宋体" w:hAnsi="宋体" w:hint="eastAsia"/>
          <w:sz w:val="24"/>
        </w:rPr>
      </w:pPr>
      <w:r w:rsidRPr="004D7BE0">
        <w:rPr>
          <w:rFonts w:ascii="宋体" w:hAnsi="宋体"/>
          <w:sz w:val="24"/>
        </w:rPr>
        <w:t>以</w:t>
      </w:r>
      <w:r w:rsidRPr="004D7BE0">
        <w:rPr>
          <w:rFonts w:ascii="宋体" w:hAnsi="宋体" w:hint="eastAsia"/>
          <w:sz w:val="24"/>
        </w:rPr>
        <w:t>土地管理信息系统常用软件及其基本操作</w:t>
      </w:r>
      <w:r w:rsidRPr="004D7BE0">
        <w:rPr>
          <w:rFonts w:ascii="宋体" w:hAnsi="宋体"/>
          <w:sz w:val="24"/>
        </w:rPr>
        <w:t>为基础，</w:t>
      </w:r>
      <w:r w:rsidRPr="004D7BE0">
        <w:rPr>
          <w:rFonts w:ascii="宋体" w:hAnsi="宋体" w:hint="eastAsia"/>
          <w:sz w:val="24"/>
        </w:rPr>
        <w:t>系统在计算机软硬件支持下针对不同的土地管理问题调用相应模型，按模型要求调入各种相关数据，经计算分析产生相应的决策建议。通过本课程的学习，使学生对</w:t>
      </w:r>
      <w:r>
        <w:rPr>
          <w:rFonts w:ascii="宋体" w:hAnsi="宋体" w:hint="eastAsia"/>
          <w:sz w:val="24"/>
        </w:rPr>
        <w:t>土地管理</w:t>
      </w:r>
      <w:r w:rsidRPr="004D7BE0">
        <w:rPr>
          <w:rFonts w:ascii="宋体" w:hAnsi="宋体" w:hint="eastAsia"/>
          <w:sz w:val="24"/>
        </w:rPr>
        <w:t>信息系统的基本原理与方法有初步的了解，接触一些</w:t>
      </w:r>
      <w:r>
        <w:rPr>
          <w:rFonts w:ascii="宋体" w:hAnsi="宋体" w:hint="eastAsia"/>
          <w:sz w:val="24"/>
        </w:rPr>
        <w:t>土地管理</w:t>
      </w:r>
      <w:r w:rsidRPr="004D7BE0">
        <w:rPr>
          <w:rFonts w:ascii="宋体" w:hAnsi="宋体" w:hint="eastAsia"/>
          <w:sz w:val="24"/>
        </w:rPr>
        <w:t>信息系统软件及基本操作，为今后从事科研工作打下坚实的应用基础。</w:t>
      </w:r>
    </w:p>
    <w:p w:rsidR="00BB1EEC" w:rsidRPr="007C657C" w:rsidRDefault="00BB1EEC" w:rsidP="00BB1EEC">
      <w:pPr>
        <w:spacing w:line="440" w:lineRule="exact"/>
        <w:ind w:firstLineChars="100" w:firstLine="241"/>
        <w:rPr>
          <w:rFonts w:ascii="宋体" w:hAnsi="宋体" w:hint="eastAsia"/>
          <w:b/>
          <w:sz w:val="24"/>
        </w:rPr>
      </w:pPr>
      <w:r w:rsidRPr="007C657C">
        <w:rPr>
          <w:rFonts w:ascii="宋体" w:hAnsi="宋体" w:hint="eastAsia"/>
          <w:b/>
          <w:sz w:val="24"/>
        </w:rPr>
        <w:t xml:space="preserve">  </w:t>
      </w:r>
      <w:r w:rsidRPr="007C657C">
        <w:rPr>
          <w:rFonts w:ascii="宋体" w:hAnsi="宋体"/>
          <w:b/>
          <w:sz w:val="24"/>
        </w:rPr>
        <w:t>教学方法</w:t>
      </w:r>
    </w:p>
    <w:p w:rsidR="00BB1EEC" w:rsidRPr="003259A8" w:rsidRDefault="00BB1EEC" w:rsidP="00BB1EEC">
      <w:pPr>
        <w:spacing w:line="440" w:lineRule="exact"/>
        <w:ind w:firstLineChars="200" w:firstLine="480"/>
        <w:rPr>
          <w:rFonts w:ascii="宋体" w:hAnsi="宋体" w:hint="eastAsia"/>
          <w:sz w:val="24"/>
        </w:rPr>
      </w:pPr>
      <w:r w:rsidRPr="004D7BE0">
        <w:rPr>
          <w:rFonts w:ascii="宋体" w:hAnsi="宋体" w:hint="eastAsia"/>
          <w:sz w:val="24"/>
        </w:rPr>
        <w:t>土地管理信息系统常用软件</w:t>
      </w:r>
      <w:r>
        <w:rPr>
          <w:rFonts w:ascii="宋体" w:hAnsi="宋体" w:hint="eastAsia"/>
          <w:sz w:val="24"/>
        </w:rPr>
        <w:t>的上机</w:t>
      </w:r>
      <w:r w:rsidRPr="004D7BE0">
        <w:rPr>
          <w:rFonts w:ascii="宋体" w:hAnsi="宋体" w:hint="eastAsia"/>
          <w:sz w:val="24"/>
        </w:rPr>
        <w:t>操作</w:t>
      </w:r>
      <w:r>
        <w:rPr>
          <w:rFonts w:ascii="宋体" w:hAnsi="宋体" w:hint="eastAsia"/>
          <w:sz w:val="24"/>
        </w:rPr>
        <w:t>演示与演练。</w:t>
      </w:r>
    </w:p>
    <w:p w:rsidR="00BB1EEC" w:rsidRPr="007C657C" w:rsidRDefault="00BB1EEC" w:rsidP="00BB1EEC">
      <w:pPr>
        <w:spacing w:line="440" w:lineRule="exact"/>
        <w:ind w:firstLineChars="200" w:firstLine="482"/>
        <w:rPr>
          <w:rFonts w:ascii="宋体" w:hAnsi="宋体" w:hint="eastAsia"/>
          <w:b/>
          <w:sz w:val="24"/>
        </w:rPr>
      </w:pPr>
      <w:r>
        <w:rPr>
          <w:rFonts w:ascii="宋体" w:hAnsi="宋体" w:hint="eastAsia"/>
          <w:b/>
          <w:sz w:val="24"/>
        </w:rPr>
        <w:t>3、</w:t>
      </w:r>
      <w:r w:rsidRPr="007C657C">
        <w:rPr>
          <w:rFonts w:ascii="宋体" w:hAnsi="宋体"/>
          <w:b/>
          <w:sz w:val="24"/>
        </w:rPr>
        <w:t>教学学时分配和安排</w:t>
      </w:r>
    </w:p>
    <w:p w:rsidR="00BB1EEC" w:rsidRDefault="00BB1EEC" w:rsidP="00BB1EEC">
      <w:pPr>
        <w:spacing w:line="440" w:lineRule="exact"/>
        <w:ind w:firstLineChars="200" w:firstLine="480"/>
        <w:rPr>
          <w:rFonts w:ascii="宋体" w:hAnsi="宋体" w:hint="eastAsia"/>
          <w:sz w:val="24"/>
        </w:rPr>
      </w:pPr>
      <w:r w:rsidRPr="003259A8">
        <w:rPr>
          <w:rFonts w:ascii="宋体" w:hAnsi="宋体"/>
          <w:sz w:val="24"/>
        </w:rPr>
        <w:t>本课程实践教学安排</w:t>
      </w:r>
      <w:r>
        <w:rPr>
          <w:rFonts w:ascii="宋体" w:hAnsi="宋体" w:hint="eastAsia"/>
          <w:sz w:val="24"/>
        </w:rPr>
        <w:t>3</w:t>
      </w:r>
      <w:r w:rsidRPr="003259A8">
        <w:rPr>
          <w:rFonts w:ascii="宋体" w:hAnsi="宋体"/>
          <w:sz w:val="24"/>
        </w:rPr>
        <w:t>0学时</w:t>
      </w:r>
    </w:p>
    <w:p w:rsidR="00BB1EEC" w:rsidRPr="007C657C" w:rsidRDefault="00BB1EEC" w:rsidP="00BB1EEC">
      <w:pPr>
        <w:spacing w:line="440" w:lineRule="exact"/>
        <w:ind w:firstLineChars="200" w:firstLine="482"/>
        <w:rPr>
          <w:rFonts w:ascii="宋体" w:hAnsi="宋体" w:hint="eastAsia"/>
          <w:b/>
          <w:sz w:val="24"/>
        </w:rPr>
      </w:pPr>
      <w:r>
        <w:rPr>
          <w:rFonts w:ascii="宋体" w:hAnsi="宋体" w:hint="eastAsia"/>
          <w:b/>
          <w:sz w:val="24"/>
        </w:rPr>
        <w:t>4、</w:t>
      </w:r>
      <w:r w:rsidRPr="007C657C">
        <w:rPr>
          <w:rFonts w:ascii="宋体" w:hAnsi="宋体"/>
          <w:b/>
          <w:sz w:val="24"/>
        </w:rPr>
        <w:t>教学内容和要求</w:t>
      </w:r>
    </w:p>
    <w:p w:rsidR="00BB1EEC" w:rsidRDefault="00BB1EEC" w:rsidP="00BB1EEC">
      <w:pPr>
        <w:spacing w:line="440" w:lineRule="exact"/>
        <w:rPr>
          <w:rFonts w:ascii="宋体" w:hAnsi="宋体" w:hint="eastAsia"/>
        </w:rPr>
      </w:pPr>
      <w:r>
        <w:rPr>
          <w:rFonts w:ascii="宋体" w:hAnsi="宋体" w:hint="eastAsia"/>
        </w:rPr>
        <w:t>注：下表中实验类型：A、演示型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B、验证型 </w:t>
      </w:r>
      <w:r>
        <w:rPr>
          <w:rFonts w:ascii="宋体" w:hAnsi="宋体"/>
        </w:rPr>
        <w:t xml:space="preserve">  </w:t>
      </w:r>
      <w:r>
        <w:rPr>
          <w:rFonts w:ascii="宋体" w:hAnsi="宋体" w:hint="eastAsia"/>
        </w:rPr>
        <w:t>C、研究型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D、设计型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E、综合型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6"/>
        <w:gridCol w:w="1429"/>
        <w:gridCol w:w="537"/>
        <w:gridCol w:w="716"/>
        <w:gridCol w:w="894"/>
        <w:gridCol w:w="957"/>
        <w:gridCol w:w="3523"/>
      </w:tblGrid>
      <w:tr w:rsidR="00BB1EEC" w:rsidTr="00B8154F">
        <w:tblPrEx>
          <w:tblCellMar>
            <w:top w:w="0" w:type="dxa"/>
            <w:bottom w:w="0" w:type="dxa"/>
          </w:tblCellMar>
        </w:tblPrEx>
        <w:trPr>
          <w:cantSplit/>
        </w:trPr>
        <w:tc>
          <w:tcPr>
            <w:tcW w:w="466" w:type="dxa"/>
            <w:vAlign w:val="center"/>
          </w:tcPr>
          <w:p w:rsidR="00BB1EEC" w:rsidRDefault="00BB1EEC" w:rsidP="00B8154F">
            <w:pPr>
              <w:jc w:val="center"/>
              <w:rPr>
                <w:rFonts w:ascii="宋体" w:hAnsi="宋体"/>
              </w:rPr>
            </w:pPr>
            <w:r>
              <w:rPr>
                <w:rFonts w:ascii="宋体" w:hAnsi="宋体" w:hint="eastAsia"/>
              </w:rPr>
              <w:t>序号</w:t>
            </w:r>
          </w:p>
        </w:tc>
        <w:tc>
          <w:tcPr>
            <w:tcW w:w="1429"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实验项目</w:t>
            </w:r>
          </w:p>
          <w:p w:rsidR="00BB1EEC" w:rsidRDefault="00BB1EEC" w:rsidP="00B8154F">
            <w:pPr>
              <w:jc w:val="center"/>
              <w:rPr>
                <w:rFonts w:ascii="宋体" w:hAnsi="宋体"/>
              </w:rPr>
            </w:pPr>
            <w:r>
              <w:rPr>
                <w:rFonts w:ascii="宋体" w:hAnsi="宋体" w:hint="eastAsia"/>
              </w:rPr>
              <w:t>名称</w:t>
            </w:r>
          </w:p>
        </w:tc>
        <w:tc>
          <w:tcPr>
            <w:tcW w:w="537" w:type="dxa"/>
            <w:tcMar>
              <w:left w:w="57" w:type="dxa"/>
              <w:right w:w="57" w:type="dxa"/>
            </w:tcMar>
            <w:vAlign w:val="center"/>
          </w:tcPr>
          <w:p w:rsidR="00BB1EEC" w:rsidRDefault="00BB1EEC" w:rsidP="00B8154F">
            <w:pPr>
              <w:jc w:val="center"/>
              <w:rPr>
                <w:rFonts w:ascii="宋体" w:hAnsi="宋体"/>
              </w:rPr>
            </w:pPr>
            <w:r>
              <w:rPr>
                <w:rFonts w:ascii="宋体" w:hAnsi="宋体" w:hint="eastAsia"/>
              </w:rPr>
              <w:t>时数</w:t>
            </w:r>
          </w:p>
        </w:tc>
        <w:tc>
          <w:tcPr>
            <w:tcW w:w="716" w:type="dxa"/>
            <w:tcMar>
              <w:left w:w="57" w:type="dxa"/>
              <w:right w:w="57" w:type="dxa"/>
            </w:tcMar>
            <w:vAlign w:val="center"/>
          </w:tcPr>
          <w:p w:rsidR="00BB1EEC" w:rsidRDefault="00BB1EEC" w:rsidP="00B8154F">
            <w:pPr>
              <w:jc w:val="center"/>
              <w:rPr>
                <w:rFonts w:ascii="宋体" w:hAnsi="宋体"/>
              </w:rPr>
            </w:pPr>
            <w:r>
              <w:rPr>
                <w:rFonts w:ascii="宋体" w:hAnsi="宋体" w:hint="eastAsia"/>
              </w:rPr>
              <w:t>必开选开</w:t>
            </w:r>
          </w:p>
        </w:tc>
        <w:tc>
          <w:tcPr>
            <w:tcW w:w="894" w:type="dxa"/>
            <w:tcMar>
              <w:left w:w="57" w:type="dxa"/>
              <w:right w:w="57" w:type="dxa"/>
            </w:tcMar>
            <w:vAlign w:val="center"/>
          </w:tcPr>
          <w:p w:rsidR="00BB1EEC" w:rsidRDefault="00BB1EEC" w:rsidP="00B8154F">
            <w:pPr>
              <w:jc w:val="center"/>
              <w:rPr>
                <w:rFonts w:ascii="宋体" w:hAnsi="宋体"/>
              </w:rPr>
            </w:pPr>
            <w:r>
              <w:rPr>
                <w:rFonts w:ascii="宋体" w:hAnsi="宋体" w:hint="eastAsia"/>
              </w:rPr>
              <w:t>每套仪器人数</w:t>
            </w:r>
          </w:p>
        </w:tc>
        <w:tc>
          <w:tcPr>
            <w:tcW w:w="957" w:type="dxa"/>
            <w:tcMar>
              <w:left w:w="57" w:type="dxa"/>
              <w:right w:w="57" w:type="dxa"/>
            </w:tcMar>
            <w:vAlign w:val="center"/>
          </w:tcPr>
          <w:p w:rsidR="00BB1EEC" w:rsidRDefault="00BB1EEC" w:rsidP="00B8154F">
            <w:pPr>
              <w:jc w:val="center"/>
              <w:rPr>
                <w:rFonts w:ascii="宋体" w:hAnsi="宋体"/>
              </w:rPr>
            </w:pPr>
            <w:r>
              <w:rPr>
                <w:rFonts w:ascii="宋体" w:hAnsi="宋体" w:hint="eastAsia"/>
              </w:rPr>
              <w:t>实验类型</w:t>
            </w:r>
          </w:p>
        </w:tc>
        <w:tc>
          <w:tcPr>
            <w:tcW w:w="3523" w:type="dxa"/>
            <w:tcMar>
              <w:left w:w="57" w:type="dxa"/>
              <w:right w:w="57" w:type="dxa"/>
            </w:tcMar>
            <w:vAlign w:val="center"/>
          </w:tcPr>
          <w:p w:rsidR="00BB1EEC" w:rsidRDefault="00BB1EEC" w:rsidP="00B8154F">
            <w:pPr>
              <w:jc w:val="center"/>
              <w:rPr>
                <w:rFonts w:ascii="宋体" w:hAnsi="宋体"/>
              </w:rPr>
            </w:pPr>
            <w:r>
              <w:rPr>
                <w:rFonts w:ascii="宋体" w:hAnsi="宋体" w:hint="eastAsia"/>
              </w:rPr>
              <w:t>目 的 要 求</w:t>
            </w:r>
          </w:p>
        </w:tc>
      </w:tr>
      <w:tr w:rsidR="00BB1EEC" w:rsidTr="00B8154F">
        <w:tblPrEx>
          <w:tblCellMar>
            <w:top w:w="0" w:type="dxa"/>
            <w:bottom w:w="0" w:type="dxa"/>
          </w:tblCellMar>
        </w:tblPrEx>
        <w:tc>
          <w:tcPr>
            <w:tcW w:w="466" w:type="dxa"/>
            <w:vAlign w:val="center"/>
          </w:tcPr>
          <w:p w:rsidR="00BB1EEC" w:rsidRDefault="00BB1EEC" w:rsidP="00B8154F">
            <w:pPr>
              <w:jc w:val="center"/>
              <w:rPr>
                <w:rFonts w:ascii="宋体" w:hAnsi="宋体" w:hint="eastAsia"/>
              </w:rPr>
            </w:pPr>
            <w:r>
              <w:rPr>
                <w:rFonts w:ascii="宋体" w:hAnsi="宋体" w:hint="eastAsia"/>
              </w:rPr>
              <w:t>1</w:t>
            </w:r>
          </w:p>
        </w:tc>
        <w:tc>
          <w:tcPr>
            <w:tcW w:w="1429"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土地管理信息系统结构</w:t>
            </w:r>
          </w:p>
        </w:tc>
        <w:tc>
          <w:tcPr>
            <w:tcW w:w="53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3</w:t>
            </w:r>
          </w:p>
        </w:tc>
        <w:tc>
          <w:tcPr>
            <w:tcW w:w="716" w:type="dxa"/>
            <w:tcMar>
              <w:left w:w="57" w:type="dxa"/>
              <w:right w:w="57" w:type="dxa"/>
            </w:tcMar>
            <w:vAlign w:val="center"/>
          </w:tcPr>
          <w:p w:rsidR="00BB1EEC" w:rsidRDefault="00BB1EEC" w:rsidP="00B8154F">
            <w:pPr>
              <w:jc w:val="center"/>
              <w:rPr>
                <w:rFonts w:ascii="宋体" w:hAnsi="宋体"/>
              </w:rPr>
            </w:pPr>
            <w:r>
              <w:rPr>
                <w:rFonts w:ascii="宋体" w:hAnsi="宋体" w:hint="eastAsia"/>
              </w:rPr>
              <w:t>必开</w:t>
            </w:r>
          </w:p>
        </w:tc>
        <w:tc>
          <w:tcPr>
            <w:tcW w:w="894"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1</w:t>
            </w:r>
          </w:p>
        </w:tc>
        <w:tc>
          <w:tcPr>
            <w:tcW w:w="95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A、B</w:t>
            </w:r>
          </w:p>
        </w:tc>
        <w:tc>
          <w:tcPr>
            <w:tcW w:w="3523" w:type="dxa"/>
            <w:tcMar>
              <w:left w:w="57" w:type="dxa"/>
              <w:right w:w="57" w:type="dxa"/>
            </w:tcMar>
            <w:vAlign w:val="center"/>
          </w:tcPr>
          <w:p w:rsidR="00BB1EEC" w:rsidRDefault="00BB1EEC" w:rsidP="00B8154F">
            <w:pPr>
              <w:tabs>
                <w:tab w:val="left" w:pos="0"/>
              </w:tabs>
              <w:rPr>
                <w:rFonts w:ascii="宋体" w:hAnsi="宋体" w:hint="eastAsia"/>
              </w:rPr>
            </w:pPr>
            <w:r>
              <w:rPr>
                <w:rFonts w:ascii="宋体" w:hAnsi="宋体" w:hint="eastAsia"/>
              </w:rPr>
              <w:t>（1）了解系统硬件组成结构与功能</w:t>
            </w:r>
          </w:p>
          <w:p w:rsidR="00BB1EEC" w:rsidRPr="00421E6C" w:rsidRDefault="00BB1EEC" w:rsidP="00B8154F">
            <w:pPr>
              <w:tabs>
                <w:tab w:val="left" w:pos="0"/>
              </w:tabs>
              <w:rPr>
                <w:rFonts w:ascii="宋体" w:hAnsi="宋体" w:hint="eastAsia"/>
              </w:rPr>
            </w:pPr>
            <w:r>
              <w:rPr>
                <w:rFonts w:ascii="宋体" w:hAnsi="宋体" w:hint="eastAsia"/>
              </w:rPr>
              <w:t>（2</w:t>
            </w:r>
            <w:r>
              <w:rPr>
                <w:rFonts w:ascii="宋体" w:hAnsi="宋体"/>
              </w:rPr>
              <w:t>）</w:t>
            </w:r>
            <w:r>
              <w:rPr>
                <w:rFonts w:ascii="宋体" w:hAnsi="宋体" w:hint="eastAsia"/>
              </w:rPr>
              <w:t>了解土地管理系统操作常用软件</w:t>
            </w:r>
          </w:p>
        </w:tc>
      </w:tr>
      <w:tr w:rsidR="00BB1EEC" w:rsidTr="00B8154F">
        <w:tblPrEx>
          <w:tblCellMar>
            <w:top w:w="0" w:type="dxa"/>
            <w:bottom w:w="0" w:type="dxa"/>
          </w:tblCellMar>
        </w:tblPrEx>
        <w:tc>
          <w:tcPr>
            <w:tcW w:w="466" w:type="dxa"/>
            <w:vAlign w:val="center"/>
          </w:tcPr>
          <w:p w:rsidR="00BB1EEC" w:rsidRDefault="00BB1EEC" w:rsidP="00B8154F">
            <w:pPr>
              <w:jc w:val="center"/>
              <w:rPr>
                <w:rFonts w:ascii="宋体" w:hAnsi="宋体" w:hint="eastAsia"/>
              </w:rPr>
            </w:pPr>
            <w:r>
              <w:rPr>
                <w:rFonts w:ascii="宋体" w:hAnsi="宋体" w:hint="eastAsia"/>
              </w:rPr>
              <w:t>2</w:t>
            </w:r>
          </w:p>
        </w:tc>
        <w:tc>
          <w:tcPr>
            <w:tcW w:w="1429"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文本数据输入</w:t>
            </w:r>
          </w:p>
        </w:tc>
        <w:tc>
          <w:tcPr>
            <w:tcW w:w="53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3</w:t>
            </w:r>
          </w:p>
        </w:tc>
        <w:tc>
          <w:tcPr>
            <w:tcW w:w="716" w:type="dxa"/>
            <w:tcMar>
              <w:left w:w="57" w:type="dxa"/>
              <w:right w:w="57" w:type="dxa"/>
            </w:tcMar>
            <w:vAlign w:val="center"/>
          </w:tcPr>
          <w:p w:rsidR="00BB1EEC" w:rsidRDefault="00BB1EEC" w:rsidP="00B8154F">
            <w:pPr>
              <w:jc w:val="center"/>
              <w:rPr>
                <w:rFonts w:ascii="宋体" w:hAnsi="宋体"/>
              </w:rPr>
            </w:pPr>
            <w:r>
              <w:rPr>
                <w:rFonts w:ascii="宋体" w:hAnsi="宋体" w:hint="eastAsia"/>
              </w:rPr>
              <w:t>必开</w:t>
            </w:r>
          </w:p>
        </w:tc>
        <w:tc>
          <w:tcPr>
            <w:tcW w:w="894" w:type="dxa"/>
            <w:tcMar>
              <w:left w:w="57" w:type="dxa"/>
              <w:right w:w="57" w:type="dxa"/>
            </w:tcMar>
            <w:vAlign w:val="center"/>
          </w:tcPr>
          <w:p w:rsidR="00BB1EEC" w:rsidRDefault="00BB1EEC" w:rsidP="00B8154F">
            <w:pPr>
              <w:jc w:val="center"/>
              <w:rPr>
                <w:rFonts w:ascii="宋体" w:hAnsi="宋体"/>
              </w:rPr>
            </w:pPr>
            <w:r>
              <w:rPr>
                <w:rFonts w:ascii="宋体" w:hAnsi="宋体" w:hint="eastAsia"/>
              </w:rPr>
              <w:t>1</w:t>
            </w:r>
          </w:p>
        </w:tc>
        <w:tc>
          <w:tcPr>
            <w:tcW w:w="95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B、E</w:t>
            </w:r>
          </w:p>
        </w:tc>
        <w:tc>
          <w:tcPr>
            <w:tcW w:w="3523" w:type="dxa"/>
            <w:tcMar>
              <w:left w:w="57" w:type="dxa"/>
              <w:right w:w="57" w:type="dxa"/>
            </w:tcMar>
            <w:vAlign w:val="center"/>
          </w:tcPr>
          <w:p w:rsidR="00BB1EEC" w:rsidRDefault="00BB1EEC" w:rsidP="00B8154F">
            <w:pPr>
              <w:tabs>
                <w:tab w:val="left" w:pos="0"/>
              </w:tabs>
              <w:rPr>
                <w:rFonts w:ascii="宋体" w:hAnsi="宋体" w:hint="eastAsia"/>
              </w:rPr>
            </w:pPr>
            <w:r>
              <w:rPr>
                <w:rFonts w:ascii="宋体" w:hAnsi="宋体" w:hint="eastAsia"/>
              </w:rPr>
              <w:t>（1）通过正确的坐标文本数据输入,掌握系统常用输入与数据更新方法</w:t>
            </w:r>
          </w:p>
          <w:p w:rsidR="00BB1EEC" w:rsidRDefault="00BB1EEC" w:rsidP="00B8154F">
            <w:pPr>
              <w:tabs>
                <w:tab w:val="left" w:pos="0"/>
              </w:tabs>
              <w:rPr>
                <w:rFonts w:ascii="宋体" w:hAnsi="宋体"/>
              </w:rPr>
            </w:pPr>
            <w:r>
              <w:rPr>
                <w:rFonts w:ascii="宋体" w:hAnsi="宋体" w:hint="eastAsia"/>
              </w:rPr>
              <w:t>（2</w:t>
            </w:r>
            <w:r>
              <w:rPr>
                <w:rFonts w:ascii="宋体" w:hAnsi="宋体"/>
              </w:rPr>
              <w:t>）</w:t>
            </w:r>
            <w:r>
              <w:rPr>
                <w:rFonts w:ascii="宋体" w:hAnsi="宋体" w:hint="eastAsia"/>
              </w:rPr>
              <w:t xml:space="preserve">通过ARC/INFO软件用输入数据创建图形, 验证输入操作的正确性 </w:t>
            </w:r>
          </w:p>
        </w:tc>
      </w:tr>
      <w:tr w:rsidR="00BB1EEC" w:rsidTr="00B8154F">
        <w:tblPrEx>
          <w:tblCellMar>
            <w:top w:w="0" w:type="dxa"/>
            <w:bottom w:w="0" w:type="dxa"/>
          </w:tblCellMar>
        </w:tblPrEx>
        <w:tc>
          <w:tcPr>
            <w:tcW w:w="466" w:type="dxa"/>
            <w:vAlign w:val="center"/>
          </w:tcPr>
          <w:p w:rsidR="00BB1EEC" w:rsidRDefault="00BB1EEC" w:rsidP="00B8154F">
            <w:pPr>
              <w:jc w:val="center"/>
              <w:rPr>
                <w:rFonts w:ascii="宋体" w:hAnsi="宋体" w:hint="eastAsia"/>
              </w:rPr>
            </w:pPr>
            <w:r>
              <w:rPr>
                <w:rFonts w:ascii="宋体" w:hAnsi="宋体" w:hint="eastAsia"/>
              </w:rPr>
              <w:t>3</w:t>
            </w:r>
          </w:p>
        </w:tc>
        <w:tc>
          <w:tcPr>
            <w:tcW w:w="1429" w:type="dxa"/>
            <w:tcMar>
              <w:left w:w="57" w:type="dxa"/>
              <w:right w:w="57" w:type="dxa"/>
            </w:tcMar>
            <w:vAlign w:val="center"/>
          </w:tcPr>
          <w:p w:rsidR="00BB1EEC" w:rsidRDefault="00BB1EEC" w:rsidP="00B8154F">
            <w:pPr>
              <w:jc w:val="center"/>
              <w:rPr>
                <w:rFonts w:ascii="宋体" w:hAnsi="宋体" w:hint="eastAsia"/>
              </w:rPr>
            </w:pPr>
            <w:r>
              <w:rPr>
                <w:rFonts w:ascii="宋体" w:hAnsi="宋体"/>
              </w:rPr>
              <w:t>地图数字化</w:t>
            </w:r>
          </w:p>
        </w:tc>
        <w:tc>
          <w:tcPr>
            <w:tcW w:w="53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3</w:t>
            </w:r>
          </w:p>
        </w:tc>
        <w:tc>
          <w:tcPr>
            <w:tcW w:w="716"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必开</w:t>
            </w:r>
          </w:p>
        </w:tc>
        <w:tc>
          <w:tcPr>
            <w:tcW w:w="894"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1</w:t>
            </w:r>
          </w:p>
        </w:tc>
        <w:tc>
          <w:tcPr>
            <w:tcW w:w="957"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A、B</w:t>
            </w:r>
          </w:p>
        </w:tc>
        <w:tc>
          <w:tcPr>
            <w:tcW w:w="3523" w:type="dxa"/>
            <w:tcMar>
              <w:left w:w="57" w:type="dxa"/>
              <w:right w:w="57" w:type="dxa"/>
            </w:tcMar>
            <w:vAlign w:val="center"/>
          </w:tcPr>
          <w:p w:rsidR="00BB1EEC" w:rsidRDefault="00BB1EEC" w:rsidP="00B8154F">
            <w:pPr>
              <w:rPr>
                <w:rFonts w:ascii="宋体" w:hAnsi="宋体" w:hint="eastAsia"/>
              </w:rPr>
            </w:pPr>
            <w:r>
              <w:rPr>
                <w:rFonts w:ascii="宋体" w:hAnsi="宋体" w:hint="eastAsia"/>
              </w:rPr>
              <w:t>（1）了解数字化仪、扫描仪的使用</w:t>
            </w:r>
          </w:p>
          <w:p w:rsidR="00BB1EEC" w:rsidRDefault="00BB1EEC" w:rsidP="00B8154F">
            <w:pPr>
              <w:rPr>
                <w:rFonts w:ascii="宋体" w:hAnsi="宋体" w:hint="eastAsia"/>
              </w:rPr>
            </w:pPr>
            <w:r>
              <w:rPr>
                <w:rFonts w:ascii="宋体" w:hAnsi="宋体" w:hint="eastAsia"/>
              </w:rPr>
              <w:t>（2</w:t>
            </w:r>
            <w:r>
              <w:rPr>
                <w:rFonts w:ascii="宋体" w:hAnsi="宋体"/>
              </w:rPr>
              <w:t>）</w:t>
            </w:r>
            <w:r>
              <w:rPr>
                <w:rFonts w:ascii="宋体" w:hAnsi="宋体" w:hint="eastAsia"/>
              </w:rPr>
              <w:t>对扫描图件进行地理坐标配准</w:t>
            </w:r>
          </w:p>
          <w:p w:rsidR="00BB1EEC" w:rsidRDefault="00BB1EEC" w:rsidP="00B8154F">
            <w:pPr>
              <w:rPr>
                <w:rFonts w:ascii="宋体" w:hAnsi="宋体" w:hint="eastAsia"/>
              </w:rPr>
            </w:pPr>
            <w:r>
              <w:rPr>
                <w:rFonts w:ascii="宋体" w:hAnsi="宋体" w:hint="eastAsia"/>
              </w:rPr>
              <w:t>（3）运用MAPINFO软件对坐标配准后的图象进行屏幕跟踪矢量化。</w:t>
            </w:r>
          </w:p>
        </w:tc>
      </w:tr>
      <w:tr w:rsidR="00BB1EEC" w:rsidTr="00B8154F">
        <w:tblPrEx>
          <w:tblCellMar>
            <w:top w:w="0" w:type="dxa"/>
            <w:bottom w:w="0" w:type="dxa"/>
          </w:tblCellMar>
        </w:tblPrEx>
        <w:tc>
          <w:tcPr>
            <w:tcW w:w="466" w:type="dxa"/>
            <w:vAlign w:val="center"/>
          </w:tcPr>
          <w:p w:rsidR="00BB1EEC" w:rsidRDefault="00BB1EEC" w:rsidP="00B8154F">
            <w:pPr>
              <w:jc w:val="center"/>
              <w:rPr>
                <w:rFonts w:ascii="宋体" w:hAnsi="宋体" w:hint="eastAsia"/>
              </w:rPr>
            </w:pPr>
            <w:r>
              <w:rPr>
                <w:rFonts w:ascii="宋体" w:hAnsi="宋体" w:hint="eastAsia"/>
              </w:rPr>
              <w:t>4</w:t>
            </w:r>
          </w:p>
        </w:tc>
        <w:tc>
          <w:tcPr>
            <w:tcW w:w="1429" w:type="dxa"/>
            <w:tcMar>
              <w:left w:w="57" w:type="dxa"/>
            </w:tcMar>
            <w:vAlign w:val="center"/>
          </w:tcPr>
          <w:p w:rsidR="00BB1EEC" w:rsidRDefault="00BB1EEC" w:rsidP="00B8154F">
            <w:pPr>
              <w:jc w:val="center"/>
              <w:rPr>
                <w:rFonts w:ascii="宋体" w:hAnsi="宋体"/>
              </w:rPr>
            </w:pPr>
            <w:r>
              <w:rPr>
                <w:rFonts w:ascii="宋体" w:hAnsi="宋体" w:hint="eastAsia"/>
              </w:rPr>
              <w:t>矢量数据编辑</w:t>
            </w:r>
          </w:p>
        </w:tc>
        <w:tc>
          <w:tcPr>
            <w:tcW w:w="537" w:type="dxa"/>
            <w:vAlign w:val="center"/>
          </w:tcPr>
          <w:p w:rsidR="00BB1EEC" w:rsidRDefault="00BB1EEC" w:rsidP="00B8154F">
            <w:pPr>
              <w:jc w:val="center"/>
              <w:rPr>
                <w:rFonts w:ascii="宋体" w:hAnsi="宋体" w:hint="eastAsia"/>
              </w:rPr>
            </w:pPr>
            <w:r>
              <w:rPr>
                <w:rFonts w:ascii="宋体" w:hAnsi="宋体" w:hint="eastAsia"/>
              </w:rPr>
              <w:t>9</w:t>
            </w:r>
          </w:p>
        </w:tc>
        <w:tc>
          <w:tcPr>
            <w:tcW w:w="716" w:type="dxa"/>
            <w:vAlign w:val="center"/>
          </w:tcPr>
          <w:p w:rsidR="00BB1EEC" w:rsidRDefault="00BB1EEC" w:rsidP="00B8154F">
            <w:pPr>
              <w:jc w:val="center"/>
              <w:rPr>
                <w:rFonts w:ascii="宋体" w:hAnsi="宋体"/>
              </w:rPr>
            </w:pPr>
            <w:r>
              <w:rPr>
                <w:rFonts w:ascii="宋体" w:hAnsi="宋体" w:hint="eastAsia"/>
              </w:rPr>
              <w:t>必开</w:t>
            </w:r>
          </w:p>
        </w:tc>
        <w:tc>
          <w:tcPr>
            <w:tcW w:w="894" w:type="dxa"/>
            <w:vAlign w:val="center"/>
          </w:tcPr>
          <w:p w:rsidR="00BB1EEC" w:rsidRDefault="00BB1EEC" w:rsidP="00B8154F">
            <w:pPr>
              <w:jc w:val="center"/>
              <w:rPr>
                <w:rFonts w:ascii="宋体" w:hAnsi="宋体" w:hint="eastAsia"/>
              </w:rPr>
            </w:pPr>
            <w:r>
              <w:rPr>
                <w:rFonts w:ascii="宋体" w:hAnsi="宋体" w:hint="eastAsia"/>
              </w:rPr>
              <w:t>1</w:t>
            </w:r>
          </w:p>
        </w:tc>
        <w:tc>
          <w:tcPr>
            <w:tcW w:w="957" w:type="dxa"/>
            <w:vAlign w:val="center"/>
          </w:tcPr>
          <w:p w:rsidR="00BB1EEC" w:rsidRDefault="00BB1EEC" w:rsidP="00B8154F">
            <w:pPr>
              <w:jc w:val="center"/>
              <w:rPr>
                <w:rFonts w:ascii="宋体" w:hAnsi="宋体" w:hint="eastAsia"/>
              </w:rPr>
            </w:pPr>
            <w:r>
              <w:rPr>
                <w:rFonts w:ascii="宋体" w:hAnsi="宋体" w:hint="eastAsia"/>
              </w:rPr>
              <w:t>A、B</w:t>
            </w:r>
          </w:p>
        </w:tc>
        <w:tc>
          <w:tcPr>
            <w:tcW w:w="3523" w:type="dxa"/>
            <w:vAlign w:val="center"/>
          </w:tcPr>
          <w:p w:rsidR="00BB1EEC" w:rsidRDefault="00BB1EEC" w:rsidP="00B8154F">
            <w:pPr>
              <w:rPr>
                <w:rFonts w:ascii="宋体" w:hAnsi="宋体" w:hint="eastAsia"/>
              </w:rPr>
            </w:pPr>
            <w:r>
              <w:rPr>
                <w:rFonts w:ascii="宋体" w:hAnsi="宋体" w:hint="eastAsia"/>
              </w:rPr>
              <w:t>（1）ARC/INFO常用编辑命令简介</w:t>
            </w:r>
          </w:p>
          <w:p w:rsidR="00BB1EEC" w:rsidRDefault="00BB1EEC" w:rsidP="00B8154F">
            <w:pPr>
              <w:rPr>
                <w:rFonts w:ascii="宋体" w:hAnsi="宋体" w:hint="eastAsia"/>
              </w:rPr>
            </w:pPr>
            <w:r>
              <w:rPr>
                <w:rFonts w:ascii="宋体" w:hAnsi="宋体" w:hint="eastAsia"/>
              </w:rPr>
              <w:t>（2）MAPINFO窗口菜单与工具条工具简介</w:t>
            </w:r>
          </w:p>
          <w:p w:rsidR="00BB1EEC" w:rsidRDefault="00BB1EEC" w:rsidP="00B8154F">
            <w:pPr>
              <w:rPr>
                <w:rFonts w:ascii="宋体" w:hAnsi="宋体" w:hint="eastAsia"/>
              </w:rPr>
            </w:pPr>
            <w:r>
              <w:rPr>
                <w:rFonts w:ascii="宋体" w:hAnsi="宋体" w:hint="eastAsia"/>
              </w:rPr>
              <w:t>（3）对输入文本所创建图形与屏幕跟踪矢量图形得用ARC/INFO、MAPINFO进行逐图斑编辑</w:t>
            </w:r>
          </w:p>
          <w:p w:rsidR="00BB1EEC" w:rsidRDefault="00BB1EEC" w:rsidP="00B8154F">
            <w:pPr>
              <w:rPr>
                <w:rFonts w:ascii="宋体" w:hAnsi="宋体" w:hint="eastAsia"/>
              </w:rPr>
            </w:pPr>
            <w:r>
              <w:rPr>
                <w:rFonts w:ascii="宋体" w:hAnsi="宋体" w:hint="eastAsia"/>
              </w:rPr>
              <w:t>（4）对编辑后的图形进行点、线、面属性赋值</w:t>
            </w:r>
          </w:p>
        </w:tc>
      </w:tr>
      <w:tr w:rsidR="00BB1EEC" w:rsidTr="00B8154F">
        <w:tblPrEx>
          <w:tblCellMar>
            <w:top w:w="0" w:type="dxa"/>
            <w:bottom w:w="0" w:type="dxa"/>
          </w:tblCellMar>
        </w:tblPrEx>
        <w:trPr>
          <w:trHeight w:val="763"/>
        </w:trPr>
        <w:tc>
          <w:tcPr>
            <w:tcW w:w="466"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5</w:t>
            </w:r>
          </w:p>
        </w:tc>
        <w:tc>
          <w:tcPr>
            <w:tcW w:w="1429" w:type="dxa"/>
            <w:tcBorders>
              <w:bottom w:val="single" w:sz="4" w:space="0" w:color="auto"/>
            </w:tcBorders>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矢量与栅格</w:t>
            </w:r>
          </w:p>
          <w:p w:rsidR="00BB1EEC" w:rsidRDefault="00BB1EEC" w:rsidP="00B8154F">
            <w:pPr>
              <w:jc w:val="center"/>
              <w:rPr>
                <w:rFonts w:ascii="宋体" w:hAnsi="宋体" w:hint="eastAsia"/>
              </w:rPr>
            </w:pPr>
            <w:r>
              <w:rPr>
                <w:rFonts w:ascii="宋体" w:hAnsi="宋体" w:hint="eastAsia"/>
              </w:rPr>
              <w:t>数据变换</w:t>
            </w:r>
          </w:p>
        </w:tc>
        <w:tc>
          <w:tcPr>
            <w:tcW w:w="537"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3</w:t>
            </w:r>
          </w:p>
        </w:tc>
        <w:tc>
          <w:tcPr>
            <w:tcW w:w="716"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必开</w:t>
            </w:r>
          </w:p>
        </w:tc>
        <w:tc>
          <w:tcPr>
            <w:tcW w:w="894"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1</w:t>
            </w:r>
          </w:p>
        </w:tc>
        <w:tc>
          <w:tcPr>
            <w:tcW w:w="957"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B</w:t>
            </w:r>
          </w:p>
        </w:tc>
        <w:tc>
          <w:tcPr>
            <w:tcW w:w="3523" w:type="dxa"/>
            <w:tcBorders>
              <w:bottom w:val="single" w:sz="4" w:space="0" w:color="auto"/>
            </w:tcBorders>
            <w:vAlign w:val="center"/>
          </w:tcPr>
          <w:p w:rsidR="00BB1EEC" w:rsidRDefault="00BB1EEC" w:rsidP="00B8154F">
            <w:pPr>
              <w:rPr>
                <w:rFonts w:ascii="宋体" w:hAnsi="宋体" w:hint="eastAsia"/>
              </w:rPr>
            </w:pPr>
            <w:r>
              <w:rPr>
                <w:rFonts w:ascii="宋体" w:hAnsi="宋体" w:hint="eastAsia"/>
              </w:rPr>
              <w:t>（1）利用ARC/INFO、MAPINFO软件分别将所编辑的图形变换为栅格图</w:t>
            </w:r>
          </w:p>
          <w:p w:rsidR="00BB1EEC" w:rsidRDefault="00BB1EEC" w:rsidP="00B8154F">
            <w:pPr>
              <w:rPr>
                <w:rFonts w:ascii="宋体" w:hAnsi="宋体" w:hint="eastAsia"/>
              </w:rPr>
            </w:pPr>
            <w:r>
              <w:rPr>
                <w:rFonts w:ascii="宋体" w:hAnsi="宋体" w:hint="eastAsia"/>
              </w:rPr>
              <w:t>（2）对所得栅格图进行坐标配准并分析其误差及误差产生的原因</w:t>
            </w:r>
          </w:p>
        </w:tc>
      </w:tr>
      <w:tr w:rsidR="00BB1EEC" w:rsidTr="00B8154F">
        <w:tblPrEx>
          <w:tblCellMar>
            <w:top w:w="0" w:type="dxa"/>
            <w:bottom w:w="0" w:type="dxa"/>
          </w:tblCellMar>
        </w:tblPrEx>
        <w:trPr>
          <w:trHeight w:val="447"/>
        </w:trPr>
        <w:tc>
          <w:tcPr>
            <w:tcW w:w="466"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6</w:t>
            </w:r>
          </w:p>
        </w:tc>
        <w:tc>
          <w:tcPr>
            <w:tcW w:w="1429" w:type="dxa"/>
            <w:tcBorders>
              <w:bottom w:val="single" w:sz="4" w:space="0" w:color="auto"/>
            </w:tcBorders>
            <w:tcMar>
              <w:left w:w="57" w:type="dxa"/>
              <w:right w:w="57" w:type="dxa"/>
            </w:tcMar>
            <w:vAlign w:val="center"/>
          </w:tcPr>
          <w:p w:rsidR="00BB1EEC" w:rsidRDefault="00BB1EEC" w:rsidP="00B8154F">
            <w:pPr>
              <w:jc w:val="center"/>
              <w:rPr>
                <w:rFonts w:ascii="宋体" w:hAnsi="宋体" w:hint="eastAsia"/>
              </w:rPr>
            </w:pPr>
            <w:r>
              <w:rPr>
                <w:rFonts w:ascii="宋体" w:hAnsi="宋体"/>
              </w:rPr>
              <w:t>数据库</w:t>
            </w:r>
            <w:r>
              <w:rPr>
                <w:rFonts w:ascii="宋体" w:hAnsi="宋体" w:hint="eastAsia"/>
              </w:rPr>
              <w:t>与</w:t>
            </w:r>
          </w:p>
          <w:p w:rsidR="00BB1EEC" w:rsidRDefault="00BB1EEC" w:rsidP="00B8154F">
            <w:pPr>
              <w:jc w:val="center"/>
              <w:rPr>
                <w:rFonts w:ascii="宋体" w:hAnsi="宋体" w:hint="eastAsia"/>
              </w:rPr>
            </w:pPr>
            <w:r>
              <w:rPr>
                <w:rFonts w:ascii="宋体" w:hAnsi="宋体" w:hint="eastAsia"/>
              </w:rPr>
              <w:t>数据</w:t>
            </w:r>
            <w:r>
              <w:rPr>
                <w:rFonts w:ascii="宋体" w:hAnsi="宋体"/>
              </w:rPr>
              <w:t>分析</w:t>
            </w:r>
          </w:p>
        </w:tc>
        <w:tc>
          <w:tcPr>
            <w:tcW w:w="537"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6</w:t>
            </w:r>
          </w:p>
        </w:tc>
        <w:tc>
          <w:tcPr>
            <w:tcW w:w="716"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必开</w:t>
            </w:r>
          </w:p>
        </w:tc>
        <w:tc>
          <w:tcPr>
            <w:tcW w:w="894"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1</w:t>
            </w:r>
          </w:p>
        </w:tc>
        <w:tc>
          <w:tcPr>
            <w:tcW w:w="957" w:type="dxa"/>
            <w:tcBorders>
              <w:bottom w:val="single" w:sz="4" w:space="0" w:color="auto"/>
            </w:tcBorders>
            <w:vAlign w:val="center"/>
          </w:tcPr>
          <w:p w:rsidR="00BB1EEC" w:rsidRDefault="00BB1EEC" w:rsidP="00B8154F">
            <w:pPr>
              <w:jc w:val="center"/>
              <w:rPr>
                <w:rFonts w:ascii="宋体" w:hAnsi="宋体" w:hint="eastAsia"/>
              </w:rPr>
            </w:pPr>
            <w:r>
              <w:rPr>
                <w:rFonts w:ascii="宋体" w:hAnsi="宋体" w:hint="eastAsia"/>
              </w:rPr>
              <w:t>B、D</w:t>
            </w:r>
          </w:p>
        </w:tc>
        <w:tc>
          <w:tcPr>
            <w:tcW w:w="3523" w:type="dxa"/>
            <w:tcBorders>
              <w:bottom w:val="single" w:sz="4" w:space="0" w:color="auto"/>
            </w:tcBorders>
            <w:vAlign w:val="center"/>
          </w:tcPr>
          <w:p w:rsidR="00BB1EEC" w:rsidRDefault="00BB1EEC" w:rsidP="00B8154F">
            <w:pPr>
              <w:rPr>
                <w:rFonts w:ascii="宋体" w:hAnsi="宋体" w:hint="eastAsia"/>
              </w:rPr>
            </w:pPr>
            <w:r>
              <w:rPr>
                <w:rFonts w:ascii="宋体" w:hAnsi="宋体" w:hint="eastAsia"/>
              </w:rPr>
              <w:t>（1）对所编辑图件按土地要素分类提取图层,建立相应图形数据库</w:t>
            </w:r>
          </w:p>
          <w:p w:rsidR="00BB1EEC" w:rsidRDefault="00BB1EEC" w:rsidP="00B8154F">
            <w:pPr>
              <w:rPr>
                <w:rFonts w:ascii="宋体" w:hAnsi="宋体" w:hint="eastAsia"/>
              </w:rPr>
            </w:pPr>
            <w:r>
              <w:rPr>
                <w:rFonts w:ascii="宋体" w:hAnsi="宋体" w:hint="eastAsia"/>
              </w:rPr>
              <w:lastRenderedPageBreak/>
              <w:t>（2）对各图层建立属性数据库并追加相应属性</w:t>
            </w:r>
          </w:p>
          <w:p w:rsidR="00BB1EEC" w:rsidRDefault="00BB1EEC" w:rsidP="00B8154F">
            <w:pPr>
              <w:rPr>
                <w:rFonts w:ascii="宋体" w:hAnsi="宋体" w:hint="eastAsia"/>
              </w:rPr>
            </w:pPr>
            <w:r>
              <w:rPr>
                <w:rFonts w:ascii="宋体" w:hAnsi="宋体" w:hint="eastAsia"/>
              </w:rPr>
              <w:t>（3）利用</w:t>
            </w:r>
            <w:r>
              <w:rPr>
                <w:rFonts w:ascii="宋体" w:hAnsi="宋体"/>
              </w:rPr>
              <w:t>SQL对上述图层进行</w:t>
            </w:r>
            <w:r>
              <w:rPr>
                <w:rFonts w:ascii="宋体" w:hAnsi="宋体" w:hint="eastAsia"/>
              </w:rPr>
              <w:t>数据</w:t>
            </w:r>
            <w:r>
              <w:rPr>
                <w:rFonts w:ascii="宋体" w:hAnsi="宋体"/>
              </w:rPr>
              <w:t>查询。</w:t>
            </w:r>
          </w:p>
          <w:p w:rsidR="00BB1EEC" w:rsidRDefault="00BB1EEC" w:rsidP="00B8154F">
            <w:pPr>
              <w:rPr>
                <w:rFonts w:ascii="宋体" w:hAnsi="宋体" w:hint="eastAsia"/>
              </w:rPr>
            </w:pPr>
            <w:r>
              <w:rPr>
                <w:rFonts w:ascii="宋体" w:hAnsi="宋体" w:hint="eastAsia"/>
              </w:rPr>
              <w:t>（4）进行各种几何量算，包括距离、面积、周长等</w:t>
            </w:r>
          </w:p>
        </w:tc>
      </w:tr>
      <w:tr w:rsidR="00BB1EEC" w:rsidTr="00B8154F">
        <w:tblPrEx>
          <w:tblCellMar>
            <w:top w:w="0" w:type="dxa"/>
            <w:bottom w:w="0" w:type="dxa"/>
          </w:tblCellMar>
        </w:tblPrEx>
        <w:tc>
          <w:tcPr>
            <w:tcW w:w="466" w:type="dxa"/>
            <w:vAlign w:val="center"/>
          </w:tcPr>
          <w:p w:rsidR="00BB1EEC" w:rsidRDefault="00BB1EEC" w:rsidP="00B8154F">
            <w:pPr>
              <w:jc w:val="center"/>
              <w:rPr>
                <w:rFonts w:ascii="宋体" w:hAnsi="宋体" w:hint="eastAsia"/>
              </w:rPr>
            </w:pPr>
            <w:r>
              <w:rPr>
                <w:rFonts w:ascii="宋体" w:hAnsi="宋体" w:hint="eastAsia"/>
              </w:rPr>
              <w:lastRenderedPageBreak/>
              <w:t>7</w:t>
            </w:r>
          </w:p>
        </w:tc>
        <w:tc>
          <w:tcPr>
            <w:tcW w:w="1429" w:type="dxa"/>
            <w:tcMar>
              <w:left w:w="57" w:type="dxa"/>
              <w:right w:w="57" w:type="dxa"/>
            </w:tcMar>
            <w:vAlign w:val="center"/>
          </w:tcPr>
          <w:p w:rsidR="00BB1EEC" w:rsidRDefault="00BB1EEC" w:rsidP="00B8154F">
            <w:pPr>
              <w:jc w:val="center"/>
              <w:rPr>
                <w:rFonts w:ascii="宋体" w:hAnsi="宋体" w:hint="eastAsia"/>
              </w:rPr>
            </w:pPr>
            <w:r>
              <w:rPr>
                <w:rFonts w:ascii="宋体" w:hAnsi="宋体" w:hint="eastAsia"/>
              </w:rPr>
              <w:t>系统</w:t>
            </w:r>
            <w:r>
              <w:rPr>
                <w:rFonts w:ascii="宋体" w:hAnsi="宋体"/>
              </w:rPr>
              <w:t>产品输出</w:t>
            </w:r>
          </w:p>
        </w:tc>
        <w:tc>
          <w:tcPr>
            <w:tcW w:w="537" w:type="dxa"/>
            <w:vAlign w:val="center"/>
          </w:tcPr>
          <w:p w:rsidR="00BB1EEC" w:rsidRDefault="00BB1EEC" w:rsidP="00B8154F">
            <w:pPr>
              <w:jc w:val="center"/>
              <w:rPr>
                <w:rFonts w:ascii="宋体" w:hAnsi="宋体" w:hint="eastAsia"/>
              </w:rPr>
            </w:pPr>
            <w:r>
              <w:rPr>
                <w:rFonts w:ascii="宋体" w:hAnsi="宋体" w:hint="eastAsia"/>
              </w:rPr>
              <w:t>3</w:t>
            </w:r>
          </w:p>
        </w:tc>
        <w:tc>
          <w:tcPr>
            <w:tcW w:w="716" w:type="dxa"/>
            <w:vAlign w:val="center"/>
          </w:tcPr>
          <w:p w:rsidR="00BB1EEC" w:rsidRDefault="00BB1EEC" w:rsidP="00B8154F">
            <w:pPr>
              <w:jc w:val="center"/>
              <w:rPr>
                <w:rFonts w:ascii="宋体" w:hAnsi="宋体"/>
              </w:rPr>
            </w:pPr>
            <w:r>
              <w:rPr>
                <w:rFonts w:ascii="宋体" w:hAnsi="宋体" w:hint="eastAsia"/>
              </w:rPr>
              <w:t>必开</w:t>
            </w:r>
          </w:p>
        </w:tc>
        <w:tc>
          <w:tcPr>
            <w:tcW w:w="894" w:type="dxa"/>
            <w:vAlign w:val="center"/>
          </w:tcPr>
          <w:p w:rsidR="00BB1EEC" w:rsidRDefault="00BB1EEC" w:rsidP="00B8154F">
            <w:pPr>
              <w:jc w:val="center"/>
              <w:rPr>
                <w:rFonts w:ascii="宋体" w:hAnsi="宋体" w:hint="eastAsia"/>
              </w:rPr>
            </w:pPr>
            <w:r>
              <w:rPr>
                <w:rFonts w:ascii="宋体" w:hAnsi="宋体" w:hint="eastAsia"/>
              </w:rPr>
              <w:t>1</w:t>
            </w:r>
          </w:p>
        </w:tc>
        <w:tc>
          <w:tcPr>
            <w:tcW w:w="957" w:type="dxa"/>
            <w:vAlign w:val="center"/>
          </w:tcPr>
          <w:p w:rsidR="00BB1EEC" w:rsidRDefault="00BB1EEC" w:rsidP="00B8154F">
            <w:pPr>
              <w:jc w:val="center"/>
              <w:rPr>
                <w:rFonts w:ascii="宋体" w:hAnsi="宋体" w:hint="eastAsia"/>
              </w:rPr>
            </w:pPr>
            <w:r>
              <w:rPr>
                <w:rFonts w:ascii="宋体" w:hAnsi="宋体" w:hint="eastAsia"/>
              </w:rPr>
              <w:t>A、B</w:t>
            </w:r>
          </w:p>
        </w:tc>
        <w:tc>
          <w:tcPr>
            <w:tcW w:w="3523" w:type="dxa"/>
            <w:vAlign w:val="center"/>
          </w:tcPr>
          <w:p w:rsidR="00BB1EEC" w:rsidRDefault="00BB1EEC" w:rsidP="00B8154F">
            <w:pPr>
              <w:rPr>
                <w:rFonts w:ascii="宋体" w:hAnsi="宋体"/>
              </w:rPr>
            </w:pPr>
            <w:r>
              <w:rPr>
                <w:rFonts w:ascii="宋体" w:hAnsi="宋体" w:hint="eastAsia"/>
              </w:rPr>
              <w:t>（1）点、线、面状符号设计与运用</w:t>
            </w:r>
          </w:p>
          <w:p w:rsidR="00BB1EEC" w:rsidRDefault="00BB1EEC" w:rsidP="00B8154F">
            <w:pPr>
              <w:rPr>
                <w:rFonts w:ascii="宋体" w:hAnsi="宋体"/>
              </w:rPr>
            </w:pPr>
            <w:r>
              <w:rPr>
                <w:rFonts w:ascii="宋体" w:hAnsi="宋体" w:hint="eastAsia"/>
              </w:rPr>
              <w:t>（2）统计图表的设计与数据提取</w:t>
            </w:r>
          </w:p>
          <w:p w:rsidR="00BB1EEC" w:rsidRDefault="00BB1EEC" w:rsidP="00B8154F">
            <w:pPr>
              <w:rPr>
                <w:rFonts w:ascii="宋体" w:hAnsi="宋体" w:hint="eastAsia"/>
              </w:rPr>
            </w:pPr>
            <w:r>
              <w:rPr>
                <w:rFonts w:ascii="宋体" w:hAnsi="宋体" w:hint="eastAsia"/>
              </w:rPr>
              <w:t>（3）专题数据提取与专题地图制作</w:t>
            </w:r>
          </w:p>
          <w:p w:rsidR="00BB1EEC" w:rsidRDefault="00BB1EEC" w:rsidP="00B8154F">
            <w:pPr>
              <w:rPr>
                <w:rFonts w:ascii="宋体" w:hAnsi="宋体" w:hint="eastAsia"/>
              </w:rPr>
            </w:pPr>
            <w:r>
              <w:rPr>
                <w:rFonts w:ascii="宋体" w:hAnsi="宋体" w:hint="eastAsia"/>
              </w:rPr>
              <w:t>（4）图面整饰与输出</w:t>
            </w:r>
          </w:p>
        </w:tc>
      </w:tr>
    </w:tbl>
    <w:p w:rsidR="00BB1EEC" w:rsidRDefault="00BB1EEC" w:rsidP="00BB1EEC">
      <w:pPr>
        <w:spacing w:line="440" w:lineRule="exact"/>
        <w:ind w:firstLineChars="168" w:firstLine="538"/>
        <w:rPr>
          <w:rFonts w:ascii="黑体" w:eastAsia="黑体" w:hint="eastAsia"/>
          <w:sz w:val="32"/>
          <w:szCs w:val="32"/>
        </w:rPr>
      </w:pPr>
    </w:p>
    <w:p w:rsidR="00BB1EEC" w:rsidRPr="004F793C" w:rsidRDefault="00BB1EEC" w:rsidP="00BB1EEC">
      <w:pPr>
        <w:spacing w:line="440" w:lineRule="exact"/>
        <w:ind w:firstLineChars="168" w:firstLine="538"/>
        <w:rPr>
          <w:rFonts w:ascii="黑体" w:eastAsia="黑体" w:hAnsi="宋体" w:hint="eastAsia"/>
        </w:rPr>
      </w:pPr>
      <w:r w:rsidRPr="004F793C">
        <w:rPr>
          <w:rFonts w:ascii="黑体" w:eastAsia="黑体" w:hint="eastAsia"/>
          <w:sz w:val="32"/>
          <w:szCs w:val="32"/>
        </w:rPr>
        <w:t>八．教材和主要教学参考书及推荐的相关学习</w:t>
      </w:r>
    </w:p>
    <w:p w:rsidR="00BB1EEC" w:rsidRPr="001167DE" w:rsidRDefault="00BB1EEC" w:rsidP="00BB1EEC">
      <w:pPr>
        <w:spacing w:line="440" w:lineRule="exact"/>
        <w:ind w:firstLineChars="168" w:firstLine="504"/>
        <w:rPr>
          <w:rFonts w:ascii="黑体" w:eastAsia="黑体" w:hAnsi="宋体" w:hint="eastAsia"/>
          <w:sz w:val="30"/>
          <w:szCs w:val="30"/>
        </w:rPr>
      </w:pPr>
      <w:r w:rsidRPr="001167DE">
        <w:rPr>
          <w:rFonts w:ascii="黑体" w:eastAsia="黑体" w:hAnsi="宋体" w:hint="eastAsia"/>
          <w:sz w:val="30"/>
          <w:szCs w:val="30"/>
        </w:rPr>
        <w:t>（一）教材.</w:t>
      </w:r>
    </w:p>
    <w:p w:rsidR="00BB1EEC" w:rsidRPr="000A07F5" w:rsidRDefault="00BB1EEC" w:rsidP="00BB1EEC">
      <w:pPr>
        <w:spacing w:line="440" w:lineRule="exact"/>
        <w:ind w:firstLineChars="168" w:firstLine="403"/>
        <w:rPr>
          <w:rFonts w:ascii="宋体" w:hAnsi="宋体"/>
          <w:sz w:val="24"/>
        </w:rPr>
      </w:pPr>
      <w:r w:rsidRPr="00B54BE3">
        <w:rPr>
          <w:rFonts w:ascii="宋体" w:hAnsi="宋体" w:hint="eastAsia"/>
          <w:sz w:val="24"/>
        </w:rPr>
        <w:t>土地管理信息系统</w:t>
      </w:r>
      <w:r w:rsidRPr="000A07F5">
        <w:rPr>
          <w:rFonts w:ascii="宋体" w:hAnsi="宋体" w:hint="eastAsia"/>
          <w:sz w:val="24"/>
        </w:rPr>
        <w:t>，</w:t>
      </w:r>
      <w:r w:rsidRPr="00B54BE3">
        <w:rPr>
          <w:rFonts w:ascii="宋体" w:hAnsi="宋体" w:hint="eastAsia"/>
          <w:sz w:val="24"/>
        </w:rPr>
        <w:t>朱德海主编.</w:t>
      </w:r>
      <w:r w:rsidRPr="0021200E">
        <w:rPr>
          <w:rFonts w:ascii="宋体" w:hAnsi="宋体" w:hint="eastAsia"/>
          <w:sz w:val="24"/>
        </w:rPr>
        <w:t xml:space="preserve"> </w:t>
      </w:r>
      <w:r w:rsidRPr="00B54BE3">
        <w:rPr>
          <w:rFonts w:ascii="宋体" w:hAnsi="宋体" w:hint="eastAsia"/>
          <w:sz w:val="24"/>
        </w:rPr>
        <w:t>中国农业大学出版社，北京，2000.</w:t>
      </w:r>
      <w:r w:rsidRPr="000A07F5">
        <w:rPr>
          <w:rFonts w:ascii="宋体" w:hAnsi="宋体"/>
          <w:sz w:val="24"/>
        </w:rPr>
        <w:t xml:space="preserve"> </w:t>
      </w:r>
    </w:p>
    <w:p w:rsidR="00BB1EEC" w:rsidRPr="0021200E" w:rsidRDefault="00BB1EEC" w:rsidP="00BB1EEC">
      <w:pPr>
        <w:spacing w:line="440" w:lineRule="exact"/>
        <w:ind w:firstLineChars="168" w:firstLine="504"/>
        <w:rPr>
          <w:rFonts w:ascii="黑体" w:eastAsia="黑体" w:hAnsi="宋体" w:hint="eastAsia"/>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BB1EEC" w:rsidRPr="00B54BE3" w:rsidRDefault="00BB1EEC" w:rsidP="00BB1EEC">
      <w:pPr>
        <w:spacing w:line="440" w:lineRule="exact"/>
        <w:ind w:firstLineChars="200" w:firstLine="480"/>
        <w:rPr>
          <w:rFonts w:ascii="宋体" w:hAnsi="宋体" w:hint="eastAsia"/>
          <w:sz w:val="24"/>
        </w:rPr>
      </w:pPr>
      <w:r w:rsidRPr="00B54BE3">
        <w:rPr>
          <w:rFonts w:ascii="宋体" w:hAnsi="宋体" w:hint="eastAsia"/>
          <w:sz w:val="24"/>
        </w:rPr>
        <w:t>1.陈述彭、鲁学军、周成虎编著.《地理信息系统导论》.科学出版社，北京，2000.</w:t>
      </w:r>
    </w:p>
    <w:p w:rsidR="00BB1EEC" w:rsidRPr="00B54BE3" w:rsidRDefault="00BB1EEC" w:rsidP="00BB1EEC">
      <w:pPr>
        <w:pStyle w:val="a8"/>
        <w:spacing w:line="440" w:lineRule="exact"/>
        <w:ind w:hanging="670"/>
        <w:rPr>
          <w:sz w:val="24"/>
        </w:rPr>
      </w:pPr>
      <w:r w:rsidRPr="00B54BE3">
        <w:rPr>
          <w:rFonts w:hint="eastAsia"/>
          <w:sz w:val="24"/>
        </w:rPr>
        <w:t xml:space="preserve">          </w:t>
      </w:r>
      <w:r>
        <w:rPr>
          <w:rFonts w:hint="eastAsia"/>
          <w:sz w:val="24"/>
        </w:rPr>
        <w:t>2</w:t>
      </w:r>
      <w:r w:rsidRPr="00B54BE3">
        <w:rPr>
          <w:rFonts w:hint="eastAsia"/>
          <w:sz w:val="24"/>
        </w:rPr>
        <w:t>.黄杏元、汤勤编著.《地理信息系统概论》.高等教育出版社，北京,</w:t>
      </w:r>
      <w:r w:rsidRPr="00B54BE3">
        <w:rPr>
          <w:sz w:val="24"/>
        </w:rPr>
        <w:t>1999</w:t>
      </w:r>
      <w:r w:rsidRPr="00B54BE3">
        <w:rPr>
          <w:rFonts w:hint="eastAsia"/>
          <w:sz w:val="24"/>
        </w:rPr>
        <w:t>.</w:t>
      </w:r>
    </w:p>
    <w:p w:rsidR="00BB1EEC" w:rsidRPr="00B54BE3" w:rsidRDefault="00BB1EEC" w:rsidP="00BB1EEC">
      <w:pPr>
        <w:spacing w:line="440" w:lineRule="exact"/>
        <w:ind w:firstLineChars="200" w:firstLine="480"/>
        <w:rPr>
          <w:rFonts w:ascii="宋体" w:hAnsi="宋体" w:hint="eastAsia"/>
          <w:sz w:val="24"/>
        </w:rPr>
      </w:pPr>
      <w:r>
        <w:rPr>
          <w:rFonts w:ascii="宋体" w:hAnsi="宋体" w:hint="eastAsia"/>
          <w:sz w:val="24"/>
        </w:rPr>
        <w:t>3</w:t>
      </w:r>
      <w:r w:rsidRPr="00B54BE3">
        <w:rPr>
          <w:rFonts w:ascii="宋体" w:hAnsi="宋体"/>
          <w:sz w:val="24"/>
        </w:rPr>
        <w:t>.</w:t>
      </w:r>
      <w:r w:rsidRPr="00B54BE3">
        <w:rPr>
          <w:rFonts w:ascii="宋体" w:hAnsi="宋体" w:hint="eastAsia"/>
          <w:sz w:val="24"/>
        </w:rPr>
        <w:t>张超、陈丙咸、邬伦编著.《地理信息系统》.高等教育出版社，北京，1995.</w:t>
      </w:r>
    </w:p>
    <w:p w:rsidR="00BB1EEC" w:rsidRDefault="00BB1EEC" w:rsidP="00BB1EEC">
      <w:pPr>
        <w:spacing w:line="440" w:lineRule="exact"/>
        <w:ind w:firstLineChars="200" w:firstLine="480"/>
        <w:rPr>
          <w:rFonts w:ascii="宋体" w:hint="eastAsia"/>
        </w:rPr>
      </w:pPr>
      <w:r>
        <w:rPr>
          <w:rFonts w:ascii="宋体" w:hAnsi="宋体" w:hint="eastAsia"/>
          <w:sz w:val="24"/>
        </w:rPr>
        <w:t>4</w:t>
      </w:r>
      <w:r w:rsidRPr="00B54BE3">
        <w:rPr>
          <w:rFonts w:ascii="宋体" w:hAnsi="宋体" w:hint="eastAsia"/>
          <w:sz w:val="24"/>
        </w:rPr>
        <w:t>.严泰来等编著.《土地信息系统》.科学技术文献出版社，北京，1993.</w:t>
      </w:r>
    </w:p>
    <w:p w:rsidR="00BB1EEC" w:rsidRPr="00376303" w:rsidRDefault="00BB1EEC" w:rsidP="00BB1EEC">
      <w:pPr>
        <w:spacing w:line="440" w:lineRule="exact"/>
        <w:ind w:firstLineChars="168" w:firstLine="538"/>
        <w:rPr>
          <w:rFonts w:ascii="黑体" w:eastAsia="黑体" w:hint="eastAsia"/>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BB1EEC" w:rsidRDefault="00BB1EEC" w:rsidP="00BB1EEC">
      <w:pPr>
        <w:spacing w:line="440" w:lineRule="exact"/>
        <w:ind w:firstLineChars="150" w:firstLine="360"/>
        <w:rPr>
          <w:rFonts w:ascii="宋体" w:hAnsi="宋体" w:hint="eastAsia"/>
          <w:sz w:val="24"/>
        </w:rPr>
      </w:pPr>
      <w:r w:rsidRPr="00376303">
        <w:rPr>
          <w:rFonts w:ascii="宋体" w:hAnsi="宋体" w:hint="eastAsia"/>
          <w:sz w:val="24"/>
        </w:rPr>
        <w:t>课程考试与评估根据教学大纲要求进行，包括平时考核和期末考试，最后按</w:t>
      </w:r>
      <w:r>
        <w:rPr>
          <w:rFonts w:ascii="宋体" w:hAnsi="宋体" w:hint="eastAsia"/>
          <w:sz w:val="24"/>
        </w:rPr>
        <w:t>5</w:t>
      </w:r>
      <w:r w:rsidRPr="00376303">
        <w:rPr>
          <w:rFonts w:ascii="宋体" w:hAnsi="宋体" w:hint="eastAsia"/>
          <w:sz w:val="24"/>
        </w:rPr>
        <w:t>0%</w:t>
      </w:r>
      <w:r>
        <w:rPr>
          <w:rFonts w:ascii="宋体" w:hAnsi="宋体" w:hint="eastAsia"/>
          <w:sz w:val="24"/>
        </w:rPr>
        <w:t>和</w:t>
      </w:r>
      <w:r w:rsidRPr="00376303">
        <w:rPr>
          <w:rFonts w:ascii="宋体" w:hAnsi="宋体" w:hint="eastAsia"/>
          <w:sz w:val="24"/>
        </w:rPr>
        <w:t xml:space="preserve"> </w:t>
      </w:r>
      <w:r>
        <w:rPr>
          <w:rFonts w:ascii="宋体" w:hAnsi="宋体" w:hint="eastAsia"/>
          <w:sz w:val="24"/>
        </w:rPr>
        <w:t>5</w:t>
      </w:r>
      <w:r w:rsidRPr="00376303">
        <w:rPr>
          <w:rFonts w:ascii="宋体" w:hAnsi="宋体" w:hint="eastAsia"/>
          <w:sz w:val="24"/>
        </w:rPr>
        <w:t>0%</w:t>
      </w:r>
      <w:r>
        <w:rPr>
          <w:rFonts w:ascii="宋体" w:hAnsi="宋体"/>
          <w:sz w:val="24"/>
        </w:rPr>
        <w:t>的比例进行综合评分</w:t>
      </w:r>
      <w:r>
        <w:rPr>
          <w:rFonts w:ascii="宋体" w:hAnsi="宋体" w:hint="eastAsia"/>
          <w:sz w:val="24"/>
        </w:rPr>
        <w:t>。</w:t>
      </w:r>
    </w:p>
    <w:p w:rsidR="008A544C" w:rsidRPr="00BB1EEC" w:rsidRDefault="008A544C" w:rsidP="00F9104D">
      <w:pPr>
        <w:spacing w:line="440" w:lineRule="exact"/>
      </w:pPr>
    </w:p>
    <w:p w:rsidR="008A544C" w:rsidRDefault="008A544C" w:rsidP="00F9104D">
      <w:pPr>
        <w:pStyle w:val="2"/>
        <w:spacing w:line="440" w:lineRule="exact"/>
        <w:jc w:val="center"/>
        <w:rPr>
          <w:rFonts w:ascii="宋体" w:eastAsia="宋体" w:hAnsi="宋体"/>
          <w:bCs w:val="0"/>
        </w:rPr>
      </w:pPr>
      <w:bookmarkStart w:id="15" w:name="_Toc344326656"/>
      <w:bookmarkStart w:id="16" w:name="_Toc421632701"/>
      <w:r w:rsidRPr="00420FB6">
        <w:rPr>
          <w:rFonts w:ascii="宋体" w:eastAsia="宋体" w:hAnsi="宋体" w:hint="eastAsia"/>
          <w:bCs w:val="0"/>
        </w:rPr>
        <w:t>土地利用规划学教学大纲</w:t>
      </w:r>
      <w:bookmarkEnd w:id="15"/>
      <w:bookmarkEnd w:id="16"/>
    </w:p>
    <w:p w:rsidR="0017140F" w:rsidRPr="00B7242C" w:rsidRDefault="0017140F" w:rsidP="00F9104D">
      <w:pPr>
        <w:spacing w:line="440" w:lineRule="exact"/>
        <w:ind w:firstLineChars="200" w:firstLine="640"/>
        <w:rPr>
          <w:rFonts w:ascii="黑体" w:eastAsia="黑体"/>
          <w:sz w:val="32"/>
          <w:szCs w:val="32"/>
        </w:rPr>
      </w:pPr>
      <w:r>
        <w:rPr>
          <w:rFonts w:ascii="黑体" w:eastAsia="黑体" w:hint="eastAsia"/>
          <w:sz w:val="32"/>
          <w:szCs w:val="32"/>
        </w:rPr>
        <w:t>一、</w:t>
      </w:r>
      <w:r w:rsidRPr="00B7242C">
        <w:rPr>
          <w:rFonts w:ascii="黑体" w:eastAsia="黑体" w:hint="eastAsia"/>
          <w:sz w:val="32"/>
          <w:szCs w:val="32"/>
        </w:rPr>
        <w:t>课程名称：</w:t>
      </w:r>
      <w:r>
        <w:rPr>
          <w:rFonts w:ascii="黑体" w:eastAsia="黑体" w:hint="eastAsia"/>
          <w:sz w:val="32"/>
          <w:szCs w:val="32"/>
        </w:rPr>
        <w:t>土地利用规划</w:t>
      </w:r>
      <w:r w:rsidRPr="00B7242C">
        <w:rPr>
          <w:rFonts w:ascii="黑体" w:eastAsia="黑体" w:hint="eastAsia"/>
          <w:sz w:val="32"/>
          <w:szCs w:val="32"/>
        </w:rPr>
        <w:t>学</w:t>
      </w:r>
    </w:p>
    <w:p w:rsidR="0017140F" w:rsidRPr="00B7242C" w:rsidRDefault="0017140F" w:rsidP="00F9104D">
      <w:pPr>
        <w:spacing w:line="440" w:lineRule="exact"/>
        <w:ind w:firstLineChars="200" w:firstLine="640"/>
        <w:rPr>
          <w:rFonts w:ascii="黑体" w:eastAsia="黑体"/>
          <w:sz w:val="32"/>
          <w:szCs w:val="32"/>
        </w:rPr>
      </w:pPr>
      <w:r>
        <w:rPr>
          <w:rFonts w:ascii="黑体" w:eastAsia="黑体" w:hint="eastAsia"/>
          <w:sz w:val="32"/>
          <w:szCs w:val="32"/>
        </w:rPr>
        <w:t>二、</w:t>
      </w:r>
      <w:r w:rsidRPr="00B7242C">
        <w:rPr>
          <w:rFonts w:ascii="黑体" w:eastAsia="黑体" w:hint="eastAsia"/>
          <w:sz w:val="32"/>
          <w:szCs w:val="32"/>
        </w:rPr>
        <w:t>课程性质：专业必修课</w:t>
      </w:r>
    </w:p>
    <w:p w:rsidR="0017140F" w:rsidRPr="00B7242C" w:rsidRDefault="0017140F" w:rsidP="00F9104D">
      <w:pPr>
        <w:spacing w:line="440" w:lineRule="exact"/>
        <w:ind w:firstLineChars="200" w:firstLine="640"/>
        <w:rPr>
          <w:rFonts w:ascii="黑体" w:eastAsia="黑体"/>
          <w:sz w:val="32"/>
          <w:szCs w:val="32"/>
        </w:rPr>
      </w:pPr>
      <w:r>
        <w:rPr>
          <w:rFonts w:ascii="黑体" w:eastAsia="黑体" w:hint="eastAsia"/>
          <w:sz w:val="32"/>
          <w:szCs w:val="32"/>
        </w:rPr>
        <w:t>三、</w:t>
      </w:r>
      <w:r w:rsidRPr="00B7242C">
        <w:rPr>
          <w:rFonts w:ascii="黑体" w:eastAsia="黑体" w:hint="eastAsia"/>
          <w:sz w:val="32"/>
          <w:szCs w:val="32"/>
        </w:rPr>
        <w:t>课程教学目的（课程目标及每一章的教学目标）</w:t>
      </w:r>
    </w:p>
    <w:p w:rsidR="0017140F" w:rsidRDefault="0017140F" w:rsidP="00F9104D">
      <w:pPr>
        <w:spacing w:line="440" w:lineRule="exact"/>
        <w:ind w:firstLineChars="200" w:firstLine="420"/>
      </w:pPr>
      <w:r>
        <w:rPr>
          <w:rFonts w:hint="eastAsia"/>
        </w:rPr>
        <w:t>《土地利用规划</w:t>
      </w:r>
      <w:r w:rsidRPr="00B7242C">
        <w:rPr>
          <w:rFonts w:hint="eastAsia"/>
        </w:rPr>
        <w:t>学》</w:t>
      </w:r>
      <w:r>
        <w:rPr>
          <w:rFonts w:hint="eastAsia"/>
        </w:rPr>
        <w:t>是为国土资源管理专业本科二、三年级学生设计的专业必修课程。其任务是通过学习，首先让学生具备规划方面的理论知识，在此基础上重点掌握土地利用规划的相关内容，并做到理论与实践相结合，能在相关的规划工作中承担起重任。</w:t>
      </w:r>
    </w:p>
    <w:p w:rsidR="0017140F" w:rsidRDefault="0017140F" w:rsidP="00F9104D">
      <w:pPr>
        <w:spacing w:line="440" w:lineRule="exact"/>
        <w:ind w:firstLineChars="200" w:firstLine="420"/>
      </w:pPr>
      <w:r>
        <w:rPr>
          <w:rFonts w:hint="eastAsia"/>
        </w:rPr>
        <w:t>土地资源是人类赖以生存的和发展的且无法代替的自然环境资源。土地面积的有限性和对土地需求的增长性之间的矛盾的解决需借助于科学、合理的土地利用规划来完成。而土地利用规划学则在土地利用规划相关理论的指导下，详细地阐述了土地利用总体规划、土地利用专项规划、</w:t>
      </w:r>
      <w:r>
        <w:rPr>
          <w:rFonts w:hint="eastAsia"/>
        </w:rPr>
        <w:lastRenderedPageBreak/>
        <w:t>土地利用详细规划的编制依据和编制方法；为了作到从定性和定量的角度对问题进行详细的研究，又增加了土地利用规划的论证方法及土地利用规划的实施管理等内容。</w:t>
      </w:r>
    </w:p>
    <w:p w:rsidR="0017140F" w:rsidRDefault="0017140F" w:rsidP="00F9104D">
      <w:pPr>
        <w:spacing w:line="440" w:lineRule="exact"/>
        <w:ind w:firstLineChars="200" w:firstLine="640"/>
        <w:rPr>
          <w:rFonts w:ascii="黑体" w:eastAsia="黑体"/>
          <w:sz w:val="32"/>
          <w:szCs w:val="32"/>
        </w:rPr>
      </w:pPr>
      <w:r w:rsidRPr="00B7242C">
        <w:rPr>
          <w:rFonts w:ascii="黑体" w:eastAsia="黑体" w:hint="eastAsia"/>
          <w:sz w:val="32"/>
          <w:szCs w:val="32"/>
        </w:rPr>
        <w:t>四</w:t>
      </w:r>
      <w:r>
        <w:rPr>
          <w:rFonts w:ascii="黑体" w:eastAsia="黑体" w:hint="eastAsia"/>
          <w:sz w:val="32"/>
          <w:szCs w:val="32"/>
        </w:rPr>
        <w:t>、</w:t>
      </w:r>
      <w:r w:rsidRPr="00B7242C">
        <w:rPr>
          <w:rFonts w:ascii="黑体" w:eastAsia="黑体" w:hint="eastAsia"/>
          <w:sz w:val="32"/>
          <w:szCs w:val="32"/>
        </w:rPr>
        <w:t>课程教学原则与教学方法</w:t>
      </w:r>
    </w:p>
    <w:p w:rsidR="0017140F" w:rsidRPr="00B7242C" w:rsidRDefault="0017140F" w:rsidP="00F9104D">
      <w:pPr>
        <w:spacing w:line="440" w:lineRule="exact"/>
        <w:ind w:firstLineChars="200" w:firstLine="420"/>
      </w:pPr>
      <w:r>
        <w:rPr>
          <w:rFonts w:hint="eastAsia"/>
        </w:rPr>
        <w:t>要求运用系统的观点、区域的观点、可持续发展的观点，将多学科相结合的思路与方法贯穿始终。在教学过程中在注重讲授基本理论与专业知识的基础上，加强应用规划学的理论与方法解决实际问题的能力，为此努力为学生创造参与各级、各项土地利用规划工作实践的机会。</w:t>
      </w:r>
      <w:r>
        <w:t>在教学过程中，</w:t>
      </w:r>
      <w:r w:rsidRPr="00B7242C">
        <w:t>尽可能多地采用现代化教学手段，使抽象的知识</w:t>
      </w:r>
      <w:r>
        <w:rPr>
          <w:rFonts w:hint="eastAsia"/>
        </w:rPr>
        <w:t>更加</w:t>
      </w:r>
      <w:r w:rsidRPr="00B7242C">
        <w:t>具体化。</w:t>
      </w:r>
      <w:r>
        <w:rPr>
          <w:rFonts w:hint="eastAsia"/>
        </w:rPr>
        <w:t xml:space="preserve"> </w:t>
      </w:r>
    </w:p>
    <w:p w:rsidR="0017140F" w:rsidRDefault="0017140F" w:rsidP="00F9104D">
      <w:pPr>
        <w:spacing w:line="440" w:lineRule="exact"/>
        <w:ind w:firstLineChars="200" w:firstLine="640"/>
        <w:rPr>
          <w:rFonts w:ascii="黑体" w:eastAsia="黑体"/>
          <w:sz w:val="32"/>
          <w:szCs w:val="32"/>
        </w:rPr>
      </w:pPr>
      <w:r>
        <w:rPr>
          <w:rFonts w:ascii="黑体" w:eastAsia="黑体" w:hint="eastAsia"/>
          <w:sz w:val="32"/>
          <w:szCs w:val="32"/>
        </w:rPr>
        <w:t>五、</w:t>
      </w:r>
      <w:r w:rsidRPr="00B7242C">
        <w:rPr>
          <w:rFonts w:ascii="黑体" w:eastAsia="黑体" w:hint="eastAsia"/>
          <w:sz w:val="32"/>
          <w:szCs w:val="32"/>
        </w:rPr>
        <w:t>课程总学时</w:t>
      </w:r>
    </w:p>
    <w:p w:rsidR="0017140F" w:rsidRPr="003F74F8" w:rsidRDefault="0017140F" w:rsidP="00F9104D">
      <w:pPr>
        <w:spacing w:line="440" w:lineRule="exact"/>
        <w:ind w:firstLineChars="300" w:firstLine="630"/>
      </w:pPr>
      <w:r w:rsidRPr="003F74F8">
        <w:rPr>
          <w:rFonts w:hint="eastAsia"/>
        </w:rPr>
        <w:t>总学时为</w:t>
      </w:r>
      <w:r w:rsidRPr="003F74F8">
        <w:rPr>
          <w:rFonts w:hint="eastAsia"/>
        </w:rPr>
        <w:t>5</w:t>
      </w:r>
      <w:r>
        <w:rPr>
          <w:rFonts w:hint="eastAsia"/>
        </w:rPr>
        <w:t>4</w:t>
      </w:r>
      <w:r>
        <w:rPr>
          <w:rFonts w:hint="eastAsia"/>
        </w:rPr>
        <w:t>课时。</w:t>
      </w:r>
      <w:r w:rsidRPr="003F74F8">
        <w:rPr>
          <w:rFonts w:hint="eastAsia"/>
        </w:rPr>
        <w:t xml:space="preserve"> </w:t>
      </w:r>
    </w:p>
    <w:p w:rsidR="0017140F" w:rsidRPr="00936694" w:rsidRDefault="0017140F" w:rsidP="00F9104D">
      <w:pPr>
        <w:spacing w:line="440" w:lineRule="exact"/>
        <w:ind w:firstLineChars="200" w:firstLine="640"/>
        <w:rPr>
          <w:rFonts w:ascii="黑体" w:eastAsia="黑体"/>
          <w:sz w:val="32"/>
          <w:szCs w:val="32"/>
        </w:rPr>
      </w:pPr>
      <w:r>
        <w:rPr>
          <w:rFonts w:ascii="黑体" w:eastAsia="黑体" w:hint="eastAsia"/>
          <w:sz w:val="32"/>
          <w:szCs w:val="32"/>
        </w:rPr>
        <w:t>六、课程教学内容要点（包括章、节</w:t>
      </w:r>
      <w:r w:rsidRPr="00936694">
        <w:rPr>
          <w:rFonts w:ascii="黑体" w:eastAsia="黑体" w:hint="eastAsia"/>
          <w:sz w:val="32"/>
          <w:szCs w:val="32"/>
        </w:rPr>
        <w:t>以及对每一目的要点说明）及建议学时分配</w:t>
      </w:r>
    </w:p>
    <w:p w:rsidR="0017140F" w:rsidRPr="0097135D" w:rsidRDefault="0017140F" w:rsidP="00F9104D">
      <w:pPr>
        <w:spacing w:line="440" w:lineRule="exact"/>
        <w:rPr>
          <w:rFonts w:ascii="黑体" w:eastAsia="黑体"/>
          <w:b/>
          <w:bCs/>
          <w:sz w:val="30"/>
          <w:szCs w:val="30"/>
        </w:rPr>
      </w:pPr>
      <w:r w:rsidRPr="0097135D">
        <w:rPr>
          <w:rFonts w:ascii="黑体" w:eastAsia="黑体" w:hint="eastAsia"/>
          <w:b/>
          <w:bCs/>
          <w:sz w:val="30"/>
          <w:szCs w:val="30"/>
        </w:rPr>
        <w:t xml:space="preserve">    </w:t>
      </w:r>
      <w:r>
        <w:rPr>
          <w:rFonts w:ascii="黑体" w:eastAsia="黑体" w:hint="eastAsia"/>
          <w:b/>
          <w:bCs/>
          <w:sz w:val="30"/>
          <w:szCs w:val="30"/>
        </w:rPr>
        <w:t>（</w:t>
      </w:r>
      <w:r w:rsidRPr="0097135D">
        <w:rPr>
          <w:rFonts w:ascii="黑体" w:eastAsia="黑体" w:hint="eastAsia"/>
          <w:b/>
          <w:bCs/>
          <w:sz w:val="30"/>
          <w:szCs w:val="30"/>
        </w:rPr>
        <w:t>一</w:t>
      </w:r>
      <w:r>
        <w:rPr>
          <w:rFonts w:ascii="黑体" w:eastAsia="黑体" w:hint="eastAsia"/>
          <w:b/>
          <w:bCs/>
          <w:sz w:val="30"/>
          <w:szCs w:val="30"/>
        </w:rPr>
        <w:t>）</w:t>
      </w:r>
      <w:r w:rsidRPr="0097135D">
        <w:rPr>
          <w:rFonts w:ascii="黑体" w:eastAsia="黑体" w:hint="eastAsia"/>
          <w:b/>
          <w:bCs/>
          <w:sz w:val="30"/>
          <w:szCs w:val="30"/>
        </w:rPr>
        <w:t>各章节的学时分配</w:t>
      </w:r>
    </w:p>
    <w:p w:rsidR="0017140F" w:rsidRDefault="0017140F" w:rsidP="00F9104D">
      <w:pPr>
        <w:spacing w:line="440" w:lineRule="exact"/>
        <w:jc w:val="center"/>
        <w:rPr>
          <w:b/>
          <w:bCs/>
        </w:rPr>
      </w:pP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8"/>
        <w:gridCol w:w="1080"/>
        <w:gridCol w:w="900"/>
        <w:gridCol w:w="816"/>
      </w:tblGrid>
      <w:tr w:rsidR="0017140F" w:rsidRPr="00AD1429" w:rsidTr="00BE3ED6">
        <w:trPr>
          <w:cantSplit/>
          <w:trHeight w:val="465"/>
        </w:trPr>
        <w:tc>
          <w:tcPr>
            <w:tcW w:w="5628" w:type="dxa"/>
            <w:vMerge w:val="restart"/>
            <w:vAlign w:val="center"/>
          </w:tcPr>
          <w:p w:rsidR="0017140F" w:rsidRPr="00AD1429" w:rsidRDefault="0017140F" w:rsidP="00F9104D">
            <w:pPr>
              <w:spacing w:line="440" w:lineRule="exact"/>
              <w:jc w:val="center"/>
              <w:rPr>
                <w:szCs w:val="21"/>
              </w:rPr>
            </w:pPr>
            <w:r w:rsidRPr="00AD1429">
              <w:rPr>
                <w:szCs w:val="21"/>
              </w:rPr>
              <w:t>教</w:t>
            </w:r>
            <w:r w:rsidRPr="00AD1429">
              <w:rPr>
                <w:szCs w:val="21"/>
              </w:rPr>
              <w:t xml:space="preserve"> </w:t>
            </w:r>
            <w:r w:rsidRPr="00AD1429">
              <w:rPr>
                <w:szCs w:val="21"/>
              </w:rPr>
              <w:t>学</w:t>
            </w:r>
            <w:r w:rsidRPr="00AD1429">
              <w:rPr>
                <w:szCs w:val="21"/>
              </w:rPr>
              <w:t xml:space="preserve"> </w:t>
            </w:r>
            <w:r w:rsidRPr="00AD1429">
              <w:rPr>
                <w:szCs w:val="21"/>
              </w:rPr>
              <w:t>内</w:t>
            </w:r>
            <w:r w:rsidRPr="00AD1429">
              <w:rPr>
                <w:szCs w:val="21"/>
              </w:rPr>
              <w:t xml:space="preserve"> </w:t>
            </w:r>
            <w:r w:rsidRPr="00AD1429">
              <w:rPr>
                <w:szCs w:val="21"/>
              </w:rPr>
              <w:t>容</w:t>
            </w:r>
          </w:p>
        </w:tc>
        <w:tc>
          <w:tcPr>
            <w:tcW w:w="1980" w:type="dxa"/>
            <w:gridSpan w:val="2"/>
          </w:tcPr>
          <w:p w:rsidR="0017140F" w:rsidRPr="00AD1429" w:rsidRDefault="0017140F" w:rsidP="00F9104D">
            <w:pPr>
              <w:spacing w:line="440" w:lineRule="exact"/>
              <w:ind w:leftChars="100" w:left="1050" w:hangingChars="400" w:hanging="840"/>
              <w:rPr>
                <w:szCs w:val="21"/>
              </w:rPr>
            </w:pPr>
            <w:r w:rsidRPr="00AD1429">
              <w:rPr>
                <w:szCs w:val="21"/>
              </w:rPr>
              <w:t>教</w:t>
            </w:r>
            <w:r w:rsidRPr="00AD1429">
              <w:rPr>
                <w:szCs w:val="21"/>
              </w:rPr>
              <w:t xml:space="preserve"> </w:t>
            </w:r>
            <w:r w:rsidRPr="00AD1429">
              <w:rPr>
                <w:szCs w:val="21"/>
              </w:rPr>
              <w:t>学</w:t>
            </w:r>
            <w:r w:rsidRPr="00AD1429">
              <w:rPr>
                <w:szCs w:val="21"/>
              </w:rPr>
              <w:t xml:space="preserve"> </w:t>
            </w:r>
            <w:r w:rsidRPr="00AD1429">
              <w:rPr>
                <w:szCs w:val="21"/>
              </w:rPr>
              <w:t>时</w:t>
            </w:r>
            <w:r w:rsidRPr="00AD1429">
              <w:rPr>
                <w:szCs w:val="21"/>
              </w:rPr>
              <w:t xml:space="preserve"> </w:t>
            </w:r>
            <w:r w:rsidRPr="00AD1429">
              <w:rPr>
                <w:szCs w:val="21"/>
              </w:rPr>
              <w:t>数</w:t>
            </w:r>
          </w:p>
        </w:tc>
        <w:tc>
          <w:tcPr>
            <w:tcW w:w="816" w:type="dxa"/>
            <w:vMerge w:val="restart"/>
            <w:vAlign w:val="center"/>
          </w:tcPr>
          <w:p w:rsidR="0017140F" w:rsidRPr="00AD1429" w:rsidRDefault="0017140F" w:rsidP="00F9104D">
            <w:pPr>
              <w:spacing w:line="440" w:lineRule="exact"/>
              <w:jc w:val="center"/>
              <w:rPr>
                <w:szCs w:val="21"/>
              </w:rPr>
            </w:pPr>
            <w:r w:rsidRPr="00AD1429">
              <w:rPr>
                <w:szCs w:val="21"/>
              </w:rPr>
              <w:t>合计</w:t>
            </w:r>
          </w:p>
        </w:tc>
      </w:tr>
      <w:tr w:rsidR="0017140F" w:rsidRPr="00AD1429" w:rsidTr="00BE3ED6">
        <w:trPr>
          <w:cantSplit/>
          <w:trHeight w:val="298"/>
        </w:trPr>
        <w:tc>
          <w:tcPr>
            <w:tcW w:w="5628" w:type="dxa"/>
            <w:vMerge/>
          </w:tcPr>
          <w:p w:rsidR="0017140F" w:rsidRPr="00AD1429" w:rsidRDefault="0017140F" w:rsidP="00F9104D">
            <w:pPr>
              <w:spacing w:line="440" w:lineRule="exact"/>
              <w:ind w:firstLineChars="1500" w:firstLine="3150"/>
              <w:rPr>
                <w:szCs w:val="21"/>
              </w:rPr>
            </w:pPr>
          </w:p>
        </w:tc>
        <w:tc>
          <w:tcPr>
            <w:tcW w:w="1080" w:type="dxa"/>
          </w:tcPr>
          <w:p w:rsidR="0017140F" w:rsidRPr="00AD1429" w:rsidRDefault="0017140F" w:rsidP="00F9104D">
            <w:pPr>
              <w:spacing w:line="440" w:lineRule="exact"/>
              <w:ind w:left="100"/>
              <w:rPr>
                <w:szCs w:val="21"/>
              </w:rPr>
            </w:pPr>
            <w:r w:rsidRPr="00AD1429">
              <w:rPr>
                <w:szCs w:val="21"/>
              </w:rPr>
              <w:t>讲</w:t>
            </w:r>
            <w:r w:rsidRPr="00AD1429">
              <w:rPr>
                <w:szCs w:val="21"/>
              </w:rPr>
              <w:t xml:space="preserve"> </w:t>
            </w:r>
            <w:r w:rsidRPr="00AD1429">
              <w:rPr>
                <w:szCs w:val="21"/>
              </w:rPr>
              <w:t>课</w:t>
            </w:r>
          </w:p>
        </w:tc>
        <w:tc>
          <w:tcPr>
            <w:tcW w:w="900" w:type="dxa"/>
          </w:tcPr>
          <w:p w:rsidR="0017140F" w:rsidRPr="00AD1429" w:rsidRDefault="0017140F" w:rsidP="00F9104D">
            <w:pPr>
              <w:spacing w:line="440" w:lineRule="exact"/>
              <w:rPr>
                <w:szCs w:val="21"/>
              </w:rPr>
            </w:pPr>
            <w:r w:rsidRPr="00AD1429">
              <w:rPr>
                <w:szCs w:val="21"/>
              </w:rPr>
              <w:t>实</w:t>
            </w:r>
            <w:r w:rsidRPr="00AD1429">
              <w:rPr>
                <w:szCs w:val="21"/>
              </w:rPr>
              <w:t xml:space="preserve"> </w:t>
            </w:r>
            <w:r w:rsidRPr="00AD1429">
              <w:rPr>
                <w:szCs w:val="21"/>
              </w:rPr>
              <w:t>习</w:t>
            </w:r>
          </w:p>
        </w:tc>
        <w:tc>
          <w:tcPr>
            <w:tcW w:w="816" w:type="dxa"/>
            <w:vMerge/>
          </w:tcPr>
          <w:p w:rsidR="0017140F" w:rsidRPr="00AD1429" w:rsidRDefault="0017140F" w:rsidP="00F9104D">
            <w:pPr>
              <w:spacing w:line="440" w:lineRule="exact"/>
              <w:rPr>
                <w:szCs w:val="21"/>
              </w:rPr>
            </w:pPr>
          </w:p>
        </w:tc>
      </w:tr>
      <w:tr w:rsidR="0017140F" w:rsidRPr="00AD1429" w:rsidTr="00BE3ED6">
        <w:trPr>
          <w:cantSplit/>
          <w:trHeight w:val="431"/>
        </w:trPr>
        <w:tc>
          <w:tcPr>
            <w:tcW w:w="5628" w:type="dxa"/>
          </w:tcPr>
          <w:p w:rsidR="0017140F" w:rsidRPr="00AD1429" w:rsidRDefault="0017140F" w:rsidP="00F9104D">
            <w:pPr>
              <w:spacing w:line="440" w:lineRule="exact"/>
              <w:rPr>
                <w:b/>
                <w:bCs/>
                <w:szCs w:val="21"/>
              </w:rPr>
            </w:pPr>
            <w:r w:rsidRPr="00AD1429">
              <w:rPr>
                <w:b/>
                <w:bCs/>
                <w:szCs w:val="21"/>
              </w:rPr>
              <w:t>第一章</w:t>
            </w:r>
            <w:r w:rsidRPr="00AD1429">
              <w:rPr>
                <w:b/>
                <w:bCs/>
                <w:szCs w:val="21"/>
              </w:rPr>
              <w:t xml:space="preserve"> </w:t>
            </w:r>
            <w:r w:rsidRPr="00AD1429">
              <w:rPr>
                <w:b/>
                <w:bCs/>
                <w:szCs w:val="21"/>
              </w:rPr>
              <w:t>绪论</w:t>
            </w:r>
          </w:p>
        </w:tc>
        <w:tc>
          <w:tcPr>
            <w:tcW w:w="1080" w:type="dxa"/>
          </w:tcPr>
          <w:p w:rsidR="0017140F" w:rsidRPr="00AD1429" w:rsidRDefault="0017140F" w:rsidP="00F9104D">
            <w:pPr>
              <w:spacing w:line="440" w:lineRule="exact"/>
              <w:jc w:val="center"/>
              <w:rPr>
                <w:b/>
                <w:bCs/>
                <w:szCs w:val="21"/>
              </w:rPr>
            </w:pPr>
            <w:r w:rsidRPr="00AD1429">
              <w:rPr>
                <w:b/>
                <w:bCs/>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2</w:t>
            </w:r>
          </w:p>
        </w:tc>
      </w:tr>
      <w:tr w:rsidR="0017140F" w:rsidRPr="00AD1429" w:rsidTr="00BE3ED6">
        <w:trPr>
          <w:trHeight w:val="450"/>
        </w:trPr>
        <w:tc>
          <w:tcPr>
            <w:tcW w:w="5628" w:type="dxa"/>
          </w:tcPr>
          <w:p w:rsidR="0017140F" w:rsidRPr="00AD1429" w:rsidRDefault="0017140F" w:rsidP="00F9104D">
            <w:pPr>
              <w:spacing w:line="440" w:lineRule="exact"/>
              <w:rPr>
                <w:b/>
                <w:bCs/>
                <w:szCs w:val="21"/>
              </w:rPr>
            </w:pPr>
            <w:r w:rsidRPr="00AD1429">
              <w:rPr>
                <w:b/>
                <w:bCs/>
                <w:szCs w:val="21"/>
              </w:rPr>
              <w:t>第二章</w:t>
            </w:r>
            <w:r w:rsidRPr="00AD1429">
              <w:rPr>
                <w:b/>
                <w:bCs/>
                <w:szCs w:val="21"/>
              </w:rPr>
              <w:t xml:space="preserve"> </w:t>
            </w:r>
            <w:r w:rsidRPr="00AD1429">
              <w:rPr>
                <w:b/>
                <w:bCs/>
                <w:szCs w:val="21"/>
              </w:rPr>
              <w:t>土地利用规划的理论与原则</w:t>
            </w:r>
          </w:p>
        </w:tc>
        <w:tc>
          <w:tcPr>
            <w:tcW w:w="1080" w:type="dxa"/>
          </w:tcPr>
          <w:p w:rsidR="0017140F" w:rsidRPr="00AD1429" w:rsidRDefault="0017140F" w:rsidP="00F9104D">
            <w:pPr>
              <w:spacing w:line="440" w:lineRule="exact"/>
              <w:jc w:val="center"/>
              <w:rPr>
                <w:b/>
                <w:bCs/>
                <w:szCs w:val="21"/>
              </w:rPr>
            </w:pPr>
            <w:r w:rsidRPr="00AD1429">
              <w:rPr>
                <w:b/>
                <w:bCs/>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2</w:t>
            </w:r>
          </w:p>
        </w:tc>
      </w:tr>
      <w:tr w:rsidR="0017140F" w:rsidRPr="00AD1429" w:rsidTr="00BE3ED6">
        <w:trPr>
          <w:trHeight w:val="450"/>
        </w:trPr>
        <w:tc>
          <w:tcPr>
            <w:tcW w:w="5628" w:type="dxa"/>
          </w:tcPr>
          <w:p w:rsidR="0017140F" w:rsidRPr="00AD1429" w:rsidRDefault="0017140F" w:rsidP="00F9104D">
            <w:pPr>
              <w:spacing w:line="440" w:lineRule="exact"/>
              <w:rPr>
                <w:szCs w:val="21"/>
              </w:rPr>
            </w:pPr>
            <w:bookmarkStart w:id="17" w:name="_Hlk225232412"/>
            <w:r w:rsidRPr="00AD1429">
              <w:rPr>
                <w:szCs w:val="21"/>
              </w:rPr>
              <w:t>第一节</w:t>
            </w:r>
            <w:r w:rsidRPr="00AD1429">
              <w:rPr>
                <w:szCs w:val="21"/>
              </w:rPr>
              <w:t xml:space="preserve"> </w:t>
            </w:r>
            <w:r w:rsidRPr="00AD1429">
              <w:rPr>
                <w:szCs w:val="21"/>
              </w:rPr>
              <w:t>土地利用规划的理论</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土地利用规划的原则</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bookmarkEnd w:id="17"/>
      <w:tr w:rsidR="0017140F" w:rsidRPr="00AD1429" w:rsidTr="00BE3ED6">
        <w:trPr>
          <w:trHeight w:val="450"/>
        </w:trPr>
        <w:tc>
          <w:tcPr>
            <w:tcW w:w="5628" w:type="dxa"/>
          </w:tcPr>
          <w:p w:rsidR="0017140F" w:rsidRPr="00AD1429" w:rsidRDefault="0017140F" w:rsidP="00F9104D">
            <w:pPr>
              <w:spacing w:line="440" w:lineRule="exact"/>
              <w:rPr>
                <w:b/>
                <w:bCs/>
                <w:szCs w:val="21"/>
              </w:rPr>
            </w:pPr>
            <w:r w:rsidRPr="00AD1429">
              <w:rPr>
                <w:b/>
                <w:bCs/>
                <w:szCs w:val="21"/>
              </w:rPr>
              <w:t>第三章</w:t>
            </w:r>
            <w:r w:rsidRPr="00AD1429">
              <w:rPr>
                <w:b/>
                <w:bCs/>
                <w:szCs w:val="21"/>
              </w:rPr>
              <w:t xml:space="preserve"> </w:t>
            </w:r>
            <w:r w:rsidRPr="00AD1429">
              <w:rPr>
                <w:b/>
                <w:bCs/>
                <w:szCs w:val="21"/>
              </w:rPr>
              <w:t>土地利用总体规划</w:t>
            </w:r>
          </w:p>
        </w:tc>
        <w:tc>
          <w:tcPr>
            <w:tcW w:w="1080" w:type="dxa"/>
          </w:tcPr>
          <w:p w:rsidR="0017140F" w:rsidRPr="00AD1429" w:rsidRDefault="0017140F" w:rsidP="00F9104D">
            <w:pPr>
              <w:spacing w:line="440" w:lineRule="exact"/>
              <w:jc w:val="center"/>
              <w:rPr>
                <w:b/>
                <w:bCs/>
                <w:szCs w:val="21"/>
              </w:rPr>
            </w:pPr>
            <w:r w:rsidRPr="00AD1429">
              <w:rPr>
                <w:b/>
                <w:bCs/>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2</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土地利用总体规划的概念和任务</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土地利用总体规划的依据和内容</w:t>
            </w:r>
            <w:r w:rsidRPr="00AD1429">
              <w:rPr>
                <w:szCs w:val="21"/>
              </w:rPr>
              <w:t xml:space="preserve">                                    </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50"/>
        </w:trPr>
        <w:tc>
          <w:tcPr>
            <w:tcW w:w="5628" w:type="dxa"/>
          </w:tcPr>
          <w:p w:rsidR="0017140F" w:rsidRPr="00AD1429" w:rsidRDefault="0017140F" w:rsidP="00F9104D">
            <w:pPr>
              <w:spacing w:line="440" w:lineRule="exact"/>
              <w:rPr>
                <w:b/>
                <w:szCs w:val="21"/>
              </w:rPr>
            </w:pPr>
            <w:r w:rsidRPr="00AD1429">
              <w:rPr>
                <w:b/>
                <w:szCs w:val="21"/>
              </w:rPr>
              <w:t>第四章</w:t>
            </w:r>
            <w:r w:rsidRPr="00AD1429">
              <w:rPr>
                <w:b/>
                <w:szCs w:val="21"/>
              </w:rPr>
              <w:t xml:space="preserve"> </w:t>
            </w:r>
            <w:r w:rsidRPr="00AD1429">
              <w:rPr>
                <w:b/>
                <w:szCs w:val="21"/>
              </w:rPr>
              <w:t>土地供给量预测</w:t>
            </w:r>
          </w:p>
        </w:tc>
        <w:tc>
          <w:tcPr>
            <w:tcW w:w="1080" w:type="dxa"/>
          </w:tcPr>
          <w:p w:rsidR="0017140F" w:rsidRPr="00AD1429" w:rsidRDefault="0017140F" w:rsidP="00F9104D">
            <w:pPr>
              <w:spacing w:line="440" w:lineRule="exact"/>
              <w:jc w:val="center"/>
              <w:rPr>
                <w:b/>
                <w:szCs w:val="21"/>
              </w:rPr>
            </w:pPr>
            <w:r w:rsidRPr="00AD1429">
              <w:rPr>
                <w:b/>
                <w:szCs w:val="21"/>
              </w:rPr>
              <w:t>5</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sidRPr="00AD1429">
              <w:rPr>
                <w:b/>
                <w:szCs w:val="21"/>
              </w:rPr>
              <w:t>5</w:t>
            </w:r>
          </w:p>
        </w:tc>
      </w:tr>
      <w:tr w:rsidR="0017140F" w:rsidRPr="00AD1429" w:rsidTr="00BE3ED6">
        <w:trPr>
          <w:cantSplit/>
          <w:trHeight w:val="450"/>
        </w:trPr>
        <w:tc>
          <w:tcPr>
            <w:tcW w:w="5628" w:type="dxa"/>
            <w:tcBorders>
              <w:bottom w:val="single" w:sz="4" w:space="0" w:color="auto"/>
            </w:tcBorders>
          </w:tcPr>
          <w:p w:rsidR="0017140F" w:rsidRPr="00AD1429" w:rsidRDefault="0017140F" w:rsidP="00F9104D">
            <w:pPr>
              <w:spacing w:line="440" w:lineRule="exact"/>
              <w:rPr>
                <w:szCs w:val="21"/>
              </w:rPr>
            </w:pPr>
            <w:bookmarkStart w:id="18" w:name="_Hlk225232377"/>
            <w:r w:rsidRPr="00AD1429">
              <w:rPr>
                <w:szCs w:val="21"/>
              </w:rPr>
              <w:t>第一节</w:t>
            </w:r>
            <w:r w:rsidRPr="00AD1429">
              <w:rPr>
                <w:szCs w:val="21"/>
              </w:rPr>
              <w:t xml:space="preserve"> </w:t>
            </w:r>
            <w:r w:rsidRPr="00AD1429">
              <w:rPr>
                <w:szCs w:val="21"/>
              </w:rPr>
              <w:t>土地利用现状分析与评价</w:t>
            </w:r>
          </w:p>
        </w:tc>
        <w:tc>
          <w:tcPr>
            <w:tcW w:w="1080" w:type="dxa"/>
            <w:tcBorders>
              <w:bottom w:val="single" w:sz="4" w:space="0" w:color="auto"/>
            </w:tcBorders>
          </w:tcPr>
          <w:p w:rsidR="0017140F" w:rsidRPr="00AD1429" w:rsidRDefault="0017140F" w:rsidP="00F9104D">
            <w:pPr>
              <w:spacing w:line="440" w:lineRule="exact"/>
              <w:jc w:val="center"/>
              <w:rPr>
                <w:szCs w:val="21"/>
              </w:rPr>
            </w:pPr>
            <w:r w:rsidRPr="00AD1429">
              <w:rPr>
                <w:szCs w:val="21"/>
              </w:rPr>
              <w:t>1</w:t>
            </w:r>
          </w:p>
        </w:tc>
        <w:tc>
          <w:tcPr>
            <w:tcW w:w="900" w:type="dxa"/>
            <w:tcBorders>
              <w:bottom w:val="single" w:sz="4" w:space="0" w:color="auto"/>
            </w:tcBorders>
          </w:tcPr>
          <w:p w:rsidR="0017140F" w:rsidRPr="00AD1429" w:rsidRDefault="0017140F" w:rsidP="00F9104D">
            <w:pPr>
              <w:spacing w:line="440" w:lineRule="exact"/>
              <w:jc w:val="center"/>
              <w:rPr>
                <w:szCs w:val="21"/>
              </w:rPr>
            </w:pPr>
          </w:p>
        </w:tc>
        <w:tc>
          <w:tcPr>
            <w:tcW w:w="816" w:type="dxa"/>
            <w:tcBorders>
              <w:bottom w:val="single" w:sz="4" w:space="0" w:color="auto"/>
            </w:tcBorders>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cantSplit/>
          <w:trHeight w:val="441"/>
        </w:trPr>
        <w:tc>
          <w:tcPr>
            <w:tcW w:w="5628" w:type="dxa"/>
            <w:tcBorders>
              <w:bottom w:val="single" w:sz="4" w:space="0" w:color="auto"/>
            </w:tcBorders>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土地适宜行评价</w:t>
            </w:r>
          </w:p>
        </w:tc>
        <w:tc>
          <w:tcPr>
            <w:tcW w:w="1080" w:type="dxa"/>
            <w:tcBorders>
              <w:bottom w:val="single" w:sz="4" w:space="0" w:color="auto"/>
            </w:tcBorders>
          </w:tcPr>
          <w:p w:rsidR="0017140F" w:rsidRPr="00AD1429" w:rsidRDefault="0017140F" w:rsidP="00F9104D">
            <w:pPr>
              <w:spacing w:line="440" w:lineRule="exact"/>
              <w:jc w:val="center"/>
              <w:rPr>
                <w:szCs w:val="21"/>
              </w:rPr>
            </w:pPr>
            <w:r w:rsidRPr="00AD1429">
              <w:rPr>
                <w:szCs w:val="21"/>
              </w:rPr>
              <w:t>3</w:t>
            </w:r>
          </w:p>
        </w:tc>
        <w:tc>
          <w:tcPr>
            <w:tcW w:w="900" w:type="dxa"/>
            <w:tcBorders>
              <w:bottom w:val="single" w:sz="4" w:space="0" w:color="auto"/>
            </w:tcBorders>
          </w:tcPr>
          <w:p w:rsidR="0017140F" w:rsidRPr="00AD1429" w:rsidRDefault="0017140F" w:rsidP="00F9104D">
            <w:pPr>
              <w:spacing w:line="440" w:lineRule="exact"/>
              <w:jc w:val="center"/>
              <w:rPr>
                <w:szCs w:val="21"/>
              </w:rPr>
            </w:pPr>
          </w:p>
        </w:tc>
        <w:tc>
          <w:tcPr>
            <w:tcW w:w="816" w:type="dxa"/>
            <w:tcBorders>
              <w:bottom w:val="single" w:sz="4" w:space="0" w:color="auto"/>
            </w:tcBorders>
          </w:tcPr>
          <w:p w:rsidR="0017140F" w:rsidRPr="00AD1429" w:rsidRDefault="0017140F" w:rsidP="00F9104D">
            <w:pPr>
              <w:spacing w:line="440" w:lineRule="exact"/>
              <w:jc w:val="center"/>
              <w:rPr>
                <w:szCs w:val="21"/>
              </w:rPr>
            </w:pPr>
            <w:r w:rsidRPr="00AD1429">
              <w:rPr>
                <w:szCs w:val="21"/>
              </w:rPr>
              <w:t>3</w:t>
            </w:r>
          </w:p>
        </w:tc>
      </w:tr>
      <w:tr w:rsidR="0017140F" w:rsidRPr="00AD1429" w:rsidTr="00BE3ED6">
        <w:trPr>
          <w:trHeight w:val="330"/>
        </w:trPr>
        <w:tc>
          <w:tcPr>
            <w:tcW w:w="5628" w:type="dxa"/>
          </w:tcPr>
          <w:p w:rsidR="0017140F" w:rsidRPr="00AD1429" w:rsidRDefault="0017140F" w:rsidP="00F9104D">
            <w:pPr>
              <w:spacing w:line="440" w:lineRule="exact"/>
              <w:rPr>
                <w:bCs/>
                <w:szCs w:val="21"/>
              </w:rPr>
            </w:pPr>
            <w:r w:rsidRPr="00AD1429">
              <w:rPr>
                <w:bCs/>
                <w:szCs w:val="21"/>
              </w:rPr>
              <w:t>第三节</w:t>
            </w:r>
            <w:r w:rsidRPr="00AD1429">
              <w:rPr>
                <w:bCs/>
                <w:szCs w:val="21"/>
              </w:rPr>
              <w:t xml:space="preserve"> </w:t>
            </w:r>
            <w:r w:rsidRPr="00AD1429">
              <w:rPr>
                <w:bCs/>
                <w:szCs w:val="21"/>
              </w:rPr>
              <w:t>土地利用潜力估算</w:t>
            </w:r>
          </w:p>
        </w:tc>
        <w:tc>
          <w:tcPr>
            <w:tcW w:w="1080" w:type="dxa"/>
          </w:tcPr>
          <w:p w:rsidR="0017140F" w:rsidRPr="00AD1429" w:rsidRDefault="0017140F" w:rsidP="00F9104D">
            <w:pPr>
              <w:spacing w:line="440" w:lineRule="exact"/>
              <w:jc w:val="center"/>
              <w:rPr>
                <w:bCs/>
                <w:szCs w:val="21"/>
              </w:rPr>
            </w:pPr>
            <w:r w:rsidRPr="00AD1429">
              <w:rPr>
                <w:bCs/>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Cs/>
                <w:szCs w:val="21"/>
              </w:rPr>
            </w:pPr>
            <w:r w:rsidRPr="00AD1429">
              <w:rPr>
                <w:bCs/>
                <w:szCs w:val="21"/>
              </w:rPr>
              <w:t>1</w:t>
            </w:r>
          </w:p>
        </w:tc>
      </w:tr>
      <w:bookmarkEnd w:id="18"/>
      <w:tr w:rsidR="0017140F" w:rsidRPr="00AD1429" w:rsidTr="00BE3ED6">
        <w:trPr>
          <w:trHeight w:val="447"/>
        </w:trPr>
        <w:tc>
          <w:tcPr>
            <w:tcW w:w="5628" w:type="dxa"/>
          </w:tcPr>
          <w:p w:rsidR="0017140F" w:rsidRPr="00AD1429" w:rsidRDefault="0017140F" w:rsidP="00F9104D">
            <w:pPr>
              <w:spacing w:line="440" w:lineRule="exact"/>
              <w:rPr>
                <w:b/>
                <w:bCs/>
                <w:szCs w:val="21"/>
              </w:rPr>
            </w:pPr>
            <w:r w:rsidRPr="00AD1429">
              <w:rPr>
                <w:b/>
                <w:bCs/>
                <w:szCs w:val="21"/>
              </w:rPr>
              <w:t>第五章</w:t>
            </w:r>
            <w:r w:rsidRPr="00AD1429">
              <w:rPr>
                <w:b/>
                <w:bCs/>
                <w:szCs w:val="21"/>
              </w:rPr>
              <w:t xml:space="preserve"> </w:t>
            </w:r>
            <w:r w:rsidRPr="00AD1429">
              <w:rPr>
                <w:b/>
                <w:bCs/>
                <w:szCs w:val="21"/>
              </w:rPr>
              <w:t>土地需求量预测</w:t>
            </w:r>
          </w:p>
        </w:tc>
        <w:tc>
          <w:tcPr>
            <w:tcW w:w="1080" w:type="dxa"/>
          </w:tcPr>
          <w:p w:rsidR="0017140F" w:rsidRPr="00AD1429" w:rsidRDefault="0017140F" w:rsidP="00F9104D">
            <w:pPr>
              <w:spacing w:line="440" w:lineRule="exact"/>
              <w:jc w:val="center"/>
              <w:rPr>
                <w:b/>
                <w:bCs/>
                <w:szCs w:val="21"/>
              </w:rPr>
            </w:pPr>
            <w:r w:rsidRPr="00AD1429">
              <w:rPr>
                <w:b/>
                <w:bCs/>
                <w:szCs w:val="21"/>
              </w:rPr>
              <w:t>4</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4</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土地需求量预测概述</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农业用地需求量预测</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第三节</w:t>
            </w:r>
            <w:r w:rsidRPr="00AD1429">
              <w:rPr>
                <w:szCs w:val="21"/>
              </w:rPr>
              <w:t xml:space="preserve"> </w:t>
            </w:r>
            <w:r w:rsidRPr="00AD1429">
              <w:rPr>
                <w:szCs w:val="21"/>
              </w:rPr>
              <w:t>建设用地需求量预测</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lastRenderedPageBreak/>
              <w:t>第四节</w:t>
            </w:r>
            <w:r w:rsidRPr="00AD1429">
              <w:rPr>
                <w:szCs w:val="21"/>
              </w:rPr>
              <w:t xml:space="preserve"> </w:t>
            </w:r>
            <w:r w:rsidRPr="00AD1429">
              <w:rPr>
                <w:szCs w:val="21"/>
              </w:rPr>
              <w:t>土地供需分析</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50"/>
        </w:trPr>
        <w:tc>
          <w:tcPr>
            <w:tcW w:w="5628" w:type="dxa"/>
          </w:tcPr>
          <w:p w:rsidR="0017140F" w:rsidRPr="00AD1429" w:rsidRDefault="0017140F" w:rsidP="00F9104D">
            <w:pPr>
              <w:spacing w:line="440" w:lineRule="exact"/>
              <w:rPr>
                <w:b/>
                <w:bCs/>
                <w:szCs w:val="21"/>
              </w:rPr>
            </w:pPr>
            <w:r w:rsidRPr="00AD1429">
              <w:rPr>
                <w:b/>
                <w:bCs/>
                <w:szCs w:val="21"/>
              </w:rPr>
              <w:t>第六章</w:t>
            </w:r>
            <w:r w:rsidRPr="00AD1429">
              <w:rPr>
                <w:b/>
                <w:bCs/>
                <w:szCs w:val="21"/>
              </w:rPr>
              <w:t xml:space="preserve"> </w:t>
            </w:r>
            <w:r w:rsidRPr="00AD1429">
              <w:rPr>
                <w:b/>
                <w:bCs/>
                <w:szCs w:val="21"/>
              </w:rPr>
              <w:t>土地利用结构与布局</w:t>
            </w:r>
          </w:p>
        </w:tc>
        <w:tc>
          <w:tcPr>
            <w:tcW w:w="1080" w:type="dxa"/>
          </w:tcPr>
          <w:p w:rsidR="0017140F" w:rsidRPr="00AD1429" w:rsidRDefault="0017140F" w:rsidP="00F9104D">
            <w:pPr>
              <w:spacing w:line="440" w:lineRule="exact"/>
              <w:jc w:val="center"/>
              <w:rPr>
                <w:b/>
                <w:bCs/>
                <w:szCs w:val="21"/>
              </w:rPr>
            </w:pPr>
            <w:r w:rsidRPr="00AD1429">
              <w:rPr>
                <w:b/>
                <w:bCs/>
                <w:szCs w:val="21"/>
              </w:rPr>
              <w:t>6</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6</w:t>
            </w:r>
          </w:p>
        </w:tc>
      </w:tr>
      <w:tr w:rsidR="0017140F" w:rsidRPr="00AD1429" w:rsidTr="00BE3ED6">
        <w:trPr>
          <w:trHeight w:val="480"/>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土地利用结构</w:t>
            </w:r>
          </w:p>
        </w:tc>
        <w:tc>
          <w:tcPr>
            <w:tcW w:w="1080" w:type="dxa"/>
          </w:tcPr>
          <w:p w:rsidR="0017140F" w:rsidRPr="00AD1429" w:rsidRDefault="0017140F" w:rsidP="00F9104D">
            <w:pPr>
              <w:spacing w:line="440" w:lineRule="exact"/>
              <w:jc w:val="center"/>
              <w:rPr>
                <w:szCs w:val="21"/>
              </w:rPr>
            </w:pPr>
            <w:r w:rsidRPr="00AD1429">
              <w:rPr>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2</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土地利用宏观布局</w:t>
            </w:r>
          </w:p>
        </w:tc>
        <w:tc>
          <w:tcPr>
            <w:tcW w:w="1080" w:type="dxa"/>
          </w:tcPr>
          <w:p w:rsidR="0017140F" w:rsidRPr="00AD1429" w:rsidRDefault="0017140F" w:rsidP="00F9104D">
            <w:pPr>
              <w:spacing w:line="440" w:lineRule="exact"/>
              <w:jc w:val="center"/>
              <w:rPr>
                <w:szCs w:val="21"/>
              </w:rPr>
            </w:pPr>
            <w:r w:rsidRPr="00AD1429">
              <w:rPr>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2</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t>第三节</w:t>
            </w:r>
            <w:r w:rsidRPr="00AD1429">
              <w:rPr>
                <w:szCs w:val="21"/>
              </w:rPr>
              <w:t xml:space="preserve"> </w:t>
            </w:r>
            <w:r w:rsidRPr="00AD1429">
              <w:rPr>
                <w:szCs w:val="21"/>
              </w:rPr>
              <w:t>各类用地配置</w:t>
            </w:r>
          </w:p>
        </w:tc>
        <w:tc>
          <w:tcPr>
            <w:tcW w:w="1080" w:type="dxa"/>
          </w:tcPr>
          <w:p w:rsidR="0017140F" w:rsidRPr="00AD1429" w:rsidRDefault="0017140F" w:rsidP="00F9104D">
            <w:pPr>
              <w:spacing w:line="440" w:lineRule="exact"/>
              <w:jc w:val="center"/>
              <w:rPr>
                <w:szCs w:val="21"/>
              </w:rPr>
            </w:pPr>
            <w:r w:rsidRPr="00AD1429">
              <w:rPr>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2</w:t>
            </w:r>
          </w:p>
        </w:tc>
      </w:tr>
      <w:tr w:rsidR="0017140F" w:rsidRPr="00AD1429" w:rsidTr="00BE3ED6">
        <w:trPr>
          <w:trHeight w:val="465"/>
        </w:trPr>
        <w:tc>
          <w:tcPr>
            <w:tcW w:w="5628" w:type="dxa"/>
          </w:tcPr>
          <w:p w:rsidR="0017140F" w:rsidRPr="00AD1429" w:rsidRDefault="0017140F" w:rsidP="00F9104D">
            <w:pPr>
              <w:spacing w:line="440" w:lineRule="exact"/>
              <w:rPr>
                <w:b/>
                <w:bCs/>
                <w:szCs w:val="21"/>
              </w:rPr>
            </w:pPr>
            <w:r w:rsidRPr="00AD1429">
              <w:rPr>
                <w:b/>
                <w:bCs/>
                <w:szCs w:val="21"/>
              </w:rPr>
              <w:t>第七章</w:t>
            </w:r>
            <w:r w:rsidRPr="00AD1429">
              <w:rPr>
                <w:b/>
                <w:bCs/>
                <w:szCs w:val="21"/>
              </w:rPr>
              <w:t xml:space="preserve"> </w:t>
            </w:r>
            <w:r w:rsidRPr="00AD1429">
              <w:rPr>
                <w:b/>
                <w:bCs/>
                <w:szCs w:val="21"/>
              </w:rPr>
              <w:t>居民点用地规划</w:t>
            </w:r>
          </w:p>
        </w:tc>
        <w:tc>
          <w:tcPr>
            <w:tcW w:w="1080" w:type="dxa"/>
          </w:tcPr>
          <w:p w:rsidR="0017140F" w:rsidRPr="00AD1429" w:rsidRDefault="0017140F" w:rsidP="00F9104D">
            <w:pPr>
              <w:spacing w:line="440" w:lineRule="exact"/>
              <w:jc w:val="center"/>
              <w:rPr>
                <w:b/>
                <w:bCs/>
                <w:szCs w:val="21"/>
              </w:rPr>
            </w:pPr>
            <w:r w:rsidRPr="00AD1429">
              <w:rPr>
                <w:b/>
                <w:bCs/>
                <w:szCs w:val="21"/>
              </w:rPr>
              <w:t>5</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5</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居民点和居民点用地</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城市化问题</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49"/>
        </w:trPr>
        <w:tc>
          <w:tcPr>
            <w:tcW w:w="5628" w:type="dxa"/>
          </w:tcPr>
          <w:p w:rsidR="0017140F" w:rsidRPr="00AD1429" w:rsidRDefault="0017140F" w:rsidP="00F9104D">
            <w:pPr>
              <w:spacing w:line="440" w:lineRule="exact"/>
              <w:rPr>
                <w:szCs w:val="21"/>
              </w:rPr>
            </w:pPr>
            <w:r w:rsidRPr="00AD1429">
              <w:rPr>
                <w:szCs w:val="21"/>
              </w:rPr>
              <w:t>第三节</w:t>
            </w:r>
            <w:r w:rsidRPr="00AD1429">
              <w:rPr>
                <w:szCs w:val="21"/>
              </w:rPr>
              <w:t xml:space="preserve"> </w:t>
            </w:r>
            <w:r w:rsidRPr="00AD1429">
              <w:rPr>
                <w:szCs w:val="21"/>
              </w:rPr>
              <w:t>城镇体系规划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30"/>
        </w:trPr>
        <w:tc>
          <w:tcPr>
            <w:tcW w:w="5628" w:type="dxa"/>
          </w:tcPr>
          <w:p w:rsidR="0017140F" w:rsidRPr="00AD1429" w:rsidRDefault="0017140F" w:rsidP="00F9104D">
            <w:pPr>
              <w:spacing w:line="440" w:lineRule="exact"/>
              <w:rPr>
                <w:szCs w:val="21"/>
              </w:rPr>
            </w:pPr>
            <w:r w:rsidRPr="00AD1429">
              <w:rPr>
                <w:szCs w:val="21"/>
              </w:rPr>
              <w:t>第四节</w:t>
            </w:r>
            <w:r w:rsidRPr="00AD1429">
              <w:rPr>
                <w:szCs w:val="21"/>
              </w:rPr>
              <w:t xml:space="preserve"> </w:t>
            </w:r>
            <w:r w:rsidRPr="00AD1429">
              <w:rPr>
                <w:szCs w:val="21"/>
              </w:rPr>
              <w:t>居民点规模</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120"/>
        </w:trPr>
        <w:tc>
          <w:tcPr>
            <w:tcW w:w="5628" w:type="dxa"/>
          </w:tcPr>
          <w:p w:rsidR="0017140F" w:rsidRPr="00AD1429" w:rsidRDefault="0017140F" w:rsidP="00F9104D">
            <w:pPr>
              <w:spacing w:line="440" w:lineRule="exact"/>
              <w:rPr>
                <w:szCs w:val="21"/>
              </w:rPr>
            </w:pPr>
            <w:r w:rsidRPr="00AD1429">
              <w:rPr>
                <w:szCs w:val="21"/>
              </w:rPr>
              <w:t>第五节</w:t>
            </w:r>
            <w:r w:rsidRPr="00AD1429">
              <w:rPr>
                <w:szCs w:val="21"/>
              </w:rPr>
              <w:t xml:space="preserve"> </w:t>
            </w:r>
            <w:r w:rsidRPr="00AD1429">
              <w:rPr>
                <w:szCs w:val="21"/>
              </w:rPr>
              <w:t>居民点布局</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35"/>
        </w:trPr>
        <w:tc>
          <w:tcPr>
            <w:tcW w:w="5628" w:type="dxa"/>
          </w:tcPr>
          <w:p w:rsidR="0017140F" w:rsidRPr="00AD1429" w:rsidRDefault="0017140F" w:rsidP="00F9104D">
            <w:pPr>
              <w:spacing w:line="440" w:lineRule="exact"/>
              <w:rPr>
                <w:b/>
                <w:bCs/>
                <w:szCs w:val="21"/>
              </w:rPr>
            </w:pPr>
            <w:r w:rsidRPr="00AD1429">
              <w:rPr>
                <w:b/>
                <w:bCs/>
                <w:szCs w:val="21"/>
              </w:rPr>
              <w:t>第八章</w:t>
            </w:r>
            <w:r w:rsidRPr="00AD1429">
              <w:rPr>
                <w:b/>
                <w:bCs/>
                <w:szCs w:val="21"/>
              </w:rPr>
              <w:t xml:space="preserve"> </w:t>
            </w:r>
            <w:r w:rsidRPr="00AD1429">
              <w:rPr>
                <w:b/>
                <w:bCs/>
                <w:szCs w:val="21"/>
              </w:rPr>
              <w:t>交通运输用地规划</w:t>
            </w:r>
          </w:p>
        </w:tc>
        <w:tc>
          <w:tcPr>
            <w:tcW w:w="1080" w:type="dxa"/>
          </w:tcPr>
          <w:p w:rsidR="0017140F" w:rsidRPr="00AD1429" w:rsidRDefault="0017140F" w:rsidP="00F9104D">
            <w:pPr>
              <w:spacing w:line="440" w:lineRule="exact"/>
              <w:jc w:val="center"/>
              <w:rPr>
                <w:b/>
                <w:bCs/>
                <w:szCs w:val="21"/>
              </w:rPr>
            </w:pPr>
            <w:r w:rsidRPr="00AD1429">
              <w:rPr>
                <w:b/>
                <w:bCs/>
                <w:szCs w:val="21"/>
              </w:rPr>
              <w:t>6</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b/>
                <w:bCs/>
                <w:szCs w:val="21"/>
              </w:rPr>
            </w:pPr>
            <w:r w:rsidRPr="00AD1429">
              <w:rPr>
                <w:b/>
                <w:bCs/>
                <w:szCs w:val="21"/>
              </w:rPr>
              <w:t>6</w:t>
            </w:r>
          </w:p>
        </w:tc>
      </w:tr>
      <w:tr w:rsidR="0017140F" w:rsidRPr="00AD1429" w:rsidTr="00BE3ED6">
        <w:trPr>
          <w:trHeight w:val="480"/>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交通运输功能与结构</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交通运输网点配置</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50"/>
        </w:trPr>
        <w:tc>
          <w:tcPr>
            <w:tcW w:w="5628" w:type="dxa"/>
          </w:tcPr>
          <w:p w:rsidR="0017140F" w:rsidRPr="00AD1429" w:rsidRDefault="0017140F" w:rsidP="00F9104D">
            <w:pPr>
              <w:spacing w:line="440" w:lineRule="exact"/>
              <w:rPr>
                <w:szCs w:val="21"/>
              </w:rPr>
            </w:pPr>
            <w:r w:rsidRPr="00AD1429">
              <w:rPr>
                <w:szCs w:val="21"/>
              </w:rPr>
              <w:t>第三节</w:t>
            </w:r>
            <w:r w:rsidRPr="00AD1429">
              <w:rPr>
                <w:szCs w:val="21"/>
              </w:rPr>
              <w:t xml:space="preserve"> </w:t>
            </w:r>
            <w:r w:rsidRPr="00AD1429">
              <w:rPr>
                <w:szCs w:val="21"/>
              </w:rPr>
              <w:t>公路用地规划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65"/>
        </w:trPr>
        <w:tc>
          <w:tcPr>
            <w:tcW w:w="5628" w:type="dxa"/>
          </w:tcPr>
          <w:p w:rsidR="0017140F" w:rsidRPr="00AD1429" w:rsidRDefault="0017140F" w:rsidP="00F9104D">
            <w:pPr>
              <w:spacing w:line="440" w:lineRule="exact"/>
              <w:rPr>
                <w:szCs w:val="21"/>
              </w:rPr>
            </w:pPr>
            <w:r w:rsidRPr="00AD1429">
              <w:rPr>
                <w:szCs w:val="21"/>
              </w:rPr>
              <w:t>第四节</w:t>
            </w:r>
            <w:r w:rsidRPr="00AD1429">
              <w:rPr>
                <w:szCs w:val="21"/>
              </w:rPr>
              <w:t xml:space="preserve"> </w:t>
            </w:r>
            <w:r w:rsidRPr="00AD1429">
              <w:rPr>
                <w:szCs w:val="21"/>
              </w:rPr>
              <w:t>水运用地规划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135"/>
        </w:trPr>
        <w:tc>
          <w:tcPr>
            <w:tcW w:w="5628" w:type="dxa"/>
          </w:tcPr>
          <w:p w:rsidR="0017140F" w:rsidRPr="00AD1429" w:rsidRDefault="0017140F" w:rsidP="00F9104D">
            <w:pPr>
              <w:spacing w:line="440" w:lineRule="exact"/>
              <w:rPr>
                <w:szCs w:val="21"/>
              </w:rPr>
            </w:pPr>
            <w:r w:rsidRPr="00AD1429">
              <w:rPr>
                <w:szCs w:val="21"/>
              </w:rPr>
              <w:t>第五节</w:t>
            </w:r>
            <w:r w:rsidRPr="00AD1429">
              <w:rPr>
                <w:szCs w:val="21"/>
              </w:rPr>
              <w:t xml:space="preserve"> </w:t>
            </w:r>
            <w:r w:rsidRPr="00AD1429">
              <w:rPr>
                <w:szCs w:val="21"/>
              </w:rPr>
              <w:t>铁路用地规划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00"/>
        </w:trPr>
        <w:tc>
          <w:tcPr>
            <w:tcW w:w="5628" w:type="dxa"/>
          </w:tcPr>
          <w:p w:rsidR="0017140F" w:rsidRPr="00AD1429" w:rsidRDefault="0017140F" w:rsidP="00F9104D">
            <w:pPr>
              <w:spacing w:line="440" w:lineRule="exact"/>
              <w:rPr>
                <w:szCs w:val="21"/>
              </w:rPr>
            </w:pPr>
            <w:r w:rsidRPr="00AD1429">
              <w:rPr>
                <w:szCs w:val="21"/>
              </w:rPr>
              <w:t>第六节</w:t>
            </w:r>
            <w:r w:rsidRPr="00AD1429">
              <w:rPr>
                <w:szCs w:val="21"/>
              </w:rPr>
              <w:t xml:space="preserve"> </w:t>
            </w:r>
            <w:r w:rsidRPr="00AD1429">
              <w:rPr>
                <w:szCs w:val="21"/>
              </w:rPr>
              <w:t>航空运输用地规划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15"/>
        </w:trPr>
        <w:tc>
          <w:tcPr>
            <w:tcW w:w="5628" w:type="dxa"/>
          </w:tcPr>
          <w:p w:rsidR="0017140F" w:rsidRPr="00AD1429" w:rsidRDefault="0017140F" w:rsidP="00F9104D">
            <w:pPr>
              <w:spacing w:line="440" w:lineRule="exact"/>
              <w:rPr>
                <w:b/>
                <w:szCs w:val="21"/>
              </w:rPr>
            </w:pPr>
            <w:r w:rsidRPr="00AD1429">
              <w:rPr>
                <w:b/>
                <w:szCs w:val="21"/>
              </w:rPr>
              <w:t>第九章</w:t>
            </w:r>
            <w:r w:rsidRPr="00AD1429">
              <w:rPr>
                <w:b/>
                <w:szCs w:val="21"/>
              </w:rPr>
              <w:t xml:space="preserve"> </w:t>
            </w:r>
            <w:r w:rsidRPr="00AD1429">
              <w:rPr>
                <w:b/>
                <w:szCs w:val="21"/>
              </w:rPr>
              <w:t>水利工程用地规划</w:t>
            </w:r>
          </w:p>
        </w:tc>
        <w:tc>
          <w:tcPr>
            <w:tcW w:w="1080" w:type="dxa"/>
          </w:tcPr>
          <w:p w:rsidR="0017140F" w:rsidRPr="00AD1429" w:rsidRDefault="0017140F" w:rsidP="00F9104D">
            <w:pPr>
              <w:spacing w:line="440" w:lineRule="exact"/>
              <w:jc w:val="center"/>
              <w:rPr>
                <w:b/>
                <w:szCs w:val="21"/>
              </w:rPr>
            </w:pPr>
            <w:r w:rsidRPr="00AD1429">
              <w:rPr>
                <w:b/>
                <w:szCs w:val="21"/>
              </w:rPr>
              <w:t>4</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sidRPr="00AD1429">
              <w:rPr>
                <w:b/>
                <w:szCs w:val="21"/>
              </w:rPr>
              <w:t>4</w:t>
            </w:r>
          </w:p>
        </w:tc>
      </w:tr>
      <w:tr w:rsidR="0017140F" w:rsidRPr="00AD1429" w:rsidTr="00BE3ED6">
        <w:trPr>
          <w:trHeight w:val="285"/>
        </w:trPr>
        <w:tc>
          <w:tcPr>
            <w:tcW w:w="5628" w:type="dxa"/>
          </w:tcPr>
          <w:p w:rsidR="0017140F" w:rsidRPr="00AD1429" w:rsidRDefault="0017140F" w:rsidP="00F9104D">
            <w:pPr>
              <w:spacing w:line="440" w:lineRule="exact"/>
              <w:rPr>
                <w:szCs w:val="21"/>
              </w:rPr>
            </w:pPr>
            <w:r w:rsidRPr="00AD1429">
              <w:rPr>
                <w:szCs w:val="21"/>
              </w:rPr>
              <w:t>第一节</w:t>
            </w:r>
            <w:r w:rsidRPr="00AD1429">
              <w:rPr>
                <w:szCs w:val="21"/>
              </w:rPr>
              <w:t xml:space="preserve"> </w:t>
            </w:r>
            <w:r w:rsidRPr="00AD1429">
              <w:rPr>
                <w:szCs w:val="21"/>
              </w:rPr>
              <w:t>水利规划的意义和内容</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30"/>
        </w:trPr>
        <w:tc>
          <w:tcPr>
            <w:tcW w:w="5628" w:type="dxa"/>
          </w:tcPr>
          <w:p w:rsidR="0017140F" w:rsidRPr="00AD1429" w:rsidRDefault="0017140F" w:rsidP="00F9104D">
            <w:pPr>
              <w:spacing w:line="440" w:lineRule="exact"/>
              <w:rPr>
                <w:szCs w:val="21"/>
              </w:rPr>
            </w:pPr>
            <w:r w:rsidRPr="00AD1429">
              <w:rPr>
                <w:szCs w:val="21"/>
              </w:rPr>
              <w:t>第二节</w:t>
            </w:r>
            <w:r w:rsidRPr="00AD1429">
              <w:rPr>
                <w:szCs w:val="21"/>
              </w:rPr>
              <w:t xml:space="preserve"> </w:t>
            </w:r>
            <w:r w:rsidRPr="00AD1429">
              <w:rPr>
                <w:szCs w:val="21"/>
              </w:rPr>
              <w:t>水资源的科学分配和水土资源平衡</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270"/>
        </w:trPr>
        <w:tc>
          <w:tcPr>
            <w:tcW w:w="5628" w:type="dxa"/>
          </w:tcPr>
          <w:p w:rsidR="0017140F" w:rsidRPr="00AD1429" w:rsidRDefault="0017140F" w:rsidP="00F9104D">
            <w:pPr>
              <w:spacing w:line="440" w:lineRule="exact"/>
              <w:rPr>
                <w:szCs w:val="21"/>
              </w:rPr>
            </w:pPr>
            <w:r w:rsidRPr="00AD1429">
              <w:rPr>
                <w:bCs/>
                <w:szCs w:val="21"/>
              </w:rPr>
              <w:t>第三节</w:t>
            </w:r>
            <w:r w:rsidRPr="00AD1429">
              <w:rPr>
                <w:bCs/>
                <w:szCs w:val="21"/>
              </w:rPr>
              <w:t xml:space="preserve"> </w:t>
            </w:r>
            <w:r w:rsidRPr="00AD1429">
              <w:rPr>
                <w:bCs/>
                <w:szCs w:val="21"/>
              </w:rPr>
              <w:t>供水工程用地规划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45"/>
        </w:trPr>
        <w:tc>
          <w:tcPr>
            <w:tcW w:w="5628" w:type="dxa"/>
          </w:tcPr>
          <w:p w:rsidR="0017140F" w:rsidRPr="00AD1429" w:rsidRDefault="0017140F" w:rsidP="00F9104D">
            <w:pPr>
              <w:adjustRightInd w:val="0"/>
              <w:spacing w:line="440" w:lineRule="exact"/>
              <w:rPr>
                <w:bCs/>
                <w:szCs w:val="21"/>
              </w:rPr>
            </w:pPr>
            <w:r w:rsidRPr="00AD1429">
              <w:rPr>
                <w:bCs/>
                <w:szCs w:val="21"/>
              </w:rPr>
              <w:t>第四节</w:t>
            </w:r>
            <w:r w:rsidRPr="00AD1429">
              <w:rPr>
                <w:bCs/>
                <w:szCs w:val="21"/>
              </w:rPr>
              <w:t xml:space="preserve"> </w:t>
            </w:r>
            <w:r w:rsidRPr="00AD1429">
              <w:rPr>
                <w:bCs/>
                <w:szCs w:val="21"/>
              </w:rPr>
              <w:t>灌排工程用地规划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30"/>
        </w:trPr>
        <w:tc>
          <w:tcPr>
            <w:tcW w:w="5628" w:type="dxa"/>
          </w:tcPr>
          <w:p w:rsidR="0017140F" w:rsidRPr="00AD1429" w:rsidRDefault="0017140F" w:rsidP="00F9104D">
            <w:pPr>
              <w:adjustRightInd w:val="0"/>
              <w:spacing w:line="440" w:lineRule="exact"/>
              <w:rPr>
                <w:b/>
                <w:bCs/>
                <w:szCs w:val="21"/>
              </w:rPr>
            </w:pPr>
            <w:r w:rsidRPr="00AD1429">
              <w:rPr>
                <w:b/>
                <w:bCs/>
                <w:szCs w:val="21"/>
              </w:rPr>
              <w:t>第十章</w:t>
            </w:r>
            <w:r w:rsidRPr="00AD1429">
              <w:rPr>
                <w:b/>
                <w:bCs/>
                <w:szCs w:val="21"/>
              </w:rPr>
              <w:t xml:space="preserve"> </w:t>
            </w:r>
            <w:r w:rsidRPr="00AD1429">
              <w:rPr>
                <w:b/>
                <w:bCs/>
                <w:szCs w:val="21"/>
              </w:rPr>
              <w:t>农业用地规划</w:t>
            </w:r>
          </w:p>
        </w:tc>
        <w:tc>
          <w:tcPr>
            <w:tcW w:w="1080" w:type="dxa"/>
          </w:tcPr>
          <w:p w:rsidR="0017140F" w:rsidRPr="00AD1429" w:rsidRDefault="0017140F" w:rsidP="00F9104D">
            <w:pPr>
              <w:spacing w:line="440" w:lineRule="exact"/>
              <w:jc w:val="center"/>
              <w:rPr>
                <w:b/>
                <w:szCs w:val="21"/>
              </w:rPr>
            </w:pPr>
            <w:r>
              <w:rPr>
                <w:rFonts w:hint="eastAsia"/>
                <w:b/>
                <w:szCs w:val="21"/>
              </w:rPr>
              <w:t>5</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Pr>
                <w:rFonts w:hint="eastAsia"/>
                <w:b/>
                <w:szCs w:val="21"/>
              </w:rPr>
              <w:t>5</w:t>
            </w:r>
          </w:p>
        </w:tc>
      </w:tr>
      <w:tr w:rsidR="0017140F" w:rsidRPr="00AD1429" w:rsidTr="00BE3ED6">
        <w:trPr>
          <w:trHeight w:val="285"/>
        </w:trPr>
        <w:tc>
          <w:tcPr>
            <w:tcW w:w="5628" w:type="dxa"/>
          </w:tcPr>
          <w:p w:rsidR="0017140F" w:rsidRPr="00AD1429" w:rsidRDefault="0017140F" w:rsidP="00F9104D">
            <w:pPr>
              <w:adjustRightInd w:val="0"/>
              <w:spacing w:line="440" w:lineRule="exact"/>
              <w:rPr>
                <w:bCs/>
                <w:szCs w:val="21"/>
              </w:rPr>
            </w:pPr>
            <w:r w:rsidRPr="00AD1429">
              <w:rPr>
                <w:bCs/>
                <w:szCs w:val="21"/>
              </w:rPr>
              <w:t>第一节</w:t>
            </w:r>
            <w:r w:rsidRPr="00AD1429">
              <w:rPr>
                <w:bCs/>
                <w:szCs w:val="21"/>
              </w:rPr>
              <w:t xml:space="preserve">  </w:t>
            </w:r>
            <w:r w:rsidRPr="00AD1429">
              <w:rPr>
                <w:bCs/>
                <w:szCs w:val="21"/>
              </w:rPr>
              <w:t>耕地规划</w:t>
            </w:r>
          </w:p>
        </w:tc>
        <w:tc>
          <w:tcPr>
            <w:tcW w:w="1080" w:type="dxa"/>
          </w:tcPr>
          <w:p w:rsidR="0017140F" w:rsidRPr="00AD1429" w:rsidRDefault="0017140F" w:rsidP="00F9104D">
            <w:pPr>
              <w:spacing w:line="440" w:lineRule="exact"/>
              <w:jc w:val="center"/>
              <w:rPr>
                <w:szCs w:val="21"/>
              </w:rPr>
            </w:pPr>
            <w:r>
              <w:rPr>
                <w:rFonts w:hint="eastAsia"/>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Pr>
                <w:rFonts w:hint="eastAsia"/>
                <w:szCs w:val="21"/>
              </w:rPr>
              <w:t>2</w:t>
            </w:r>
          </w:p>
        </w:tc>
      </w:tr>
      <w:tr w:rsidR="0017140F" w:rsidRPr="00AD1429" w:rsidTr="00BE3ED6">
        <w:trPr>
          <w:trHeight w:val="210"/>
        </w:trPr>
        <w:tc>
          <w:tcPr>
            <w:tcW w:w="5628" w:type="dxa"/>
          </w:tcPr>
          <w:p w:rsidR="0017140F" w:rsidRPr="00AD1429" w:rsidRDefault="0017140F" w:rsidP="00F9104D">
            <w:pPr>
              <w:adjustRightInd w:val="0"/>
              <w:snapToGrid w:val="0"/>
              <w:spacing w:line="440" w:lineRule="exact"/>
              <w:rPr>
                <w:bCs/>
                <w:szCs w:val="21"/>
              </w:rPr>
            </w:pPr>
            <w:r w:rsidRPr="00AD1429">
              <w:rPr>
                <w:bCs/>
                <w:szCs w:val="21"/>
              </w:rPr>
              <w:t>第二节</w:t>
            </w:r>
            <w:r w:rsidRPr="00AD1429">
              <w:rPr>
                <w:bCs/>
                <w:szCs w:val="21"/>
              </w:rPr>
              <w:t xml:space="preserve">  </w:t>
            </w:r>
            <w:r w:rsidRPr="00AD1429">
              <w:rPr>
                <w:bCs/>
                <w:szCs w:val="21"/>
              </w:rPr>
              <w:t>园地规划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210"/>
        </w:trPr>
        <w:tc>
          <w:tcPr>
            <w:tcW w:w="5628" w:type="dxa"/>
          </w:tcPr>
          <w:p w:rsidR="0017140F" w:rsidRPr="00AD1429" w:rsidRDefault="0017140F" w:rsidP="00F9104D">
            <w:pPr>
              <w:adjustRightInd w:val="0"/>
              <w:snapToGrid w:val="0"/>
              <w:spacing w:line="440" w:lineRule="exact"/>
              <w:rPr>
                <w:bCs/>
                <w:szCs w:val="21"/>
              </w:rPr>
            </w:pPr>
            <w:r w:rsidRPr="00AD1429">
              <w:rPr>
                <w:bCs/>
                <w:szCs w:val="21"/>
              </w:rPr>
              <w:t>第三节</w:t>
            </w:r>
            <w:r w:rsidRPr="00AD1429">
              <w:rPr>
                <w:bCs/>
                <w:szCs w:val="21"/>
              </w:rPr>
              <w:t xml:space="preserve">  </w:t>
            </w:r>
            <w:r w:rsidRPr="00AD1429">
              <w:rPr>
                <w:bCs/>
                <w:szCs w:val="21"/>
              </w:rPr>
              <w:t>林地规划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05"/>
        </w:trPr>
        <w:tc>
          <w:tcPr>
            <w:tcW w:w="5628" w:type="dxa"/>
          </w:tcPr>
          <w:p w:rsidR="0017140F" w:rsidRPr="00AD1429" w:rsidRDefault="0017140F" w:rsidP="00F9104D">
            <w:pPr>
              <w:adjustRightInd w:val="0"/>
              <w:spacing w:line="440" w:lineRule="exact"/>
              <w:rPr>
                <w:bCs/>
                <w:szCs w:val="21"/>
              </w:rPr>
            </w:pPr>
            <w:r w:rsidRPr="00AD1429">
              <w:rPr>
                <w:bCs/>
                <w:szCs w:val="21"/>
              </w:rPr>
              <w:t>第四节</w:t>
            </w:r>
            <w:r w:rsidRPr="00AD1429">
              <w:rPr>
                <w:bCs/>
                <w:szCs w:val="21"/>
              </w:rPr>
              <w:t xml:space="preserve">  </w:t>
            </w:r>
            <w:r w:rsidRPr="00AD1429">
              <w:rPr>
                <w:bCs/>
                <w:szCs w:val="21"/>
              </w:rPr>
              <w:t>牧草地规划</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00"/>
        </w:trPr>
        <w:tc>
          <w:tcPr>
            <w:tcW w:w="5628" w:type="dxa"/>
          </w:tcPr>
          <w:p w:rsidR="0017140F" w:rsidRPr="00AD1429" w:rsidRDefault="0017140F" w:rsidP="00F9104D">
            <w:pPr>
              <w:adjustRightInd w:val="0"/>
              <w:spacing w:line="440" w:lineRule="exact"/>
              <w:rPr>
                <w:b/>
                <w:bCs/>
                <w:szCs w:val="21"/>
              </w:rPr>
            </w:pPr>
            <w:r w:rsidRPr="00AD1429">
              <w:rPr>
                <w:b/>
                <w:bCs/>
                <w:szCs w:val="21"/>
              </w:rPr>
              <w:t>第十一章</w:t>
            </w:r>
            <w:r w:rsidRPr="00AD1429">
              <w:rPr>
                <w:b/>
                <w:bCs/>
                <w:szCs w:val="21"/>
              </w:rPr>
              <w:t xml:space="preserve"> </w:t>
            </w:r>
            <w:r w:rsidRPr="00AD1429">
              <w:rPr>
                <w:b/>
                <w:bCs/>
                <w:szCs w:val="21"/>
              </w:rPr>
              <w:t>土地利用专项规划</w:t>
            </w:r>
          </w:p>
        </w:tc>
        <w:tc>
          <w:tcPr>
            <w:tcW w:w="1080" w:type="dxa"/>
          </w:tcPr>
          <w:p w:rsidR="0017140F" w:rsidRPr="00AD1429" w:rsidRDefault="0017140F" w:rsidP="00F9104D">
            <w:pPr>
              <w:spacing w:line="440" w:lineRule="exact"/>
              <w:jc w:val="center"/>
              <w:rPr>
                <w:b/>
                <w:szCs w:val="21"/>
              </w:rPr>
            </w:pPr>
            <w:r>
              <w:rPr>
                <w:rFonts w:hint="eastAsia"/>
                <w:b/>
                <w:szCs w:val="21"/>
              </w:rPr>
              <w:t>4</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Pr>
                <w:rFonts w:hint="eastAsia"/>
                <w:b/>
                <w:szCs w:val="21"/>
              </w:rPr>
              <w:t>4</w:t>
            </w:r>
          </w:p>
        </w:tc>
      </w:tr>
      <w:tr w:rsidR="0017140F" w:rsidRPr="00AD1429" w:rsidTr="00BE3ED6">
        <w:trPr>
          <w:trHeight w:val="300"/>
        </w:trPr>
        <w:tc>
          <w:tcPr>
            <w:tcW w:w="5628" w:type="dxa"/>
          </w:tcPr>
          <w:p w:rsidR="0017140F" w:rsidRPr="00AD1429" w:rsidRDefault="0017140F" w:rsidP="00F9104D">
            <w:pPr>
              <w:adjustRightInd w:val="0"/>
              <w:spacing w:line="440" w:lineRule="exact"/>
              <w:rPr>
                <w:bCs/>
                <w:szCs w:val="21"/>
              </w:rPr>
            </w:pPr>
            <w:r w:rsidRPr="00AD1429">
              <w:rPr>
                <w:bCs/>
                <w:szCs w:val="21"/>
              </w:rPr>
              <w:t>第一节</w:t>
            </w:r>
            <w:r w:rsidRPr="00AD1429">
              <w:rPr>
                <w:bCs/>
                <w:szCs w:val="21"/>
              </w:rPr>
              <w:t xml:space="preserve"> </w:t>
            </w:r>
            <w:r>
              <w:rPr>
                <w:rFonts w:hint="eastAsia"/>
                <w:bCs/>
                <w:szCs w:val="21"/>
              </w:rPr>
              <w:t xml:space="preserve"> </w:t>
            </w:r>
            <w:r w:rsidRPr="00AD1429">
              <w:rPr>
                <w:bCs/>
                <w:szCs w:val="21"/>
              </w:rPr>
              <w:t>基本农田保护区规划</w:t>
            </w:r>
          </w:p>
        </w:tc>
        <w:tc>
          <w:tcPr>
            <w:tcW w:w="1080" w:type="dxa"/>
          </w:tcPr>
          <w:p w:rsidR="0017140F" w:rsidRPr="00AD1429" w:rsidRDefault="0017140F" w:rsidP="00F9104D">
            <w:pPr>
              <w:spacing w:line="440" w:lineRule="exact"/>
              <w:jc w:val="center"/>
              <w:rPr>
                <w:szCs w:val="21"/>
              </w:rPr>
            </w:pPr>
            <w:r>
              <w:rPr>
                <w:rFonts w:hint="eastAsia"/>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Pr>
                <w:rFonts w:hint="eastAsia"/>
                <w:szCs w:val="21"/>
              </w:rPr>
              <w:t>2</w:t>
            </w:r>
          </w:p>
        </w:tc>
      </w:tr>
      <w:tr w:rsidR="0017140F" w:rsidRPr="00AD1429" w:rsidTr="00BE3ED6">
        <w:trPr>
          <w:trHeight w:val="315"/>
        </w:trPr>
        <w:tc>
          <w:tcPr>
            <w:tcW w:w="5628" w:type="dxa"/>
          </w:tcPr>
          <w:p w:rsidR="0017140F" w:rsidRPr="00AD1429" w:rsidRDefault="0017140F" w:rsidP="00F9104D">
            <w:pPr>
              <w:adjustRightInd w:val="0"/>
              <w:spacing w:line="440" w:lineRule="exact"/>
              <w:rPr>
                <w:bCs/>
                <w:szCs w:val="21"/>
              </w:rPr>
            </w:pPr>
            <w:r w:rsidRPr="00AD1429">
              <w:rPr>
                <w:bCs/>
                <w:szCs w:val="21"/>
              </w:rPr>
              <w:lastRenderedPageBreak/>
              <w:t>第二节</w:t>
            </w:r>
            <w:r w:rsidRPr="00AD1429">
              <w:rPr>
                <w:bCs/>
                <w:szCs w:val="21"/>
              </w:rPr>
              <w:t xml:space="preserve">  </w:t>
            </w:r>
            <w:r w:rsidRPr="00AD1429">
              <w:rPr>
                <w:bCs/>
                <w:szCs w:val="21"/>
              </w:rPr>
              <w:t>土地</w:t>
            </w:r>
            <w:r>
              <w:rPr>
                <w:rFonts w:hint="eastAsia"/>
                <w:bCs/>
                <w:szCs w:val="21"/>
              </w:rPr>
              <w:t>整治规划</w:t>
            </w:r>
          </w:p>
        </w:tc>
        <w:tc>
          <w:tcPr>
            <w:tcW w:w="1080" w:type="dxa"/>
          </w:tcPr>
          <w:p w:rsidR="0017140F" w:rsidRPr="00AD1429" w:rsidRDefault="0017140F" w:rsidP="00F9104D">
            <w:pPr>
              <w:spacing w:line="440" w:lineRule="exact"/>
              <w:jc w:val="center"/>
              <w:rPr>
                <w:szCs w:val="21"/>
              </w:rPr>
            </w:pPr>
            <w:r>
              <w:rPr>
                <w:rFonts w:hint="eastAsia"/>
                <w:szCs w:val="21"/>
              </w:rPr>
              <w:t>2</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Pr>
                <w:rFonts w:hint="eastAsia"/>
                <w:szCs w:val="21"/>
              </w:rPr>
              <w:t>2</w:t>
            </w:r>
          </w:p>
        </w:tc>
      </w:tr>
      <w:tr w:rsidR="0017140F" w:rsidRPr="00AD1429" w:rsidTr="00BE3ED6">
        <w:trPr>
          <w:trHeight w:val="315"/>
        </w:trPr>
        <w:tc>
          <w:tcPr>
            <w:tcW w:w="5628" w:type="dxa"/>
          </w:tcPr>
          <w:p w:rsidR="0017140F" w:rsidRPr="00AD1429" w:rsidRDefault="0017140F" w:rsidP="00F9104D">
            <w:pPr>
              <w:adjustRightInd w:val="0"/>
              <w:spacing w:line="440" w:lineRule="exact"/>
              <w:rPr>
                <w:bCs/>
                <w:szCs w:val="21"/>
              </w:rPr>
            </w:pPr>
            <w:r w:rsidRPr="00342E7E">
              <w:rPr>
                <w:rFonts w:hint="eastAsia"/>
                <w:b/>
                <w:bCs/>
                <w:szCs w:val="21"/>
              </w:rPr>
              <w:t>第十二章</w:t>
            </w:r>
            <w:r w:rsidRPr="00342E7E">
              <w:rPr>
                <w:rFonts w:hint="eastAsia"/>
                <w:b/>
                <w:bCs/>
                <w:szCs w:val="21"/>
              </w:rPr>
              <w:t xml:space="preserve"> </w:t>
            </w:r>
            <w:r w:rsidRPr="00342E7E">
              <w:rPr>
                <w:rFonts w:hint="eastAsia"/>
                <w:b/>
                <w:bCs/>
                <w:szCs w:val="21"/>
              </w:rPr>
              <w:t>土地利用规划环境影响评价</w:t>
            </w:r>
          </w:p>
        </w:tc>
        <w:tc>
          <w:tcPr>
            <w:tcW w:w="1080" w:type="dxa"/>
          </w:tcPr>
          <w:p w:rsidR="0017140F" w:rsidRPr="00342E7E" w:rsidRDefault="0017140F" w:rsidP="00F9104D">
            <w:pPr>
              <w:spacing w:line="440" w:lineRule="exact"/>
              <w:jc w:val="center"/>
              <w:rPr>
                <w:b/>
                <w:bCs/>
                <w:szCs w:val="21"/>
              </w:rPr>
            </w:pPr>
            <w:r w:rsidRPr="00342E7E">
              <w:rPr>
                <w:rFonts w:hint="eastAsia"/>
                <w:b/>
                <w:bCs/>
                <w:szCs w:val="21"/>
              </w:rPr>
              <w:t>3</w:t>
            </w:r>
          </w:p>
        </w:tc>
        <w:tc>
          <w:tcPr>
            <w:tcW w:w="900" w:type="dxa"/>
          </w:tcPr>
          <w:p w:rsidR="0017140F" w:rsidRPr="00AD1429" w:rsidRDefault="0017140F" w:rsidP="00F9104D">
            <w:pPr>
              <w:spacing w:line="440" w:lineRule="exact"/>
              <w:jc w:val="center"/>
              <w:rPr>
                <w:szCs w:val="21"/>
              </w:rPr>
            </w:pPr>
          </w:p>
        </w:tc>
        <w:tc>
          <w:tcPr>
            <w:tcW w:w="816" w:type="dxa"/>
          </w:tcPr>
          <w:p w:rsidR="0017140F" w:rsidRPr="00342E7E" w:rsidRDefault="0017140F" w:rsidP="00F9104D">
            <w:pPr>
              <w:spacing w:line="440" w:lineRule="exact"/>
              <w:jc w:val="center"/>
              <w:rPr>
                <w:b/>
                <w:bCs/>
                <w:szCs w:val="21"/>
              </w:rPr>
            </w:pPr>
            <w:r w:rsidRPr="00342E7E">
              <w:rPr>
                <w:rFonts w:hint="eastAsia"/>
                <w:b/>
                <w:bCs/>
                <w:szCs w:val="21"/>
              </w:rPr>
              <w:t>3</w:t>
            </w:r>
          </w:p>
        </w:tc>
      </w:tr>
      <w:tr w:rsidR="0017140F" w:rsidRPr="00AD1429" w:rsidTr="00BE3ED6">
        <w:trPr>
          <w:trHeight w:val="315"/>
        </w:trPr>
        <w:tc>
          <w:tcPr>
            <w:tcW w:w="5628" w:type="dxa"/>
          </w:tcPr>
          <w:p w:rsidR="0017140F" w:rsidRPr="00AD1429" w:rsidRDefault="0017140F" w:rsidP="00F9104D">
            <w:pPr>
              <w:adjustRightInd w:val="0"/>
              <w:spacing w:line="440" w:lineRule="exact"/>
              <w:rPr>
                <w:bCs/>
                <w:szCs w:val="21"/>
              </w:rPr>
            </w:pPr>
            <w:r>
              <w:rPr>
                <w:rFonts w:hint="eastAsia"/>
                <w:bCs/>
                <w:szCs w:val="21"/>
              </w:rPr>
              <w:t>第一节</w:t>
            </w:r>
            <w:r>
              <w:rPr>
                <w:rFonts w:hint="eastAsia"/>
                <w:bCs/>
                <w:szCs w:val="21"/>
              </w:rPr>
              <w:t xml:space="preserve"> </w:t>
            </w:r>
            <w:r>
              <w:rPr>
                <w:rFonts w:hint="eastAsia"/>
                <w:bCs/>
                <w:szCs w:val="21"/>
              </w:rPr>
              <w:t>土地利用规划环境影响评价概述</w:t>
            </w:r>
          </w:p>
        </w:tc>
        <w:tc>
          <w:tcPr>
            <w:tcW w:w="1080" w:type="dxa"/>
          </w:tcPr>
          <w:p w:rsidR="0017140F" w:rsidRDefault="0017140F" w:rsidP="00F9104D">
            <w:pPr>
              <w:spacing w:line="440" w:lineRule="exact"/>
              <w:jc w:val="center"/>
              <w:rPr>
                <w:szCs w:val="21"/>
              </w:rPr>
            </w:pPr>
            <w:r>
              <w:rPr>
                <w:rFonts w:hint="eastAsia"/>
                <w:szCs w:val="21"/>
              </w:rPr>
              <w:t>0.5</w:t>
            </w:r>
          </w:p>
        </w:tc>
        <w:tc>
          <w:tcPr>
            <w:tcW w:w="900" w:type="dxa"/>
          </w:tcPr>
          <w:p w:rsidR="0017140F" w:rsidRPr="00AD1429" w:rsidRDefault="0017140F" w:rsidP="00F9104D">
            <w:pPr>
              <w:spacing w:line="440" w:lineRule="exact"/>
              <w:jc w:val="center"/>
              <w:rPr>
                <w:szCs w:val="21"/>
              </w:rPr>
            </w:pPr>
          </w:p>
        </w:tc>
        <w:tc>
          <w:tcPr>
            <w:tcW w:w="816" w:type="dxa"/>
          </w:tcPr>
          <w:p w:rsidR="0017140F" w:rsidRDefault="0017140F" w:rsidP="00F9104D">
            <w:pPr>
              <w:spacing w:line="440" w:lineRule="exact"/>
              <w:jc w:val="center"/>
              <w:rPr>
                <w:szCs w:val="21"/>
              </w:rPr>
            </w:pPr>
            <w:r>
              <w:rPr>
                <w:rFonts w:hint="eastAsia"/>
                <w:szCs w:val="21"/>
              </w:rPr>
              <w:t>0.5</w:t>
            </w:r>
          </w:p>
        </w:tc>
      </w:tr>
      <w:tr w:rsidR="0017140F" w:rsidRPr="00AD1429" w:rsidTr="00BE3ED6">
        <w:trPr>
          <w:trHeight w:val="315"/>
        </w:trPr>
        <w:tc>
          <w:tcPr>
            <w:tcW w:w="5628" w:type="dxa"/>
          </w:tcPr>
          <w:p w:rsidR="0017140F" w:rsidRPr="00AD1429" w:rsidRDefault="0017140F" w:rsidP="00F9104D">
            <w:pPr>
              <w:adjustRightInd w:val="0"/>
              <w:spacing w:line="440" w:lineRule="exact"/>
              <w:rPr>
                <w:bCs/>
                <w:szCs w:val="21"/>
              </w:rPr>
            </w:pPr>
            <w:r>
              <w:rPr>
                <w:rFonts w:hint="eastAsia"/>
                <w:bCs/>
                <w:szCs w:val="21"/>
              </w:rPr>
              <w:t>第一节</w:t>
            </w:r>
            <w:r>
              <w:rPr>
                <w:rFonts w:hint="eastAsia"/>
                <w:bCs/>
                <w:szCs w:val="21"/>
              </w:rPr>
              <w:t xml:space="preserve"> </w:t>
            </w:r>
            <w:r>
              <w:rPr>
                <w:rFonts w:hint="eastAsia"/>
                <w:bCs/>
                <w:szCs w:val="21"/>
              </w:rPr>
              <w:t>土地利用规划环境影响评价类型和内容</w:t>
            </w:r>
          </w:p>
        </w:tc>
        <w:tc>
          <w:tcPr>
            <w:tcW w:w="1080" w:type="dxa"/>
          </w:tcPr>
          <w:p w:rsidR="0017140F" w:rsidRDefault="0017140F" w:rsidP="00F9104D">
            <w:pPr>
              <w:spacing w:line="440" w:lineRule="exact"/>
              <w:jc w:val="center"/>
              <w:rPr>
                <w:szCs w:val="21"/>
              </w:rPr>
            </w:pPr>
            <w:r>
              <w:rPr>
                <w:rFonts w:hint="eastAsia"/>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Default="0017140F" w:rsidP="00F9104D">
            <w:pPr>
              <w:spacing w:line="440" w:lineRule="exact"/>
              <w:jc w:val="center"/>
              <w:rPr>
                <w:szCs w:val="21"/>
              </w:rPr>
            </w:pPr>
            <w:r>
              <w:rPr>
                <w:rFonts w:hint="eastAsia"/>
                <w:szCs w:val="21"/>
              </w:rPr>
              <w:t>1</w:t>
            </w:r>
          </w:p>
        </w:tc>
      </w:tr>
      <w:tr w:rsidR="0017140F" w:rsidRPr="00342E7E" w:rsidTr="00BE3ED6">
        <w:trPr>
          <w:trHeight w:val="315"/>
        </w:trPr>
        <w:tc>
          <w:tcPr>
            <w:tcW w:w="5628" w:type="dxa"/>
          </w:tcPr>
          <w:p w:rsidR="0017140F" w:rsidRPr="00AD1429" w:rsidRDefault="0017140F" w:rsidP="00F9104D">
            <w:pPr>
              <w:adjustRightInd w:val="0"/>
              <w:spacing w:line="440" w:lineRule="exact"/>
              <w:rPr>
                <w:bCs/>
                <w:szCs w:val="21"/>
              </w:rPr>
            </w:pPr>
            <w:r>
              <w:rPr>
                <w:rFonts w:hint="eastAsia"/>
                <w:bCs/>
                <w:szCs w:val="21"/>
              </w:rPr>
              <w:t>第一节</w:t>
            </w:r>
            <w:r>
              <w:rPr>
                <w:rFonts w:hint="eastAsia"/>
                <w:bCs/>
                <w:szCs w:val="21"/>
              </w:rPr>
              <w:t xml:space="preserve"> </w:t>
            </w:r>
            <w:r>
              <w:rPr>
                <w:rFonts w:hint="eastAsia"/>
                <w:bCs/>
                <w:szCs w:val="21"/>
              </w:rPr>
              <w:t>土地利用规划环境影响评价理论基础</w:t>
            </w:r>
          </w:p>
        </w:tc>
        <w:tc>
          <w:tcPr>
            <w:tcW w:w="1080" w:type="dxa"/>
          </w:tcPr>
          <w:p w:rsidR="0017140F" w:rsidRDefault="0017140F" w:rsidP="00F9104D">
            <w:pPr>
              <w:spacing w:line="440" w:lineRule="exact"/>
              <w:jc w:val="center"/>
              <w:rPr>
                <w:szCs w:val="21"/>
              </w:rPr>
            </w:pPr>
            <w:r>
              <w:rPr>
                <w:rFonts w:hint="eastAsia"/>
                <w:szCs w:val="21"/>
              </w:rPr>
              <w:t>0.5</w:t>
            </w:r>
          </w:p>
        </w:tc>
        <w:tc>
          <w:tcPr>
            <w:tcW w:w="900" w:type="dxa"/>
          </w:tcPr>
          <w:p w:rsidR="0017140F" w:rsidRPr="00AD1429" w:rsidRDefault="0017140F" w:rsidP="00F9104D">
            <w:pPr>
              <w:spacing w:line="440" w:lineRule="exact"/>
              <w:jc w:val="center"/>
              <w:rPr>
                <w:szCs w:val="21"/>
              </w:rPr>
            </w:pPr>
          </w:p>
        </w:tc>
        <w:tc>
          <w:tcPr>
            <w:tcW w:w="816" w:type="dxa"/>
          </w:tcPr>
          <w:p w:rsidR="0017140F" w:rsidRDefault="0017140F" w:rsidP="00F9104D">
            <w:pPr>
              <w:spacing w:line="440" w:lineRule="exact"/>
              <w:jc w:val="center"/>
              <w:rPr>
                <w:szCs w:val="21"/>
              </w:rPr>
            </w:pPr>
            <w:r>
              <w:rPr>
                <w:rFonts w:hint="eastAsia"/>
                <w:szCs w:val="21"/>
              </w:rPr>
              <w:t>0.5</w:t>
            </w:r>
          </w:p>
        </w:tc>
      </w:tr>
      <w:tr w:rsidR="0017140F" w:rsidRPr="00342E7E" w:rsidTr="00BE3ED6">
        <w:trPr>
          <w:trHeight w:val="315"/>
        </w:trPr>
        <w:tc>
          <w:tcPr>
            <w:tcW w:w="5628" w:type="dxa"/>
          </w:tcPr>
          <w:p w:rsidR="0017140F" w:rsidRPr="00AD1429" w:rsidRDefault="0017140F" w:rsidP="00F9104D">
            <w:pPr>
              <w:adjustRightInd w:val="0"/>
              <w:spacing w:line="440" w:lineRule="exact"/>
              <w:rPr>
                <w:bCs/>
                <w:szCs w:val="21"/>
              </w:rPr>
            </w:pPr>
            <w:r>
              <w:rPr>
                <w:rFonts w:hint="eastAsia"/>
                <w:bCs/>
                <w:szCs w:val="21"/>
              </w:rPr>
              <w:t>第一节</w:t>
            </w:r>
            <w:r>
              <w:rPr>
                <w:rFonts w:hint="eastAsia"/>
                <w:bCs/>
                <w:szCs w:val="21"/>
              </w:rPr>
              <w:t xml:space="preserve"> </w:t>
            </w:r>
            <w:r>
              <w:rPr>
                <w:rFonts w:hint="eastAsia"/>
                <w:bCs/>
                <w:szCs w:val="21"/>
              </w:rPr>
              <w:t>土地利用规划环境影响评价方法体系</w:t>
            </w:r>
          </w:p>
        </w:tc>
        <w:tc>
          <w:tcPr>
            <w:tcW w:w="1080" w:type="dxa"/>
          </w:tcPr>
          <w:p w:rsidR="0017140F" w:rsidRDefault="0017140F" w:rsidP="00F9104D">
            <w:pPr>
              <w:spacing w:line="440" w:lineRule="exact"/>
              <w:jc w:val="center"/>
              <w:rPr>
                <w:szCs w:val="21"/>
              </w:rPr>
            </w:pPr>
            <w:r>
              <w:rPr>
                <w:rFonts w:hint="eastAsia"/>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Default="0017140F" w:rsidP="00F9104D">
            <w:pPr>
              <w:spacing w:line="440" w:lineRule="exact"/>
              <w:jc w:val="center"/>
              <w:rPr>
                <w:szCs w:val="21"/>
              </w:rPr>
            </w:pPr>
            <w:r>
              <w:rPr>
                <w:rFonts w:hint="eastAsia"/>
                <w:szCs w:val="21"/>
              </w:rPr>
              <w:t>1</w:t>
            </w:r>
          </w:p>
        </w:tc>
      </w:tr>
      <w:tr w:rsidR="0017140F" w:rsidRPr="00AD1429" w:rsidTr="00BE3ED6">
        <w:trPr>
          <w:trHeight w:val="435"/>
        </w:trPr>
        <w:tc>
          <w:tcPr>
            <w:tcW w:w="5628" w:type="dxa"/>
          </w:tcPr>
          <w:p w:rsidR="0017140F" w:rsidRPr="00AD1429" w:rsidRDefault="0017140F" w:rsidP="00F9104D">
            <w:pPr>
              <w:adjustRightInd w:val="0"/>
              <w:spacing w:line="440" w:lineRule="exact"/>
              <w:rPr>
                <w:b/>
                <w:bCs/>
                <w:szCs w:val="21"/>
              </w:rPr>
            </w:pPr>
            <w:r w:rsidRPr="00AD1429">
              <w:rPr>
                <w:b/>
                <w:bCs/>
                <w:szCs w:val="21"/>
              </w:rPr>
              <w:t>第十</w:t>
            </w:r>
            <w:r>
              <w:rPr>
                <w:rFonts w:hint="eastAsia"/>
                <w:b/>
                <w:bCs/>
                <w:szCs w:val="21"/>
              </w:rPr>
              <w:t>三</w:t>
            </w:r>
            <w:r w:rsidRPr="00AD1429">
              <w:rPr>
                <w:b/>
                <w:bCs/>
                <w:szCs w:val="21"/>
              </w:rPr>
              <w:t>章</w:t>
            </w:r>
            <w:r w:rsidRPr="00AD1429">
              <w:rPr>
                <w:b/>
                <w:bCs/>
                <w:szCs w:val="21"/>
              </w:rPr>
              <w:t xml:space="preserve"> </w:t>
            </w:r>
            <w:r w:rsidRPr="00AD1429">
              <w:rPr>
                <w:b/>
                <w:bCs/>
                <w:szCs w:val="21"/>
              </w:rPr>
              <w:t>土地利用规划的论证方法</w:t>
            </w:r>
          </w:p>
        </w:tc>
        <w:tc>
          <w:tcPr>
            <w:tcW w:w="1080" w:type="dxa"/>
          </w:tcPr>
          <w:p w:rsidR="0017140F" w:rsidRPr="00AD1429" w:rsidRDefault="0017140F" w:rsidP="00F9104D">
            <w:pPr>
              <w:spacing w:line="440" w:lineRule="exact"/>
              <w:jc w:val="center"/>
              <w:rPr>
                <w:b/>
                <w:szCs w:val="21"/>
              </w:rPr>
            </w:pPr>
            <w:r w:rsidRPr="00AD1429">
              <w:rPr>
                <w:b/>
                <w:szCs w:val="21"/>
              </w:rPr>
              <w:t>2</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sidRPr="00AD1429">
              <w:rPr>
                <w:b/>
                <w:szCs w:val="21"/>
              </w:rPr>
              <w:t>2</w:t>
            </w:r>
          </w:p>
        </w:tc>
      </w:tr>
      <w:tr w:rsidR="0017140F" w:rsidRPr="00AD1429" w:rsidTr="00BE3ED6">
        <w:trPr>
          <w:trHeight w:val="450"/>
        </w:trPr>
        <w:tc>
          <w:tcPr>
            <w:tcW w:w="5628" w:type="dxa"/>
          </w:tcPr>
          <w:p w:rsidR="0017140F" w:rsidRPr="00AD1429" w:rsidRDefault="0017140F" w:rsidP="00F9104D">
            <w:pPr>
              <w:adjustRightInd w:val="0"/>
              <w:spacing w:line="440" w:lineRule="exact"/>
              <w:rPr>
                <w:bCs/>
                <w:szCs w:val="21"/>
              </w:rPr>
            </w:pPr>
            <w:r w:rsidRPr="00AD1429">
              <w:rPr>
                <w:bCs/>
                <w:szCs w:val="21"/>
              </w:rPr>
              <w:t>第一节</w:t>
            </w:r>
            <w:r w:rsidRPr="00AD1429">
              <w:rPr>
                <w:bCs/>
                <w:szCs w:val="21"/>
              </w:rPr>
              <w:t xml:space="preserve">  </w:t>
            </w:r>
            <w:r w:rsidRPr="00AD1429">
              <w:rPr>
                <w:bCs/>
                <w:szCs w:val="21"/>
              </w:rPr>
              <w:t>土地利用规划可行性研究</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405"/>
        </w:trPr>
        <w:tc>
          <w:tcPr>
            <w:tcW w:w="5628" w:type="dxa"/>
          </w:tcPr>
          <w:p w:rsidR="0017140F" w:rsidRPr="00AD1429" w:rsidRDefault="0017140F" w:rsidP="00F9104D">
            <w:pPr>
              <w:adjustRightInd w:val="0"/>
              <w:spacing w:line="440" w:lineRule="exact"/>
              <w:rPr>
                <w:szCs w:val="21"/>
              </w:rPr>
            </w:pPr>
            <w:r w:rsidRPr="00AD1429">
              <w:rPr>
                <w:bCs/>
                <w:szCs w:val="21"/>
              </w:rPr>
              <w:t>第二节</w:t>
            </w:r>
            <w:r w:rsidRPr="00AD1429">
              <w:rPr>
                <w:bCs/>
                <w:szCs w:val="21"/>
              </w:rPr>
              <w:t xml:space="preserve">  </w:t>
            </w:r>
            <w:r w:rsidRPr="00AD1429">
              <w:rPr>
                <w:bCs/>
                <w:szCs w:val="21"/>
              </w:rPr>
              <w:t>土地利用规划方案的可持续评价</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60"/>
        </w:trPr>
        <w:tc>
          <w:tcPr>
            <w:tcW w:w="5628" w:type="dxa"/>
          </w:tcPr>
          <w:p w:rsidR="0017140F" w:rsidRPr="00AD1429" w:rsidRDefault="0017140F" w:rsidP="00F9104D">
            <w:pPr>
              <w:adjustRightInd w:val="0"/>
              <w:spacing w:line="440" w:lineRule="exact"/>
              <w:rPr>
                <w:b/>
                <w:szCs w:val="21"/>
              </w:rPr>
            </w:pPr>
            <w:r w:rsidRPr="00AD1429">
              <w:rPr>
                <w:b/>
                <w:szCs w:val="21"/>
              </w:rPr>
              <w:t>第十</w:t>
            </w:r>
            <w:r>
              <w:rPr>
                <w:rFonts w:hint="eastAsia"/>
                <w:b/>
                <w:szCs w:val="21"/>
              </w:rPr>
              <w:t>四</w:t>
            </w:r>
            <w:r w:rsidRPr="00AD1429">
              <w:rPr>
                <w:b/>
                <w:szCs w:val="21"/>
              </w:rPr>
              <w:t>章</w:t>
            </w:r>
            <w:r w:rsidRPr="00AD1429">
              <w:rPr>
                <w:b/>
                <w:szCs w:val="21"/>
              </w:rPr>
              <w:t xml:space="preserve"> </w:t>
            </w:r>
            <w:r w:rsidRPr="00AD1429">
              <w:rPr>
                <w:b/>
                <w:szCs w:val="21"/>
              </w:rPr>
              <w:t>土地利用规划的实施管理</w:t>
            </w:r>
          </w:p>
        </w:tc>
        <w:tc>
          <w:tcPr>
            <w:tcW w:w="1080" w:type="dxa"/>
          </w:tcPr>
          <w:p w:rsidR="0017140F" w:rsidRPr="00AD1429" w:rsidRDefault="0017140F" w:rsidP="00F9104D">
            <w:pPr>
              <w:spacing w:line="440" w:lineRule="exact"/>
              <w:jc w:val="center"/>
              <w:rPr>
                <w:b/>
                <w:szCs w:val="21"/>
              </w:rPr>
            </w:pPr>
            <w:r>
              <w:rPr>
                <w:rFonts w:hint="eastAsia"/>
                <w:b/>
                <w:szCs w:val="21"/>
              </w:rPr>
              <w:t>4</w:t>
            </w:r>
          </w:p>
        </w:tc>
        <w:tc>
          <w:tcPr>
            <w:tcW w:w="900" w:type="dxa"/>
          </w:tcPr>
          <w:p w:rsidR="0017140F" w:rsidRPr="00AD1429" w:rsidRDefault="0017140F" w:rsidP="00F9104D">
            <w:pPr>
              <w:spacing w:line="440" w:lineRule="exact"/>
              <w:jc w:val="center"/>
              <w:rPr>
                <w:b/>
                <w:szCs w:val="21"/>
              </w:rPr>
            </w:pPr>
          </w:p>
        </w:tc>
        <w:tc>
          <w:tcPr>
            <w:tcW w:w="816" w:type="dxa"/>
          </w:tcPr>
          <w:p w:rsidR="0017140F" w:rsidRPr="00AD1429" w:rsidRDefault="0017140F" w:rsidP="00F9104D">
            <w:pPr>
              <w:spacing w:line="440" w:lineRule="exact"/>
              <w:jc w:val="center"/>
              <w:rPr>
                <w:b/>
                <w:szCs w:val="21"/>
              </w:rPr>
            </w:pPr>
            <w:r>
              <w:rPr>
                <w:rFonts w:hint="eastAsia"/>
                <w:b/>
                <w:szCs w:val="21"/>
              </w:rPr>
              <w:t>4</w:t>
            </w:r>
          </w:p>
        </w:tc>
      </w:tr>
      <w:tr w:rsidR="0017140F" w:rsidRPr="00AD1429" w:rsidTr="00BE3ED6">
        <w:trPr>
          <w:trHeight w:val="375"/>
        </w:trPr>
        <w:tc>
          <w:tcPr>
            <w:tcW w:w="5628" w:type="dxa"/>
          </w:tcPr>
          <w:p w:rsidR="0017140F" w:rsidRPr="00AD1429" w:rsidRDefault="0017140F" w:rsidP="00F9104D">
            <w:pPr>
              <w:adjustRightInd w:val="0"/>
              <w:spacing w:line="440" w:lineRule="exact"/>
              <w:rPr>
                <w:bCs/>
                <w:szCs w:val="21"/>
              </w:rPr>
            </w:pPr>
            <w:r w:rsidRPr="00AD1429">
              <w:rPr>
                <w:bCs/>
                <w:szCs w:val="21"/>
              </w:rPr>
              <w:t>第一节</w:t>
            </w:r>
            <w:r w:rsidRPr="00AD1429">
              <w:rPr>
                <w:bCs/>
                <w:szCs w:val="21"/>
              </w:rPr>
              <w:t xml:space="preserve">   </w:t>
            </w:r>
            <w:r w:rsidRPr="00AD1429">
              <w:rPr>
                <w:bCs/>
                <w:szCs w:val="21"/>
              </w:rPr>
              <w:t>土地利用规划的成果资料与实施</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67"/>
        </w:trPr>
        <w:tc>
          <w:tcPr>
            <w:tcW w:w="5628" w:type="dxa"/>
          </w:tcPr>
          <w:p w:rsidR="0017140F" w:rsidRPr="00AD1429" w:rsidRDefault="0017140F" w:rsidP="00F9104D">
            <w:pPr>
              <w:adjustRightInd w:val="0"/>
              <w:spacing w:line="440" w:lineRule="exact"/>
              <w:rPr>
                <w:bCs/>
                <w:szCs w:val="21"/>
              </w:rPr>
            </w:pPr>
            <w:r w:rsidRPr="00AD1429">
              <w:rPr>
                <w:bCs/>
                <w:szCs w:val="21"/>
              </w:rPr>
              <w:t>第二节</w:t>
            </w:r>
            <w:r w:rsidRPr="00AD1429">
              <w:rPr>
                <w:bCs/>
                <w:szCs w:val="21"/>
              </w:rPr>
              <w:t xml:space="preserve">   </w:t>
            </w:r>
            <w:r w:rsidRPr="00AD1429">
              <w:rPr>
                <w:bCs/>
                <w:szCs w:val="21"/>
              </w:rPr>
              <w:t>土地用途管制的实施</w:t>
            </w:r>
          </w:p>
        </w:tc>
        <w:tc>
          <w:tcPr>
            <w:tcW w:w="1080" w:type="dxa"/>
          </w:tcPr>
          <w:p w:rsidR="0017140F" w:rsidRPr="00AD1429" w:rsidRDefault="0017140F" w:rsidP="00F9104D">
            <w:pPr>
              <w:spacing w:line="440" w:lineRule="exact"/>
              <w:jc w:val="center"/>
              <w:rPr>
                <w:szCs w:val="21"/>
              </w:rPr>
            </w:pPr>
            <w:r>
              <w:rPr>
                <w:rFonts w:hint="eastAsia"/>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Pr>
                <w:rFonts w:hint="eastAsia"/>
                <w:szCs w:val="21"/>
              </w:rPr>
              <w:t>1</w:t>
            </w:r>
          </w:p>
        </w:tc>
      </w:tr>
      <w:tr w:rsidR="0017140F" w:rsidRPr="00AD1429" w:rsidTr="00BE3ED6">
        <w:trPr>
          <w:trHeight w:val="240"/>
        </w:trPr>
        <w:tc>
          <w:tcPr>
            <w:tcW w:w="5628" w:type="dxa"/>
          </w:tcPr>
          <w:p w:rsidR="0017140F" w:rsidRPr="00AD1429" w:rsidRDefault="0017140F" w:rsidP="00F9104D">
            <w:pPr>
              <w:adjustRightInd w:val="0"/>
              <w:spacing w:line="440" w:lineRule="exact"/>
              <w:rPr>
                <w:bCs/>
                <w:szCs w:val="21"/>
              </w:rPr>
            </w:pPr>
            <w:r w:rsidRPr="00AD1429">
              <w:rPr>
                <w:bCs/>
                <w:szCs w:val="21"/>
              </w:rPr>
              <w:t>第三节</w:t>
            </w:r>
            <w:r w:rsidRPr="00AD1429">
              <w:rPr>
                <w:bCs/>
                <w:szCs w:val="21"/>
              </w:rPr>
              <w:t xml:space="preserve">   </w:t>
            </w:r>
            <w:r w:rsidRPr="00AD1429">
              <w:rPr>
                <w:bCs/>
                <w:szCs w:val="21"/>
              </w:rPr>
              <w:t>土地利用计划管理</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90"/>
        </w:trPr>
        <w:tc>
          <w:tcPr>
            <w:tcW w:w="5628" w:type="dxa"/>
          </w:tcPr>
          <w:p w:rsidR="0017140F" w:rsidRPr="00AD1429" w:rsidRDefault="0017140F" w:rsidP="00F9104D">
            <w:pPr>
              <w:adjustRightInd w:val="0"/>
              <w:spacing w:line="440" w:lineRule="exact"/>
              <w:rPr>
                <w:bCs/>
                <w:szCs w:val="21"/>
              </w:rPr>
            </w:pPr>
            <w:r w:rsidRPr="00AD1429">
              <w:rPr>
                <w:bCs/>
                <w:szCs w:val="21"/>
              </w:rPr>
              <w:t>第四节</w:t>
            </w:r>
            <w:r w:rsidRPr="00AD1429">
              <w:rPr>
                <w:bCs/>
                <w:szCs w:val="21"/>
              </w:rPr>
              <w:t xml:space="preserve">   </w:t>
            </w:r>
            <w:r w:rsidRPr="00AD1429">
              <w:rPr>
                <w:bCs/>
                <w:szCs w:val="21"/>
              </w:rPr>
              <w:t>土地利用动态监测</w:t>
            </w:r>
          </w:p>
        </w:tc>
        <w:tc>
          <w:tcPr>
            <w:tcW w:w="1080" w:type="dxa"/>
          </w:tcPr>
          <w:p w:rsidR="0017140F" w:rsidRPr="00AD1429" w:rsidRDefault="0017140F" w:rsidP="00F9104D">
            <w:pPr>
              <w:spacing w:line="440" w:lineRule="exact"/>
              <w:jc w:val="center"/>
              <w:rPr>
                <w:szCs w:val="21"/>
              </w:rPr>
            </w:pPr>
            <w:r w:rsidRPr="00AD1429">
              <w:rPr>
                <w:szCs w:val="21"/>
              </w:rPr>
              <w:t>1</w:t>
            </w:r>
          </w:p>
        </w:tc>
        <w:tc>
          <w:tcPr>
            <w:tcW w:w="900" w:type="dxa"/>
          </w:tcPr>
          <w:p w:rsidR="0017140F" w:rsidRPr="00AD1429" w:rsidRDefault="0017140F" w:rsidP="00F9104D">
            <w:pPr>
              <w:spacing w:line="440" w:lineRule="exact"/>
              <w:jc w:val="center"/>
              <w:rPr>
                <w:szCs w:val="21"/>
              </w:rPr>
            </w:pPr>
          </w:p>
        </w:tc>
        <w:tc>
          <w:tcPr>
            <w:tcW w:w="816" w:type="dxa"/>
          </w:tcPr>
          <w:p w:rsidR="0017140F" w:rsidRPr="00AD1429" w:rsidRDefault="0017140F" w:rsidP="00F9104D">
            <w:pPr>
              <w:spacing w:line="440" w:lineRule="exact"/>
              <w:jc w:val="center"/>
              <w:rPr>
                <w:szCs w:val="21"/>
              </w:rPr>
            </w:pPr>
            <w:r w:rsidRPr="00AD1429">
              <w:rPr>
                <w:szCs w:val="21"/>
              </w:rPr>
              <w:t>1</w:t>
            </w:r>
          </w:p>
        </w:tc>
      </w:tr>
      <w:tr w:rsidR="0017140F" w:rsidRPr="00AD1429" w:rsidTr="00BE3ED6">
        <w:trPr>
          <w:trHeight w:val="375"/>
        </w:trPr>
        <w:tc>
          <w:tcPr>
            <w:tcW w:w="5628" w:type="dxa"/>
            <w:tcBorders>
              <w:bottom w:val="single" w:sz="4" w:space="0" w:color="auto"/>
            </w:tcBorders>
          </w:tcPr>
          <w:p w:rsidR="0017140F" w:rsidRPr="00AD1429" w:rsidRDefault="0017140F" w:rsidP="00F9104D">
            <w:pPr>
              <w:adjustRightInd w:val="0"/>
              <w:spacing w:line="440" w:lineRule="exact"/>
              <w:rPr>
                <w:b/>
                <w:bCs/>
                <w:szCs w:val="21"/>
              </w:rPr>
            </w:pPr>
            <w:r w:rsidRPr="00AD1429">
              <w:rPr>
                <w:b/>
                <w:bCs/>
                <w:szCs w:val="21"/>
              </w:rPr>
              <w:t>总计</w:t>
            </w:r>
          </w:p>
        </w:tc>
        <w:tc>
          <w:tcPr>
            <w:tcW w:w="1080" w:type="dxa"/>
            <w:tcBorders>
              <w:bottom w:val="single" w:sz="4" w:space="0" w:color="auto"/>
            </w:tcBorders>
          </w:tcPr>
          <w:p w:rsidR="0017140F" w:rsidRPr="00AD1429" w:rsidRDefault="0017140F" w:rsidP="00F9104D">
            <w:pPr>
              <w:spacing w:line="440" w:lineRule="exact"/>
              <w:jc w:val="center"/>
              <w:rPr>
                <w:b/>
                <w:szCs w:val="21"/>
              </w:rPr>
            </w:pPr>
            <w:r w:rsidRPr="00AD1429">
              <w:rPr>
                <w:b/>
                <w:szCs w:val="21"/>
              </w:rPr>
              <w:t>54</w:t>
            </w:r>
          </w:p>
        </w:tc>
        <w:tc>
          <w:tcPr>
            <w:tcW w:w="900" w:type="dxa"/>
            <w:tcBorders>
              <w:bottom w:val="single" w:sz="4" w:space="0" w:color="auto"/>
            </w:tcBorders>
          </w:tcPr>
          <w:p w:rsidR="0017140F" w:rsidRPr="00AD1429" w:rsidRDefault="0017140F" w:rsidP="00F9104D">
            <w:pPr>
              <w:spacing w:line="440" w:lineRule="exact"/>
              <w:jc w:val="center"/>
              <w:rPr>
                <w:b/>
                <w:szCs w:val="21"/>
              </w:rPr>
            </w:pPr>
          </w:p>
        </w:tc>
        <w:tc>
          <w:tcPr>
            <w:tcW w:w="816" w:type="dxa"/>
            <w:tcBorders>
              <w:bottom w:val="single" w:sz="4" w:space="0" w:color="auto"/>
            </w:tcBorders>
          </w:tcPr>
          <w:p w:rsidR="0017140F" w:rsidRPr="00AD1429" w:rsidRDefault="0017140F" w:rsidP="00F9104D">
            <w:pPr>
              <w:spacing w:line="440" w:lineRule="exact"/>
              <w:jc w:val="center"/>
              <w:rPr>
                <w:b/>
                <w:szCs w:val="21"/>
              </w:rPr>
            </w:pPr>
            <w:r w:rsidRPr="00AD1429">
              <w:rPr>
                <w:b/>
                <w:szCs w:val="21"/>
              </w:rPr>
              <w:t>54</w:t>
            </w:r>
          </w:p>
        </w:tc>
      </w:tr>
    </w:tbl>
    <w:p w:rsidR="0017140F" w:rsidRPr="00945BF1" w:rsidRDefault="0017140F"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17140F" w:rsidRPr="00945BF1" w:rsidRDefault="0017140F" w:rsidP="00F9104D">
      <w:pPr>
        <w:spacing w:line="440" w:lineRule="exact"/>
        <w:rPr>
          <w:rFonts w:ascii="黑体" w:eastAsia="黑体"/>
          <w:sz w:val="28"/>
          <w:szCs w:val="28"/>
        </w:rPr>
      </w:pPr>
      <w:r w:rsidRPr="00945BF1">
        <w:rPr>
          <w:rFonts w:ascii="黑体" w:eastAsia="黑体" w:hint="eastAsia"/>
          <w:sz w:val="28"/>
          <w:szCs w:val="28"/>
        </w:rPr>
        <w:t>第一章   绪论</w:t>
      </w:r>
    </w:p>
    <w:p w:rsidR="0017140F" w:rsidRDefault="0017140F" w:rsidP="00F9104D">
      <w:pPr>
        <w:spacing w:line="440" w:lineRule="exact"/>
        <w:rPr>
          <w:b/>
          <w:bCs/>
        </w:rPr>
      </w:pPr>
      <w:r w:rsidRPr="00D577DB">
        <w:rPr>
          <w:rFonts w:hint="eastAsia"/>
          <w:b/>
          <w:bCs/>
        </w:rPr>
        <w:t>教学目的和要求</w:t>
      </w:r>
    </w:p>
    <w:p w:rsidR="0017140F" w:rsidRDefault="0017140F" w:rsidP="00F9104D">
      <w:pPr>
        <w:numPr>
          <w:ilvl w:val="0"/>
          <w:numId w:val="6"/>
        </w:numPr>
        <w:spacing w:line="440" w:lineRule="exact"/>
        <w:jc w:val="left"/>
      </w:pPr>
      <w:r>
        <w:rPr>
          <w:rFonts w:hint="eastAsia"/>
        </w:rPr>
        <w:t>明确土地及土地利用的含义。</w:t>
      </w:r>
    </w:p>
    <w:p w:rsidR="0017140F" w:rsidRPr="007C130D" w:rsidRDefault="0017140F" w:rsidP="00F9104D">
      <w:pPr>
        <w:numPr>
          <w:ilvl w:val="0"/>
          <w:numId w:val="6"/>
        </w:numPr>
        <w:spacing w:line="440" w:lineRule="exact"/>
        <w:jc w:val="left"/>
      </w:pPr>
      <w:r>
        <w:rPr>
          <w:rFonts w:hint="eastAsia"/>
        </w:rPr>
        <w:t>明确土地利用规划的含义及土地利用规划学的研究对象，阐明土地利用规划的任务、内容及土地利用规划体系和程序。</w:t>
      </w:r>
    </w:p>
    <w:p w:rsidR="0017140F" w:rsidRPr="00945BF1" w:rsidRDefault="0017140F" w:rsidP="00F9104D">
      <w:pPr>
        <w:spacing w:line="440" w:lineRule="exact"/>
        <w:rPr>
          <w:b/>
        </w:rPr>
      </w:pPr>
      <w:r w:rsidRPr="00945BF1">
        <w:rPr>
          <w:rFonts w:hint="eastAsia"/>
          <w:b/>
        </w:rPr>
        <w:t>本章重点：</w:t>
      </w:r>
    </w:p>
    <w:p w:rsidR="0017140F" w:rsidRPr="00945BF1" w:rsidRDefault="0017140F" w:rsidP="00F9104D">
      <w:pPr>
        <w:spacing w:line="440" w:lineRule="exact"/>
      </w:pPr>
      <w:r w:rsidRPr="00945BF1">
        <w:rPr>
          <w:rFonts w:hint="eastAsia"/>
        </w:rPr>
        <w:t>1</w:t>
      </w:r>
      <w:r w:rsidRPr="00945BF1">
        <w:rPr>
          <w:rFonts w:hint="eastAsia"/>
        </w:rPr>
        <w:t>、土地利用规划学的研究对象</w:t>
      </w:r>
    </w:p>
    <w:p w:rsidR="0017140F" w:rsidRDefault="0017140F" w:rsidP="00F9104D">
      <w:pPr>
        <w:spacing w:line="440" w:lineRule="exact"/>
      </w:pPr>
      <w:r w:rsidRPr="00945BF1">
        <w:rPr>
          <w:rFonts w:hint="eastAsia"/>
        </w:rPr>
        <w:t>2</w:t>
      </w:r>
      <w:r w:rsidRPr="00945BF1">
        <w:rPr>
          <w:rFonts w:hint="eastAsia"/>
        </w:rPr>
        <w:t>、土地利用规划的任务、内容、体系、程序</w:t>
      </w:r>
    </w:p>
    <w:p w:rsidR="0017140F" w:rsidRPr="00945BF1" w:rsidRDefault="0017140F" w:rsidP="00F9104D">
      <w:pPr>
        <w:spacing w:line="440" w:lineRule="exact"/>
      </w:pPr>
      <w:r w:rsidRPr="00741B3A">
        <w:rPr>
          <w:rFonts w:ascii="黑体" w:eastAsia="黑体" w:hint="eastAsia"/>
        </w:rPr>
        <w:t xml:space="preserve">第一节   </w:t>
      </w:r>
      <w:r>
        <w:rPr>
          <w:rFonts w:ascii="黑体" w:eastAsia="黑体" w:hint="eastAsia"/>
        </w:rPr>
        <w:t>土地与土地利用</w:t>
      </w:r>
    </w:p>
    <w:p w:rsidR="0017140F" w:rsidRDefault="0017140F" w:rsidP="00F9104D">
      <w:pPr>
        <w:spacing w:line="440" w:lineRule="exact"/>
        <w:rPr>
          <w:rFonts w:ascii="黑体" w:eastAsia="黑体"/>
        </w:rPr>
      </w:pPr>
      <w:r>
        <w:rPr>
          <w:rFonts w:ascii="黑体" w:eastAsia="黑体" w:hint="eastAsia"/>
        </w:rPr>
        <w:t>一、</w:t>
      </w:r>
      <w:r w:rsidRPr="00121483">
        <w:rPr>
          <w:rFonts w:ascii="黑体" w:eastAsia="黑体" w:hint="eastAsia"/>
        </w:rPr>
        <w:t>土地</w:t>
      </w:r>
    </w:p>
    <w:p w:rsidR="0017140F" w:rsidRPr="00AD1429" w:rsidRDefault="0017140F" w:rsidP="00F9104D">
      <w:pPr>
        <w:spacing w:line="440" w:lineRule="exact"/>
      </w:pPr>
      <w:r w:rsidRPr="00AD1429">
        <w:rPr>
          <w:rFonts w:hint="eastAsia"/>
        </w:rPr>
        <w:t>（一）土地的概念</w:t>
      </w:r>
    </w:p>
    <w:p w:rsidR="0017140F" w:rsidRPr="00AD1429" w:rsidRDefault="0017140F" w:rsidP="00F9104D">
      <w:pPr>
        <w:spacing w:line="440" w:lineRule="exact"/>
      </w:pPr>
      <w:r w:rsidRPr="00AD1429">
        <w:rPr>
          <w:rFonts w:hint="eastAsia"/>
        </w:rPr>
        <w:t>（二）土地的功能</w:t>
      </w:r>
    </w:p>
    <w:p w:rsidR="0017140F" w:rsidRPr="00AD1429" w:rsidRDefault="0017140F" w:rsidP="00F9104D">
      <w:pPr>
        <w:spacing w:line="440" w:lineRule="exact"/>
      </w:pPr>
      <w:r w:rsidRPr="00AD1429">
        <w:rPr>
          <w:rFonts w:hint="eastAsia"/>
        </w:rPr>
        <w:t>（三）土地的特性</w:t>
      </w:r>
    </w:p>
    <w:p w:rsidR="0017140F" w:rsidRPr="00741B3A" w:rsidRDefault="0017140F" w:rsidP="00F9104D">
      <w:pPr>
        <w:spacing w:line="440" w:lineRule="exact"/>
        <w:rPr>
          <w:rFonts w:ascii="黑体" w:eastAsia="黑体"/>
        </w:rPr>
      </w:pPr>
      <w:r w:rsidRPr="00741B3A">
        <w:rPr>
          <w:rFonts w:ascii="黑体" w:eastAsia="黑体" w:hint="eastAsia"/>
        </w:rPr>
        <w:t>二、土地利用</w:t>
      </w:r>
    </w:p>
    <w:p w:rsidR="0017140F" w:rsidRPr="00C4066B" w:rsidRDefault="0017140F" w:rsidP="00F9104D">
      <w:pPr>
        <w:spacing w:line="440" w:lineRule="exact"/>
      </w:pPr>
      <w:r w:rsidRPr="00C4066B">
        <w:rPr>
          <w:rFonts w:hint="eastAsia"/>
        </w:rPr>
        <w:t>（一）土地利用的概念</w:t>
      </w:r>
    </w:p>
    <w:p w:rsidR="0017140F" w:rsidRPr="00C4066B" w:rsidRDefault="0017140F" w:rsidP="00F9104D">
      <w:pPr>
        <w:spacing w:line="440" w:lineRule="exact"/>
        <w:rPr>
          <w:bCs/>
        </w:rPr>
      </w:pPr>
      <w:r w:rsidRPr="00C4066B">
        <w:rPr>
          <w:rFonts w:hint="eastAsia"/>
        </w:rPr>
        <w:lastRenderedPageBreak/>
        <w:t>（二）</w:t>
      </w:r>
      <w:r w:rsidRPr="00C4066B">
        <w:rPr>
          <w:rFonts w:hint="eastAsia"/>
          <w:bCs/>
        </w:rPr>
        <w:t>土地利用途径</w:t>
      </w:r>
    </w:p>
    <w:p w:rsidR="0017140F" w:rsidRPr="00B67BBE" w:rsidRDefault="0017140F" w:rsidP="00F9104D">
      <w:pPr>
        <w:spacing w:line="440" w:lineRule="exact"/>
        <w:rPr>
          <w:rFonts w:ascii="黑体" w:eastAsia="黑体"/>
        </w:rPr>
      </w:pPr>
      <w:r w:rsidRPr="00B67BBE">
        <w:rPr>
          <w:rFonts w:ascii="黑体" w:eastAsia="黑体" w:hint="eastAsia"/>
        </w:rPr>
        <w:t xml:space="preserve">第二节 土地利用规划                                              </w:t>
      </w:r>
    </w:p>
    <w:p w:rsidR="0017140F" w:rsidRPr="00B67BBE" w:rsidRDefault="0017140F" w:rsidP="00F9104D">
      <w:pPr>
        <w:spacing w:line="440" w:lineRule="exact"/>
        <w:rPr>
          <w:rFonts w:ascii="黑体" w:eastAsia="黑体"/>
        </w:rPr>
      </w:pPr>
      <w:r w:rsidRPr="00B67BBE">
        <w:rPr>
          <w:rFonts w:ascii="黑体" w:eastAsia="黑体" w:hint="eastAsia"/>
        </w:rPr>
        <w:t>一、土地利用规划的概念</w:t>
      </w:r>
    </w:p>
    <w:p w:rsidR="0017140F" w:rsidRDefault="0017140F" w:rsidP="00F9104D">
      <w:pPr>
        <w:spacing w:line="440" w:lineRule="exact"/>
        <w:rPr>
          <w:rFonts w:ascii="黑体" w:eastAsia="黑体"/>
        </w:rPr>
      </w:pPr>
      <w:r w:rsidRPr="00B67BBE">
        <w:rPr>
          <w:rFonts w:ascii="黑体" w:eastAsia="黑体" w:hint="eastAsia"/>
        </w:rPr>
        <w:t>二、</w:t>
      </w:r>
      <w:r>
        <w:rPr>
          <w:rFonts w:ascii="黑体" w:eastAsia="黑体" w:hint="eastAsia"/>
        </w:rPr>
        <w:t>土地利用规划学的研究对象</w:t>
      </w:r>
    </w:p>
    <w:p w:rsidR="0017140F" w:rsidRDefault="0017140F" w:rsidP="00F9104D">
      <w:pPr>
        <w:spacing w:line="440" w:lineRule="exact"/>
        <w:rPr>
          <w:rFonts w:ascii="黑体" w:eastAsia="黑体"/>
        </w:rPr>
      </w:pPr>
      <w:r>
        <w:rPr>
          <w:rFonts w:ascii="黑体" w:eastAsia="黑体" w:hint="eastAsia"/>
        </w:rPr>
        <w:t>三、土地利用规划与相关规划的关系</w:t>
      </w:r>
    </w:p>
    <w:p w:rsidR="0017140F" w:rsidRDefault="0017140F" w:rsidP="00F9104D">
      <w:pPr>
        <w:spacing w:line="440" w:lineRule="exact"/>
      </w:pPr>
      <w:bookmarkStart w:id="19" w:name="OLE_LINK4"/>
      <w:r>
        <w:rPr>
          <w:rFonts w:hint="eastAsia"/>
        </w:rPr>
        <w:t>（一）</w:t>
      </w:r>
      <w:bookmarkEnd w:id="19"/>
      <w:r>
        <w:rPr>
          <w:rFonts w:hint="eastAsia"/>
        </w:rPr>
        <w:t>与农业区划的关系</w:t>
      </w:r>
    </w:p>
    <w:p w:rsidR="0017140F" w:rsidRDefault="0017140F" w:rsidP="00F9104D">
      <w:pPr>
        <w:spacing w:line="440" w:lineRule="exact"/>
      </w:pPr>
      <w:r>
        <w:rPr>
          <w:rFonts w:hint="eastAsia"/>
        </w:rPr>
        <w:t>（二）与城市规划的关系</w:t>
      </w:r>
    </w:p>
    <w:p w:rsidR="0017140F" w:rsidRDefault="0017140F" w:rsidP="00F9104D">
      <w:pPr>
        <w:spacing w:line="440" w:lineRule="exact"/>
      </w:pPr>
      <w:r>
        <w:rPr>
          <w:rFonts w:hint="eastAsia"/>
        </w:rPr>
        <w:t>（三）与区域规划的关系</w:t>
      </w:r>
    </w:p>
    <w:p w:rsidR="0017140F" w:rsidRDefault="0017140F" w:rsidP="00F9104D">
      <w:pPr>
        <w:spacing w:line="440" w:lineRule="exact"/>
      </w:pPr>
      <w:r>
        <w:rPr>
          <w:rFonts w:hint="eastAsia"/>
        </w:rPr>
        <w:t>（四）与国土规划的关系</w:t>
      </w:r>
    </w:p>
    <w:p w:rsidR="0017140F" w:rsidRPr="00B67BBE" w:rsidRDefault="0017140F" w:rsidP="00F9104D">
      <w:pPr>
        <w:spacing w:line="440" w:lineRule="exact"/>
        <w:rPr>
          <w:rFonts w:ascii="黑体" w:eastAsia="黑体"/>
        </w:rPr>
      </w:pPr>
      <w:r w:rsidRPr="00B67BBE">
        <w:rPr>
          <w:rFonts w:ascii="黑体" w:eastAsia="黑体" w:hint="eastAsia"/>
        </w:rPr>
        <w:t>四、土地利用规划的研究方法</w:t>
      </w:r>
    </w:p>
    <w:p w:rsidR="0017140F" w:rsidRPr="00B67BBE" w:rsidRDefault="0017140F" w:rsidP="00F9104D">
      <w:pPr>
        <w:spacing w:line="440" w:lineRule="exact"/>
        <w:ind w:firstLineChars="200" w:firstLine="420"/>
      </w:pPr>
      <w:r w:rsidRPr="00B67BBE">
        <w:rPr>
          <w:rFonts w:hint="eastAsia"/>
        </w:rPr>
        <w:t>主要研究方法有：系统分析法</w:t>
      </w:r>
      <w:r>
        <w:rPr>
          <w:rFonts w:hint="eastAsia"/>
        </w:rPr>
        <w:t>、</w:t>
      </w:r>
      <w:r w:rsidRPr="00B67BBE">
        <w:rPr>
          <w:rFonts w:hint="eastAsia"/>
        </w:rPr>
        <w:t>统计分析法</w:t>
      </w:r>
      <w:r>
        <w:rPr>
          <w:rFonts w:hint="eastAsia"/>
        </w:rPr>
        <w:t>、</w:t>
      </w:r>
      <w:r w:rsidRPr="00B67BBE">
        <w:rPr>
          <w:rFonts w:hint="eastAsia"/>
        </w:rPr>
        <w:t>比较择优法</w:t>
      </w:r>
      <w:r>
        <w:rPr>
          <w:rFonts w:hint="eastAsia"/>
        </w:rPr>
        <w:t>。</w:t>
      </w:r>
    </w:p>
    <w:p w:rsidR="0017140F" w:rsidRDefault="0017140F" w:rsidP="00F9104D">
      <w:pPr>
        <w:spacing w:line="440" w:lineRule="exact"/>
        <w:rPr>
          <w:rFonts w:ascii="黑体" w:eastAsia="黑体"/>
        </w:rPr>
      </w:pPr>
      <w:r w:rsidRPr="00EB4EA1">
        <w:rPr>
          <w:rFonts w:ascii="黑体" w:eastAsia="黑体" w:hint="eastAsia"/>
        </w:rPr>
        <w:t>第三节 土地利用规划的任务和体系</w:t>
      </w:r>
    </w:p>
    <w:p w:rsidR="0017140F" w:rsidRPr="00EB4EA1" w:rsidRDefault="0017140F" w:rsidP="00F9104D">
      <w:pPr>
        <w:spacing w:line="440" w:lineRule="exact"/>
        <w:rPr>
          <w:rFonts w:ascii="黑体" w:eastAsia="黑体"/>
        </w:rPr>
      </w:pPr>
      <w:r w:rsidRPr="00EB4EA1">
        <w:rPr>
          <w:rFonts w:ascii="黑体" w:eastAsia="黑体" w:hint="eastAsia"/>
        </w:rPr>
        <w:t>一、我国土地资源及其利用现状</w:t>
      </w:r>
    </w:p>
    <w:p w:rsidR="0017140F" w:rsidRPr="00EB4EA1" w:rsidRDefault="0017140F" w:rsidP="00F9104D">
      <w:pPr>
        <w:spacing w:line="440" w:lineRule="exact"/>
        <w:rPr>
          <w:rFonts w:ascii="黑体" w:eastAsia="黑体"/>
        </w:rPr>
      </w:pPr>
      <w:r w:rsidRPr="00EB4EA1">
        <w:rPr>
          <w:rFonts w:ascii="黑体" w:eastAsia="黑体" w:hint="eastAsia"/>
        </w:rPr>
        <w:t>二、土地利用规划的任务</w:t>
      </w:r>
    </w:p>
    <w:p w:rsidR="0017140F" w:rsidRDefault="0017140F" w:rsidP="00F9104D">
      <w:pPr>
        <w:spacing w:line="440" w:lineRule="exact"/>
        <w:rPr>
          <w:rFonts w:ascii="黑体" w:eastAsia="黑体"/>
        </w:rPr>
      </w:pPr>
      <w:r w:rsidRPr="00EB4EA1">
        <w:rPr>
          <w:rFonts w:ascii="黑体" w:eastAsia="黑体" w:hint="eastAsia"/>
        </w:rPr>
        <w:t>三、土地利用规划体系</w:t>
      </w:r>
    </w:p>
    <w:p w:rsidR="0017140F" w:rsidRDefault="0017140F" w:rsidP="00F9104D">
      <w:pPr>
        <w:spacing w:line="440" w:lineRule="exact"/>
        <w:rPr>
          <w:b/>
          <w:bCs/>
        </w:rPr>
      </w:pPr>
      <w:r w:rsidRPr="000007AB">
        <w:rPr>
          <w:rFonts w:hint="eastAsia"/>
          <w:b/>
          <w:bCs/>
        </w:rPr>
        <w:t>本章作业</w:t>
      </w:r>
      <w:r>
        <w:rPr>
          <w:rFonts w:hint="eastAsia"/>
          <w:b/>
          <w:bCs/>
        </w:rPr>
        <w:t>和思考题</w:t>
      </w:r>
    </w:p>
    <w:p w:rsidR="0017140F" w:rsidRDefault="0017140F" w:rsidP="00F9104D">
      <w:pPr>
        <w:spacing w:line="440" w:lineRule="exact"/>
      </w:pPr>
      <w:r w:rsidRPr="00144EC5">
        <w:rPr>
          <w:rFonts w:hint="eastAsia"/>
        </w:rPr>
        <w:t>1</w:t>
      </w:r>
      <w:r w:rsidRPr="00144EC5">
        <w:rPr>
          <w:rFonts w:hint="eastAsia"/>
        </w:rPr>
        <w:t>、土地及土地利用</w:t>
      </w:r>
    </w:p>
    <w:p w:rsidR="0017140F" w:rsidRDefault="0017140F" w:rsidP="00F9104D">
      <w:pPr>
        <w:spacing w:line="440" w:lineRule="exact"/>
      </w:pPr>
      <w:r>
        <w:rPr>
          <w:rFonts w:hint="eastAsia"/>
        </w:rPr>
        <w:t>2</w:t>
      </w:r>
      <w:r>
        <w:rPr>
          <w:rFonts w:hint="eastAsia"/>
        </w:rPr>
        <w:t>、土地利用规划</w:t>
      </w:r>
    </w:p>
    <w:p w:rsidR="0017140F" w:rsidRDefault="0017140F" w:rsidP="00F9104D">
      <w:pPr>
        <w:spacing w:line="440" w:lineRule="exact"/>
      </w:pPr>
      <w:r>
        <w:rPr>
          <w:rFonts w:hint="eastAsia"/>
        </w:rPr>
        <w:t>3</w:t>
      </w:r>
      <w:r>
        <w:rPr>
          <w:rFonts w:hint="eastAsia"/>
        </w:rPr>
        <w:t>、土地利用规划体系</w:t>
      </w:r>
    </w:p>
    <w:p w:rsidR="0017140F" w:rsidRPr="00144EC5" w:rsidRDefault="0017140F" w:rsidP="00F9104D">
      <w:pPr>
        <w:spacing w:line="440" w:lineRule="exact"/>
      </w:pPr>
    </w:p>
    <w:p w:rsidR="0017140F" w:rsidRDefault="0017140F" w:rsidP="00F9104D">
      <w:pPr>
        <w:spacing w:line="440" w:lineRule="exact"/>
        <w:rPr>
          <w:b/>
          <w:sz w:val="28"/>
        </w:rPr>
      </w:pPr>
      <w:r>
        <w:rPr>
          <w:rFonts w:hint="eastAsia"/>
          <w:b/>
          <w:sz w:val="28"/>
        </w:rPr>
        <w:t>第二章</w:t>
      </w:r>
      <w:r>
        <w:rPr>
          <w:rFonts w:hint="eastAsia"/>
          <w:b/>
          <w:sz w:val="28"/>
        </w:rPr>
        <w:t xml:space="preserve"> </w:t>
      </w:r>
      <w:r>
        <w:rPr>
          <w:rFonts w:hint="eastAsia"/>
          <w:b/>
          <w:sz w:val="28"/>
        </w:rPr>
        <w:t>土地利用规划的理论与原则</w:t>
      </w:r>
    </w:p>
    <w:p w:rsidR="0017140F" w:rsidRDefault="0017140F" w:rsidP="00F9104D">
      <w:pPr>
        <w:spacing w:line="440" w:lineRule="exact"/>
        <w:rPr>
          <w:b/>
        </w:rPr>
      </w:pPr>
      <w:r>
        <w:rPr>
          <w:rFonts w:hint="eastAsia"/>
          <w:b/>
        </w:rPr>
        <w:t>教学目的和要求</w:t>
      </w:r>
    </w:p>
    <w:p w:rsidR="0017140F" w:rsidRPr="00A153A7" w:rsidRDefault="0017140F" w:rsidP="00F9104D">
      <w:pPr>
        <w:spacing w:line="440" w:lineRule="exact"/>
      </w:pPr>
      <w:r>
        <w:rPr>
          <w:rFonts w:hint="eastAsia"/>
        </w:rPr>
        <w:t>明确土地利用规划的相关理论及原则。</w:t>
      </w:r>
    </w:p>
    <w:p w:rsidR="0017140F" w:rsidRPr="00A153A7" w:rsidRDefault="0017140F" w:rsidP="00F9104D">
      <w:pPr>
        <w:pStyle w:val="ac"/>
        <w:spacing w:line="440" w:lineRule="exact"/>
        <w:jc w:val="both"/>
        <w:rPr>
          <w:rFonts w:hAnsi="宋体"/>
          <w:b/>
          <w:szCs w:val="24"/>
        </w:rPr>
      </w:pPr>
      <w:r w:rsidRPr="00A153A7">
        <w:rPr>
          <w:rFonts w:hAnsi="宋体" w:hint="eastAsia"/>
          <w:b/>
          <w:szCs w:val="24"/>
        </w:rPr>
        <w:t>本章重点</w:t>
      </w:r>
    </w:p>
    <w:p w:rsidR="0017140F" w:rsidRPr="00A153A7" w:rsidRDefault="0017140F" w:rsidP="00F9104D">
      <w:pPr>
        <w:spacing w:line="440" w:lineRule="exact"/>
      </w:pPr>
      <w:r w:rsidRPr="00A153A7">
        <w:rPr>
          <w:rFonts w:hint="eastAsia"/>
        </w:rPr>
        <w:t>土地利用规划的地租和地价理论、土地区位理论、持续利用理论、生态经济理论、人地协调理论、系统工程理论。</w:t>
      </w:r>
    </w:p>
    <w:p w:rsidR="0017140F" w:rsidRPr="00174BEF" w:rsidRDefault="0017140F" w:rsidP="00F9104D">
      <w:pPr>
        <w:spacing w:line="440" w:lineRule="exact"/>
        <w:rPr>
          <w:rFonts w:ascii="黑体" w:eastAsia="黑体"/>
        </w:rPr>
      </w:pPr>
      <w:r w:rsidRPr="00174BEF">
        <w:rPr>
          <w:rFonts w:ascii="黑体" w:eastAsia="黑体" w:hint="eastAsia"/>
        </w:rPr>
        <w:t xml:space="preserve">第一节 土地利用规划的理论 </w:t>
      </w:r>
    </w:p>
    <w:p w:rsidR="0017140F" w:rsidRPr="00174BEF" w:rsidRDefault="0017140F" w:rsidP="00F9104D">
      <w:pPr>
        <w:spacing w:line="440" w:lineRule="exact"/>
        <w:rPr>
          <w:rFonts w:ascii="黑体" w:eastAsia="黑体"/>
        </w:rPr>
      </w:pPr>
      <w:r w:rsidRPr="00174BEF">
        <w:rPr>
          <w:rFonts w:ascii="黑体" w:eastAsia="黑体" w:hint="eastAsia"/>
        </w:rPr>
        <w:t>一、</w:t>
      </w:r>
      <w:bookmarkStart w:id="20" w:name="OLE_LINK7"/>
      <w:r>
        <w:rPr>
          <w:rFonts w:ascii="黑体" w:eastAsia="黑体" w:hint="eastAsia"/>
        </w:rPr>
        <w:t>地</w:t>
      </w:r>
      <w:r w:rsidRPr="00174BEF">
        <w:rPr>
          <w:rFonts w:ascii="黑体" w:eastAsia="黑体" w:hint="eastAsia"/>
        </w:rPr>
        <w:t>租和地价理论</w:t>
      </w:r>
      <w:bookmarkEnd w:id="20"/>
    </w:p>
    <w:p w:rsidR="0017140F" w:rsidRPr="004146F2" w:rsidRDefault="0017140F" w:rsidP="00F9104D">
      <w:pPr>
        <w:spacing w:line="440" w:lineRule="exact"/>
      </w:pPr>
      <w:r w:rsidRPr="004146F2">
        <w:rPr>
          <w:rFonts w:hint="eastAsia"/>
          <w:bCs/>
        </w:rPr>
        <w:t>（一）</w:t>
      </w:r>
      <w:r w:rsidRPr="004146F2">
        <w:rPr>
          <w:rFonts w:hint="eastAsia"/>
        </w:rPr>
        <w:t>地租</w:t>
      </w:r>
    </w:p>
    <w:p w:rsidR="0017140F" w:rsidRPr="004146F2" w:rsidRDefault="0017140F" w:rsidP="00F9104D">
      <w:pPr>
        <w:spacing w:line="440" w:lineRule="exact"/>
        <w:rPr>
          <w:bCs/>
        </w:rPr>
      </w:pPr>
      <w:r w:rsidRPr="004146F2">
        <w:rPr>
          <w:rFonts w:hint="eastAsia"/>
          <w:bCs/>
        </w:rPr>
        <w:t>（二）土地价格</w:t>
      </w:r>
    </w:p>
    <w:p w:rsidR="0017140F" w:rsidRPr="004146F2" w:rsidRDefault="0017140F" w:rsidP="00F9104D">
      <w:pPr>
        <w:spacing w:line="440" w:lineRule="exact"/>
        <w:rPr>
          <w:bCs/>
        </w:rPr>
      </w:pPr>
      <w:r w:rsidRPr="004146F2">
        <w:rPr>
          <w:rFonts w:hint="eastAsia"/>
          <w:bCs/>
        </w:rPr>
        <w:t>（三）地租地价理论与土地利用规划之间的联系</w:t>
      </w:r>
    </w:p>
    <w:p w:rsidR="0017140F" w:rsidRDefault="0017140F" w:rsidP="00F9104D">
      <w:pPr>
        <w:spacing w:line="440" w:lineRule="exact"/>
        <w:rPr>
          <w:rFonts w:ascii="黑体" w:eastAsia="黑体"/>
        </w:rPr>
      </w:pPr>
      <w:r w:rsidRPr="00174BEF">
        <w:rPr>
          <w:rFonts w:ascii="黑体" w:eastAsia="黑体" w:hint="eastAsia"/>
        </w:rPr>
        <w:lastRenderedPageBreak/>
        <w:t>二、土地区位理论</w:t>
      </w:r>
    </w:p>
    <w:p w:rsidR="0017140F" w:rsidRDefault="0017140F" w:rsidP="00F9104D">
      <w:pPr>
        <w:spacing w:line="440" w:lineRule="exact"/>
        <w:rPr>
          <w:rFonts w:ascii="黑体" w:eastAsia="黑体"/>
        </w:rPr>
      </w:pPr>
      <w:r>
        <w:rPr>
          <w:rFonts w:ascii="黑体" w:eastAsia="黑体" w:hint="eastAsia"/>
        </w:rPr>
        <w:t>三、</w:t>
      </w:r>
      <w:r w:rsidRPr="00174BEF">
        <w:rPr>
          <w:rFonts w:ascii="黑体" w:eastAsia="黑体" w:hint="eastAsia"/>
        </w:rPr>
        <w:t>持续利用理论</w:t>
      </w:r>
    </w:p>
    <w:p w:rsidR="0017140F" w:rsidRPr="004146F2" w:rsidRDefault="0017140F" w:rsidP="00F9104D">
      <w:pPr>
        <w:spacing w:line="440" w:lineRule="exact"/>
        <w:rPr>
          <w:bCs/>
        </w:rPr>
      </w:pPr>
      <w:r w:rsidRPr="004146F2">
        <w:rPr>
          <w:rFonts w:hint="eastAsia"/>
          <w:bCs/>
        </w:rPr>
        <w:t>（一）持续利用理论的核心思想</w:t>
      </w:r>
    </w:p>
    <w:p w:rsidR="0017140F" w:rsidRPr="004146F2" w:rsidRDefault="0017140F" w:rsidP="00F9104D">
      <w:pPr>
        <w:spacing w:line="440" w:lineRule="exact"/>
        <w:rPr>
          <w:bCs/>
        </w:rPr>
      </w:pPr>
      <w:r w:rsidRPr="004146F2">
        <w:rPr>
          <w:rFonts w:hint="eastAsia"/>
          <w:bCs/>
        </w:rPr>
        <w:t>（二）对规划的理论指导意义</w:t>
      </w:r>
    </w:p>
    <w:p w:rsidR="0017140F" w:rsidRDefault="0017140F" w:rsidP="00F9104D">
      <w:pPr>
        <w:spacing w:line="440" w:lineRule="exact"/>
        <w:rPr>
          <w:rFonts w:ascii="黑体" w:eastAsia="黑体"/>
        </w:rPr>
      </w:pPr>
      <w:r w:rsidRPr="00CC0545">
        <w:rPr>
          <w:rFonts w:ascii="黑体" w:eastAsia="黑体" w:hint="eastAsia"/>
        </w:rPr>
        <w:t>四、生态经济理论</w:t>
      </w:r>
    </w:p>
    <w:p w:rsidR="0017140F" w:rsidRPr="00AF4220" w:rsidRDefault="0017140F" w:rsidP="00F9104D">
      <w:pPr>
        <w:spacing w:line="440" w:lineRule="exact"/>
        <w:rPr>
          <w:rFonts w:ascii="黑体" w:eastAsia="黑体"/>
        </w:rPr>
      </w:pPr>
      <w:r w:rsidRPr="00AF4220">
        <w:rPr>
          <w:rFonts w:ascii="黑体" w:eastAsia="黑体" w:hint="eastAsia"/>
        </w:rPr>
        <w:t>五、人地协调理论</w:t>
      </w:r>
    </w:p>
    <w:p w:rsidR="0017140F" w:rsidRPr="002E5531" w:rsidRDefault="0017140F" w:rsidP="00F9104D">
      <w:pPr>
        <w:spacing w:line="440" w:lineRule="exact"/>
        <w:rPr>
          <w:rFonts w:ascii="黑体" w:eastAsia="黑体"/>
        </w:rPr>
      </w:pPr>
      <w:r w:rsidRPr="002E5531">
        <w:rPr>
          <w:rFonts w:ascii="黑体" w:eastAsia="黑体" w:hint="eastAsia"/>
        </w:rPr>
        <w:t>六、系统工程理论</w:t>
      </w:r>
    </w:p>
    <w:p w:rsidR="0017140F" w:rsidRDefault="0017140F" w:rsidP="00F9104D">
      <w:pPr>
        <w:spacing w:line="440" w:lineRule="exact"/>
        <w:rPr>
          <w:rFonts w:ascii="黑体" w:eastAsia="黑体"/>
        </w:rPr>
      </w:pPr>
      <w:r w:rsidRPr="002E5531">
        <w:rPr>
          <w:rFonts w:ascii="黑体" w:eastAsia="黑体" w:hint="eastAsia"/>
        </w:rPr>
        <w:t xml:space="preserve">第二节 土地利用规划的原则  </w:t>
      </w:r>
    </w:p>
    <w:p w:rsidR="0017140F" w:rsidRPr="004072F1" w:rsidRDefault="0017140F" w:rsidP="00F9104D">
      <w:pPr>
        <w:spacing w:line="440" w:lineRule="exact"/>
        <w:rPr>
          <w:rFonts w:ascii="黑体" w:eastAsia="黑体"/>
        </w:rPr>
      </w:pPr>
      <w:r w:rsidRPr="004072F1">
        <w:rPr>
          <w:rFonts w:ascii="黑体" w:eastAsia="黑体" w:hint="eastAsia"/>
        </w:rPr>
        <w:t>一、遵循土地基本国策原则</w:t>
      </w:r>
    </w:p>
    <w:p w:rsidR="0017140F" w:rsidRPr="004072F1" w:rsidRDefault="0017140F" w:rsidP="00F9104D">
      <w:pPr>
        <w:spacing w:line="440" w:lineRule="exact"/>
        <w:rPr>
          <w:rFonts w:ascii="黑体" w:eastAsia="黑体"/>
        </w:rPr>
      </w:pPr>
      <w:r w:rsidRPr="004072F1">
        <w:rPr>
          <w:rFonts w:ascii="黑体" w:eastAsia="黑体" w:hint="eastAsia"/>
        </w:rPr>
        <w:t>二、土地权利原则</w:t>
      </w:r>
    </w:p>
    <w:p w:rsidR="0017140F" w:rsidRPr="004072F1" w:rsidRDefault="0017140F" w:rsidP="00F9104D">
      <w:pPr>
        <w:spacing w:line="440" w:lineRule="exact"/>
        <w:rPr>
          <w:rFonts w:ascii="黑体" w:eastAsia="黑体"/>
        </w:rPr>
      </w:pPr>
      <w:r w:rsidRPr="004072F1">
        <w:rPr>
          <w:rFonts w:ascii="黑体" w:eastAsia="黑体" w:hint="eastAsia"/>
        </w:rPr>
        <w:t>三、经济原则</w:t>
      </w:r>
    </w:p>
    <w:p w:rsidR="0017140F" w:rsidRPr="004072F1" w:rsidRDefault="0017140F" w:rsidP="00F9104D">
      <w:pPr>
        <w:spacing w:line="440" w:lineRule="exact"/>
        <w:rPr>
          <w:rFonts w:ascii="黑体" w:eastAsia="黑体"/>
        </w:rPr>
      </w:pPr>
      <w:r w:rsidRPr="004072F1">
        <w:rPr>
          <w:rFonts w:ascii="黑体" w:eastAsia="黑体" w:hint="eastAsia"/>
        </w:rPr>
        <w:t>四、因地制宜原则</w:t>
      </w:r>
    </w:p>
    <w:p w:rsidR="0017140F" w:rsidRPr="00DA1797" w:rsidRDefault="0017140F" w:rsidP="00F9104D">
      <w:pPr>
        <w:spacing w:line="440" w:lineRule="exact"/>
        <w:rPr>
          <w:rFonts w:ascii="黑体" w:eastAsia="黑体"/>
        </w:rPr>
      </w:pPr>
      <w:r w:rsidRPr="00DA1797">
        <w:rPr>
          <w:rFonts w:ascii="黑体" w:eastAsia="黑体" w:hint="eastAsia"/>
        </w:rPr>
        <w:t>五、综合效益原则</w:t>
      </w:r>
    </w:p>
    <w:p w:rsidR="0017140F" w:rsidRPr="00DA1797" w:rsidRDefault="0017140F" w:rsidP="00F9104D">
      <w:pPr>
        <w:spacing w:line="440" w:lineRule="exact"/>
        <w:rPr>
          <w:rFonts w:ascii="黑体" w:eastAsia="黑体"/>
        </w:rPr>
      </w:pPr>
      <w:r w:rsidRPr="00DA1797">
        <w:rPr>
          <w:rFonts w:ascii="黑体" w:eastAsia="黑体" w:hint="eastAsia"/>
        </w:rPr>
        <w:t>六、逐级控制原则</w:t>
      </w:r>
    </w:p>
    <w:p w:rsidR="0017140F" w:rsidRDefault="0017140F" w:rsidP="00F9104D">
      <w:pPr>
        <w:spacing w:line="440" w:lineRule="exact"/>
        <w:rPr>
          <w:rFonts w:ascii="黑体" w:eastAsia="黑体"/>
        </w:rPr>
      </w:pPr>
      <w:r w:rsidRPr="00DA1797">
        <w:rPr>
          <w:rFonts w:ascii="黑体" w:eastAsia="黑体" w:hint="eastAsia"/>
        </w:rPr>
        <w:t>七、动态平衡原则</w:t>
      </w:r>
    </w:p>
    <w:p w:rsidR="0017140F" w:rsidRDefault="0017140F" w:rsidP="00F9104D">
      <w:pPr>
        <w:spacing w:line="440" w:lineRule="exact"/>
        <w:ind w:firstLineChars="196" w:firstLine="413"/>
        <w:rPr>
          <w:b/>
          <w:bCs/>
        </w:rPr>
      </w:pPr>
      <w:r>
        <w:rPr>
          <w:rFonts w:hint="eastAsia"/>
          <w:b/>
          <w:bCs/>
        </w:rPr>
        <w:t>本章作业和思考题</w:t>
      </w:r>
    </w:p>
    <w:p w:rsidR="0017140F" w:rsidRPr="00774275" w:rsidRDefault="0017140F" w:rsidP="00F9104D">
      <w:pPr>
        <w:spacing w:line="440" w:lineRule="exact"/>
      </w:pPr>
      <w:r w:rsidRPr="00774275">
        <w:rPr>
          <w:rFonts w:hint="eastAsia"/>
        </w:rPr>
        <w:t>1</w:t>
      </w:r>
      <w:r w:rsidRPr="00774275">
        <w:rPr>
          <w:rFonts w:hint="eastAsia"/>
        </w:rPr>
        <w:t>、地租地价理论</w:t>
      </w:r>
      <w:bookmarkStart w:id="21" w:name="OLE_LINK45"/>
      <w:r w:rsidRPr="00774275">
        <w:rPr>
          <w:rFonts w:hint="eastAsia"/>
        </w:rPr>
        <w:t>对土地利用规划的指导意义。</w:t>
      </w:r>
    </w:p>
    <w:bookmarkEnd w:id="21"/>
    <w:p w:rsidR="0017140F" w:rsidRPr="00774275" w:rsidRDefault="0017140F" w:rsidP="00F9104D">
      <w:pPr>
        <w:spacing w:line="440" w:lineRule="exact"/>
        <w:rPr>
          <w:bCs/>
        </w:rPr>
      </w:pPr>
      <w:r w:rsidRPr="00774275">
        <w:rPr>
          <w:rFonts w:hint="eastAsia"/>
        </w:rPr>
        <w:t>2</w:t>
      </w:r>
      <w:r w:rsidRPr="00774275">
        <w:rPr>
          <w:rFonts w:hint="eastAsia"/>
        </w:rPr>
        <w:t>、</w:t>
      </w:r>
      <w:r w:rsidRPr="00774275">
        <w:rPr>
          <w:rFonts w:hint="eastAsia"/>
          <w:bCs/>
        </w:rPr>
        <w:t>土地区位理论在土地利用规划中的指导意义。</w:t>
      </w:r>
    </w:p>
    <w:p w:rsidR="0017140F" w:rsidRDefault="0017140F" w:rsidP="00F9104D">
      <w:pPr>
        <w:spacing w:line="440" w:lineRule="exact"/>
      </w:pPr>
      <w:r w:rsidRPr="00774275">
        <w:rPr>
          <w:rFonts w:hint="eastAsia"/>
          <w:bCs/>
        </w:rPr>
        <w:t>3</w:t>
      </w:r>
      <w:r w:rsidRPr="00774275">
        <w:rPr>
          <w:rFonts w:hint="eastAsia"/>
          <w:bCs/>
        </w:rPr>
        <w:t>、</w:t>
      </w:r>
      <w:r w:rsidRPr="00774275">
        <w:rPr>
          <w:rFonts w:hint="eastAsia"/>
        </w:rPr>
        <w:t>持续利用理论对土地利用规划的指导意义。</w:t>
      </w:r>
    </w:p>
    <w:p w:rsidR="0017140F" w:rsidRPr="00D563CC" w:rsidRDefault="0017140F" w:rsidP="00F9104D">
      <w:pPr>
        <w:spacing w:line="440" w:lineRule="exact"/>
      </w:pPr>
    </w:p>
    <w:p w:rsidR="0017140F" w:rsidRPr="007D4985" w:rsidRDefault="0017140F" w:rsidP="00F9104D">
      <w:pPr>
        <w:spacing w:line="440" w:lineRule="exact"/>
        <w:rPr>
          <w:rFonts w:ascii="黑体" w:eastAsia="黑体"/>
          <w:sz w:val="28"/>
          <w:szCs w:val="28"/>
        </w:rPr>
      </w:pPr>
      <w:r w:rsidRPr="008F4780">
        <w:rPr>
          <w:rFonts w:ascii="黑体" w:eastAsia="黑体" w:hint="eastAsia"/>
          <w:sz w:val="28"/>
          <w:szCs w:val="28"/>
        </w:rPr>
        <w:t>第三章  土地利用总体规划</w:t>
      </w:r>
    </w:p>
    <w:p w:rsidR="0017140F" w:rsidRPr="007C130D" w:rsidRDefault="0017140F" w:rsidP="00F9104D">
      <w:pPr>
        <w:pStyle w:val="ac"/>
        <w:spacing w:line="440" w:lineRule="exact"/>
        <w:jc w:val="both"/>
        <w:rPr>
          <w:rFonts w:hAnsi="宋体"/>
          <w:b/>
        </w:rPr>
      </w:pPr>
      <w:bookmarkStart w:id="22" w:name="OLE_LINK5"/>
      <w:r>
        <w:rPr>
          <w:rFonts w:hAnsi="宋体" w:hint="eastAsia"/>
          <w:b/>
        </w:rPr>
        <w:t>教学目的和要求</w:t>
      </w:r>
    </w:p>
    <w:p w:rsidR="0017140F" w:rsidRPr="007C130D" w:rsidRDefault="0017140F" w:rsidP="00F9104D">
      <w:pPr>
        <w:spacing w:line="440" w:lineRule="exact"/>
      </w:pPr>
      <w:r w:rsidRPr="007C130D">
        <w:rPr>
          <w:rFonts w:hint="eastAsia"/>
        </w:rPr>
        <w:t>1</w:t>
      </w:r>
      <w:r w:rsidRPr="007C130D">
        <w:rPr>
          <w:rFonts w:hint="eastAsia"/>
        </w:rPr>
        <w:t>、阐明土地利用总体规划的目标、任务、内容及程序</w:t>
      </w:r>
    </w:p>
    <w:p w:rsidR="0017140F" w:rsidRPr="007C130D" w:rsidRDefault="0017140F" w:rsidP="00F9104D">
      <w:pPr>
        <w:spacing w:line="440" w:lineRule="exact"/>
      </w:pPr>
      <w:bookmarkStart w:id="23" w:name="OLE_LINK44"/>
      <w:r w:rsidRPr="007C130D">
        <w:rPr>
          <w:rFonts w:hint="eastAsia"/>
        </w:rPr>
        <w:t>2</w:t>
      </w:r>
      <w:r w:rsidRPr="007C130D">
        <w:rPr>
          <w:rFonts w:hint="eastAsia"/>
        </w:rPr>
        <w:t>、让学生详细掌握土地利用总体规划的编制过程。</w:t>
      </w:r>
      <w:bookmarkEnd w:id="23"/>
    </w:p>
    <w:p w:rsidR="0017140F" w:rsidRPr="007C130D" w:rsidRDefault="0017140F" w:rsidP="00F9104D">
      <w:pPr>
        <w:pStyle w:val="ac"/>
        <w:spacing w:line="440" w:lineRule="exact"/>
        <w:jc w:val="both"/>
        <w:rPr>
          <w:rFonts w:hAnsi="宋体"/>
          <w:b/>
        </w:rPr>
      </w:pPr>
      <w:r w:rsidRPr="007C130D">
        <w:rPr>
          <w:rFonts w:hAnsi="宋体" w:hint="eastAsia"/>
          <w:b/>
        </w:rPr>
        <w:t>本章重点、难点内容</w:t>
      </w:r>
      <w:bookmarkEnd w:id="22"/>
    </w:p>
    <w:p w:rsidR="0017140F" w:rsidRDefault="0017140F" w:rsidP="00F9104D">
      <w:pPr>
        <w:spacing w:line="440" w:lineRule="exact"/>
        <w:ind w:firstLineChars="200" w:firstLine="420"/>
      </w:pPr>
      <w:r w:rsidRPr="00954A8B">
        <w:rPr>
          <w:rFonts w:hint="eastAsia"/>
        </w:rPr>
        <w:t>土地利用总体规划的编制过程。</w:t>
      </w:r>
      <w:r>
        <w:rPr>
          <w:rFonts w:hint="eastAsia"/>
        </w:rPr>
        <w:t xml:space="preserve">                                                           </w:t>
      </w:r>
    </w:p>
    <w:p w:rsidR="0017140F" w:rsidRPr="00954A8B" w:rsidRDefault="0017140F" w:rsidP="00F9104D">
      <w:pPr>
        <w:spacing w:line="440" w:lineRule="exact"/>
        <w:rPr>
          <w:rFonts w:ascii="黑体" w:eastAsia="黑体"/>
          <w:bCs/>
        </w:rPr>
      </w:pPr>
      <w:r w:rsidRPr="00954A8B">
        <w:rPr>
          <w:rFonts w:ascii="黑体" w:eastAsia="黑体" w:hint="eastAsia"/>
          <w:bCs/>
        </w:rPr>
        <w:t>第一节  土地利用总体规划的概念和任务</w:t>
      </w:r>
    </w:p>
    <w:p w:rsidR="0017140F" w:rsidRPr="00954A8B" w:rsidRDefault="0017140F" w:rsidP="00F9104D">
      <w:pPr>
        <w:spacing w:line="440" w:lineRule="exact"/>
        <w:rPr>
          <w:rFonts w:ascii="黑体" w:eastAsia="黑体"/>
        </w:rPr>
      </w:pPr>
      <w:r w:rsidRPr="00954A8B">
        <w:rPr>
          <w:rFonts w:ascii="黑体" w:eastAsia="黑体" w:hint="eastAsia"/>
        </w:rPr>
        <w:t>一、土地利用总体规划概念及作用</w:t>
      </w:r>
    </w:p>
    <w:p w:rsidR="0017140F" w:rsidRPr="00AD1429" w:rsidRDefault="0017140F" w:rsidP="00F9104D">
      <w:pPr>
        <w:spacing w:line="440" w:lineRule="exact"/>
      </w:pPr>
      <w:r w:rsidRPr="00954A8B">
        <w:rPr>
          <w:rFonts w:ascii="黑体" w:eastAsia="黑体" w:hint="eastAsia"/>
          <w:b/>
          <w:bCs/>
        </w:rPr>
        <w:t xml:space="preserve"> </w:t>
      </w:r>
      <w:r w:rsidRPr="00AD1429">
        <w:rPr>
          <w:rFonts w:hint="eastAsia"/>
        </w:rPr>
        <w:t>(</w:t>
      </w:r>
      <w:r w:rsidRPr="00AD1429">
        <w:rPr>
          <w:rFonts w:hint="eastAsia"/>
        </w:rPr>
        <w:t>一</w:t>
      </w:r>
      <w:r w:rsidRPr="00AD1429">
        <w:rPr>
          <w:rFonts w:hint="eastAsia"/>
        </w:rPr>
        <w:t>)</w:t>
      </w:r>
      <w:r w:rsidRPr="00AD1429">
        <w:rPr>
          <w:rFonts w:hint="eastAsia"/>
        </w:rPr>
        <w:t>土地利用总体规划概念</w:t>
      </w:r>
    </w:p>
    <w:p w:rsidR="0017140F" w:rsidRPr="00AD1429" w:rsidRDefault="0017140F" w:rsidP="00F9104D">
      <w:pPr>
        <w:spacing w:line="440" w:lineRule="exact"/>
      </w:pPr>
      <w:r w:rsidRPr="00AD1429">
        <w:rPr>
          <w:rFonts w:hint="eastAsia"/>
        </w:rPr>
        <w:t xml:space="preserve"> (</w:t>
      </w:r>
      <w:r w:rsidRPr="00AD1429">
        <w:rPr>
          <w:rFonts w:hint="eastAsia"/>
        </w:rPr>
        <w:t>二</w:t>
      </w:r>
      <w:r w:rsidRPr="00AD1429">
        <w:rPr>
          <w:rFonts w:hint="eastAsia"/>
        </w:rPr>
        <w:t>)</w:t>
      </w:r>
      <w:r w:rsidRPr="00AD1429">
        <w:rPr>
          <w:rFonts w:hint="eastAsia"/>
        </w:rPr>
        <w:t>作用</w:t>
      </w:r>
    </w:p>
    <w:p w:rsidR="0017140F" w:rsidRPr="00954A8B" w:rsidRDefault="0017140F" w:rsidP="00F9104D">
      <w:pPr>
        <w:spacing w:line="440" w:lineRule="exact"/>
        <w:rPr>
          <w:rFonts w:ascii="黑体" w:eastAsia="黑体"/>
        </w:rPr>
      </w:pPr>
      <w:r w:rsidRPr="00954A8B">
        <w:rPr>
          <w:rFonts w:ascii="黑体" w:eastAsia="黑体" w:hint="eastAsia"/>
          <w:bCs/>
        </w:rPr>
        <w:t>二、土地利用总体规划的特点</w:t>
      </w:r>
    </w:p>
    <w:p w:rsidR="0017140F" w:rsidRPr="00BD2079" w:rsidRDefault="0017140F" w:rsidP="00F9104D">
      <w:pPr>
        <w:spacing w:line="440" w:lineRule="exact"/>
        <w:rPr>
          <w:rFonts w:ascii="黑体" w:eastAsia="黑体"/>
          <w:bCs/>
        </w:rPr>
      </w:pPr>
      <w:r w:rsidRPr="00BD2079">
        <w:rPr>
          <w:rFonts w:ascii="黑体" w:eastAsia="黑体" w:hint="eastAsia"/>
          <w:bCs/>
        </w:rPr>
        <w:lastRenderedPageBreak/>
        <w:t>三、土地利用总体规划的目标和任务</w:t>
      </w:r>
    </w:p>
    <w:p w:rsidR="0017140F" w:rsidRPr="00AD1429" w:rsidRDefault="0017140F" w:rsidP="00F9104D">
      <w:pPr>
        <w:spacing w:line="440" w:lineRule="exact"/>
        <w:rPr>
          <w:bCs/>
        </w:rPr>
      </w:pPr>
      <w:r w:rsidRPr="00AD1429">
        <w:rPr>
          <w:rFonts w:hint="eastAsia"/>
          <w:bCs/>
        </w:rPr>
        <w:t>（一）土地利用总体规划的目标</w:t>
      </w:r>
    </w:p>
    <w:p w:rsidR="0017140F" w:rsidRPr="00AD1429" w:rsidRDefault="0017140F" w:rsidP="00F9104D">
      <w:pPr>
        <w:spacing w:line="440" w:lineRule="exact"/>
        <w:rPr>
          <w:bCs/>
        </w:rPr>
      </w:pPr>
      <w:r w:rsidRPr="00AD1429">
        <w:rPr>
          <w:rFonts w:hint="eastAsia"/>
          <w:bCs/>
        </w:rPr>
        <w:t>（二）土地利用总体规划的任务</w:t>
      </w:r>
    </w:p>
    <w:p w:rsidR="0017140F" w:rsidRPr="00C12561" w:rsidRDefault="0017140F" w:rsidP="00F9104D">
      <w:pPr>
        <w:spacing w:line="440" w:lineRule="exact"/>
        <w:rPr>
          <w:rFonts w:ascii="黑体" w:eastAsia="黑体"/>
          <w:bCs/>
        </w:rPr>
      </w:pPr>
      <w:r w:rsidRPr="00C12561">
        <w:rPr>
          <w:rFonts w:ascii="黑体" w:eastAsia="黑体" w:hint="eastAsia"/>
          <w:bCs/>
        </w:rPr>
        <w:t>第二节 土地利用总体规划的</w:t>
      </w:r>
      <w:r>
        <w:rPr>
          <w:rFonts w:ascii="黑体" w:eastAsia="黑体" w:hint="eastAsia"/>
          <w:bCs/>
        </w:rPr>
        <w:t>依据、内容</w:t>
      </w:r>
    </w:p>
    <w:p w:rsidR="0017140F" w:rsidRPr="00C12561" w:rsidRDefault="0017140F" w:rsidP="00F9104D">
      <w:pPr>
        <w:spacing w:line="440" w:lineRule="exact"/>
        <w:rPr>
          <w:rFonts w:ascii="黑体" w:eastAsia="黑体"/>
          <w:bCs/>
        </w:rPr>
      </w:pPr>
      <w:r w:rsidRPr="00C12561">
        <w:rPr>
          <w:rFonts w:ascii="黑体" w:eastAsia="黑体" w:hint="eastAsia"/>
          <w:bCs/>
        </w:rPr>
        <w:t>一、土地利用总体规划的依据</w:t>
      </w:r>
    </w:p>
    <w:p w:rsidR="0017140F" w:rsidRPr="00C12561" w:rsidRDefault="0017140F" w:rsidP="00F9104D">
      <w:pPr>
        <w:spacing w:line="440" w:lineRule="exact"/>
        <w:rPr>
          <w:rFonts w:ascii="黑体" w:eastAsia="黑体"/>
          <w:bCs/>
        </w:rPr>
      </w:pPr>
      <w:r w:rsidRPr="00C12561">
        <w:rPr>
          <w:rFonts w:ascii="黑体" w:eastAsia="黑体" w:hint="eastAsia"/>
          <w:bCs/>
        </w:rPr>
        <w:t>二、土地利用总体规划的内容</w:t>
      </w:r>
    </w:p>
    <w:p w:rsidR="0017140F" w:rsidRPr="00C12561" w:rsidRDefault="0017140F" w:rsidP="00F9104D">
      <w:pPr>
        <w:spacing w:line="440" w:lineRule="exact"/>
        <w:rPr>
          <w:rFonts w:ascii="黑体" w:eastAsia="黑体"/>
          <w:bCs/>
        </w:rPr>
      </w:pPr>
      <w:r>
        <w:rPr>
          <w:rFonts w:ascii="黑体" w:eastAsia="黑体" w:hint="eastAsia"/>
          <w:bCs/>
        </w:rPr>
        <w:t>三</w:t>
      </w:r>
      <w:r w:rsidRPr="00C12561">
        <w:rPr>
          <w:rFonts w:ascii="黑体" w:eastAsia="黑体" w:hint="eastAsia"/>
          <w:bCs/>
        </w:rPr>
        <w:t>、土地利用总体规划的编制程序</w:t>
      </w:r>
    </w:p>
    <w:p w:rsidR="0017140F" w:rsidRDefault="0017140F" w:rsidP="00F9104D">
      <w:pPr>
        <w:spacing w:line="440" w:lineRule="exact"/>
        <w:rPr>
          <w:b/>
          <w:bCs/>
        </w:rPr>
      </w:pPr>
      <w:r w:rsidRPr="000007AB">
        <w:rPr>
          <w:rFonts w:hint="eastAsia"/>
          <w:b/>
          <w:bCs/>
        </w:rPr>
        <w:t>本章作业</w:t>
      </w:r>
      <w:r>
        <w:rPr>
          <w:rFonts w:hint="eastAsia"/>
          <w:b/>
          <w:bCs/>
        </w:rPr>
        <w:t>和思考题</w:t>
      </w:r>
    </w:p>
    <w:p w:rsidR="0017140F" w:rsidRDefault="0017140F" w:rsidP="00F9104D">
      <w:pPr>
        <w:spacing w:line="440" w:lineRule="exact"/>
        <w:rPr>
          <w:bCs/>
        </w:rPr>
      </w:pPr>
      <w:r>
        <w:rPr>
          <w:rFonts w:hint="eastAsia"/>
          <w:bCs/>
        </w:rPr>
        <w:t>1</w:t>
      </w:r>
      <w:r>
        <w:rPr>
          <w:rFonts w:hint="eastAsia"/>
          <w:bCs/>
        </w:rPr>
        <w:t>、土地利用总体规划。</w:t>
      </w:r>
    </w:p>
    <w:p w:rsidR="0017140F" w:rsidRDefault="0017140F" w:rsidP="00F9104D">
      <w:pPr>
        <w:spacing w:line="440" w:lineRule="exact"/>
        <w:rPr>
          <w:bCs/>
        </w:rPr>
      </w:pPr>
      <w:r>
        <w:rPr>
          <w:rFonts w:hint="eastAsia"/>
          <w:bCs/>
        </w:rPr>
        <w:t>2</w:t>
      </w:r>
      <w:r>
        <w:rPr>
          <w:rFonts w:hint="eastAsia"/>
          <w:bCs/>
        </w:rPr>
        <w:t>、土地利用总体规划的编制程序。</w:t>
      </w:r>
    </w:p>
    <w:p w:rsidR="0017140F" w:rsidRPr="00D563CC" w:rsidRDefault="0017140F" w:rsidP="00F9104D">
      <w:pPr>
        <w:spacing w:line="440" w:lineRule="exact"/>
        <w:rPr>
          <w:bCs/>
        </w:rPr>
      </w:pPr>
      <w:r>
        <w:rPr>
          <w:rFonts w:hint="eastAsia"/>
          <w:bCs/>
        </w:rPr>
        <w:t>3</w:t>
      </w:r>
      <w:r>
        <w:rPr>
          <w:rFonts w:hint="eastAsia"/>
          <w:bCs/>
        </w:rPr>
        <w:t>、土地利用总体规划的内容。</w:t>
      </w:r>
    </w:p>
    <w:p w:rsidR="0017140F" w:rsidRPr="00212F82" w:rsidRDefault="0017140F" w:rsidP="00F9104D">
      <w:pPr>
        <w:spacing w:line="440" w:lineRule="exact"/>
        <w:rPr>
          <w:rFonts w:ascii="黑体" w:eastAsia="黑体"/>
          <w:b/>
          <w:bCs/>
          <w:sz w:val="28"/>
          <w:szCs w:val="28"/>
        </w:rPr>
      </w:pPr>
      <w:r w:rsidRPr="00212F82">
        <w:rPr>
          <w:rFonts w:ascii="黑体" w:eastAsia="黑体" w:hint="eastAsia"/>
          <w:b/>
          <w:bCs/>
          <w:sz w:val="28"/>
          <w:szCs w:val="28"/>
        </w:rPr>
        <w:t>第四章 土地供给量预测</w:t>
      </w:r>
    </w:p>
    <w:p w:rsidR="0017140F" w:rsidRPr="00212F82" w:rsidRDefault="0017140F" w:rsidP="00F9104D">
      <w:pPr>
        <w:spacing w:line="440" w:lineRule="exact"/>
        <w:rPr>
          <w:b/>
          <w:bCs/>
        </w:rPr>
      </w:pPr>
      <w:r>
        <w:rPr>
          <w:rFonts w:hint="eastAsia"/>
          <w:b/>
          <w:bCs/>
        </w:rPr>
        <w:t>教学目的和要求</w:t>
      </w:r>
    </w:p>
    <w:p w:rsidR="0017140F" w:rsidRDefault="0017140F" w:rsidP="00F9104D">
      <w:pPr>
        <w:spacing w:line="440" w:lineRule="exact"/>
        <w:ind w:firstLineChars="200" w:firstLine="420"/>
      </w:pPr>
      <w:r>
        <w:rPr>
          <w:rFonts w:hint="eastAsia"/>
        </w:rPr>
        <w:t>让学生掌握土地利用现状分析与评价、土地供需平衡分析等问题的方法与过程。</w:t>
      </w:r>
    </w:p>
    <w:p w:rsidR="0017140F" w:rsidRPr="00212F82" w:rsidRDefault="0017140F" w:rsidP="00F9104D">
      <w:pPr>
        <w:spacing w:line="440" w:lineRule="exact"/>
      </w:pPr>
      <w:r>
        <w:rPr>
          <w:rFonts w:hint="eastAsia"/>
          <w:b/>
        </w:rPr>
        <w:t>本章重点、难点内容</w:t>
      </w:r>
    </w:p>
    <w:p w:rsidR="0017140F" w:rsidRPr="00212F82" w:rsidRDefault="0017140F" w:rsidP="00F9104D">
      <w:pPr>
        <w:pStyle w:val="ac"/>
        <w:spacing w:line="440" w:lineRule="exact"/>
        <w:jc w:val="both"/>
        <w:rPr>
          <w:rFonts w:hAnsi="宋体"/>
        </w:rPr>
      </w:pPr>
      <w:r w:rsidRPr="00212F82">
        <w:rPr>
          <w:rFonts w:hAnsi="宋体" w:hint="eastAsia"/>
        </w:rPr>
        <w:t xml:space="preserve">1．土地利用现状分析 </w:t>
      </w:r>
    </w:p>
    <w:p w:rsidR="0017140F" w:rsidRPr="00212F82" w:rsidRDefault="0017140F" w:rsidP="00F9104D">
      <w:pPr>
        <w:pStyle w:val="ac"/>
        <w:spacing w:line="440" w:lineRule="exact"/>
        <w:jc w:val="both"/>
        <w:rPr>
          <w:rFonts w:hAnsi="宋体"/>
        </w:rPr>
      </w:pPr>
      <w:r w:rsidRPr="00212F82">
        <w:rPr>
          <w:rFonts w:hAnsi="宋体" w:hint="eastAsia"/>
        </w:rPr>
        <w:t xml:space="preserve">2．土地适宜性评价 </w:t>
      </w:r>
      <w:bookmarkStart w:id="24" w:name="OLE_LINK6"/>
    </w:p>
    <w:bookmarkEnd w:id="24"/>
    <w:p w:rsidR="0017140F" w:rsidRPr="00904AFF" w:rsidRDefault="0017140F" w:rsidP="00F9104D">
      <w:pPr>
        <w:pStyle w:val="ac"/>
        <w:spacing w:line="440" w:lineRule="exact"/>
        <w:jc w:val="both"/>
        <w:rPr>
          <w:rFonts w:ascii="黑体" w:eastAsia="黑体"/>
          <w:bCs/>
        </w:rPr>
      </w:pPr>
      <w:r w:rsidRPr="00904AFF">
        <w:rPr>
          <w:rFonts w:ascii="黑体" w:eastAsia="黑体" w:hint="eastAsia"/>
          <w:bCs/>
        </w:rPr>
        <w:t>第一节  土地利用现状分析与评价</w:t>
      </w:r>
    </w:p>
    <w:p w:rsidR="0017140F" w:rsidRPr="00904AFF" w:rsidRDefault="0017140F" w:rsidP="00F9104D">
      <w:pPr>
        <w:pStyle w:val="ac"/>
        <w:spacing w:line="440" w:lineRule="exact"/>
        <w:ind w:firstLineChars="200" w:firstLine="480"/>
        <w:jc w:val="both"/>
        <w:rPr>
          <w:rFonts w:hAnsi="宋体"/>
        </w:rPr>
      </w:pPr>
      <w:r w:rsidRPr="00904AFF">
        <w:rPr>
          <w:rFonts w:ascii="黑体" w:eastAsia="黑体" w:hAnsi="宋体" w:hint="eastAsia"/>
          <w:bCs/>
        </w:rPr>
        <w:t>土地利用现状分析:</w:t>
      </w:r>
      <w:r w:rsidRPr="00904AFF">
        <w:rPr>
          <w:rFonts w:hAnsi="宋体" w:hint="eastAsia"/>
          <w:bCs/>
        </w:rPr>
        <w:t xml:space="preserve">是对规划区域现时土地资源的特点、利用结构与布局、利用程度、利用效果及存在问题的分析。 </w:t>
      </w:r>
    </w:p>
    <w:p w:rsidR="0017140F" w:rsidRPr="00904AFF" w:rsidRDefault="0017140F" w:rsidP="00F9104D">
      <w:pPr>
        <w:pStyle w:val="ac"/>
        <w:spacing w:line="440" w:lineRule="exact"/>
        <w:jc w:val="both"/>
        <w:rPr>
          <w:rFonts w:ascii="黑体" w:eastAsia="黑体" w:hAnsi="宋体"/>
        </w:rPr>
      </w:pPr>
      <w:r w:rsidRPr="00904AFF">
        <w:rPr>
          <w:rFonts w:ascii="黑体" w:eastAsia="黑体" w:hAnsi="宋体" w:hint="eastAsia"/>
        </w:rPr>
        <w:t>一、土地利用现状分析评价的内容</w:t>
      </w:r>
    </w:p>
    <w:p w:rsidR="0017140F" w:rsidRPr="00212F82" w:rsidRDefault="0017140F" w:rsidP="00F9104D">
      <w:pPr>
        <w:spacing w:line="440" w:lineRule="exact"/>
        <w:rPr>
          <w:rFonts w:ascii="黑体" w:eastAsia="黑体"/>
          <w:bCs/>
        </w:rPr>
      </w:pPr>
      <w:r w:rsidRPr="00904AFF">
        <w:rPr>
          <w:rFonts w:ascii="黑体" w:eastAsia="黑体" w:hint="eastAsia"/>
          <w:bCs/>
        </w:rPr>
        <w:t>二、通过分析应掌握</w:t>
      </w:r>
      <w:r>
        <w:rPr>
          <w:rFonts w:ascii="黑体" w:eastAsia="黑体" w:hint="eastAsia"/>
          <w:bCs/>
        </w:rPr>
        <w:t>的内容</w:t>
      </w:r>
    </w:p>
    <w:p w:rsidR="0017140F" w:rsidRPr="00904AFF" w:rsidRDefault="0017140F" w:rsidP="00F9104D">
      <w:pPr>
        <w:spacing w:line="440" w:lineRule="exact"/>
        <w:rPr>
          <w:rFonts w:ascii="黑体" w:eastAsia="黑体"/>
          <w:bCs/>
        </w:rPr>
      </w:pPr>
      <w:r w:rsidRPr="00904AFF">
        <w:rPr>
          <w:rFonts w:ascii="黑体" w:eastAsia="黑体" w:hint="eastAsia"/>
          <w:bCs/>
        </w:rPr>
        <w:t>三、具体分析过程</w:t>
      </w:r>
    </w:p>
    <w:p w:rsidR="0017140F" w:rsidRPr="00AD1429" w:rsidRDefault="0017140F" w:rsidP="00F9104D">
      <w:pPr>
        <w:spacing w:line="440" w:lineRule="exact"/>
        <w:ind w:left="90" w:hangingChars="43" w:hanging="90"/>
        <w:rPr>
          <w:bCs/>
        </w:rPr>
      </w:pPr>
      <w:r w:rsidRPr="00AD1429">
        <w:rPr>
          <w:rFonts w:hint="eastAsia"/>
          <w:bCs/>
        </w:rPr>
        <w:t>（一）收集必要的图纸与文字资料</w:t>
      </w:r>
    </w:p>
    <w:p w:rsidR="0017140F" w:rsidRPr="00AD1429" w:rsidRDefault="0017140F" w:rsidP="00F9104D">
      <w:pPr>
        <w:spacing w:line="440" w:lineRule="exact"/>
        <w:ind w:firstLineChars="50" w:firstLine="105"/>
        <w:rPr>
          <w:bCs/>
        </w:rPr>
      </w:pPr>
      <w:r w:rsidRPr="00AD1429">
        <w:rPr>
          <w:rFonts w:hint="eastAsia"/>
          <w:bCs/>
        </w:rPr>
        <w:t>(</w:t>
      </w:r>
      <w:r w:rsidRPr="00AD1429">
        <w:rPr>
          <w:rFonts w:hint="eastAsia"/>
          <w:bCs/>
        </w:rPr>
        <w:t>二</w:t>
      </w:r>
      <w:r w:rsidRPr="00AD1429">
        <w:rPr>
          <w:rFonts w:hint="eastAsia"/>
          <w:bCs/>
        </w:rPr>
        <w:t>)</w:t>
      </w:r>
      <w:r w:rsidRPr="00AD1429">
        <w:rPr>
          <w:rFonts w:hint="eastAsia"/>
          <w:bCs/>
        </w:rPr>
        <w:t>编绘土地利用现状图</w:t>
      </w:r>
    </w:p>
    <w:p w:rsidR="0017140F" w:rsidRPr="00AD1429" w:rsidRDefault="0017140F" w:rsidP="00F9104D">
      <w:pPr>
        <w:spacing w:line="440" w:lineRule="exact"/>
        <w:ind w:firstLineChars="50" w:firstLine="105"/>
        <w:rPr>
          <w:bCs/>
        </w:rPr>
      </w:pPr>
      <w:r w:rsidRPr="00AD1429">
        <w:rPr>
          <w:rFonts w:hint="eastAsia"/>
          <w:bCs/>
        </w:rPr>
        <w:t>(</w:t>
      </w:r>
      <w:r w:rsidRPr="00AD1429">
        <w:rPr>
          <w:rFonts w:hint="eastAsia"/>
          <w:bCs/>
        </w:rPr>
        <w:t>三</w:t>
      </w:r>
      <w:r w:rsidRPr="00AD1429">
        <w:rPr>
          <w:rFonts w:hint="eastAsia"/>
          <w:bCs/>
        </w:rPr>
        <w:t>)</w:t>
      </w:r>
      <w:r w:rsidRPr="00AD1429">
        <w:rPr>
          <w:rFonts w:hint="eastAsia"/>
          <w:bCs/>
        </w:rPr>
        <w:t>土地利用现状分析的方法</w:t>
      </w:r>
    </w:p>
    <w:p w:rsidR="0017140F" w:rsidRPr="00AD1429" w:rsidRDefault="0017140F" w:rsidP="00F9104D">
      <w:pPr>
        <w:spacing w:line="440" w:lineRule="exact"/>
        <w:rPr>
          <w:bCs/>
        </w:rPr>
      </w:pPr>
      <w:r w:rsidRPr="00AD1429">
        <w:rPr>
          <w:rFonts w:hint="eastAsia"/>
          <w:bCs/>
        </w:rPr>
        <w:t>（四）土地利用结构与布局分析</w:t>
      </w:r>
    </w:p>
    <w:p w:rsidR="0017140F" w:rsidRPr="00AD1429" w:rsidRDefault="0017140F" w:rsidP="00F9104D">
      <w:pPr>
        <w:spacing w:line="440" w:lineRule="exact"/>
        <w:rPr>
          <w:bCs/>
        </w:rPr>
      </w:pPr>
      <w:r w:rsidRPr="00AD1429">
        <w:rPr>
          <w:rFonts w:hint="eastAsia"/>
          <w:bCs/>
        </w:rPr>
        <w:t>（五）土地利用动态变化分析</w:t>
      </w:r>
    </w:p>
    <w:p w:rsidR="0017140F" w:rsidRPr="00AD1429" w:rsidRDefault="0017140F" w:rsidP="00F9104D">
      <w:pPr>
        <w:spacing w:line="440" w:lineRule="exact"/>
        <w:rPr>
          <w:bCs/>
        </w:rPr>
      </w:pPr>
      <w:r w:rsidRPr="00AD1429">
        <w:rPr>
          <w:rFonts w:hint="eastAsia"/>
          <w:bCs/>
        </w:rPr>
        <w:t>（六）土地利用现状评价的指标体系</w:t>
      </w:r>
    </w:p>
    <w:p w:rsidR="0017140F" w:rsidRPr="00AD1429" w:rsidRDefault="0017140F" w:rsidP="00F9104D">
      <w:pPr>
        <w:spacing w:line="440" w:lineRule="exact"/>
        <w:rPr>
          <w:bCs/>
        </w:rPr>
      </w:pPr>
      <w:r w:rsidRPr="00AD1429">
        <w:rPr>
          <w:rFonts w:hint="eastAsia"/>
          <w:bCs/>
        </w:rPr>
        <w:t>（七）土地利用生态条件分析</w:t>
      </w:r>
    </w:p>
    <w:p w:rsidR="0017140F" w:rsidRPr="00AD1429" w:rsidRDefault="0017140F" w:rsidP="00F9104D">
      <w:pPr>
        <w:spacing w:line="440" w:lineRule="exact"/>
        <w:rPr>
          <w:bCs/>
        </w:rPr>
      </w:pPr>
      <w:r w:rsidRPr="00AD1429">
        <w:rPr>
          <w:rFonts w:hint="eastAsia"/>
          <w:bCs/>
        </w:rPr>
        <w:t>（八）土地利用现状述评</w:t>
      </w:r>
    </w:p>
    <w:p w:rsidR="0017140F" w:rsidRPr="00807071" w:rsidRDefault="0017140F" w:rsidP="00F9104D">
      <w:pPr>
        <w:spacing w:line="440" w:lineRule="exact"/>
        <w:rPr>
          <w:rFonts w:ascii="黑体" w:eastAsia="黑体"/>
          <w:bCs/>
        </w:rPr>
      </w:pPr>
      <w:r w:rsidRPr="00807071">
        <w:rPr>
          <w:rFonts w:ascii="黑体" w:eastAsia="黑体" w:hint="eastAsia"/>
          <w:bCs/>
        </w:rPr>
        <w:lastRenderedPageBreak/>
        <w:t>第二节   土地适宜性评价</w:t>
      </w:r>
    </w:p>
    <w:p w:rsidR="0017140F" w:rsidRPr="00807071" w:rsidRDefault="0017140F" w:rsidP="00F9104D">
      <w:pPr>
        <w:spacing w:line="440" w:lineRule="exact"/>
        <w:rPr>
          <w:rFonts w:ascii="黑体" w:eastAsia="黑体"/>
          <w:bCs/>
        </w:rPr>
      </w:pPr>
      <w:r w:rsidRPr="00807071">
        <w:rPr>
          <w:rFonts w:ascii="黑体" w:eastAsia="黑体" w:hint="eastAsia"/>
          <w:bCs/>
        </w:rPr>
        <w:t>一、土地适宜性评价</w:t>
      </w:r>
    </w:p>
    <w:p w:rsidR="0017140F" w:rsidRPr="00807071" w:rsidRDefault="0017140F" w:rsidP="00F9104D">
      <w:pPr>
        <w:spacing w:line="440" w:lineRule="exact"/>
        <w:rPr>
          <w:bCs/>
        </w:rPr>
      </w:pPr>
      <w:r w:rsidRPr="00807071">
        <w:rPr>
          <w:rFonts w:ascii="黑体" w:eastAsia="黑体" w:hint="eastAsia"/>
          <w:bCs/>
        </w:rPr>
        <w:t>土地适宜性评价：</w:t>
      </w:r>
      <w:r w:rsidRPr="00807071">
        <w:rPr>
          <w:rFonts w:hint="eastAsia"/>
          <w:bCs/>
        </w:rPr>
        <w:t>是评定土地对于某种用途是否适宜以及适宜的程度。针对一定的土地用途、土地的性质是土地适宜性评价的前提。</w:t>
      </w:r>
    </w:p>
    <w:p w:rsidR="0017140F" w:rsidRPr="00807071" w:rsidRDefault="0017140F" w:rsidP="00F9104D">
      <w:pPr>
        <w:spacing w:line="440" w:lineRule="exact"/>
        <w:rPr>
          <w:rFonts w:ascii="黑体" w:eastAsia="黑体"/>
          <w:bCs/>
        </w:rPr>
      </w:pPr>
      <w:r w:rsidRPr="00807071">
        <w:rPr>
          <w:rFonts w:ascii="黑体" w:eastAsia="黑体" w:hint="eastAsia"/>
          <w:bCs/>
        </w:rPr>
        <w:t>二、评价的目的和任务</w:t>
      </w:r>
    </w:p>
    <w:p w:rsidR="0017140F" w:rsidRPr="00212F82" w:rsidRDefault="0017140F" w:rsidP="00F9104D">
      <w:pPr>
        <w:spacing w:line="440" w:lineRule="exact"/>
        <w:rPr>
          <w:rFonts w:ascii="黑体" w:eastAsia="黑体"/>
          <w:bCs/>
        </w:rPr>
      </w:pPr>
      <w:r w:rsidRPr="00807071">
        <w:rPr>
          <w:rFonts w:ascii="黑体" w:eastAsia="黑体" w:hint="eastAsia"/>
          <w:bCs/>
        </w:rPr>
        <w:t>三、</w:t>
      </w:r>
      <w:r w:rsidRPr="00212F82">
        <w:rPr>
          <w:rFonts w:ascii="黑体" w:eastAsia="黑体" w:hint="eastAsia"/>
          <w:bCs/>
        </w:rPr>
        <w:t>评价原则</w:t>
      </w:r>
    </w:p>
    <w:p w:rsidR="0017140F" w:rsidRPr="00807071" w:rsidRDefault="0017140F" w:rsidP="00F9104D">
      <w:pPr>
        <w:spacing w:line="440" w:lineRule="exact"/>
        <w:rPr>
          <w:rFonts w:ascii="黑体" w:eastAsia="黑体"/>
          <w:bCs/>
        </w:rPr>
      </w:pPr>
      <w:r w:rsidRPr="00807071">
        <w:rPr>
          <w:rFonts w:ascii="黑体" w:eastAsia="黑体" w:hint="eastAsia"/>
          <w:bCs/>
        </w:rPr>
        <w:t>四、土地适宜性评价系统</w:t>
      </w:r>
    </w:p>
    <w:p w:rsidR="0017140F" w:rsidRPr="00212F82" w:rsidRDefault="0017140F" w:rsidP="00F9104D">
      <w:pPr>
        <w:spacing w:line="440" w:lineRule="exact"/>
        <w:rPr>
          <w:bCs/>
        </w:rPr>
      </w:pPr>
      <w:r w:rsidRPr="00212F82">
        <w:rPr>
          <w:rFonts w:hint="eastAsia"/>
          <w:bCs/>
        </w:rPr>
        <w:t>（一）联合国粮农组织的评价系统</w:t>
      </w:r>
    </w:p>
    <w:p w:rsidR="0017140F" w:rsidRPr="00212F82" w:rsidRDefault="0017140F" w:rsidP="00F9104D">
      <w:pPr>
        <w:spacing w:line="440" w:lineRule="exact"/>
        <w:rPr>
          <w:bCs/>
        </w:rPr>
      </w:pPr>
      <w:r w:rsidRPr="00212F82">
        <w:rPr>
          <w:rFonts w:hint="eastAsia"/>
          <w:bCs/>
        </w:rPr>
        <w:t>（二）我国土地适宜性评价系统</w:t>
      </w:r>
      <w:r w:rsidRPr="00212F82">
        <w:rPr>
          <w:rFonts w:hint="eastAsia"/>
          <w:bCs/>
        </w:rPr>
        <w:t>---</w:t>
      </w:r>
      <w:r w:rsidRPr="00212F82">
        <w:rPr>
          <w:rFonts w:hint="eastAsia"/>
          <w:bCs/>
        </w:rPr>
        <w:t>中国土地资源评价系统</w:t>
      </w:r>
    </w:p>
    <w:p w:rsidR="0017140F" w:rsidRPr="00807071" w:rsidRDefault="0017140F" w:rsidP="00F9104D">
      <w:pPr>
        <w:spacing w:line="440" w:lineRule="exact"/>
        <w:rPr>
          <w:rFonts w:ascii="黑体" w:eastAsia="黑体"/>
          <w:bCs/>
        </w:rPr>
      </w:pPr>
      <w:r w:rsidRPr="00807071">
        <w:rPr>
          <w:rFonts w:ascii="黑体" w:eastAsia="黑体" w:hint="eastAsia"/>
          <w:bCs/>
        </w:rPr>
        <w:t>五、土地适宜性评价程序</w:t>
      </w:r>
    </w:p>
    <w:p w:rsidR="0017140F" w:rsidRPr="00807071" w:rsidRDefault="0017140F" w:rsidP="00F9104D">
      <w:pPr>
        <w:spacing w:line="440" w:lineRule="exact"/>
        <w:rPr>
          <w:rFonts w:ascii="黑体" w:eastAsia="黑体"/>
          <w:bCs/>
        </w:rPr>
      </w:pPr>
      <w:r w:rsidRPr="00807071">
        <w:rPr>
          <w:rFonts w:ascii="黑体" w:eastAsia="黑体" w:hint="eastAsia"/>
          <w:bCs/>
        </w:rPr>
        <w:t>第三节  土地利用潜力估算</w:t>
      </w:r>
    </w:p>
    <w:p w:rsidR="0017140F" w:rsidRPr="00807071" w:rsidRDefault="0017140F" w:rsidP="00F9104D">
      <w:pPr>
        <w:spacing w:line="440" w:lineRule="exact"/>
        <w:rPr>
          <w:rFonts w:ascii="黑体" w:eastAsia="黑体"/>
          <w:bCs/>
        </w:rPr>
      </w:pPr>
      <w:r w:rsidRPr="00807071">
        <w:rPr>
          <w:rFonts w:ascii="黑体" w:eastAsia="黑体" w:hint="eastAsia"/>
          <w:bCs/>
        </w:rPr>
        <w:t>一、土地利用潜力的概念和内容</w:t>
      </w:r>
    </w:p>
    <w:p w:rsidR="0017140F" w:rsidRPr="004E1CCC" w:rsidRDefault="0017140F" w:rsidP="00F9104D">
      <w:pPr>
        <w:spacing w:line="440" w:lineRule="exact"/>
        <w:rPr>
          <w:bCs/>
        </w:rPr>
      </w:pPr>
      <w:r w:rsidRPr="004E1CCC">
        <w:rPr>
          <w:rFonts w:hint="eastAsia"/>
          <w:bCs/>
        </w:rPr>
        <w:t>（一）</w:t>
      </w:r>
      <w:bookmarkStart w:id="25" w:name="OLE_LINK12"/>
      <w:r w:rsidRPr="004E1CCC">
        <w:rPr>
          <w:rFonts w:hint="eastAsia"/>
          <w:bCs/>
        </w:rPr>
        <w:t>土地利用潜力</w:t>
      </w:r>
      <w:bookmarkEnd w:id="25"/>
      <w:r w:rsidRPr="004E1CCC">
        <w:rPr>
          <w:rFonts w:hint="eastAsia"/>
          <w:bCs/>
        </w:rPr>
        <w:t>的概念</w:t>
      </w:r>
    </w:p>
    <w:p w:rsidR="0017140F" w:rsidRPr="004E1CCC" w:rsidRDefault="0017140F" w:rsidP="00F9104D">
      <w:pPr>
        <w:spacing w:line="440" w:lineRule="exact"/>
        <w:rPr>
          <w:bCs/>
        </w:rPr>
      </w:pPr>
      <w:r w:rsidRPr="004E1CCC">
        <w:rPr>
          <w:rFonts w:hint="eastAsia"/>
          <w:bCs/>
        </w:rPr>
        <w:t>（二）土地利用潜力的内容</w:t>
      </w:r>
    </w:p>
    <w:p w:rsidR="0017140F" w:rsidRPr="00F379CF" w:rsidRDefault="0017140F" w:rsidP="00F9104D">
      <w:pPr>
        <w:spacing w:line="440" w:lineRule="exact"/>
        <w:rPr>
          <w:rFonts w:ascii="黑体" w:eastAsia="黑体"/>
          <w:bCs/>
        </w:rPr>
      </w:pPr>
      <w:r w:rsidRPr="00807071">
        <w:rPr>
          <w:rFonts w:ascii="黑体" w:eastAsia="黑体" w:hint="eastAsia"/>
          <w:bCs/>
        </w:rPr>
        <w:t>二、土地利用潜力的估算方法</w:t>
      </w:r>
    </w:p>
    <w:p w:rsidR="0017140F" w:rsidRDefault="0017140F" w:rsidP="00F9104D">
      <w:pPr>
        <w:spacing w:line="440" w:lineRule="exact"/>
        <w:ind w:firstLineChars="196" w:firstLine="413"/>
        <w:rPr>
          <w:b/>
          <w:bCs/>
        </w:rPr>
      </w:pPr>
      <w:r w:rsidRPr="000007AB">
        <w:rPr>
          <w:rFonts w:hint="eastAsia"/>
          <w:b/>
          <w:bCs/>
        </w:rPr>
        <w:t>本章作业</w:t>
      </w:r>
      <w:r>
        <w:rPr>
          <w:rFonts w:hint="eastAsia"/>
          <w:b/>
          <w:bCs/>
        </w:rPr>
        <w:t>和思考题</w:t>
      </w:r>
    </w:p>
    <w:p w:rsidR="0017140F" w:rsidRDefault="0017140F" w:rsidP="00F9104D">
      <w:pPr>
        <w:spacing w:line="440" w:lineRule="exact"/>
        <w:rPr>
          <w:bCs/>
        </w:rPr>
      </w:pPr>
      <w:r>
        <w:rPr>
          <w:rFonts w:hint="eastAsia"/>
          <w:bCs/>
        </w:rPr>
        <w:t>1</w:t>
      </w:r>
      <w:r>
        <w:rPr>
          <w:rFonts w:hint="eastAsia"/>
          <w:bCs/>
        </w:rPr>
        <w:t>、土地利用现状分析评价的内容。</w:t>
      </w:r>
    </w:p>
    <w:p w:rsidR="0017140F" w:rsidRDefault="0017140F" w:rsidP="00F9104D">
      <w:pPr>
        <w:spacing w:line="440" w:lineRule="exact"/>
        <w:rPr>
          <w:bCs/>
        </w:rPr>
      </w:pPr>
      <w:r>
        <w:rPr>
          <w:rFonts w:hint="eastAsia"/>
          <w:bCs/>
        </w:rPr>
        <w:t>2</w:t>
      </w:r>
      <w:r>
        <w:rPr>
          <w:rFonts w:hint="eastAsia"/>
          <w:bCs/>
        </w:rPr>
        <w:t>、土地适宜性评价内涵。</w:t>
      </w:r>
    </w:p>
    <w:p w:rsidR="0017140F" w:rsidRPr="007A33AE" w:rsidRDefault="0017140F" w:rsidP="00F9104D">
      <w:pPr>
        <w:spacing w:line="440" w:lineRule="exact"/>
        <w:rPr>
          <w:bCs/>
        </w:rPr>
      </w:pPr>
      <w:r>
        <w:rPr>
          <w:rFonts w:hint="eastAsia"/>
          <w:bCs/>
        </w:rPr>
        <w:t>3</w:t>
      </w:r>
      <w:r>
        <w:rPr>
          <w:rFonts w:hint="eastAsia"/>
          <w:bCs/>
        </w:rPr>
        <w:t>、土地适宜性评价程序。</w:t>
      </w:r>
    </w:p>
    <w:p w:rsidR="0017140F" w:rsidRPr="00B222C6" w:rsidRDefault="0017140F" w:rsidP="00F9104D">
      <w:pPr>
        <w:spacing w:line="440" w:lineRule="exact"/>
        <w:rPr>
          <w:rFonts w:ascii="黑体" w:eastAsia="黑体"/>
          <w:b/>
          <w:bCs/>
          <w:sz w:val="28"/>
          <w:szCs w:val="28"/>
        </w:rPr>
      </w:pPr>
      <w:r w:rsidRPr="00B222C6">
        <w:rPr>
          <w:rFonts w:ascii="黑体" w:eastAsia="黑体" w:hint="eastAsia"/>
          <w:b/>
          <w:bCs/>
          <w:sz w:val="28"/>
          <w:szCs w:val="28"/>
        </w:rPr>
        <w:t>第五章 土地需求量预测</w:t>
      </w:r>
    </w:p>
    <w:p w:rsidR="0017140F" w:rsidRDefault="0017140F" w:rsidP="00F9104D">
      <w:pPr>
        <w:spacing w:line="440" w:lineRule="exact"/>
        <w:rPr>
          <w:b/>
          <w:bCs/>
        </w:rPr>
      </w:pPr>
      <w:bookmarkStart w:id="26" w:name="OLE_LINK11"/>
      <w:r>
        <w:rPr>
          <w:rFonts w:hint="eastAsia"/>
          <w:b/>
          <w:bCs/>
        </w:rPr>
        <w:t>教学目的和要求</w:t>
      </w:r>
    </w:p>
    <w:p w:rsidR="0017140F" w:rsidRPr="00B16A35" w:rsidRDefault="0017140F" w:rsidP="00F9104D">
      <w:pPr>
        <w:spacing w:line="440" w:lineRule="exact"/>
        <w:rPr>
          <w:bCs/>
        </w:rPr>
      </w:pPr>
      <w:r w:rsidRPr="00B16A35">
        <w:rPr>
          <w:rFonts w:hint="eastAsia"/>
          <w:bCs/>
        </w:rPr>
        <w:t>让学生掌握土地需求量预测的内容及方法。</w:t>
      </w:r>
    </w:p>
    <w:p w:rsidR="0017140F" w:rsidRPr="00B16A35" w:rsidRDefault="0017140F" w:rsidP="00F9104D">
      <w:pPr>
        <w:pStyle w:val="ac"/>
        <w:spacing w:line="440" w:lineRule="exact"/>
        <w:jc w:val="both"/>
        <w:rPr>
          <w:rFonts w:hAnsi="宋体"/>
          <w:b/>
        </w:rPr>
      </w:pPr>
      <w:r w:rsidRPr="00B16A35">
        <w:rPr>
          <w:rFonts w:hAnsi="宋体" w:hint="eastAsia"/>
          <w:b/>
        </w:rPr>
        <w:t>本章重点、难点内容：</w:t>
      </w:r>
    </w:p>
    <w:p w:rsidR="0017140F" w:rsidRPr="00B16A35" w:rsidRDefault="0017140F" w:rsidP="00F9104D">
      <w:pPr>
        <w:pStyle w:val="ac"/>
        <w:spacing w:line="440" w:lineRule="exact"/>
        <w:jc w:val="both"/>
        <w:rPr>
          <w:rFonts w:ascii="仿宋_GB2312" w:eastAsia="仿宋_GB2312"/>
        </w:rPr>
      </w:pPr>
      <w:r>
        <w:rPr>
          <w:rFonts w:ascii="仿宋_GB2312" w:eastAsia="仿宋_GB2312" w:hint="eastAsia"/>
        </w:rPr>
        <w:t>1．土地需求量预测  2．土地供需分析</w:t>
      </w:r>
      <w:r>
        <w:rPr>
          <w:rFonts w:ascii="华文新魏" w:eastAsia="华文新魏"/>
        </w:rPr>
        <w:tab/>
      </w:r>
    </w:p>
    <w:p w:rsidR="0017140F" w:rsidRPr="00BC6638" w:rsidRDefault="0017140F" w:rsidP="00F9104D">
      <w:pPr>
        <w:pStyle w:val="ac"/>
        <w:spacing w:line="440" w:lineRule="exact"/>
        <w:jc w:val="both"/>
        <w:rPr>
          <w:rFonts w:ascii="黑体" w:eastAsia="黑体" w:hAnsi="宋体"/>
          <w:bCs/>
          <w:szCs w:val="24"/>
        </w:rPr>
      </w:pPr>
      <w:r w:rsidRPr="00BC6638">
        <w:rPr>
          <w:rFonts w:ascii="黑体" w:eastAsia="黑体" w:hAnsi="宋体" w:hint="eastAsia"/>
          <w:bCs/>
          <w:szCs w:val="24"/>
        </w:rPr>
        <w:t>第一节  土地需求量预测的概念、预测方法及基础数据预测</w:t>
      </w:r>
    </w:p>
    <w:p w:rsidR="0017140F" w:rsidRPr="00BC6638" w:rsidRDefault="0017140F" w:rsidP="00F9104D">
      <w:pPr>
        <w:pStyle w:val="ac"/>
        <w:spacing w:line="440" w:lineRule="exact"/>
        <w:jc w:val="both"/>
        <w:rPr>
          <w:rFonts w:ascii="黑体" w:eastAsia="黑体" w:hAnsi="宋体"/>
          <w:bCs/>
          <w:szCs w:val="24"/>
        </w:rPr>
      </w:pPr>
      <w:r w:rsidRPr="00BC6638">
        <w:rPr>
          <w:rFonts w:ascii="黑体" w:eastAsia="黑体" w:hAnsi="宋体" w:hint="eastAsia"/>
          <w:bCs/>
          <w:szCs w:val="24"/>
        </w:rPr>
        <w:t>一、土地需求预测的概念</w:t>
      </w:r>
    </w:p>
    <w:p w:rsidR="0017140F" w:rsidRPr="00BC6638" w:rsidRDefault="0017140F" w:rsidP="00F9104D">
      <w:pPr>
        <w:pStyle w:val="ac"/>
        <w:spacing w:line="440" w:lineRule="exact"/>
        <w:jc w:val="both"/>
        <w:rPr>
          <w:rFonts w:ascii="黑体" w:eastAsia="黑体" w:hAnsi="宋体"/>
          <w:szCs w:val="24"/>
        </w:rPr>
      </w:pPr>
      <w:r w:rsidRPr="00BC6638">
        <w:rPr>
          <w:rFonts w:ascii="黑体" w:eastAsia="黑体" w:hAnsi="宋体" w:hint="eastAsia"/>
          <w:bCs/>
          <w:szCs w:val="24"/>
        </w:rPr>
        <w:t>二、土地需求量预测的内容</w:t>
      </w:r>
    </w:p>
    <w:p w:rsidR="0017140F" w:rsidRPr="00B16A35" w:rsidRDefault="0017140F" w:rsidP="00F9104D">
      <w:pPr>
        <w:pStyle w:val="ac"/>
        <w:spacing w:line="440" w:lineRule="exact"/>
        <w:jc w:val="both"/>
        <w:rPr>
          <w:rFonts w:hAnsi="宋体"/>
          <w:bCs/>
          <w:szCs w:val="24"/>
        </w:rPr>
      </w:pPr>
      <w:r w:rsidRPr="00B16A35">
        <w:rPr>
          <w:rFonts w:hAnsi="宋体" w:hint="eastAsia"/>
          <w:bCs/>
          <w:szCs w:val="24"/>
        </w:rPr>
        <w:t>（一）基础数据预测</w:t>
      </w:r>
    </w:p>
    <w:p w:rsidR="0017140F" w:rsidRPr="00B16A35" w:rsidRDefault="0017140F" w:rsidP="00F9104D">
      <w:pPr>
        <w:pStyle w:val="ac"/>
        <w:spacing w:line="440" w:lineRule="exact"/>
        <w:jc w:val="both"/>
        <w:rPr>
          <w:rFonts w:hAnsi="宋体"/>
          <w:bCs/>
          <w:szCs w:val="24"/>
        </w:rPr>
      </w:pPr>
      <w:r w:rsidRPr="00B16A35">
        <w:rPr>
          <w:rFonts w:hAnsi="宋体" w:hint="eastAsia"/>
          <w:bCs/>
          <w:szCs w:val="24"/>
        </w:rPr>
        <w:t>（二）农业用地预测</w:t>
      </w:r>
    </w:p>
    <w:bookmarkEnd w:id="26"/>
    <w:p w:rsidR="0017140F" w:rsidRPr="00B16A35" w:rsidRDefault="0017140F" w:rsidP="00F9104D">
      <w:pPr>
        <w:spacing w:line="440" w:lineRule="exact"/>
        <w:rPr>
          <w:bCs/>
        </w:rPr>
      </w:pPr>
      <w:r w:rsidRPr="00B16A35">
        <w:rPr>
          <w:rFonts w:hint="eastAsia"/>
          <w:bCs/>
        </w:rPr>
        <w:t>（三）建设用地预测</w:t>
      </w:r>
    </w:p>
    <w:p w:rsidR="0017140F" w:rsidRPr="00BC6638" w:rsidRDefault="0017140F" w:rsidP="00F9104D">
      <w:pPr>
        <w:spacing w:line="440" w:lineRule="exact"/>
        <w:rPr>
          <w:rFonts w:ascii="黑体" w:eastAsia="黑体"/>
          <w:bCs/>
        </w:rPr>
      </w:pPr>
      <w:r w:rsidRPr="00BC6638">
        <w:rPr>
          <w:rFonts w:ascii="黑体" w:eastAsia="黑体" w:hint="eastAsia"/>
          <w:bCs/>
        </w:rPr>
        <w:t>三、土地需求量预测方法</w:t>
      </w:r>
    </w:p>
    <w:p w:rsidR="0017140F" w:rsidRPr="00AD1429" w:rsidRDefault="0017140F" w:rsidP="00F9104D">
      <w:pPr>
        <w:spacing w:line="440" w:lineRule="exact"/>
        <w:rPr>
          <w:bCs/>
        </w:rPr>
      </w:pPr>
      <w:r w:rsidRPr="00AD1429">
        <w:rPr>
          <w:rFonts w:hint="eastAsia"/>
          <w:bCs/>
        </w:rPr>
        <w:lastRenderedPageBreak/>
        <w:t>（一）趋势预测法（趋势外推法）</w:t>
      </w:r>
    </w:p>
    <w:p w:rsidR="0017140F" w:rsidRPr="00AD1429" w:rsidRDefault="0017140F" w:rsidP="00F9104D">
      <w:pPr>
        <w:spacing w:line="440" w:lineRule="exact"/>
        <w:rPr>
          <w:bCs/>
        </w:rPr>
      </w:pPr>
      <w:r w:rsidRPr="00AD1429">
        <w:rPr>
          <w:rFonts w:hint="eastAsia"/>
          <w:bCs/>
        </w:rPr>
        <w:t>（二）回归预测法</w:t>
      </w:r>
    </w:p>
    <w:p w:rsidR="0017140F" w:rsidRPr="00B17AFE" w:rsidRDefault="0017140F" w:rsidP="00F9104D">
      <w:pPr>
        <w:spacing w:line="440" w:lineRule="exact"/>
        <w:rPr>
          <w:rFonts w:ascii="黑体" w:eastAsia="黑体"/>
          <w:bCs/>
        </w:rPr>
      </w:pPr>
      <w:r w:rsidRPr="009E4AB7">
        <w:rPr>
          <w:rFonts w:ascii="黑体" w:eastAsia="黑体" w:hint="eastAsia"/>
          <w:bCs/>
        </w:rPr>
        <w:t>第二节   农业用地需求量预测</w:t>
      </w:r>
    </w:p>
    <w:p w:rsidR="0017140F" w:rsidRPr="00BC6638" w:rsidRDefault="0017140F" w:rsidP="00F9104D">
      <w:pPr>
        <w:spacing w:line="440" w:lineRule="exact"/>
        <w:rPr>
          <w:bCs/>
        </w:rPr>
      </w:pPr>
      <w:r>
        <w:rPr>
          <w:rFonts w:hint="eastAsia"/>
          <w:bCs/>
        </w:rPr>
        <w:t xml:space="preserve">    </w:t>
      </w:r>
      <w:r w:rsidRPr="00BC6638">
        <w:rPr>
          <w:rFonts w:hint="eastAsia"/>
          <w:bCs/>
        </w:rPr>
        <w:t>农业用地是区域土地利用的主要内容，是用地部门中的用地大户，直接关系到农业经济发展，农业用地包括耕地、园地、林地、牧草地、水产养殖用地等。</w:t>
      </w:r>
    </w:p>
    <w:p w:rsidR="0017140F" w:rsidRPr="009E4AB7" w:rsidRDefault="0017140F" w:rsidP="00F9104D">
      <w:pPr>
        <w:spacing w:line="440" w:lineRule="exact"/>
        <w:rPr>
          <w:rFonts w:ascii="黑体" w:eastAsia="黑体"/>
          <w:bCs/>
        </w:rPr>
      </w:pPr>
      <w:r w:rsidRPr="009E4AB7">
        <w:rPr>
          <w:rFonts w:ascii="黑体" w:eastAsia="黑体" w:hint="eastAsia"/>
          <w:bCs/>
        </w:rPr>
        <w:t xml:space="preserve">一、耕地需求量预测 </w:t>
      </w:r>
    </w:p>
    <w:p w:rsidR="0017140F" w:rsidRPr="009E4AB7" w:rsidRDefault="0017140F" w:rsidP="00F9104D">
      <w:pPr>
        <w:spacing w:line="440" w:lineRule="exact"/>
        <w:rPr>
          <w:rFonts w:ascii="黑体" w:eastAsia="黑体"/>
          <w:bCs/>
        </w:rPr>
      </w:pPr>
      <w:r>
        <w:rPr>
          <w:rFonts w:ascii="黑体" w:eastAsia="黑体" w:hint="eastAsia"/>
          <w:bCs/>
        </w:rPr>
        <w:t>二</w:t>
      </w:r>
      <w:r w:rsidRPr="009E4AB7">
        <w:rPr>
          <w:rFonts w:ascii="黑体" w:eastAsia="黑体" w:hint="eastAsia"/>
          <w:bCs/>
        </w:rPr>
        <w:t>、林地需求量预测</w:t>
      </w:r>
    </w:p>
    <w:p w:rsidR="0017140F" w:rsidRPr="009E4AB7" w:rsidRDefault="0017140F" w:rsidP="00F9104D">
      <w:pPr>
        <w:spacing w:line="440" w:lineRule="exact"/>
        <w:rPr>
          <w:rFonts w:ascii="黑体" w:eastAsia="黑体"/>
          <w:bCs/>
        </w:rPr>
      </w:pPr>
      <w:r>
        <w:rPr>
          <w:rFonts w:ascii="黑体" w:eastAsia="黑体" w:hint="eastAsia"/>
          <w:bCs/>
        </w:rPr>
        <w:t>三</w:t>
      </w:r>
      <w:r w:rsidRPr="009E4AB7">
        <w:rPr>
          <w:rFonts w:ascii="黑体" w:eastAsia="黑体" w:hint="eastAsia"/>
          <w:bCs/>
        </w:rPr>
        <w:t>、牧草地需求量预测</w:t>
      </w:r>
    </w:p>
    <w:p w:rsidR="0017140F" w:rsidRPr="009E4AB7" w:rsidRDefault="0017140F" w:rsidP="00F9104D">
      <w:pPr>
        <w:spacing w:line="440" w:lineRule="exact"/>
        <w:rPr>
          <w:rFonts w:ascii="黑体" w:eastAsia="黑体"/>
          <w:bCs/>
        </w:rPr>
      </w:pPr>
      <w:r w:rsidRPr="009E4AB7">
        <w:rPr>
          <w:rFonts w:ascii="黑体" w:eastAsia="黑体" w:hint="eastAsia"/>
          <w:bCs/>
        </w:rPr>
        <w:t>第三节  建设用地需求量预测</w:t>
      </w:r>
    </w:p>
    <w:p w:rsidR="0017140F" w:rsidRPr="009E4AB7" w:rsidRDefault="0017140F" w:rsidP="00F9104D">
      <w:pPr>
        <w:spacing w:line="440" w:lineRule="exact"/>
        <w:rPr>
          <w:rFonts w:ascii="黑体" w:eastAsia="黑体"/>
          <w:bCs/>
        </w:rPr>
      </w:pPr>
      <w:r w:rsidRPr="009E4AB7">
        <w:rPr>
          <w:rFonts w:ascii="黑体" w:eastAsia="黑体" w:hint="eastAsia"/>
          <w:bCs/>
        </w:rPr>
        <w:t xml:space="preserve">一、城镇和农村居民点用地需求量预测 </w:t>
      </w:r>
    </w:p>
    <w:p w:rsidR="0017140F" w:rsidRPr="007A33AE" w:rsidRDefault="0017140F" w:rsidP="00F9104D">
      <w:pPr>
        <w:spacing w:line="440" w:lineRule="exact"/>
        <w:rPr>
          <w:rFonts w:ascii="黑体" w:eastAsia="黑体"/>
          <w:bCs/>
        </w:rPr>
      </w:pPr>
      <w:r w:rsidRPr="009E4AB7">
        <w:rPr>
          <w:rFonts w:ascii="黑体" w:eastAsia="黑体" w:hint="eastAsia"/>
          <w:bCs/>
        </w:rPr>
        <w:t xml:space="preserve">二、独立工矿、交通、水利等建设用地（居民点以外）需求量预测       </w:t>
      </w:r>
    </w:p>
    <w:p w:rsidR="0017140F" w:rsidRPr="009E4AB7" w:rsidRDefault="0017140F" w:rsidP="00F9104D">
      <w:pPr>
        <w:spacing w:line="440" w:lineRule="exact"/>
        <w:rPr>
          <w:rFonts w:ascii="黑体" w:eastAsia="黑体"/>
          <w:bCs/>
        </w:rPr>
      </w:pPr>
      <w:r w:rsidRPr="009E4AB7">
        <w:rPr>
          <w:rFonts w:ascii="黑体" w:eastAsia="黑体" w:hint="eastAsia"/>
          <w:bCs/>
        </w:rPr>
        <w:t>第四节  土地供需分析</w:t>
      </w:r>
    </w:p>
    <w:p w:rsidR="0017140F" w:rsidRPr="009E4AB7" w:rsidRDefault="0017140F" w:rsidP="00F9104D">
      <w:pPr>
        <w:spacing w:line="440" w:lineRule="exact"/>
        <w:rPr>
          <w:rFonts w:ascii="黑体" w:eastAsia="黑体"/>
          <w:bCs/>
        </w:rPr>
      </w:pPr>
      <w:r w:rsidRPr="009E4AB7">
        <w:rPr>
          <w:rFonts w:ascii="黑体" w:eastAsia="黑体" w:hint="eastAsia"/>
          <w:bCs/>
        </w:rPr>
        <w:t>一、基本概念</w:t>
      </w:r>
    </w:p>
    <w:p w:rsidR="0017140F" w:rsidRPr="007A33AE" w:rsidRDefault="0017140F" w:rsidP="00F9104D">
      <w:pPr>
        <w:spacing w:line="440" w:lineRule="exact"/>
        <w:rPr>
          <w:rFonts w:ascii="黑体" w:eastAsia="黑体"/>
          <w:bCs/>
        </w:rPr>
      </w:pPr>
      <w:r w:rsidRPr="009E4AB7">
        <w:rPr>
          <w:rFonts w:ascii="黑体" w:eastAsia="黑体" w:hint="eastAsia"/>
          <w:bCs/>
        </w:rPr>
        <w:t>二、土地供需平衡分析</w:t>
      </w:r>
      <w:r>
        <w:rPr>
          <w:rFonts w:ascii="黑体" w:eastAsia="黑体" w:hint="eastAsia"/>
          <w:bCs/>
        </w:rPr>
        <w:t xml:space="preserve"> </w:t>
      </w:r>
    </w:p>
    <w:p w:rsidR="0017140F" w:rsidRPr="009E4AB7" w:rsidRDefault="0017140F" w:rsidP="00F9104D">
      <w:pPr>
        <w:spacing w:line="440" w:lineRule="exact"/>
        <w:rPr>
          <w:rFonts w:ascii="黑体" w:eastAsia="黑体"/>
        </w:rPr>
      </w:pPr>
      <w:r w:rsidRPr="009E4AB7">
        <w:rPr>
          <w:rFonts w:ascii="黑体" w:eastAsia="黑体" w:hint="eastAsia"/>
          <w:bCs/>
        </w:rPr>
        <w:t>三、土地供需平衡分析的方法</w:t>
      </w:r>
    </w:p>
    <w:p w:rsidR="0017140F" w:rsidRDefault="0017140F" w:rsidP="00F9104D">
      <w:pPr>
        <w:spacing w:line="440" w:lineRule="exact"/>
        <w:rPr>
          <w:b/>
          <w:bCs/>
        </w:rPr>
      </w:pPr>
      <w:r>
        <w:rPr>
          <w:rFonts w:ascii="黑体" w:eastAsia="黑体" w:hint="eastAsia"/>
          <w:bCs/>
        </w:rPr>
        <w:t xml:space="preserve"> </w:t>
      </w:r>
      <w:r>
        <w:rPr>
          <w:rFonts w:hint="eastAsia"/>
          <w:b/>
          <w:bCs/>
        </w:rPr>
        <w:t>本章作业和思考题</w:t>
      </w:r>
    </w:p>
    <w:p w:rsidR="0017140F" w:rsidRDefault="0017140F" w:rsidP="00F9104D">
      <w:pPr>
        <w:spacing w:line="440" w:lineRule="exact"/>
        <w:rPr>
          <w:rFonts w:ascii="黑体" w:eastAsia="黑体"/>
          <w:bCs/>
        </w:rPr>
      </w:pPr>
      <w:r>
        <w:rPr>
          <w:rFonts w:ascii="黑体" w:eastAsia="黑体" w:hint="eastAsia"/>
          <w:bCs/>
        </w:rPr>
        <w:t>1、土地利用预测程序。</w:t>
      </w:r>
    </w:p>
    <w:p w:rsidR="0017140F" w:rsidRPr="007A33AE" w:rsidRDefault="0017140F" w:rsidP="00F9104D">
      <w:pPr>
        <w:spacing w:line="440" w:lineRule="exact"/>
        <w:rPr>
          <w:rFonts w:ascii="黑体" w:eastAsia="黑体"/>
          <w:bCs/>
        </w:rPr>
      </w:pPr>
      <w:r>
        <w:rPr>
          <w:rFonts w:ascii="黑体" w:eastAsia="黑体" w:hint="eastAsia"/>
          <w:bCs/>
        </w:rPr>
        <w:t>2、土地需求量预测的内容。</w:t>
      </w:r>
    </w:p>
    <w:p w:rsidR="0017140F" w:rsidRDefault="0017140F" w:rsidP="00F9104D">
      <w:pPr>
        <w:spacing w:line="440" w:lineRule="exact"/>
        <w:rPr>
          <w:rFonts w:ascii="黑体" w:eastAsia="黑体"/>
          <w:sz w:val="28"/>
          <w:szCs w:val="28"/>
        </w:rPr>
      </w:pPr>
      <w:r w:rsidRPr="00B222C6">
        <w:rPr>
          <w:rFonts w:ascii="黑体" w:eastAsia="黑体" w:hint="eastAsia"/>
          <w:sz w:val="28"/>
          <w:szCs w:val="28"/>
        </w:rPr>
        <w:t>第六章 土地利用结构与布局</w:t>
      </w:r>
    </w:p>
    <w:p w:rsidR="0017140F" w:rsidRDefault="0017140F" w:rsidP="00F9104D">
      <w:pPr>
        <w:spacing w:line="440" w:lineRule="exact"/>
        <w:rPr>
          <w:b/>
          <w:bCs/>
        </w:rPr>
      </w:pPr>
      <w:bookmarkStart w:id="27" w:name="OLE_LINK8"/>
      <w:r>
        <w:rPr>
          <w:rFonts w:hint="eastAsia"/>
          <w:b/>
          <w:bCs/>
        </w:rPr>
        <w:t>教学目的和要求</w:t>
      </w:r>
    </w:p>
    <w:bookmarkEnd w:id="27"/>
    <w:p w:rsidR="0017140F" w:rsidRPr="00B16A35" w:rsidRDefault="0017140F" w:rsidP="00F9104D">
      <w:pPr>
        <w:spacing w:line="440" w:lineRule="exact"/>
        <w:rPr>
          <w:rFonts w:ascii="黑体" w:eastAsia="黑体"/>
          <w:sz w:val="28"/>
          <w:szCs w:val="28"/>
        </w:rPr>
      </w:pPr>
      <w:r>
        <w:rPr>
          <w:rFonts w:hint="eastAsia"/>
        </w:rPr>
        <w:t>让学生掌握土地利用结构调整与土地利用布局的相关内容。</w:t>
      </w:r>
    </w:p>
    <w:p w:rsidR="0017140F" w:rsidRPr="005A78BD" w:rsidRDefault="0017140F" w:rsidP="00F9104D">
      <w:pPr>
        <w:pStyle w:val="ac"/>
        <w:spacing w:line="440" w:lineRule="exact"/>
        <w:jc w:val="both"/>
        <w:rPr>
          <w:rFonts w:hAnsi="宋体"/>
          <w:b/>
        </w:rPr>
      </w:pPr>
      <w:r>
        <w:rPr>
          <w:rFonts w:hAnsi="宋体"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 xml:space="preserve">1．土地利用结构  2．土地利用宏观布局 </w:t>
      </w:r>
    </w:p>
    <w:p w:rsidR="0017140F" w:rsidRPr="0091641D" w:rsidRDefault="0017140F" w:rsidP="00F9104D">
      <w:pPr>
        <w:spacing w:line="440" w:lineRule="exact"/>
        <w:rPr>
          <w:rFonts w:ascii="黑体" w:eastAsia="黑体"/>
          <w:bCs/>
        </w:rPr>
      </w:pPr>
      <w:r w:rsidRPr="0091641D">
        <w:rPr>
          <w:rFonts w:ascii="黑体" w:eastAsia="黑体" w:hint="eastAsia"/>
          <w:bCs/>
        </w:rPr>
        <w:t>第一节     土地利用结构</w:t>
      </w:r>
    </w:p>
    <w:p w:rsidR="0017140F" w:rsidRPr="0091641D" w:rsidRDefault="0017140F" w:rsidP="00F9104D">
      <w:pPr>
        <w:spacing w:line="440" w:lineRule="exact"/>
        <w:rPr>
          <w:rFonts w:ascii="黑体" w:eastAsia="黑体"/>
          <w:bCs/>
        </w:rPr>
      </w:pPr>
      <w:r>
        <w:rPr>
          <w:rFonts w:hint="eastAsia"/>
        </w:rPr>
        <w:t xml:space="preserve"> </w:t>
      </w:r>
      <w:r w:rsidRPr="0091641D">
        <w:rPr>
          <w:rFonts w:ascii="黑体" w:eastAsia="黑体" w:hint="eastAsia"/>
          <w:bCs/>
        </w:rPr>
        <w:t xml:space="preserve">一、土地利用结构概述 </w:t>
      </w:r>
    </w:p>
    <w:p w:rsidR="0017140F" w:rsidRPr="00AD1429" w:rsidRDefault="0017140F" w:rsidP="00F9104D">
      <w:pPr>
        <w:spacing w:line="440" w:lineRule="exact"/>
        <w:rPr>
          <w:bCs/>
        </w:rPr>
      </w:pPr>
      <w:r w:rsidRPr="00AD1429">
        <w:rPr>
          <w:rFonts w:hint="eastAsia"/>
          <w:bCs/>
        </w:rPr>
        <w:t>（一）土地利用结构的概念</w:t>
      </w:r>
    </w:p>
    <w:p w:rsidR="0017140F" w:rsidRPr="00AD1429" w:rsidRDefault="0017140F" w:rsidP="00F9104D">
      <w:pPr>
        <w:spacing w:line="440" w:lineRule="exact"/>
        <w:rPr>
          <w:bCs/>
        </w:rPr>
      </w:pPr>
      <w:r w:rsidRPr="00AD1429">
        <w:rPr>
          <w:rFonts w:hint="eastAsia"/>
          <w:bCs/>
        </w:rPr>
        <w:t>（二）土地利用结构调整</w:t>
      </w:r>
    </w:p>
    <w:p w:rsidR="0017140F" w:rsidRPr="0091641D" w:rsidRDefault="0017140F" w:rsidP="00F9104D">
      <w:pPr>
        <w:spacing w:line="440" w:lineRule="exact"/>
        <w:rPr>
          <w:rFonts w:ascii="黑体" w:eastAsia="黑体"/>
          <w:bCs/>
        </w:rPr>
      </w:pPr>
      <w:r w:rsidRPr="0091641D">
        <w:rPr>
          <w:rFonts w:ascii="黑体" w:eastAsia="黑体" w:hint="eastAsia"/>
          <w:bCs/>
        </w:rPr>
        <w:t>二、土地利用结构方案的拟定</w:t>
      </w:r>
    </w:p>
    <w:p w:rsidR="0017140F" w:rsidRPr="00AD1429" w:rsidRDefault="0017140F" w:rsidP="00F9104D">
      <w:pPr>
        <w:spacing w:line="440" w:lineRule="exact"/>
        <w:rPr>
          <w:bCs/>
        </w:rPr>
      </w:pPr>
      <w:r w:rsidRPr="00AD1429">
        <w:rPr>
          <w:rFonts w:hint="eastAsia"/>
          <w:bCs/>
        </w:rPr>
        <w:t>（一）供选方案的拟定</w:t>
      </w:r>
      <w:r w:rsidRPr="00AD1429">
        <w:rPr>
          <w:rFonts w:hint="eastAsia"/>
          <w:bCs/>
        </w:rPr>
        <w:t xml:space="preserve"> </w:t>
      </w:r>
    </w:p>
    <w:p w:rsidR="0017140F" w:rsidRPr="00AD1429" w:rsidRDefault="0017140F" w:rsidP="00F9104D">
      <w:pPr>
        <w:spacing w:line="440" w:lineRule="exact"/>
        <w:rPr>
          <w:bCs/>
        </w:rPr>
      </w:pPr>
      <w:r w:rsidRPr="00AD1429">
        <w:rPr>
          <w:rFonts w:hint="eastAsia"/>
          <w:bCs/>
        </w:rPr>
        <w:t>（二）土地利用结构供选方案编制方法</w:t>
      </w:r>
    </w:p>
    <w:p w:rsidR="0017140F" w:rsidRPr="00A60C11" w:rsidRDefault="0017140F" w:rsidP="00F9104D">
      <w:pPr>
        <w:spacing w:line="440" w:lineRule="exact"/>
        <w:rPr>
          <w:rFonts w:ascii="黑体" w:eastAsia="黑体"/>
          <w:bCs/>
        </w:rPr>
      </w:pPr>
      <w:r w:rsidRPr="00A60C11">
        <w:rPr>
          <w:rFonts w:ascii="黑体" w:eastAsia="黑体" w:hint="eastAsia"/>
          <w:bCs/>
        </w:rPr>
        <w:t>第二节 土地利用宏观布局</w:t>
      </w:r>
    </w:p>
    <w:p w:rsidR="0017140F" w:rsidRPr="005A78BD" w:rsidRDefault="0017140F" w:rsidP="00F9104D">
      <w:pPr>
        <w:spacing w:line="440" w:lineRule="exact"/>
        <w:rPr>
          <w:rFonts w:ascii="黑体" w:eastAsia="黑体"/>
          <w:bCs/>
        </w:rPr>
      </w:pPr>
      <w:r w:rsidRPr="00A60C11">
        <w:rPr>
          <w:rFonts w:ascii="黑体" w:eastAsia="黑体" w:hint="eastAsia"/>
          <w:bCs/>
        </w:rPr>
        <w:lastRenderedPageBreak/>
        <w:t>一、土地利用分区模式</w:t>
      </w:r>
    </w:p>
    <w:p w:rsidR="0017140F" w:rsidRPr="00AD1429" w:rsidRDefault="0017140F" w:rsidP="00F9104D">
      <w:pPr>
        <w:spacing w:line="440" w:lineRule="exact"/>
        <w:rPr>
          <w:bCs/>
        </w:rPr>
      </w:pPr>
      <w:r w:rsidRPr="00AD1429">
        <w:rPr>
          <w:rFonts w:hint="eastAsia"/>
          <w:bCs/>
        </w:rPr>
        <w:t>（一）土地利用地域分区</w:t>
      </w:r>
    </w:p>
    <w:p w:rsidR="0017140F" w:rsidRPr="00AD1429" w:rsidRDefault="0017140F" w:rsidP="00F9104D">
      <w:pPr>
        <w:spacing w:line="440" w:lineRule="exact"/>
        <w:rPr>
          <w:bCs/>
        </w:rPr>
      </w:pPr>
      <w:r w:rsidRPr="00AD1429">
        <w:rPr>
          <w:rFonts w:hint="eastAsia"/>
          <w:bCs/>
        </w:rPr>
        <w:t>（二）土地利用用地分区</w:t>
      </w:r>
    </w:p>
    <w:p w:rsidR="0017140F" w:rsidRPr="00AD1429" w:rsidRDefault="0017140F" w:rsidP="00F9104D">
      <w:pPr>
        <w:spacing w:line="440" w:lineRule="exact"/>
        <w:rPr>
          <w:bCs/>
        </w:rPr>
      </w:pPr>
      <w:r w:rsidRPr="00AD1429">
        <w:rPr>
          <w:rFonts w:hint="eastAsia"/>
          <w:bCs/>
        </w:rPr>
        <w:t>（三）土地利用分区方法</w:t>
      </w:r>
    </w:p>
    <w:p w:rsidR="0017140F" w:rsidRPr="00A60C11" w:rsidRDefault="0017140F" w:rsidP="00F9104D">
      <w:pPr>
        <w:spacing w:line="440" w:lineRule="exact"/>
        <w:rPr>
          <w:rFonts w:ascii="黑体" w:eastAsia="黑体"/>
          <w:bCs/>
        </w:rPr>
      </w:pPr>
      <w:r w:rsidRPr="00A60C11">
        <w:rPr>
          <w:rFonts w:ascii="黑体" w:eastAsia="黑体" w:hint="eastAsia"/>
          <w:bCs/>
        </w:rPr>
        <w:t>二、土地利用类型模式</w:t>
      </w:r>
    </w:p>
    <w:p w:rsidR="0017140F" w:rsidRPr="00A60C11" w:rsidRDefault="0017140F" w:rsidP="00F9104D">
      <w:pPr>
        <w:spacing w:line="440" w:lineRule="exact"/>
        <w:rPr>
          <w:rFonts w:ascii="黑体" w:eastAsia="黑体"/>
          <w:bCs/>
        </w:rPr>
      </w:pPr>
      <w:r w:rsidRPr="00A60C11">
        <w:rPr>
          <w:rFonts w:ascii="黑体" w:eastAsia="黑体" w:hint="eastAsia"/>
          <w:bCs/>
        </w:rPr>
        <w:t>第三节    各类用地配置</w:t>
      </w:r>
    </w:p>
    <w:p w:rsidR="0017140F" w:rsidRPr="0091641D" w:rsidRDefault="0017140F" w:rsidP="00F9104D">
      <w:pPr>
        <w:spacing w:line="440" w:lineRule="exact"/>
        <w:rPr>
          <w:bCs/>
        </w:rPr>
      </w:pPr>
      <w:r w:rsidRPr="0091641D">
        <w:rPr>
          <w:rFonts w:hint="eastAsia"/>
          <w:bCs/>
        </w:rPr>
        <w:t>用地配置可分为：建设用地配置、农业用地配置</w:t>
      </w:r>
    </w:p>
    <w:p w:rsidR="0017140F" w:rsidRPr="00A60C11" w:rsidRDefault="0017140F" w:rsidP="00F9104D">
      <w:pPr>
        <w:spacing w:line="440" w:lineRule="exact"/>
        <w:rPr>
          <w:rFonts w:ascii="黑体" w:eastAsia="黑体"/>
          <w:bCs/>
        </w:rPr>
      </w:pPr>
      <w:r w:rsidRPr="00A60C11">
        <w:rPr>
          <w:rFonts w:ascii="黑体" w:eastAsia="黑体" w:hint="eastAsia"/>
          <w:bCs/>
        </w:rPr>
        <w:t>一、农业用地配置</w:t>
      </w:r>
    </w:p>
    <w:p w:rsidR="0017140F" w:rsidRPr="00A60C11" w:rsidRDefault="0017140F" w:rsidP="00F9104D">
      <w:pPr>
        <w:spacing w:line="440" w:lineRule="exact"/>
        <w:rPr>
          <w:rFonts w:ascii="黑体" w:eastAsia="黑体"/>
          <w:bCs/>
        </w:rPr>
      </w:pPr>
      <w:r w:rsidRPr="00A60C11">
        <w:rPr>
          <w:rFonts w:ascii="黑体" w:eastAsia="黑体" w:hint="eastAsia"/>
          <w:bCs/>
        </w:rPr>
        <w:t>二、建设用地配置</w:t>
      </w:r>
    </w:p>
    <w:p w:rsidR="0017140F" w:rsidRDefault="0017140F" w:rsidP="00F9104D">
      <w:pPr>
        <w:spacing w:line="440" w:lineRule="exact"/>
        <w:ind w:firstLineChars="196" w:firstLine="413"/>
        <w:rPr>
          <w:b/>
          <w:bCs/>
        </w:rPr>
      </w:pPr>
      <w:r>
        <w:rPr>
          <w:rFonts w:hint="eastAsia"/>
          <w:b/>
          <w:bCs/>
        </w:rPr>
        <w:t>本章作业和思考题</w:t>
      </w:r>
    </w:p>
    <w:p w:rsidR="0017140F" w:rsidRDefault="0017140F" w:rsidP="00F9104D">
      <w:pPr>
        <w:spacing w:line="440" w:lineRule="exact"/>
        <w:rPr>
          <w:bCs/>
        </w:rPr>
      </w:pPr>
      <w:r>
        <w:rPr>
          <w:rFonts w:hint="eastAsia"/>
          <w:bCs/>
        </w:rPr>
        <w:t>1</w:t>
      </w:r>
      <w:r>
        <w:rPr>
          <w:rFonts w:hint="eastAsia"/>
          <w:bCs/>
        </w:rPr>
        <w:t>、土地利用结构。</w:t>
      </w:r>
    </w:p>
    <w:p w:rsidR="0017140F" w:rsidRDefault="0017140F" w:rsidP="00F9104D">
      <w:pPr>
        <w:spacing w:line="440" w:lineRule="exact"/>
        <w:rPr>
          <w:bCs/>
        </w:rPr>
      </w:pPr>
      <w:r>
        <w:rPr>
          <w:rFonts w:hint="eastAsia"/>
          <w:bCs/>
        </w:rPr>
        <w:t>2</w:t>
      </w:r>
      <w:r>
        <w:rPr>
          <w:rFonts w:hint="eastAsia"/>
          <w:bCs/>
        </w:rPr>
        <w:t>、土地利用结构调整的原则。</w:t>
      </w:r>
    </w:p>
    <w:p w:rsidR="0017140F" w:rsidRPr="005D641D" w:rsidRDefault="0017140F" w:rsidP="00F9104D">
      <w:pPr>
        <w:spacing w:line="440" w:lineRule="exact"/>
        <w:rPr>
          <w:bCs/>
        </w:rPr>
      </w:pPr>
      <w:r>
        <w:rPr>
          <w:rFonts w:hint="eastAsia"/>
          <w:bCs/>
        </w:rPr>
        <w:t>3</w:t>
      </w:r>
      <w:r>
        <w:rPr>
          <w:rFonts w:hint="eastAsia"/>
          <w:bCs/>
        </w:rPr>
        <w:t>、土地利用分区方法。</w:t>
      </w:r>
    </w:p>
    <w:p w:rsidR="0017140F" w:rsidRDefault="0017140F" w:rsidP="00F9104D">
      <w:pPr>
        <w:spacing w:line="440" w:lineRule="exact"/>
        <w:rPr>
          <w:rFonts w:ascii="黑体" w:eastAsia="黑体"/>
          <w:bCs/>
          <w:sz w:val="28"/>
          <w:szCs w:val="28"/>
        </w:rPr>
      </w:pPr>
      <w:r w:rsidRPr="00FE1E2F">
        <w:rPr>
          <w:rFonts w:ascii="黑体" w:eastAsia="黑体" w:hint="eastAsia"/>
          <w:bCs/>
          <w:sz w:val="28"/>
          <w:szCs w:val="28"/>
        </w:rPr>
        <w:t>第七章 居民点用地规划</w:t>
      </w:r>
    </w:p>
    <w:p w:rsidR="0017140F" w:rsidRDefault="0017140F" w:rsidP="00F9104D">
      <w:pPr>
        <w:spacing w:line="440" w:lineRule="exact"/>
        <w:rPr>
          <w:b/>
          <w:bCs/>
        </w:rPr>
      </w:pPr>
      <w:r>
        <w:rPr>
          <w:rFonts w:hint="eastAsia"/>
          <w:b/>
          <w:bCs/>
        </w:rPr>
        <w:t>教学目的和要求</w:t>
      </w:r>
    </w:p>
    <w:p w:rsidR="0017140F" w:rsidRPr="005A78BD" w:rsidRDefault="0017140F" w:rsidP="00F9104D">
      <w:pPr>
        <w:spacing w:line="440" w:lineRule="exact"/>
        <w:rPr>
          <w:bCs/>
        </w:rPr>
      </w:pPr>
      <w:r w:rsidRPr="005A78BD">
        <w:rPr>
          <w:rFonts w:hint="eastAsia"/>
          <w:bCs/>
        </w:rPr>
        <w:t>让学生掌握城镇布局相关理论的基础上，重点掌握居民点用地规模及布局的相关内容。</w:t>
      </w:r>
    </w:p>
    <w:p w:rsidR="0017140F" w:rsidRPr="00AD508B" w:rsidRDefault="0017140F" w:rsidP="00F9104D">
      <w:pPr>
        <w:pStyle w:val="ac"/>
        <w:spacing w:line="440" w:lineRule="exact"/>
        <w:jc w:val="both"/>
        <w:rPr>
          <w:rFonts w:hAnsi="宋体"/>
          <w:b/>
        </w:rPr>
      </w:pPr>
      <w:r>
        <w:rPr>
          <w:rFonts w:hAnsi="宋体" w:hint="eastAsia"/>
          <w:b/>
        </w:rPr>
        <w:t>本章重点、难点内容</w:t>
      </w:r>
    </w:p>
    <w:p w:rsidR="0017140F" w:rsidRPr="00FE1E2F" w:rsidRDefault="0017140F" w:rsidP="00F9104D">
      <w:pPr>
        <w:adjustRightInd w:val="0"/>
        <w:spacing w:line="440" w:lineRule="exact"/>
        <w:ind w:firstLineChars="200" w:firstLine="420"/>
        <w:rPr>
          <w:bCs/>
        </w:rPr>
      </w:pPr>
      <w:r w:rsidRPr="00FE1E2F">
        <w:rPr>
          <w:rFonts w:hint="eastAsia"/>
        </w:rPr>
        <w:t>1</w:t>
      </w:r>
      <w:r w:rsidRPr="00FE1E2F">
        <w:rPr>
          <w:rFonts w:hint="eastAsia"/>
        </w:rPr>
        <w:t>．城镇用地规模的测算</w:t>
      </w:r>
      <w:r>
        <w:rPr>
          <w:rFonts w:hint="eastAsia"/>
          <w:bCs/>
        </w:rPr>
        <w:t xml:space="preserve">  </w:t>
      </w:r>
      <w:r w:rsidRPr="00FE1E2F">
        <w:rPr>
          <w:rFonts w:hint="eastAsia"/>
        </w:rPr>
        <w:t>2</w:t>
      </w:r>
      <w:r w:rsidRPr="00FE1E2F">
        <w:rPr>
          <w:rFonts w:hint="eastAsia"/>
        </w:rPr>
        <w:t>．</w:t>
      </w:r>
      <w:r w:rsidRPr="00FE1E2F">
        <w:rPr>
          <w:rFonts w:hint="eastAsia"/>
          <w:bCs/>
        </w:rPr>
        <w:t>居民点</w:t>
      </w:r>
      <w:r>
        <w:rPr>
          <w:rFonts w:hint="eastAsia"/>
          <w:bCs/>
        </w:rPr>
        <w:t>用地规划及布局</w:t>
      </w:r>
    </w:p>
    <w:p w:rsidR="0017140F" w:rsidRPr="00043D20" w:rsidRDefault="0017140F" w:rsidP="00F9104D">
      <w:pPr>
        <w:spacing w:line="440" w:lineRule="exact"/>
        <w:rPr>
          <w:rFonts w:ascii="黑体" w:eastAsia="黑体"/>
          <w:bCs/>
        </w:rPr>
      </w:pPr>
      <w:r w:rsidRPr="00043D20">
        <w:rPr>
          <w:rFonts w:ascii="黑体" w:eastAsia="黑体" w:hint="eastAsia"/>
          <w:bCs/>
        </w:rPr>
        <w:t>第一节 居民点和居民点用地</w:t>
      </w:r>
    </w:p>
    <w:p w:rsidR="0017140F" w:rsidRPr="00043D20" w:rsidRDefault="0017140F" w:rsidP="00F9104D">
      <w:pPr>
        <w:spacing w:line="440" w:lineRule="exact"/>
        <w:rPr>
          <w:rFonts w:ascii="黑体" w:eastAsia="黑体"/>
          <w:bCs/>
        </w:rPr>
      </w:pPr>
      <w:r w:rsidRPr="00043D20">
        <w:rPr>
          <w:rFonts w:ascii="黑体" w:eastAsia="黑体" w:hint="eastAsia"/>
          <w:bCs/>
        </w:rPr>
        <w:t xml:space="preserve">一、居民点 </w:t>
      </w:r>
    </w:p>
    <w:p w:rsidR="0017140F" w:rsidRPr="006F4BBF" w:rsidRDefault="0017140F" w:rsidP="00F9104D">
      <w:pPr>
        <w:spacing w:line="440" w:lineRule="exact"/>
        <w:rPr>
          <w:bCs/>
        </w:rPr>
      </w:pPr>
      <w:r w:rsidRPr="006F4BBF">
        <w:rPr>
          <w:rFonts w:hint="eastAsia"/>
          <w:bCs/>
        </w:rPr>
        <w:t>（一）居民点的形成</w:t>
      </w:r>
    </w:p>
    <w:p w:rsidR="0017140F" w:rsidRPr="006F4BBF" w:rsidRDefault="0017140F" w:rsidP="00F9104D">
      <w:pPr>
        <w:spacing w:line="440" w:lineRule="exact"/>
        <w:rPr>
          <w:bCs/>
        </w:rPr>
      </w:pPr>
      <w:r w:rsidRPr="006F4BBF">
        <w:rPr>
          <w:rFonts w:hint="eastAsia"/>
          <w:bCs/>
        </w:rPr>
        <w:t>（二）居民点分类</w:t>
      </w:r>
      <w:r w:rsidRPr="006F4BBF">
        <w:rPr>
          <w:rFonts w:hint="eastAsia"/>
          <w:bCs/>
        </w:rPr>
        <w:t xml:space="preserve"> </w:t>
      </w:r>
    </w:p>
    <w:p w:rsidR="0017140F" w:rsidRPr="006F4BBF" w:rsidRDefault="0017140F" w:rsidP="00F9104D">
      <w:pPr>
        <w:spacing w:line="440" w:lineRule="exact"/>
        <w:rPr>
          <w:rFonts w:ascii="黑体" w:eastAsia="黑体"/>
          <w:bCs/>
        </w:rPr>
      </w:pPr>
      <w:r w:rsidRPr="002C1C9A">
        <w:rPr>
          <w:rFonts w:ascii="黑体" w:eastAsia="黑体" w:hint="eastAsia"/>
          <w:bCs/>
        </w:rPr>
        <w:t>二、居民点用地</w:t>
      </w:r>
    </w:p>
    <w:p w:rsidR="0017140F" w:rsidRPr="002C1C9A" w:rsidRDefault="0017140F" w:rsidP="00F9104D">
      <w:pPr>
        <w:spacing w:line="440" w:lineRule="exact"/>
        <w:rPr>
          <w:rFonts w:ascii="黑体" w:eastAsia="黑体"/>
          <w:bCs/>
        </w:rPr>
      </w:pPr>
      <w:r w:rsidRPr="002C1C9A">
        <w:rPr>
          <w:rFonts w:ascii="黑体" w:eastAsia="黑体" w:hint="eastAsia"/>
          <w:bCs/>
        </w:rPr>
        <w:t>第二节  城市化问题</w:t>
      </w:r>
    </w:p>
    <w:p w:rsidR="0017140F" w:rsidRPr="002C1C9A" w:rsidRDefault="0017140F" w:rsidP="00F9104D">
      <w:pPr>
        <w:spacing w:line="440" w:lineRule="exact"/>
        <w:rPr>
          <w:rFonts w:ascii="黑体" w:eastAsia="黑体"/>
          <w:bCs/>
        </w:rPr>
      </w:pPr>
      <w:r w:rsidRPr="002C1C9A">
        <w:rPr>
          <w:rFonts w:ascii="黑体" w:eastAsia="黑体" w:hint="eastAsia"/>
          <w:bCs/>
        </w:rPr>
        <w:t xml:space="preserve">一、城镇化 </w:t>
      </w:r>
    </w:p>
    <w:p w:rsidR="0017140F" w:rsidRPr="002C1C9A" w:rsidRDefault="0017140F" w:rsidP="00F9104D">
      <w:pPr>
        <w:spacing w:line="440" w:lineRule="exact"/>
        <w:rPr>
          <w:rFonts w:ascii="黑体" w:eastAsia="黑体"/>
          <w:bCs/>
        </w:rPr>
      </w:pPr>
      <w:r w:rsidRPr="002C1C9A">
        <w:rPr>
          <w:rFonts w:ascii="黑体" w:eastAsia="黑体" w:hint="eastAsia"/>
          <w:bCs/>
        </w:rPr>
        <w:t>（一）城镇化概念</w:t>
      </w:r>
    </w:p>
    <w:p w:rsidR="0017140F" w:rsidRPr="002C1C9A" w:rsidRDefault="0017140F" w:rsidP="00F9104D">
      <w:pPr>
        <w:spacing w:line="440" w:lineRule="exact"/>
        <w:rPr>
          <w:rFonts w:ascii="黑体" w:eastAsia="黑体"/>
          <w:bCs/>
        </w:rPr>
      </w:pPr>
      <w:r w:rsidRPr="002C1C9A">
        <w:rPr>
          <w:rFonts w:ascii="黑体" w:eastAsia="黑体" w:hint="eastAsia"/>
          <w:bCs/>
        </w:rPr>
        <w:t>（二）城镇化的度量</w:t>
      </w:r>
    </w:p>
    <w:p w:rsidR="0017140F" w:rsidRPr="002C1C9A" w:rsidRDefault="0017140F" w:rsidP="00F9104D">
      <w:pPr>
        <w:spacing w:line="440" w:lineRule="exact"/>
        <w:rPr>
          <w:rFonts w:ascii="黑体" w:eastAsia="黑体"/>
          <w:bCs/>
        </w:rPr>
      </w:pPr>
      <w:r w:rsidRPr="002C1C9A">
        <w:rPr>
          <w:rFonts w:ascii="黑体" w:eastAsia="黑体" w:hint="eastAsia"/>
          <w:bCs/>
        </w:rPr>
        <w:t>二、世界城市化</w:t>
      </w:r>
    </w:p>
    <w:p w:rsidR="0017140F" w:rsidRPr="00AD1429" w:rsidRDefault="0017140F" w:rsidP="00F9104D">
      <w:pPr>
        <w:spacing w:line="440" w:lineRule="exact"/>
        <w:rPr>
          <w:bCs/>
        </w:rPr>
      </w:pPr>
      <w:r w:rsidRPr="00AD1429">
        <w:rPr>
          <w:rFonts w:hint="eastAsia"/>
          <w:bCs/>
        </w:rPr>
        <w:t>世界城市化历程及其特点</w:t>
      </w:r>
    </w:p>
    <w:p w:rsidR="0017140F" w:rsidRPr="002C1C9A" w:rsidRDefault="0017140F" w:rsidP="00F9104D">
      <w:pPr>
        <w:spacing w:line="440" w:lineRule="exact"/>
        <w:rPr>
          <w:rFonts w:ascii="黑体" w:eastAsia="黑体"/>
          <w:bCs/>
        </w:rPr>
      </w:pPr>
      <w:r w:rsidRPr="002C1C9A">
        <w:rPr>
          <w:rFonts w:ascii="黑体" w:eastAsia="黑体" w:hint="eastAsia"/>
          <w:bCs/>
        </w:rPr>
        <w:t>三、中国城市化</w:t>
      </w:r>
    </w:p>
    <w:p w:rsidR="0017140F" w:rsidRPr="00AD508B" w:rsidRDefault="0017140F" w:rsidP="00F9104D">
      <w:pPr>
        <w:spacing w:line="440" w:lineRule="exact"/>
        <w:rPr>
          <w:bCs/>
        </w:rPr>
      </w:pPr>
      <w:r w:rsidRPr="00AD508B">
        <w:rPr>
          <w:rFonts w:hint="eastAsia"/>
          <w:bCs/>
        </w:rPr>
        <w:t>（一）中国城市化的特点</w:t>
      </w:r>
    </w:p>
    <w:p w:rsidR="0017140F" w:rsidRPr="00AD508B" w:rsidRDefault="0017140F" w:rsidP="00F9104D">
      <w:pPr>
        <w:spacing w:line="440" w:lineRule="exact"/>
        <w:rPr>
          <w:bCs/>
        </w:rPr>
      </w:pPr>
      <w:r w:rsidRPr="00AD508B">
        <w:rPr>
          <w:rFonts w:hint="eastAsia"/>
          <w:bCs/>
        </w:rPr>
        <w:lastRenderedPageBreak/>
        <w:t>（二）中国城镇化发展概况</w:t>
      </w:r>
    </w:p>
    <w:p w:rsidR="0017140F" w:rsidRPr="00AD508B" w:rsidRDefault="0017140F" w:rsidP="00F9104D">
      <w:pPr>
        <w:spacing w:line="440" w:lineRule="exact"/>
        <w:rPr>
          <w:bCs/>
        </w:rPr>
      </w:pPr>
      <w:r w:rsidRPr="00AD508B">
        <w:rPr>
          <w:rFonts w:hint="eastAsia"/>
          <w:bCs/>
        </w:rPr>
        <w:t>（三）城镇化对土地利用的作用</w:t>
      </w:r>
    </w:p>
    <w:p w:rsidR="0017140F" w:rsidRPr="002C1C9A" w:rsidRDefault="0017140F" w:rsidP="00F9104D">
      <w:pPr>
        <w:spacing w:line="440" w:lineRule="exact"/>
        <w:rPr>
          <w:rFonts w:ascii="黑体" w:eastAsia="黑体"/>
          <w:bCs/>
        </w:rPr>
      </w:pPr>
      <w:r w:rsidRPr="002C1C9A">
        <w:rPr>
          <w:rFonts w:ascii="黑体" w:eastAsia="黑体" w:hint="eastAsia"/>
          <w:bCs/>
        </w:rPr>
        <w:t>第三节 城镇体系规划</w:t>
      </w:r>
    </w:p>
    <w:p w:rsidR="0017140F" w:rsidRPr="002C1C9A" w:rsidRDefault="0017140F" w:rsidP="00F9104D">
      <w:pPr>
        <w:spacing w:line="440" w:lineRule="exact"/>
        <w:rPr>
          <w:rFonts w:ascii="黑体" w:eastAsia="黑体"/>
          <w:bCs/>
        </w:rPr>
      </w:pPr>
      <w:r w:rsidRPr="002C1C9A">
        <w:rPr>
          <w:rFonts w:ascii="黑体" w:eastAsia="黑体" w:hint="eastAsia"/>
          <w:bCs/>
        </w:rPr>
        <w:t>一、城镇布局理论</w:t>
      </w:r>
    </w:p>
    <w:p w:rsidR="0017140F" w:rsidRPr="00AD508B" w:rsidRDefault="0017140F" w:rsidP="00F9104D">
      <w:pPr>
        <w:spacing w:line="440" w:lineRule="exact"/>
        <w:rPr>
          <w:bCs/>
        </w:rPr>
      </w:pPr>
      <w:r w:rsidRPr="00AD508B">
        <w:rPr>
          <w:rFonts w:hint="eastAsia"/>
          <w:bCs/>
        </w:rPr>
        <w:t>（一）城镇（居民点）布局的意义</w:t>
      </w:r>
    </w:p>
    <w:p w:rsidR="0017140F" w:rsidRPr="00AD508B" w:rsidRDefault="0017140F" w:rsidP="00F9104D">
      <w:pPr>
        <w:spacing w:line="440" w:lineRule="exact"/>
        <w:rPr>
          <w:bCs/>
        </w:rPr>
      </w:pPr>
      <w:r w:rsidRPr="00AD508B">
        <w:rPr>
          <w:rFonts w:hint="eastAsia"/>
          <w:bCs/>
        </w:rPr>
        <w:t>（二）城镇（居民点）布局理论</w:t>
      </w:r>
    </w:p>
    <w:p w:rsidR="0017140F" w:rsidRPr="002C1C9A" w:rsidRDefault="0017140F" w:rsidP="00F9104D">
      <w:pPr>
        <w:spacing w:line="440" w:lineRule="exact"/>
        <w:rPr>
          <w:rFonts w:ascii="黑体" w:eastAsia="黑体"/>
          <w:bCs/>
        </w:rPr>
      </w:pPr>
      <w:r w:rsidRPr="002C1C9A">
        <w:rPr>
          <w:rFonts w:ascii="黑体" w:eastAsia="黑体" w:hint="eastAsia"/>
          <w:bCs/>
        </w:rPr>
        <w:t>二、区域城镇体系规划</w:t>
      </w:r>
    </w:p>
    <w:p w:rsidR="0017140F" w:rsidRPr="00AD1429" w:rsidRDefault="0017140F" w:rsidP="00F9104D">
      <w:pPr>
        <w:spacing w:line="440" w:lineRule="exact"/>
        <w:rPr>
          <w:bCs/>
        </w:rPr>
      </w:pPr>
      <w:r w:rsidRPr="00AD1429">
        <w:rPr>
          <w:rFonts w:hint="eastAsia"/>
          <w:bCs/>
        </w:rPr>
        <w:t>（一）城镇体系的概念及其基本特征</w:t>
      </w:r>
    </w:p>
    <w:p w:rsidR="0017140F" w:rsidRPr="00AD1429" w:rsidRDefault="0017140F" w:rsidP="00F9104D">
      <w:pPr>
        <w:spacing w:line="440" w:lineRule="exact"/>
        <w:rPr>
          <w:bCs/>
        </w:rPr>
      </w:pPr>
      <w:r w:rsidRPr="00AD1429">
        <w:rPr>
          <w:rFonts w:hint="eastAsia"/>
          <w:bCs/>
        </w:rPr>
        <w:t>（二）区域城镇规划的主要内容</w:t>
      </w:r>
    </w:p>
    <w:p w:rsidR="0017140F" w:rsidRPr="002C1C9A" w:rsidRDefault="0017140F" w:rsidP="00F9104D">
      <w:pPr>
        <w:spacing w:line="440" w:lineRule="exact"/>
        <w:rPr>
          <w:rFonts w:ascii="黑体" w:eastAsia="黑体"/>
          <w:bCs/>
        </w:rPr>
      </w:pPr>
      <w:r w:rsidRPr="002C1C9A">
        <w:rPr>
          <w:rFonts w:ascii="黑体" w:eastAsia="黑体" w:hint="eastAsia"/>
          <w:bCs/>
        </w:rPr>
        <w:t>第四节   居民点规模</w:t>
      </w:r>
    </w:p>
    <w:p w:rsidR="0017140F" w:rsidRPr="002C1C9A" w:rsidRDefault="0017140F" w:rsidP="00F9104D">
      <w:pPr>
        <w:spacing w:line="440" w:lineRule="exact"/>
        <w:rPr>
          <w:rFonts w:ascii="黑体" w:eastAsia="黑体"/>
          <w:bCs/>
        </w:rPr>
      </w:pPr>
      <w:r w:rsidRPr="002C1C9A">
        <w:rPr>
          <w:rFonts w:ascii="黑体" w:eastAsia="黑体" w:hint="eastAsia"/>
          <w:bCs/>
        </w:rPr>
        <w:t>一、居民点规模的衡量</w:t>
      </w:r>
    </w:p>
    <w:p w:rsidR="0017140F" w:rsidRPr="002C1C9A" w:rsidRDefault="0017140F" w:rsidP="00F9104D">
      <w:pPr>
        <w:spacing w:line="440" w:lineRule="exact"/>
        <w:rPr>
          <w:rFonts w:ascii="黑体" w:eastAsia="黑体"/>
          <w:bCs/>
        </w:rPr>
      </w:pPr>
      <w:r w:rsidRPr="002C1C9A">
        <w:rPr>
          <w:rFonts w:ascii="黑体" w:eastAsia="黑体" w:hint="eastAsia"/>
          <w:bCs/>
        </w:rPr>
        <w:t>二、居民点用地规模的估算和预测</w:t>
      </w:r>
    </w:p>
    <w:p w:rsidR="0017140F" w:rsidRPr="00AD1429" w:rsidRDefault="0017140F" w:rsidP="00F9104D">
      <w:pPr>
        <w:spacing w:line="440" w:lineRule="exact"/>
        <w:rPr>
          <w:bCs/>
        </w:rPr>
      </w:pPr>
      <w:r w:rsidRPr="00AD1429">
        <w:rPr>
          <w:rFonts w:hint="eastAsia"/>
          <w:bCs/>
        </w:rPr>
        <w:t>（一）小城镇及农村居民点用地规模的估算</w:t>
      </w:r>
      <w:r w:rsidRPr="00AD1429">
        <w:rPr>
          <w:rFonts w:hint="eastAsia"/>
          <w:bCs/>
        </w:rPr>
        <w:t xml:space="preserve">   </w:t>
      </w:r>
    </w:p>
    <w:p w:rsidR="0017140F" w:rsidRPr="00AD1429" w:rsidRDefault="0017140F" w:rsidP="00F9104D">
      <w:pPr>
        <w:spacing w:line="440" w:lineRule="exact"/>
        <w:rPr>
          <w:bCs/>
        </w:rPr>
      </w:pPr>
      <w:r w:rsidRPr="00AD1429">
        <w:rPr>
          <w:rFonts w:hint="eastAsia"/>
          <w:bCs/>
        </w:rPr>
        <w:t>（二）城市居民点用地规模的预测</w:t>
      </w:r>
    </w:p>
    <w:p w:rsidR="0017140F" w:rsidRPr="002C1C9A" w:rsidRDefault="0017140F" w:rsidP="00F9104D">
      <w:pPr>
        <w:spacing w:line="440" w:lineRule="exact"/>
        <w:rPr>
          <w:rFonts w:ascii="黑体" w:eastAsia="黑体"/>
          <w:bCs/>
        </w:rPr>
      </w:pPr>
      <w:r w:rsidRPr="002C1C9A">
        <w:rPr>
          <w:rFonts w:ascii="黑体" w:eastAsia="黑体" w:hint="eastAsia"/>
          <w:bCs/>
        </w:rPr>
        <w:t>三、城市合理规模和规模布局</w:t>
      </w:r>
    </w:p>
    <w:p w:rsidR="0017140F" w:rsidRPr="00AD1429" w:rsidRDefault="0017140F" w:rsidP="00F9104D">
      <w:pPr>
        <w:spacing w:line="440" w:lineRule="exact"/>
        <w:rPr>
          <w:bCs/>
        </w:rPr>
      </w:pPr>
      <w:r w:rsidRPr="00AD1429">
        <w:rPr>
          <w:rFonts w:hint="eastAsia"/>
          <w:bCs/>
        </w:rPr>
        <w:t>（一）城市的合理规模</w:t>
      </w:r>
    </w:p>
    <w:p w:rsidR="0017140F" w:rsidRPr="00AD1429" w:rsidRDefault="0017140F" w:rsidP="00F9104D">
      <w:pPr>
        <w:spacing w:line="440" w:lineRule="exact"/>
        <w:rPr>
          <w:bCs/>
        </w:rPr>
      </w:pPr>
      <w:r w:rsidRPr="00AD1429">
        <w:rPr>
          <w:rFonts w:hint="eastAsia"/>
          <w:bCs/>
        </w:rPr>
        <w:t>（二）城市规模分布</w:t>
      </w:r>
    </w:p>
    <w:p w:rsidR="0017140F" w:rsidRPr="002C1C9A" w:rsidRDefault="0017140F" w:rsidP="00F9104D">
      <w:pPr>
        <w:spacing w:line="440" w:lineRule="exact"/>
        <w:rPr>
          <w:rFonts w:ascii="黑体" w:eastAsia="黑体"/>
          <w:bCs/>
        </w:rPr>
      </w:pPr>
      <w:r w:rsidRPr="002C1C9A">
        <w:rPr>
          <w:rFonts w:ascii="黑体" w:eastAsia="黑体" w:hint="eastAsia"/>
          <w:bCs/>
        </w:rPr>
        <w:t>第五节 居民点布局</w:t>
      </w:r>
    </w:p>
    <w:p w:rsidR="0017140F" w:rsidRPr="002C1C9A" w:rsidRDefault="0017140F" w:rsidP="00F9104D">
      <w:pPr>
        <w:spacing w:line="440" w:lineRule="exact"/>
        <w:rPr>
          <w:rFonts w:ascii="黑体" w:eastAsia="黑体"/>
          <w:bCs/>
        </w:rPr>
      </w:pPr>
      <w:r w:rsidRPr="002C1C9A">
        <w:rPr>
          <w:rFonts w:ascii="黑体" w:eastAsia="黑体" w:hint="eastAsia"/>
          <w:bCs/>
        </w:rPr>
        <w:t>一、居民点布局的形式</w:t>
      </w:r>
    </w:p>
    <w:p w:rsidR="0017140F" w:rsidRPr="002C1C9A" w:rsidRDefault="0017140F" w:rsidP="00F9104D">
      <w:pPr>
        <w:spacing w:line="440" w:lineRule="exact"/>
        <w:rPr>
          <w:rFonts w:ascii="黑体" w:eastAsia="黑体"/>
          <w:bCs/>
        </w:rPr>
      </w:pPr>
      <w:r w:rsidRPr="002C1C9A">
        <w:rPr>
          <w:rFonts w:ascii="黑体" w:eastAsia="黑体" w:hint="eastAsia"/>
          <w:bCs/>
        </w:rPr>
        <w:t>二、居民点布局原则</w:t>
      </w:r>
    </w:p>
    <w:p w:rsidR="0017140F" w:rsidRPr="002C1C9A" w:rsidRDefault="0017140F" w:rsidP="00F9104D">
      <w:pPr>
        <w:spacing w:line="440" w:lineRule="exact"/>
        <w:rPr>
          <w:rFonts w:ascii="黑体" w:eastAsia="黑体"/>
          <w:bCs/>
        </w:rPr>
      </w:pPr>
      <w:r w:rsidRPr="002C1C9A">
        <w:rPr>
          <w:rFonts w:ascii="黑体" w:eastAsia="黑体" w:hint="eastAsia"/>
          <w:bCs/>
        </w:rPr>
        <w:t>三、居民点布局方案择优</w:t>
      </w:r>
    </w:p>
    <w:p w:rsidR="0017140F" w:rsidRDefault="0017140F" w:rsidP="00F9104D">
      <w:pPr>
        <w:spacing w:line="440" w:lineRule="exact"/>
        <w:rPr>
          <w:rFonts w:ascii="黑体" w:eastAsia="黑体"/>
          <w:bCs/>
        </w:rPr>
      </w:pPr>
      <w:r w:rsidRPr="00043D20">
        <w:rPr>
          <w:rFonts w:ascii="黑体" w:eastAsia="黑体" w:hint="eastAsia"/>
          <w:bCs/>
        </w:rPr>
        <w:t>四、居民点用地选择</w:t>
      </w:r>
    </w:p>
    <w:p w:rsidR="0017140F" w:rsidRDefault="0017140F" w:rsidP="00F9104D">
      <w:pPr>
        <w:spacing w:line="440" w:lineRule="exact"/>
        <w:ind w:firstLineChars="196" w:firstLine="413"/>
        <w:rPr>
          <w:b/>
          <w:bCs/>
        </w:rPr>
      </w:pPr>
      <w:r>
        <w:rPr>
          <w:rFonts w:hint="eastAsia"/>
          <w:b/>
          <w:bCs/>
        </w:rPr>
        <w:t>本章作业和思考题</w:t>
      </w:r>
    </w:p>
    <w:p w:rsidR="0017140F" w:rsidRPr="00DC2822" w:rsidRDefault="0017140F" w:rsidP="00F9104D">
      <w:pPr>
        <w:spacing w:line="440" w:lineRule="exact"/>
        <w:rPr>
          <w:bCs/>
        </w:rPr>
      </w:pPr>
      <w:r w:rsidRPr="00DC2822">
        <w:rPr>
          <w:rFonts w:hint="eastAsia"/>
          <w:bCs/>
        </w:rPr>
        <w:t>1</w:t>
      </w:r>
      <w:r w:rsidRPr="00DC2822">
        <w:rPr>
          <w:rFonts w:hint="eastAsia"/>
          <w:bCs/>
        </w:rPr>
        <w:t>、城市合理规模的确定。</w:t>
      </w:r>
    </w:p>
    <w:p w:rsidR="0017140F" w:rsidRPr="00DC2822" w:rsidRDefault="0017140F" w:rsidP="00F9104D">
      <w:pPr>
        <w:spacing w:line="440" w:lineRule="exact"/>
        <w:rPr>
          <w:bCs/>
        </w:rPr>
      </w:pPr>
      <w:r w:rsidRPr="00DC2822">
        <w:rPr>
          <w:rFonts w:hint="eastAsia"/>
          <w:bCs/>
        </w:rPr>
        <w:t>2</w:t>
      </w:r>
      <w:r w:rsidRPr="00DC2822">
        <w:rPr>
          <w:rFonts w:hint="eastAsia"/>
          <w:bCs/>
        </w:rPr>
        <w:t>、居民点布局形式。</w:t>
      </w:r>
    </w:p>
    <w:p w:rsidR="0017140F" w:rsidRDefault="0017140F" w:rsidP="00F9104D">
      <w:pPr>
        <w:spacing w:line="440" w:lineRule="exact"/>
        <w:rPr>
          <w:rFonts w:ascii="黑体" w:eastAsia="黑体"/>
          <w:b/>
          <w:bCs/>
          <w:sz w:val="28"/>
          <w:szCs w:val="28"/>
        </w:rPr>
      </w:pPr>
      <w:r w:rsidRPr="00A07B15">
        <w:rPr>
          <w:rFonts w:ascii="黑体" w:eastAsia="黑体" w:hint="eastAsia"/>
          <w:b/>
          <w:bCs/>
          <w:sz w:val="28"/>
          <w:szCs w:val="28"/>
        </w:rPr>
        <w:t>第八章 交通运输用地规划</w:t>
      </w:r>
    </w:p>
    <w:p w:rsidR="0017140F" w:rsidRDefault="0017140F" w:rsidP="00F9104D">
      <w:pPr>
        <w:spacing w:line="440" w:lineRule="exact"/>
        <w:rPr>
          <w:b/>
          <w:bCs/>
        </w:rPr>
      </w:pPr>
      <w:r>
        <w:rPr>
          <w:rFonts w:hint="eastAsia"/>
          <w:b/>
          <w:bCs/>
        </w:rPr>
        <w:t>教学目的和要求</w:t>
      </w:r>
    </w:p>
    <w:p w:rsidR="0017140F" w:rsidRPr="00BE37D0" w:rsidRDefault="0017140F" w:rsidP="00F9104D">
      <w:pPr>
        <w:spacing w:line="440" w:lineRule="exact"/>
        <w:rPr>
          <w:bCs/>
        </w:rPr>
      </w:pPr>
      <w:r w:rsidRPr="00BE37D0">
        <w:rPr>
          <w:rFonts w:hint="eastAsia"/>
          <w:bCs/>
        </w:rPr>
        <w:t>让学生掌握各类交通运输用地规划及占地面积概算</w:t>
      </w:r>
    </w:p>
    <w:p w:rsidR="0017140F" w:rsidRPr="00BE37D0" w:rsidRDefault="0017140F" w:rsidP="00F9104D">
      <w:pPr>
        <w:pStyle w:val="ac"/>
        <w:spacing w:line="440" w:lineRule="exact"/>
        <w:jc w:val="both"/>
        <w:rPr>
          <w:rFonts w:hAnsi="宋体"/>
          <w:b/>
        </w:rPr>
      </w:pPr>
      <w:r w:rsidRPr="00BE37D0">
        <w:rPr>
          <w:rFonts w:hAnsi="宋体" w:hint="eastAsia"/>
          <w:b/>
        </w:rPr>
        <w:t>本章重点、难点内容</w:t>
      </w:r>
    </w:p>
    <w:p w:rsidR="0017140F" w:rsidRPr="00BE37D0" w:rsidRDefault="0017140F" w:rsidP="00F9104D">
      <w:pPr>
        <w:pStyle w:val="ac"/>
        <w:spacing w:line="440" w:lineRule="exact"/>
        <w:jc w:val="both"/>
        <w:rPr>
          <w:rFonts w:ascii="华文新魏" w:eastAsia="华文新魏"/>
        </w:rPr>
      </w:pPr>
      <w:r w:rsidRPr="00A07B15">
        <w:rPr>
          <w:rFonts w:ascii="仿宋_GB2312" w:eastAsia="仿宋_GB2312" w:hint="eastAsia"/>
          <w:bCs/>
        </w:rPr>
        <w:t>各类交通用地占地面积概算和用地配置要求</w:t>
      </w:r>
    </w:p>
    <w:p w:rsidR="0017140F" w:rsidRPr="00782654" w:rsidRDefault="0017140F" w:rsidP="00F9104D">
      <w:pPr>
        <w:spacing w:line="440" w:lineRule="exact"/>
        <w:rPr>
          <w:rFonts w:ascii="黑体" w:eastAsia="黑体"/>
          <w:bCs/>
        </w:rPr>
      </w:pPr>
      <w:r w:rsidRPr="00782654">
        <w:rPr>
          <w:rFonts w:ascii="黑体" w:eastAsia="黑体" w:hint="eastAsia"/>
          <w:bCs/>
        </w:rPr>
        <w:t>第一节 交通运输功能与结构</w:t>
      </w:r>
    </w:p>
    <w:p w:rsidR="0017140F" w:rsidRPr="00782654" w:rsidRDefault="0017140F" w:rsidP="00F9104D">
      <w:pPr>
        <w:spacing w:line="440" w:lineRule="exact"/>
        <w:rPr>
          <w:rFonts w:ascii="黑体" w:eastAsia="黑体"/>
          <w:bCs/>
        </w:rPr>
      </w:pPr>
      <w:r w:rsidRPr="00782654">
        <w:rPr>
          <w:rFonts w:ascii="黑体" w:eastAsia="黑体" w:hint="eastAsia"/>
          <w:bCs/>
        </w:rPr>
        <w:lastRenderedPageBreak/>
        <w:t>一、交通运输用地的功能</w:t>
      </w:r>
    </w:p>
    <w:p w:rsidR="0017140F" w:rsidRPr="00782654" w:rsidRDefault="0017140F" w:rsidP="00F9104D">
      <w:pPr>
        <w:spacing w:line="440" w:lineRule="exact"/>
        <w:rPr>
          <w:rFonts w:ascii="黑体" w:eastAsia="黑体"/>
          <w:bCs/>
        </w:rPr>
      </w:pPr>
      <w:r w:rsidRPr="00782654">
        <w:rPr>
          <w:rFonts w:ascii="黑体" w:eastAsia="黑体" w:hint="eastAsia"/>
          <w:bCs/>
        </w:rPr>
        <w:t>二、交通运输方式和特点</w:t>
      </w:r>
    </w:p>
    <w:p w:rsidR="0017140F" w:rsidRPr="00782654" w:rsidRDefault="0017140F" w:rsidP="00F9104D">
      <w:pPr>
        <w:spacing w:line="440" w:lineRule="exact"/>
        <w:rPr>
          <w:rFonts w:ascii="黑体" w:eastAsia="黑体"/>
          <w:bCs/>
        </w:rPr>
      </w:pPr>
      <w:r w:rsidRPr="00782654">
        <w:rPr>
          <w:rFonts w:ascii="黑体" w:eastAsia="黑体" w:hint="eastAsia"/>
          <w:bCs/>
        </w:rPr>
        <w:t>第二节  交通运输网的配置</w:t>
      </w:r>
    </w:p>
    <w:p w:rsidR="0017140F" w:rsidRPr="00BE37D0" w:rsidRDefault="0017140F" w:rsidP="00F9104D">
      <w:pPr>
        <w:spacing w:line="440" w:lineRule="exact"/>
        <w:rPr>
          <w:rFonts w:ascii="黑体" w:eastAsia="黑体"/>
          <w:bCs/>
        </w:rPr>
      </w:pPr>
      <w:r w:rsidRPr="00782654">
        <w:rPr>
          <w:rFonts w:ascii="黑体" w:eastAsia="黑体" w:hint="eastAsia"/>
          <w:bCs/>
        </w:rPr>
        <w:t>一、远景交通量的预测</w:t>
      </w:r>
    </w:p>
    <w:p w:rsidR="0017140F" w:rsidRPr="00782654" w:rsidRDefault="0017140F" w:rsidP="00F9104D">
      <w:pPr>
        <w:spacing w:line="440" w:lineRule="exact"/>
        <w:rPr>
          <w:rFonts w:ascii="黑体" w:eastAsia="黑体"/>
          <w:bCs/>
        </w:rPr>
      </w:pPr>
      <w:r w:rsidRPr="00782654">
        <w:rPr>
          <w:rFonts w:ascii="黑体" w:eastAsia="黑体" w:hint="eastAsia"/>
          <w:bCs/>
        </w:rPr>
        <w:t xml:space="preserve">二、远景交通量的预测实例 </w:t>
      </w:r>
    </w:p>
    <w:p w:rsidR="0017140F" w:rsidRPr="00782654" w:rsidRDefault="0017140F" w:rsidP="00F9104D">
      <w:pPr>
        <w:spacing w:line="440" w:lineRule="exact"/>
        <w:rPr>
          <w:rFonts w:ascii="黑体" w:eastAsia="黑体"/>
          <w:bCs/>
        </w:rPr>
      </w:pPr>
      <w:r w:rsidRPr="00782654">
        <w:rPr>
          <w:rFonts w:ascii="黑体" w:eastAsia="黑体" w:hint="eastAsia"/>
          <w:bCs/>
        </w:rPr>
        <w:t>第三节  公路用地规划</w:t>
      </w:r>
    </w:p>
    <w:p w:rsidR="0017140F" w:rsidRPr="00782654" w:rsidRDefault="0017140F" w:rsidP="00F9104D">
      <w:pPr>
        <w:spacing w:line="440" w:lineRule="exact"/>
        <w:rPr>
          <w:rFonts w:ascii="黑体" w:eastAsia="黑体"/>
          <w:bCs/>
        </w:rPr>
      </w:pPr>
      <w:r w:rsidRPr="00782654">
        <w:rPr>
          <w:rFonts w:ascii="黑体" w:eastAsia="黑体" w:hint="eastAsia"/>
          <w:bCs/>
        </w:rPr>
        <w:t>一、公路的组成要素</w:t>
      </w:r>
    </w:p>
    <w:p w:rsidR="0017140F" w:rsidRPr="00782654" w:rsidRDefault="0017140F" w:rsidP="00F9104D">
      <w:pPr>
        <w:spacing w:line="440" w:lineRule="exact"/>
        <w:rPr>
          <w:rFonts w:ascii="黑体" w:eastAsia="黑体"/>
          <w:bCs/>
        </w:rPr>
      </w:pPr>
      <w:r w:rsidRPr="00782654">
        <w:rPr>
          <w:rFonts w:ascii="黑体" w:eastAsia="黑体" w:hint="eastAsia"/>
          <w:bCs/>
        </w:rPr>
        <w:t>二、公路技术等级</w:t>
      </w:r>
    </w:p>
    <w:p w:rsidR="0017140F" w:rsidRPr="00AD508B" w:rsidRDefault="0017140F" w:rsidP="00F9104D">
      <w:pPr>
        <w:spacing w:line="440" w:lineRule="exact"/>
        <w:rPr>
          <w:bCs/>
        </w:rPr>
      </w:pPr>
      <w:r w:rsidRPr="00AD508B">
        <w:rPr>
          <w:rFonts w:hint="eastAsia"/>
          <w:bCs/>
        </w:rPr>
        <w:t>（一）汽车专用公路</w:t>
      </w:r>
    </w:p>
    <w:p w:rsidR="0017140F" w:rsidRPr="00AD508B" w:rsidRDefault="0017140F" w:rsidP="00F9104D">
      <w:pPr>
        <w:spacing w:line="440" w:lineRule="exact"/>
        <w:rPr>
          <w:bCs/>
        </w:rPr>
      </w:pPr>
      <w:r w:rsidRPr="00AD508B">
        <w:rPr>
          <w:rFonts w:hint="eastAsia"/>
          <w:bCs/>
        </w:rPr>
        <w:t>（二）一般公路</w:t>
      </w:r>
    </w:p>
    <w:p w:rsidR="0017140F" w:rsidRPr="00532F22" w:rsidRDefault="0017140F" w:rsidP="00F9104D">
      <w:pPr>
        <w:spacing w:line="440" w:lineRule="exact"/>
        <w:rPr>
          <w:rFonts w:ascii="黑体" w:eastAsia="黑体"/>
          <w:bCs/>
        </w:rPr>
      </w:pPr>
      <w:r w:rsidRPr="00532F22">
        <w:rPr>
          <w:rFonts w:ascii="黑体" w:eastAsia="黑体" w:hint="eastAsia"/>
          <w:bCs/>
        </w:rPr>
        <w:t>三、各级公路的主要技术指标</w:t>
      </w:r>
    </w:p>
    <w:p w:rsidR="0017140F" w:rsidRPr="00532F22" w:rsidRDefault="0017140F" w:rsidP="00F9104D">
      <w:pPr>
        <w:tabs>
          <w:tab w:val="left" w:pos="7680"/>
        </w:tabs>
        <w:spacing w:line="440" w:lineRule="exact"/>
        <w:rPr>
          <w:rFonts w:ascii="黑体" w:eastAsia="黑体"/>
          <w:bCs/>
        </w:rPr>
      </w:pPr>
      <w:r w:rsidRPr="00532F22">
        <w:rPr>
          <w:rFonts w:ascii="黑体" w:eastAsia="黑体" w:hint="eastAsia"/>
          <w:bCs/>
        </w:rPr>
        <w:t>四、公路用地配置及方案选优</w:t>
      </w:r>
      <w:r>
        <w:rPr>
          <w:rFonts w:ascii="黑体" w:eastAsia="黑体"/>
          <w:bCs/>
        </w:rPr>
        <w:tab/>
      </w:r>
    </w:p>
    <w:p w:rsidR="0017140F" w:rsidRPr="00AD1429" w:rsidRDefault="0017140F" w:rsidP="00F9104D">
      <w:pPr>
        <w:spacing w:line="440" w:lineRule="exact"/>
        <w:rPr>
          <w:bCs/>
        </w:rPr>
      </w:pPr>
      <w:r w:rsidRPr="00AD1429">
        <w:rPr>
          <w:rFonts w:hint="eastAsia"/>
          <w:bCs/>
        </w:rPr>
        <w:t>（一）公路选线原则</w:t>
      </w:r>
    </w:p>
    <w:p w:rsidR="0017140F" w:rsidRPr="00AD1429" w:rsidRDefault="0017140F" w:rsidP="00F9104D">
      <w:pPr>
        <w:spacing w:line="440" w:lineRule="exact"/>
        <w:rPr>
          <w:bCs/>
        </w:rPr>
      </w:pPr>
      <w:r w:rsidRPr="00AD1429">
        <w:rPr>
          <w:rFonts w:hint="eastAsia"/>
          <w:bCs/>
        </w:rPr>
        <w:t>（二）不同类型地区公路选线的特点</w:t>
      </w:r>
    </w:p>
    <w:p w:rsidR="0017140F" w:rsidRPr="00AD1429" w:rsidRDefault="0017140F" w:rsidP="00F9104D">
      <w:pPr>
        <w:spacing w:line="440" w:lineRule="exact"/>
        <w:rPr>
          <w:bCs/>
        </w:rPr>
      </w:pPr>
      <w:r w:rsidRPr="00AD1429">
        <w:rPr>
          <w:rFonts w:hint="eastAsia"/>
          <w:bCs/>
        </w:rPr>
        <w:t>1</w:t>
      </w:r>
      <w:r w:rsidRPr="00AD1429">
        <w:rPr>
          <w:rFonts w:hint="eastAsia"/>
          <w:bCs/>
        </w:rPr>
        <w:t>、平原、微丘陵地区</w:t>
      </w:r>
      <w:r w:rsidRPr="00AD1429">
        <w:rPr>
          <w:rFonts w:hint="eastAsia"/>
          <w:bCs/>
        </w:rPr>
        <w:t xml:space="preserve"> </w:t>
      </w:r>
    </w:p>
    <w:p w:rsidR="0017140F" w:rsidRPr="00AD1429" w:rsidRDefault="0017140F" w:rsidP="00F9104D">
      <w:pPr>
        <w:spacing w:line="440" w:lineRule="exact"/>
        <w:rPr>
          <w:bCs/>
        </w:rPr>
      </w:pPr>
      <w:r w:rsidRPr="00AD1429">
        <w:rPr>
          <w:rFonts w:hint="eastAsia"/>
          <w:bCs/>
        </w:rPr>
        <w:t>2</w:t>
      </w:r>
      <w:r w:rsidRPr="00AD1429">
        <w:rPr>
          <w:rFonts w:hint="eastAsia"/>
          <w:bCs/>
        </w:rPr>
        <w:t>、山岭、重丘陵地区</w:t>
      </w:r>
      <w:r w:rsidRPr="00AD1429">
        <w:rPr>
          <w:rFonts w:hint="eastAsia"/>
          <w:bCs/>
        </w:rPr>
        <w:t xml:space="preserve"> </w:t>
      </w:r>
    </w:p>
    <w:p w:rsidR="0017140F" w:rsidRPr="00AD1429" w:rsidRDefault="0017140F" w:rsidP="00F9104D">
      <w:pPr>
        <w:spacing w:line="440" w:lineRule="exact"/>
        <w:rPr>
          <w:bCs/>
        </w:rPr>
      </w:pPr>
      <w:r w:rsidRPr="00AD1429">
        <w:rPr>
          <w:rFonts w:hint="eastAsia"/>
          <w:bCs/>
        </w:rPr>
        <w:t>（三）选择方案的技术经济论证</w:t>
      </w:r>
    </w:p>
    <w:p w:rsidR="0017140F" w:rsidRPr="00532F22" w:rsidRDefault="0017140F" w:rsidP="00F9104D">
      <w:pPr>
        <w:spacing w:line="440" w:lineRule="exact"/>
        <w:rPr>
          <w:rFonts w:ascii="黑体" w:eastAsia="黑体"/>
          <w:bCs/>
        </w:rPr>
      </w:pPr>
      <w:r w:rsidRPr="00532F22">
        <w:rPr>
          <w:rFonts w:ascii="黑体" w:eastAsia="黑体" w:hint="eastAsia"/>
          <w:bCs/>
        </w:rPr>
        <w:t xml:space="preserve">五、公路用地面积概算 </w:t>
      </w:r>
    </w:p>
    <w:p w:rsidR="0017140F" w:rsidRPr="00532F22" w:rsidRDefault="0017140F" w:rsidP="00F9104D">
      <w:pPr>
        <w:spacing w:line="440" w:lineRule="exact"/>
        <w:rPr>
          <w:rFonts w:ascii="黑体" w:eastAsia="黑体"/>
          <w:bCs/>
        </w:rPr>
      </w:pPr>
      <w:r w:rsidRPr="00532F22">
        <w:rPr>
          <w:rFonts w:ascii="黑体" w:eastAsia="黑体" w:hint="eastAsia"/>
          <w:bCs/>
        </w:rPr>
        <w:t>第三节   水运用地规划</w:t>
      </w:r>
    </w:p>
    <w:p w:rsidR="0017140F" w:rsidRPr="00532F22" w:rsidRDefault="0017140F" w:rsidP="00F9104D">
      <w:pPr>
        <w:spacing w:line="440" w:lineRule="exact"/>
        <w:rPr>
          <w:rFonts w:ascii="黑体" w:eastAsia="黑体"/>
          <w:bCs/>
        </w:rPr>
      </w:pPr>
      <w:r w:rsidRPr="00532F22">
        <w:rPr>
          <w:rFonts w:ascii="黑体" w:eastAsia="黑体" w:hint="eastAsia"/>
          <w:bCs/>
        </w:rPr>
        <w:t>一、水运航道规划的基本内容</w:t>
      </w:r>
    </w:p>
    <w:p w:rsidR="0017140F" w:rsidRPr="00532F22" w:rsidRDefault="0017140F" w:rsidP="00F9104D">
      <w:pPr>
        <w:spacing w:line="440" w:lineRule="exact"/>
        <w:rPr>
          <w:rFonts w:ascii="黑体" w:eastAsia="黑体"/>
          <w:bCs/>
        </w:rPr>
      </w:pPr>
      <w:r w:rsidRPr="00532F22">
        <w:rPr>
          <w:rFonts w:ascii="黑体" w:eastAsia="黑体" w:hint="eastAsia"/>
          <w:bCs/>
        </w:rPr>
        <w:t>二、港口码头用地规划</w:t>
      </w:r>
    </w:p>
    <w:p w:rsidR="0017140F" w:rsidRPr="00532F22" w:rsidRDefault="0017140F" w:rsidP="00F9104D">
      <w:pPr>
        <w:spacing w:line="440" w:lineRule="exact"/>
        <w:rPr>
          <w:rFonts w:ascii="黑体" w:eastAsia="黑体"/>
          <w:bCs/>
        </w:rPr>
      </w:pPr>
      <w:r w:rsidRPr="00532F22">
        <w:rPr>
          <w:rFonts w:ascii="黑体" w:eastAsia="黑体" w:hint="eastAsia"/>
          <w:bCs/>
        </w:rPr>
        <w:t>三、水运用地面积概算</w:t>
      </w:r>
    </w:p>
    <w:p w:rsidR="0017140F" w:rsidRPr="00532F22" w:rsidRDefault="0017140F" w:rsidP="00F9104D">
      <w:pPr>
        <w:spacing w:line="440" w:lineRule="exact"/>
        <w:rPr>
          <w:rFonts w:ascii="黑体" w:eastAsia="黑体"/>
          <w:bCs/>
        </w:rPr>
      </w:pPr>
      <w:r w:rsidRPr="00532F22">
        <w:rPr>
          <w:rFonts w:ascii="黑体" w:eastAsia="黑体" w:hint="eastAsia"/>
          <w:bCs/>
        </w:rPr>
        <w:t>第四节   铁路用地规划</w:t>
      </w:r>
    </w:p>
    <w:p w:rsidR="0017140F" w:rsidRPr="00532F22" w:rsidRDefault="0017140F" w:rsidP="00F9104D">
      <w:pPr>
        <w:spacing w:line="440" w:lineRule="exact"/>
        <w:rPr>
          <w:rFonts w:ascii="黑体" w:eastAsia="黑体"/>
          <w:bCs/>
        </w:rPr>
      </w:pPr>
      <w:r w:rsidRPr="00532F22">
        <w:rPr>
          <w:rFonts w:ascii="黑体" w:eastAsia="黑体" w:hint="eastAsia"/>
          <w:bCs/>
        </w:rPr>
        <w:t>一、铁路的等级和选线</w:t>
      </w:r>
    </w:p>
    <w:p w:rsidR="0017140F" w:rsidRPr="00AD1429" w:rsidRDefault="0017140F" w:rsidP="00F9104D">
      <w:pPr>
        <w:spacing w:line="440" w:lineRule="exact"/>
        <w:rPr>
          <w:bCs/>
        </w:rPr>
      </w:pPr>
      <w:r w:rsidRPr="00AD1429">
        <w:rPr>
          <w:rFonts w:hint="eastAsia"/>
          <w:bCs/>
        </w:rPr>
        <w:t>（一）铁路等级</w:t>
      </w:r>
    </w:p>
    <w:p w:rsidR="0017140F" w:rsidRPr="00AD1429" w:rsidRDefault="0017140F" w:rsidP="00F9104D">
      <w:pPr>
        <w:spacing w:line="440" w:lineRule="exact"/>
        <w:rPr>
          <w:bCs/>
        </w:rPr>
      </w:pPr>
      <w:r w:rsidRPr="00AD1429">
        <w:rPr>
          <w:rFonts w:hint="eastAsia"/>
          <w:bCs/>
        </w:rPr>
        <w:t>（二）铁路选线</w:t>
      </w:r>
    </w:p>
    <w:p w:rsidR="0017140F" w:rsidRPr="00532F22" w:rsidRDefault="0017140F" w:rsidP="00F9104D">
      <w:pPr>
        <w:spacing w:line="440" w:lineRule="exact"/>
        <w:rPr>
          <w:rFonts w:ascii="黑体" w:eastAsia="黑体"/>
          <w:bCs/>
        </w:rPr>
      </w:pPr>
      <w:r w:rsidRPr="00532F22">
        <w:rPr>
          <w:rFonts w:ascii="黑体" w:eastAsia="黑体" w:hint="eastAsia"/>
          <w:bCs/>
        </w:rPr>
        <w:t>二、铁路用地面积的概算</w:t>
      </w:r>
    </w:p>
    <w:p w:rsidR="0017140F" w:rsidRPr="00532F22" w:rsidRDefault="0017140F" w:rsidP="00F9104D">
      <w:pPr>
        <w:spacing w:line="440" w:lineRule="exact"/>
        <w:rPr>
          <w:rFonts w:ascii="黑体" w:eastAsia="黑体"/>
          <w:bCs/>
        </w:rPr>
      </w:pPr>
      <w:r w:rsidRPr="00532F22">
        <w:rPr>
          <w:rFonts w:ascii="黑体" w:eastAsia="黑体" w:hint="eastAsia"/>
          <w:bCs/>
        </w:rPr>
        <w:t>第六节  航空运输用地规划</w:t>
      </w:r>
    </w:p>
    <w:p w:rsidR="0017140F" w:rsidRPr="00AC0055" w:rsidRDefault="0017140F" w:rsidP="00F9104D">
      <w:pPr>
        <w:spacing w:line="440" w:lineRule="exact"/>
        <w:rPr>
          <w:bCs/>
        </w:rPr>
      </w:pPr>
      <w:r w:rsidRPr="00AC0055">
        <w:rPr>
          <w:rFonts w:hint="eastAsia"/>
          <w:bCs/>
        </w:rPr>
        <w:t xml:space="preserve">       </w:t>
      </w:r>
      <w:r w:rsidRPr="00AC0055">
        <w:rPr>
          <w:rFonts w:hint="eastAsia"/>
          <w:bCs/>
        </w:rPr>
        <w:t>航空运输的布局与规划主要是各地起止点的飞机场布局与规划问题。</w:t>
      </w:r>
    </w:p>
    <w:p w:rsidR="0017140F" w:rsidRPr="00AC0055" w:rsidRDefault="0017140F" w:rsidP="00F9104D">
      <w:pPr>
        <w:spacing w:line="440" w:lineRule="exact"/>
        <w:rPr>
          <w:rFonts w:ascii="黑体" w:eastAsia="黑体"/>
          <w:bCs/>
        </w:rPr>
      </w:pPr>
      <w:r w:rsidRPr="00AC0055">
        <w:rPr>
          <w:rFonts w:ascii="黑体" w:eastAsia="黑体" w:hint="eastAsia"/>
          <w:bCs/>
        </w:rPr>
        <w:t>一、机场布局</w:t>
      </w:r>
    </w:p>
    <w:p w:rsidR="0017140F" w:rsidRPr="00AC0055" w:rsidRDefault="0017140F" w:rsidP="00F9104D">
      <w:pPr>
        <w:spacing w:line="440" w:lineRule="exact"/>
        <w:rPr>
          <w:rFonts w:ascii="黑体" w:eastAsia="黑体"/>
          <w:bCs/>
        </w:rPr>
      </w:pPr>
      <w:r w:rsidRPr="00AC0055">
        <w:rPr>
          <w:rFonts w:ascii="黑体" w:eastAsia="黑体" w:hint="eastAsia"/>
          <w:bCs/>
        </w:rPr>
        <w:t>（一）机场的等级及规模</w:t>
      </w:r>
    </w:p>
    <w:p w:rsidR="0017140F" w:rsidRPr="00AC0055" w:rsidRDefault="0017140F" w:rsidP="00F9104D">
      <w:pPr>
        <w:spacing w:line="440" w:lineRule="exact"/>
        <w:rPr>
          <w:rFonts w:ascii="黑体" w:eastAsia="黑体"/>
          <w:bCs/>
        </w:rPr>
      </w:pPr>
      <w:r w:rsidRPr="00AC0055">
        <w:rPr>
          <w:rFonts w:ascii="黑体" w:eastAsia="黑体" w:hint="eastAsia"/>
          <w:bCs/>
        </w:rPr>
        <w:lastRenderedPageBreak/>
        <w:t>（二）机场用地选择和布局要求</w:t>
      </w:r>
    </w:p>
    <w:p w:rsidR="0017140F" w:rsidRDefault="0017140F" w:rsidP="00F9104D">
      <w:pPr>
        <w:spacing w:line="440" w:lineRule="exact"/>
        <w:rPr>
          <w:rFonts w:ascii="黑体" w:eastAsia="黑体"/>
          <w:bCs/>
        </w:rPr>
      </w:pPr>
      <w:r w:rsidRPr="00AC0055">
        <w:rPr>
          <w:rFonts w:ascii="黑体" w:eastAsia="黑体" w:hint="eastAsia"/>
          <w:bCs/>
        </w:rPr>
        <w:t>二、空运地面设施用地面积概算</w:t>
      </w:r>
    </w:p>
    <w:p w:rsidR="0017140F" w:rsidRDefault="0017140F" w:rsidP="00F9104D">
      <w:pPr>
        <w:spacing w:line="440" w:lineRule="exact"/>
        <w:ind w:firstLineChars="196" w:firstLine="413"/>
        <w:rPr>
          <w:b/>
          <w:bCs/>
        </w:rPr>
      </w:pPr>
      <w:r>
        <w:rPr>
          <w:rFonts w:hint="eastAsia"/>
          <w:b/>
          <w:bCs/>
        </w:rPr>
        <w:t>本章作业和思考题</w:t>
      </w:r>
    </w:p>
    <w:p w:rsidR="0017140F" w:rsidRPr="00DC2822" w:rsidRDefault="0017140F" w:rsidP="00F9104D">
      <w:pPr>
        <w:spacing w:line="440" w:lineRule="exact"/>
        <w:rPr>
          <w:bCs/>
        </w:rPr>
      </w:pPr>
      <w:r w:rsidRPr="00DC2822">
        <w:rPr>
          <w:rFonts w:hint="eastAsia"/>
          <w:bCs/>
        </w:rPr>
        <w:t>1</w:t>
      </w:r>
      <w:r w:rsidRPr="00DC2822">
        <w:rPr>
          <w:rFonts w:hint="eastAsia"/>
          <w:bCs/>
        </w:rPr>
        <w:t>、各级公路的主要技术指标。</w:t>
      </w:r>
    </w:p>
    <w:p w:rsidR="0017140F" w:rsidRPr="00DC2822" w:rsidRDefault="0017140F" w:rsidP="00F9104D">
      <w:pPr>
        <w:spacing w:line="440" w:lineRule="exact"/>
        <w:rPr>
          <w:bCs/>
        </w:rPr>
      </w:pPr>
      <w:r w:rsidRPr="00DC2822">
        <w:rPr>
          <w:rFonts w:hint="eastAsia"/>
          <w:bCs/>
        </w:rPr>
        <w:t>2</w:t>
      </w:r>
      <w:r w:rsidRPr="00DC2822">
        <w:rPr>
          <w:rFonts w:hint="eastAsia"/>
          <w:bCs/>
        </w:rPr>
        <w:t>、不同地形区公路选线的特点。</w:t>
      </w:r>
    </w:p>
    <w:p w:rsidR="0017140F" w:rsidRDefault="0017140F" w:rsidP="00F9104D">
      <w:pPr>
        <w:spacing w:line="440" w:lineRule="exact"/>
        <w:rPr>
          <w:rFonts w:ascii="黑体" w:eastAsia="黑体"/>
          <w:b/>
          <w:bCs/>
          <w:sz w:val="28"/>
          <w:szCs w:val="28"/>
        </w:rPr>
      </w:pPr>
      <w:r w:rsidRPr="00CB3D47">
        <w:rPr>
          <w:rFonts w:ascii="黑体" w:eastAsia="黑体" w:hint="eastAsia"/>
          <w:b/>
          <w:bCs/>
          <w:sz w:val="28"/>
          <w:szCs w:val="28"/>
        </w:rPr>
        <w:t>第九章 水利工程用地规划</w:t>
      </w:r>
    </w:p>
    <w:p w:rsidR="0017140F" w:rsidRDefault="0017140F" w:rsidP="00F9104D">
      <w:pPr>
        <w:spacing w:line="440" w:lineRule="exact"/>
        <w:rPr>
          <w:b/>
          <w:bCs/>
        </w:rPr>
      </w:pPr>
      <w:r>
        <w:rPr>
          <w:rFonts w:hint="eastAsia"/>
          <w:b/>
          <w:bCs/>
        </w:rPr>
        <w:t>教学目的和要求</w:t>
      </w:r>
    </w:p>
    <w:p w:rsidR="0017140F" w:rsidRPr="00C2363B" w:rsidRDefault="0017140F" w:rsidP="00F9104D">
      <w:pPr>
        <w:spacing w:line="440" w:lineRule="exact"/>
        <w:rPr>
          <w:bCs/>
        </w:rPr>
      </w:pPr>
      <w:r w:rsidRPr="00C2363B">
        <w:rPr>
          <w:rFonts w:hint="eastAsia"/>
          <w:bCs/>
        </w:rPr>
        <w:t>在让学生明确水土资源平衡的重要作用的基础上，掌握供水工程用地规划和灌排工程用地规划的相关内容。</w:t>
      </w:r>
    </w:p>
    <w:p w:rsidR="0017140F" w:rsidRPr="00C2363B" w:rsidRDefault="0017140F" w:rsidP="00F9104D">
      <w:pPr>
        <w:pStyle w:val="ac"/>
        <w:spacing w:line="440" w:lineRule="exact"/>
        <w:jc w:val="both"/>
        <w:rPr>
          <w:rFonts w:hAnsi="宋体"/>
          <w:b/>
        </w:rPr>
      </w:pPr>
      <w:r>
        <w:rPr>
          <w:rFonts w:hAnsi="宋体"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1．水土资源平衡      2．供水工程用地规划、灌排工程用地规划</w:t>
      </w:r>
    </w:p>
    <w:p w:rsidR="0017140F" w:rsidRPr="00421D7F" w:rsidRDefault="0017140F" w:rsidP="00F9104D">
      <w:pPr>
        <w:spacing w:line="440" w:lineRule="exact"/>
        <w:rPr>
          <w:rFonts w:ascii="黑体" w:eastAsia="黑体"/>
          <w:bCs/>
        </w:rPr>
      </w:pPr>
      <w:r w:rsidRPr="00421D7F">
        <w:rPr>
          <w:rFonts w:ascii="黑体" w:eastAsia="黑体" w:hint="eastAsia"/>
          <w:bCs/>
        </w:rPr>
        <w:t>第一节  水利规划的意义和内容</w:t>
      </w:r>
    </w:p>
    <w:p w:rsidR="0017140F" w:rsidRPr="00421D7F" w:rsidRDefault="0017140F" w:rsidP="00F9104D">
      <w:pPr>
        <w:spacing w:line="440" w:lineRule="exact"/>
        <w:rPr>
          <w:rFonts w:ascii="黑体" w:eastAsia="黑体"/>
          <w:bCs/>
        </w:rPr>
      </w:pPr>
      <w:r w:rsidRPr="00421D7F">
        <w:rPr>
          <w:rFonts w:ascii="黑体" w:eastAsia="黑体" w:hint="eastAsia"/>
          <w:bCs/>
        </w:rPr>
        <w:t>一、世界和中国水资源概况</w:t>
      </w:r>
    </w:p>
    <w:p w:rsidR="0017140F" w:rsidRPr="00AD1429" w:rsidRDefault="0017140F" w:rsidP="00F9104D">
      <w:pPr>
        <w:spacing w:line="440" w:lineRule="exact"/>
        <w:rPr>
          <w:bCs/>
        </w:rPr>
      </w:pPr>
      <w:r w:rsidRPr="00AD1429">
        <w:rPr>
          <w:rFonts w:hint="eastAsia"/>
          <w:bCs/>
        </w:rPr>
        <w:t>（一）世界水资源</w:t>
      </w:r>
    </w:p>
    <w:p w:rsidR="0017140F" w:rsidRPr="00AD1429" w:rsidRDefault="0017140F" w:rsidP="00F9104D">
      <w:pPr>
        <w:spacing w:line="440" w:lineRule="exact"/>
        <w:rPr>
          <w:bCs/>
        </w:rPr>
      </w:pPr>
      <w:r w:rsidRPr="00AD1429">
        <w:rPr>
          <w:rFonts w:hint="eastAsia"/>
          <w:bCs/>
        </w:rPr>
        <w:t>（二）我国水资源状况</w:t>
      </w:r>
    </w:p>
    <w:p w:rsidR="0017140F" w:rsidRPr="00421D7F" w:rsidRDefault="0017140F" w:rsidP="00F9104D">
      <w:pPr>
        <w:spacing w:line="440" w:lineRule="exact"/>
        <w:rPr>
          <w:rFonts w:ascii="黑体" w:eastAsia="黑体"/>
          <w:bCs/>
        </w:rPr>
      </w:pPr>
      <w:r w:rsidRPr="00421D7F">
        <w:rPr>
          <w:rFonts w:ascii="黑体" w:eastAsia="黑体" w:hint="eastAsia"/>
          <w:bCs/>
        </w:rPr>
        <w:t xml:space="preserve">二、水利规划的意义 </w:t>
      </w:r>
    </w:p>
    <w:p w:rsidR="0017140F" w:rsidRPr="00421D7F" w:rsidRDefault="0017140F" w:rsidP="00F9104D">
      <w:pPr>
        <w:spacing w:line="440" w:lineRule="exact"/>
        <w:rPr>
          <w:rFonts w:ascii="黑体" w:eastAsia="黑体"/>
          <w:bCs/>
        </w:rPr>
      </w:pPr>
      <w:r w:rsidRPr="00421D7F">
        <w:rPr>
          <w:rFonts w:ascii="黑体" w:eastAsia="黑体" w:hint="eastAsia"/>
          <w:bCs/>
        </w:rPr>
        <w:t>三 、水利工程用地规划内容</w:t>
      </w:r>
    </w:p>
    <w:p w:rsidR="0017140F" w:rsidRPr="00421D7F" w:rsidRDefault="0017140F" w:rsidP="00F9104D">
      <w:pPr>
        <w:spacing w:line="440" w:lineRule="exact"/>
        <w:rPr>
          <w:rFonts w:ascii="黑体" w:eastAsia="黑体"/>
          <w:bCs/>
        </w:rPr>
      </w:pPr>
      <w:r w:rsidRPr="00421D7F">
        <w:rPr>
          <w:rFonts w:ascii="黑体" w:eastAsia="黑体" w:hint="eastAsia"/>
          <w:bCs/>
        </w:rPr>
        <w:t>四、水利规划原则</w:t>
      </w:r>
    </w:p>
    <w:p w:rsidR="0017140F" w:rsidRPr="00DC1CDD" w:rsidRDefault="0017140F" w:rsidP="00F9104D">
      <w:pPr>
        <w:spacing w:line="440" w:lineRule="exact"/>
        <w:rPr>
          <w:rFonts w:ascii="黑体" w:eastAsia="黑体"/>
          <w:bCs/>
        </w:rPr>
      </w:pPr>
      <w:r w:rsidRPr="00DC1CDD">
        <w:rPr>
          <w:rFonts w:ascii="黑体" w:eastAsia="黑体" w:hint="eastAsia"/>
          <w:bCs/>
        </w:rPr>
        <w:t>五、水利工程用地的类型和等级</w:t>
      </w:r>
    </w:p>
    <w:p w:rsidR="0017140F" w:rsidRPr="00DC1CDD" w:rsidRDefault="0017140F" w:rsidP="00F9104D">
      <w:pPr>
        <w:spacing w:line="440" w:lineRule="exact"/>
        <w:rPr>
          <w:rFonts w:ascii="黑体" w:eastAsia="黑体"/>
          <w:bCs/>
        </w:rPr>
      </w:pPr>
      <w:r w:rsidRPr="00DC1CDD">
        <w:rPr>
          <w:rFonts w:ascii="黑体" w:eastAsia="黑体" w:hint="eastAsia"/>
          <w:bCs/>
        </w:rPr>
        <w:t>第二节  水资源的科学分配和水土资源平衡</w:t>
      </w:r>
    </w:p>
    <w:p w:rsidR="0017140F" w:rsidRPr="00DC1CDD" w:rsidRDefault="0017140F" w:rsidP="00F9104D">
      <w:pPr>
        <w:spacing w:line="440" w:lineRule="exact"/>
        <w:rPr>
          <w:rFonts w:ascii="黑体" w:eastAsia="黑体"/>
          <w:bCs/>
        </w:rPr>
      </w:pPr>
      <w:r w:rsidRPr="00DC1CDD">
        <w:rPr>
          <w:rFonts w:ascii="黑体" w:eastAsia="黑体" w:hint="eastAsia"/>
          <w:bCs/>
        </w:rPr>
        <w:t>一、水资源的类型和开发利用</w:t>
      </w:r>
    </w:p>
    <w:p w:rsidR="0017140F" w:rsidRPr="00421D7F" w:rsidRDefault="0017140F" w:rsidP="00F9104D">
      <w:pPr>
        <w:spacing w:line="440" w:lineRule="exact"/>
        <w:rPr>
          <w:bCs/>
        </w:rPr>
      </w:pPr>
      <w:r w:rsidRPr="00421D7F">
        <w:rPr>
          <w:rFonts w:hint="eastAsia"/>
          <w:bCs/>
        </w:rPr>
        <w:t>1</w:t>
      </w:r>
      <w:r w:rsidRPr="00421D7F">
        <w:rPr>
          <w:rFonts w:hint="eastAsia"/>
          <w:bCs/>
        </w:rPr>
        <w:t>．水资源的类型</w:t>
      </w:r>
    </w:p>
    <w:p w:rsidR="0017140F" w:rsidRPr="00421D7F" w:rsidRDefault="0017140F" w:rsidP="00F9104D">
      <w:pPr>
        <w:spacing w:line="440" w:lineRule="exact"/>
        <w:rPr>
          <w:bCs/>
        </w:rPr>
      </w:pPr>
      <w:r w:rsidRPr="00421D7F">
        <w:rPr>
          <w:rFonts w:hint="eastAsia"/>
          <w:bCs/>
        </w:rPr>
        <w:t>2</w:t>
      </w:r>
      <w:r w:rsidRPr="00421D7F">
        <w:rPr>
          <w:rFonts w:hint="eastAsia"/>
          <w:bCs/>
        </w:rPr>
        <w:t>、水资源开发利用方式</w:t>
      </w:r>
    </w:p>
    <w:p w:rsidR="0017140F" w:rsidRPr="00D5346A" w:rsidRDefault="0017140F" w:rsidP="00F9104D">
      <w:pPr>
        <w:spacing w:line="440" w:lineRule="exact"/>
        <w:rPr>
          <w:rFonts w:ascii="黑体" w:eastAsia="黑体"/>
          <w:bCs/>
        </w:rPr>
      </w:pPr>
      <w:r w:rsidRPr="00D5346A">
        <w:rPr>
          <w:rFonts w:ascii="黑体" w:eastAsia="黑体" w:hint="eastAsia"/>
          <w:bCs/>
        </w:rPr>
        <w:t>二、水土资源平衡</w:t>
      </w:r>
    </w:p>
    <w:p w:rsidR="0017140F" w:rsidRPr="00776151" w:rsidRDefault="0017140F" w:rsidP="00F9104D">
      <w:pPr>
        <w:spacing w:line="440" w:lineRule="exact"/>
        <w:rPr>
          <w:bCs/>
        </w:rPr>
      </w:pPr>
      <w:r w:rsidRPr="00776151">
        <w:rPr>
          <w:rFonts w:hint="eastAsia"/>
          <w:bCs/>
        </w:rPr>
        <w:t>（一）水土资源平衡</w:t>
      </w:r>
    </w:p>
    <w:p w:rsidR="0017140F" w:rsidRPr="00776151" w:rsidRDefault="0017140F" w:rsidP="00F9104D">
      <w:pPr>
        <w:spacing w:line="440" w:lineRule="exact"/>
        <w:rPr>
          <w:bCs/>
        </w:rPr>
      </w:pPr>
      <w:r w:rsidRPr="00776151">
        <w:rPr>
          <w:rFonts w:hint="eastAsia"/>
          <w:bCs/>
        </w:rPr>
        <w:t>（二）</w:t>
      </w:r>
      <w:bookmarkStart w:id="28" w:name="OLE_LINK46"/>
      <w:r w:rsidRPr="00776151">
        <w:rPr>
          <w:rFonts w:hint="eastAsia"/>
          <w:bCs/>
        </w:rPr>
        <w:t>水土资源平衡的重要作用</w:t>
      </w:r>
    </w:p>
    <w:bookmarkEnd w:id="28"/>
    <w:p w:rsidR="0017140F" w:rsidRPr="00776151" w:rsidRDefault="0017140F" w:rsidP="00F9104D">
      <w:pPr>
        <w:spacing w:line="440" w:lineRule="exact"/>
        <w:rPr>
          <w:bCs/>
        </w:rPr>
      </w:pPr>
      <w:r w:rsidRPr="00776151">
        <w:rPr>
          <w:rFonts w:hint="eastAsia"/>
          <w:bCs/>
        </w:rPr>
        <w:t>（三）水土资源平衡计算</w:t>
      </w:r>
    </w:p>
    <w:p w:rsidR="0017140F" w:rsidRPr="00D5346A" w:rsidRDefault="0017140F" w:rsidP="00F9104D">
      <w:pPr>
        <w:spacing w:line="440" w:lineRule="exact"/>
        <w:rPr>
          <w:rFonts w:ascii="黑体" w:eastAsia="黑体"/>
          <w:bCs/>
        </w:rPr>
      </w:pPr>
      <w:r w:rsidRPr="00D5346A">
        <w:rPr>
          <w:rFonts w:ascii="黑体" w:eastAsia="黑体" w:hint="eastAsia"/>
          <w:bCs/>
        </w:rPr>
        <w:t xml:space="preserve">第三节  供水工程用地规划 </w:t>
      </w:r>
    </w:p>
    <w:p w:rsidR="0017140F" w:rsidRPr="00D5346A" w:rsidRDefault="0017140F" w:rsidP="00F9104D">
      <w:pPr>
        <w:spacing w:line="440" w:lineRule="exact"/>
        <w:rPr>
          <w:rFonts w:ascii="黑体" w:eastAsia="黑体"/>
          <w:bCs/>
        </w:rPr>
      </w:pPr>
      <w:r w:rsidRPr="00D5346A">
        <w:rPr>
          <w:rFonts w:ascii="黑体" w:eastAsia="黑体" w:hint="eastAsia"/>
          <w:bCs/>
        </w:rPr>
        <w:t>一、供水工程（又称水源工程）用地类型及要求</w:t>
      </w:r>
    </w:p>
    <w:p w:rsidR="0017140F" w:rsidRPr="00421D7F" w:rsidRDefault="0017140F" w:rsidP="00F9104D">
      <w:pPr>
        <w:adjustRightInd w:val="0"/>
        <w:spacing w:line="440" w:lineRule="exact"/>
        <w:rPr>
          <w:bCs/>
        </w:rPr>
      </w:pPr>
      <w:r w:rsidRPr="00421D7F">
        <w:rPr>
          <w:rFonts w:hint="eastAsia"/>
          <w:bCs/>
        </w:rPr>
        <w:t>1</w:t>
      </w:r>
      <w:r w:rsidRPr="00421D7F">
        <w:rPr>
          <w:rFonts w:hint="eastAsia"/>
          <w:bCs/>
        </w:rPr>
        <w:t>、类型</w:t>
      </w:r>
    </w:p>
    <w:p w:rsidR="0017140F" w:rsidRPr="00421D7F" w:rsidRDefault="0017140F" w:rsidP="00F9104D">
      <w:pPr>
        <w:adjustRightInd w:val="0"/>
        <w:spacing w:line="440" w:lineRule="exact"/>
        <w:rPr>
          <w:bCs/>
        </w:rPr>
      </w:pPr>
      <w:r w:rsidRPr="00421D7F">
        <w:rPr>
          <w:rFonts w:hint="eastAsia"/>
          <w:bCs/>
        </w:rPr>
        <w:t>2</w:t>
      </w:r>
      <w:r w:rsidRPr="00421D7F">
        <w:rPr>
          <w:rFonts w:hint="eastAsia"/>
          <w:bCs/>
        </w:rPr>
        <w:t>、用地要求</w:t>
      </w:r>
    </w:p>
    <w:p w:rsidR="0017140F" w:rsidRPr="00D5346A" w:rsidRDefault="0017140F" w:rsidP="00F9104D">
      <w:pPr>
        <w:adjustRightInd w:val="0"/>
        <w:spacing w:line="440" w:lineRule="exact"/>
        <w:rPr>
          <w:rFonts w:ascii="黑体" w:eastAsia="黑体"/>
          <w:bCs/>
        </w:rPr>
      </w:pPr>
      <w:r w:rsidRPr="00D5346A">
        <w:rPr>
          <w:rFonts w:ascii="黑体" w:eastAsia="黑体" w:hint="eastAsia"/>
          <w:bCs/>
        </w:rPr>
        <w:lastRenderedPageBreak/>
        <w:t>二、水库用地规划</w:t>
      </w:r>
    </w:p>
    <w:p w:rsidR="0017140F" w:rsidRPr="00776151" w:rsidRDefault="0017140F" w:rsidP="00F9104D">
      <w:pPr>
        <w:adjustRightInd w:val="0"/>
        <w:spacing w:line="440" w:lineRule="exact"/>
        <w:rPr>
          <w:bCs/>
        </w:rPr>
      </w:pPr>
      <w:r w:rsidRPr="00776151">
        <w:rPr>
          <w:rFonts w:hint="eastAsia"/>
          <w:bCs/>
        </w:rPr>
        <w:t>（一）</w:t>
      </w:r>
      <w:bookmarkStart w:id="29" w:name="OLE_LINK47"/>
      <w:r w:rsidRPr="00776151">
        <w:rPr>
          <w:rFonts w:hint="eastAsia"/>
          <w:bCs/>
        </w:rPr>
        <w:t>水库用地的要求</w:t>
      </w:r>
      <w:bookmarkEnd w:id="29"/>
    </w:p>
    <w:p w:rsidR="0017140F" w:rsidRPr="00776151" w:rsidRDefault="0017140F" w:rsidP="00F9104D">
      <w:pPr>
        <w:adjustRightInd w:val="0"/>
        <w:spacing w:line="440" w:lineRule="exact"/>
        <w:rPr>
          <w:bCs/>
        </w:rPr>
      </w:pPr>
      <w:r w:rsidRPr="00776151">
        <w:rPr>
          <w:rFonts w:hint="eastAsia"/>
          <w:bCs/>
        </w:rPr>
        <w:t>（二）水库库容的确定</w:t>
      </w:r>
    </w:p>
    <w:p w:rsidR="0017140F" w:rsidRPr="00776151" w:rsidRDefault="0017140F" w:rsidP="00F9104D">
      <w:pPr>
        <w:adjustRightInd w:val="0"/>
        <w:spacing w:line="440" w:lineRule="exact"/>
        <w:rPr>
          <w:bCs/>
        </w:rPr>
      </w:pPr>
      <w:r w:rsidRPr="00776151">
        <w:rPr>
          <w:rFonts w:hint="eastAsia"/>
          <w:bCs/>
        </w:rPr>
        <w:t>（三）水库建筑物规划</w:t>
      </w:r>
    </w:p>
    <w:p w:rsidR="0017140F" w:rsidRPr="00776151" w:rsidRDefault="0017140F" w:rsidP="00F9104D">
      <w:pPr>
        <w:adjustRightInd w:val="0"/>
        <w:spacing w:line="440" w:lineRule="exact"/>
        <w:rPr>
          <w:bCs/>
        </w:rPr>
      </w:pPr>
      <w:r w:rsidRPr="00776151">
        <w:rPr>
          <w:rFonts w:hint="eastAsia"/>
          <w:bCs/>
        </w:rPr>
        <w:t>（四）水库的特征曲线</w:t>
      </w:r>
    </w:p>
    <w:p w:rsidR="0017140F" w:rsidRPr="00776151" w:rsidRDefault="0017140F" w:rsidP="00F9104D">
      <w:pPr>
        <w:adjustRightInd w:val="0"/>
        <w:spacing w:line="440" w:lineRule="exact"/>
        <w:rPr>
          <w:bCs/>
        </w:rPr>
      </w:pPr>
      <w:r w:rsidRPr="00776151">
        <w:rPr>
          <w:rFonts w:hint="eastAsia"/>
          <w:bCs/>
        </w:rPr>
        <w:t>（五）水库用地面积概算</w:t>
      </w:r>
    </w:p>
    <w:p w:rsidR="0017140F" w:rsidRPr="00FD0D4E" w:rsidRDefault="0017140F" w:rsidP="00F9104D">
      <w:pPr>
        <w:adjustRightInd w:val="0"/>
        <w:spacing w:line="440" w:lineRule="exact"/>
        <w:rPr>
          <w:rFonts w:ascii="黑体" w:eastAsia="黑体"/>
          <w:bCs/>
        </w:rPr>
      </w:pPr>
      <w:r w:rsidRPr="00FD0D4E">
        <w:rPr>
          <w:rFonts w:ascii="黑体" w:eastAsia="黑体" w:hint="eastAsia"/>
          <w:bCs/>
        </w:rPr>
        <w:t>第四节   灌排工程用地规划</w:t>
      </w:r>
    </w:p>
    <w:p w:rsidR="0017140F" w:rsidRPr="00FD0D4E" w:rsidRDefault="0017140F" w:rsidP="00F9104D">
      <w:pPr>
        <w:adjustRightInd w:val="0"/>
        <w:spacing w:line="440" w:lineRule="exact"/>
        <w:rPr>
          <w:rFonts w:ascii="黑体" w:eastAsia="黑体"/>
          <w:bCs/>
        </w:rPr>
      </w:pPr>
      <w:r w:rsidRPr="00FD0D4E">
        <w:rPr>
          <w:rFonts w:ascii="黑体" w:eastAsia="黑体" w:hint="eastAsia"/>
          <w:bCs/>
        </w:rPr>
        <w:t>一、灌排工程的构成</w:t>
      </w:r>
    </w:p>
    <w:p w:rsidR="0017140F" w:rsidRPr="00776151" w:rsidRDefault="0017140F" w:rsidP="00F9104D">
      <w:pPr>
        <w:adjustRightInd w:val="0"/>
        <w:spacing w:line="440" w:lineRule="exact"/>
        <w:rPr>
          <w:bCs/>
        </w:rPr>
      </w:pPr>
      <w:r w:rsidRPr="00776151">
        <w:rPr>
          <w:rFonts w:hint="eastAsia"/>
          <w:bCs/>
        </w:rPr>
        <w:t>（一）取水枢纽</w:t>
      </w:r>
    </w:p>
    <w:p w:rsidR="0017140F" w:rsidRPr="00776151" w:rsidRDefault="0017140F" w:rsidP="00F9104D">
      <w:pPr>
        <w:adjustRightInd w:val="0"/>
        <w:spacing w:line="440" w:lineRule="exact"/>
        <w:rPr>
          <w:bCs/>
        </w:rPr>
      </w:pPr>
      <w:r w:rsidRPr="00776151">
        <w:rPr>
          <w:rFonts w:hint="eastAsia"/>
          <w:bCs/>
        </w:rPr>
        <w:t>（二）输水配水系统</w:t>
      </w:r>
    </w:p>
    <w:p w:rsidR="0017140F" w:rsidRPr="00776151" w:rsidRDefault="0017140F" w:rsidP="00F9104D">
      <w:pPr>
        <w:adjustRightInd w:val="0"/>
        <w:spacing w:line="440" w:lineRule="exact"/>
        <w:rPr>
          <w:bCs/>
        </w:rPr>
      </w:pPr>
      <w:r w:rsidRPr="00776151">
        <w:rPr>
          <w:rFonts w:hint="eastAsia"/>
          <w:bCs/>
        </w:rPr>
        <w:t>（三）田间调节系统（或称田间工程）</w:t>
      </w:r>
    </w:p>
    <w:p w:rsidR="0017140F" w:rsidRPr="00776151" w:rsidRDefault="0017140F" w:rsidP="00F9104D">
      <w:pPr>
        <w:adjustRightInd w:val="0"/>
        <w:spacing w:line="440" w:lineRule="exact"/>
        <w:rPr>
          <w:bCs/>
        </w:rPr>
      </w:pPr>
      <w:r w:rsidRPr="00776151">
        <w:rPr>
          <w:rFonts w:hint="eastAsia"/>
          <w:bCs/>
        </w:rPr>
        <w:t>（四）排水泄水系统和排水容泄区</w:t>
      </w:r>
    </w:p>
    <w:p w:rsidR="0017140F" w:rsidRPr="00776151" w:rsidRDefault="0017140F" w:rsidP="00F9104D">
      <w:pPr>
        <w:adjustRightInd w:val="0"/>
        <w:spacing w:line="440" w:lineRule="exact"/>
        <w:rPr>
          <w:bCs/>
        </w:rPr>
      </w:pPr>
      <w:r w:rsidRPr="00776151">
        <w:rPr>
          <w:rFonts w:hint="eastAsia"/>
          <w:bCs/>
        </w:rPr>
        <w:t>（五）灌溉排水系统上的建筑物</w:t>
      </w:r>
    </w:p>
    <w:p w:rsidR="0017140F" w:rsidRPr="00FD0D4E" w:rsidRDefault="0017140F" w:rsidP="00F9104D">
      <w:pPr>
        <w:adjustRightInd w:val="0"/>
        <w:spacing w:line="440" w:lineRule="exact"/>
        <w:rPr>
          <w:rFonts w:ascii="黑体" w:eastAsia="黑体"/>
          <w:bCs/>
        </w:rPr>
      </w:pPr>
      <w:r w:rsidRPr="00FD0D4E">
        <w:rPr>
          <w:rFonts w:ascii="黑体" w:eastAsia="黑体" w:hint="eastAsia"/>
          <w:bCs/>
        </w:rPr>
        <w:t>二、灌排工程用地要求</w:t>
      </w:r>
    </w:p>
    <w:p w:rsidR="0017140F" w:rsidRPr="00776151" w:rsidRDefault="0017140F" w:rsidP="00F9104D">
      <w:pPr>
        <w:adjustRightInd w:val="0"/>
        <w:spacing w:line="440" w:lineRule="exact"/>
        <w:rPr>
          <w:bCs/>
        </w:rPr>
      </w:pPr>
      <w:r w:rsidRPr="00776151">
        <w:rPr>
          <w:rFonts w:hint="eastAsia"/>
          <w:bCs/>
        </w:rPr>
        <w:t>（一）骨干渠道输水工程用地要求</w:t>
      </w:r>
    </w:p>
    <w:p w:rsidR="0017140F" w:rsidRPr="00776151" w:rsidRDefault="0017140F" w:rsidP="00F9104D">
      <w:pPr>
        <w:adjustRightInd w:val="0"/>
        <w:spacing w:line="440" w:lineRule="exact"/>
        <w:rPr>
          <w:bCs/>
        </w:rPr>
      </w:pPr>
      <w:r w:rsidRPr="00776151">
        <w:rPr>
          <w:rFonts w:hint="eastAsia"/>
          <w:bCs/>
        </w:rPr>
        <w:t>（二）排水枢纽与容泄区用地要求</w:t>
      </w:r>
    </w:p>
    <w:p w:rsidR="0017140F" w:rsidRPr="00FD0D4E" w:rsidRDefault="0017140F" w:rsidP="00F9104D">
      <w:pPr>
        <w:adjustRightInd w:val="0"/>
        <w:spacing w:line="440" w:lineRule="exact"/>
        <w:rPr>
          <w:rFonts w:ascii="黑体" w:eastAsia="黑体"/>
          <w:bCs/>
        </w:rPr>
      </w:pPr>
      <w:r w:rsidRPr="00FD0D4E">
        <w:rPr>
          <w:rFonts w:ascii="黑体" w:eastAsia="黑体" w:hint="eastAsia"/>
          <w:bCs/>
        </w:rPr>
        <w:t>三、灌排工程用地规划</w:t>
      </w:r>
    </w:p>
    <w:p w:rsidR="0017140F" w:rsidRDefault="0017140F" w:rsidP="00F9104D">
      <w:pPr>
        <w:adjustRightInd w:val="0"/>
        <w:spacing w:line="440" w:lineRule="exact"/>
        <w:rPr>
          <w:rFonts w:ascii="黑体" w:eastAsia="黑体"/>
          <w:bCs/>
        </w:rPr>
      </w:pPr>
      <w:r w:rsidRPr="00FD0D4E">
        <w:rPr>
          <w:rFonts w:ascii="黑体" w:eastAsia="黑体" w:hint="eastAsia"/>
          <w:bCs/>
        </w:rPr>
        <w:t>四、灌排工程用地面积概算</w:t>
      </w:r>
    </w:p>
    <w:p w:rsidR="0017140F" w:rsidRDefault="0017140F" w:rsidP="00F9104D">
      <w:pPr>
        <w:spacing w:line="440" w:lineRule="exact"/>
        <w:ind w:firstLineChars="196" w:firstLine="413"/>
        <w:rPr>
          <w:b/>
          <w:bCs/>
        </w:rPr>
      </w:pPr>
      <w:r>
        <w:rPr>
          <w:rFonts w:hint="eastAsia"/>
          <w:b/>
          <w:bCs/>
        </w:rPr>
        <w:t>本章作业和思考题</w:t>
      </w:r>
    </w:p>
    <w:p w:rsidR="0017140F" w:rsidRPr="00776151" w:rsidRDefault="0017140F" w:rsidP="00F9104D">
      <w:pPr>
        <w:spacing w:line="440" w:lineRule="exact"/>
        <w:rPr>
          <w:bCs/>
        </w:rPr>
      </w:pPr>
      <w:r>
        <w:rPr>
          <w:rFonts w:ascii="黑体" w:eastAsia="黑体" w:hint="eastAsia"/>
          <w:bCs/>
        </w:rPr>
        <w:t>1、</w:t>
      </w:r>
      <w:r w:rsidRPr="00776151">
        <w:rPr>
          <w:rFonts w:hint="eastAsia"/>
          <w:bCs/>
        </w:rPr>
        <w:t>水土资源平衡的重要作用</w:t>
      </w:r>
      <w:r>
        <w:rPr>
          <w:rFonts w:hint="eastAsia"/>
          <w:bCs/>
        </w:rPr>
        <w:t>。</w:t>
      </w:r>
    </w:p>
    <w:p w:rsidR="0017140F" w:rsidRDefault="0017140F" w:rsidP="00F9104D">
      <w:pPr>
        <w:adjustRightInd w:val="0"/>
        <w:spacing w:line="440" w:lineRule="exact"/>
        <w:rPr>
          <w:bCs/>
        </w:rPr>
      </w:pPr>
      <w:r>
        <w:rPr>
          <w:rFonts w:ascii="黑体" w:eastAsia="黑体" w:hint="eastAsia"/>
          <w:bCs/>
        </w:rPr>
        <w:t>2、</w:t>
      </w:r>
      <w:r w:rsidRPr="00776151">
        <w:rPr>
          <w:rFonts w:hint="eastAsia"/>
          <w:bCs/>
        </w:rPr>
        <w:t>水库用地的要求</w:t>
      </w:r>
      <w:r>
        <w:rPr>
          <w:rFonts w:hint="eastAsia"/>
          <w:bCs/>
        </w:rPr>
        <w:t>。</w:t>
      </w:r>
    </w:p>
    <w:p w:rsidR="0017140F" w:rsidRPr="0080149F" w:rsidRDefault="0017140F" w:rsidP="00F9104D">
      <w:pPr>
        <w:adjustRightInd w:val="0"/>
        <w:spacing w:line="440" w:lineRule="exact"/>
        <w:rPr>
          <w:bCs/>
        </w:rPr>
      </w:pPr>
      <w:r>
        <w:rPr>
          <w:rFonts w:hint="eastAsia"/>
          <w:bCs/>
        </w:rPr>
        <w:t>3</w:t>
      </w:r>
      <w:r>
        <w:rPr>
          <w:rFonts w:hint="eastAsia"/>
          <w:bCs/>
        </w:rPr>
        <w:t>、</w:t>
      </w:r>
      <w:r w:rsidRPr="0080149F">
        <w:rPr>
          <w:rFonts w:hint="eastAsia"/>
          <w:bCs/>
        </w:rPr>
        <w:t>骨干渠道输水工程用地规划</w:t>
      </w:r>
      <w:r>
        <w:rPr>
          <w:rFonts w:hint="eastAsia"/>
          <w:bCs/>
        </w:rPr>
        <w:t>。</w:t>
      </w:r>
    </w:p>
    <w:p w:rsidR="0017140F" w:rsidRDefault="0017140F" w:rsidP="00F9104D">
      <w:pPr>
        <w:adjustRightInd w:val="0"/>
        <w:spacing w:line="440" w:lineRule="exact"/>
        <w:rPr>
          <w:rFonts w:ascii="黑体" w:eastAsia="黑体"/>
          <w:b/>
          <w:bCs/>
          <w:sz w:val="28"/>
          <w:szCs w:val="28"/>
        </w:rPr>
      </w:pPr>
      <w:r w:rsidRPr="007B6EC7">
        <w:rPr>
          <w:rFonts w:ascii="黑体" w:eastAsia="黑体" w:hint="eastAsia"/>
          <w:b/>
          <w:bCs/>
          <w:sz w:val="28"/>
          <w:szCs w:val="28"/>
        </w:rPr>
        <w:t>第十章 农业用地规划</w:t>
      </w:r>
    </w:p>
    <w:p w:rsidR="0017140F" w:rsidRDefault="0017140F" w:rsidP="00F9104D">
      <w:pPr>
        <w:spacing w:line="440" w:lineRule="exact"/>
        <w:rPr>
          <w:b/>
          <w:bCs/>
        </w:rPr>
      </w:pPr>
      <w:r>
        <w:rPr>
          <w:rFonts w:hint="eastAsia"/>
          <w:b/>
          <w:bCs/>
        </w:rPr>
        <w:t>教学目的和要求</w:t>
      </w:r>
    </w:p>
    <w:p w:rsidR="0017140F" w:rsidRPr="00294D3A" w:rsidRDefault="0017140F" w:rsidP="00F9104D">
      <w:pPr>
        <w:adjustRightInd w:val="0"/>
        <w:spacing w:line="440" w:lineRule="exact"/>
        <w:rPr>
          <w:bCs/>
        </w:rPr>
      </w:pPr>
      <w:r w:rsidRPr="00294D3A">
        <w:rPr>
          <w:rFonts w:hint="eastAsia"/>
          <w:bCs/>
        </w:rPr>
        <w:t>让学生重点掌握耕地规划和牧草地规划的相关内容的基础上，了解其他农业用地规划的内容。</w:t>
      </w:r>
    </w:p>
    <w:p w:rsidR="0017140F" w:rsidRPr="00294D3A" w:rsidRDefault="0017140F" w:rsidP="00F9104D">
      <w:pPr>
        <w:pStyle w:val="ac"/>
        <w:spacing w:line="440" w:lineRule="exact"/>
        <w:jc w:val="both"/>
        <w:rPr>
          <w:rFonts w:hAnsi="宋体"/>
          <w:b/>
        </w:rPr>
      </w:pPr>
      <w:r>
        <w:rPr>
          <w:rFonts w:hAnsi="宋体"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 xml:space="preserve">1．耕地规划    2．牧草地规划 </w:t>
      </w:r>
    </w:p>
    <w:p w:rsidR="0017140F" w:rsidRPr="00804D20" w:rsidRDefault="0017140F" w:rsidP="00F9104D">
      <w:pPr>
        <w:adjustRightInd w:val="0"/>
        <w:spacing w:line="440" w:lineRule="exact"/>
        <w:rPr>
          <w:rFonts w:ascii="黑体" w:eastAsia="黑体"/>
          <w:bCs/>
        </w:rPr>
      </w:pPr>
      <w:r w:rsidRPr="00804D20">
        <w:rPr>
          <w:rFonts w:ascii="黑体" w:eastAsia="黑体" w:hint="eastAsia"/>
          <w:bCs/>
        </w:rPr>
        <w:t>第一节  耕地规划</w:t>
      </w:r>
    </w:p>
    <w:p w:rsidR="0017140F" w:rsidRPr="00294D3A" w:rsidRDefault="0017140F" w:rsidP="00F9104D">
      <w:pPr>
        <w:adjustRightInd w:val="0"/>
        <w:snapToGrid w:val="0"/>
        <w:spacing w:line="440" w:lineRule="exact"/>
        <w:rPr>
          <w:rFonts w:ascii="黑体" w:eastAsia="黑体"/>
          <w:bCs/>
        </w:rPr>
      </w:pPr>
      <w:r w:rsidRPr="00294D3A">
        <w:rPr>
          <w:rFonts w:ascii="黑体" w:eastAsia="黑体" w:hint="eastAsia"/>
          <w:bCs/>
        </w:rPr>
        <w:t>一、耕地的组</w:t>
      </w:r>
      <w:r w:rsidRPr="00804D20">
        <w:rPr>
          <w:rFonts w:ascii="黑体" w:eastAsia="黑体" w:hint="eastAsia"/>
          <w:bCs/>
        </w:rPr>
        <w:t>织形式</w:t>
      </w:r>
    </w:p>
    <w:p w:rsidR="0017140F" w:rsidRDefault="0017140F" w:rsidP="00F9104D">
      <w:pPr>
        <w:adjustRightInd w:val="0"/>
        <w:snapToGrid w:val="0"/>
        <w:spacing w:line="440" w:lineRule="exact"/>
        <w:rPr>
          <w:bCs/>
        </w:rPr>
      </w:pPr>
      <w:r w:rsidRPr="00804D20">
        <w:rPr>
          <w:rFonts w:ascii="黑体" w:eastAsia="黑体" w:hint="eastAsia"/>
          <w:bCs/>
        </w:rPr>
        <w:t>1、轮作田区组织形式</w:t>
      </w:r>
      <w:r w:rsidRPr="00804D20">
        <w:rPr>
          <w:rFonts w:hint="eastAsia"/>
          <w:bCs/>
        </w:rPr>
        <w:t>（固定轮作或分区轮作）</w:t>
      </w:r>
    </w:p>
    <w:p w:rsidR="0017140F" w:rsidRPr="00804D20" w:rsidRDefault="0017140F" w:rsidP="00F9104D">
      <w:pPr>
        <w:adjustRightInd w:val="0"/>
        <w:snapToGrid w:val="0"/>
        <w:spacing w:line="440" w:lineRule="exact"/>
        <w:rPr>
          <w:bCs/>
        </w:rPr>
      </w:pPr>
      <w:r w:rsidRPr="00804D20">
        <w:rPr>
          <w:rFonts w:ascii="黑体" w:eastAsia="黑体" w:hint="eastAsia"/>
          <w:bCs/>
        </w:rPr>
        <w:t>2、耕作田块组织形式</w:t>
      </w:r>
      <w:r w:rsidRPr="00804D20">
        <w:rPr>
          <w:rFonts w:hint="eastAsia"/>
          <w:bCs/>
        </w:rPr>
        <w:t>（单田轮作）</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lastRenderedPageBreak/>
        <w:t>二、耕作田块规划</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三、田间灌排渠系配置</w:t>
      </w:r>
    </w:p>
    <w:p w:rsidR="0017140F" w:rsidRPr="00850B01" w:rsidRDefault="0017140F" w:rsidP="00F9104D">
      <w:pPr>
        <w:adjustRightInd w:val="0"/>
        <w:snapToGrid w:val="0"/>
        <w:spacing w:line="440" w:lineRule="exact"/>
        <w:rPr>
          <w:bCs/>
        </w:rPr>
      </w:pPr>
      <w:r w:rsidRPr="00850B01">
        <w:rPr>
          <w:rFonts w:hint="eastAsia"/>
          <w:bCs/>
        </w:rPr>
        <w:t>（一）平原地区</w:t>
      </w:r>
      <w:r w:rsidRPr="00850B01">
        <w:rPr>
          <w:rFonts w:hint="eastAsia"/>
          <w:bCs/>
        </w:rPr>
        <w:t xml:space="preserve"> </w:t>
      </w:r>
    </w:p>
    <w:p w:rsidR="0017140F" w:rsidRPr="00850B01" w:rsidRDefault="0017140F" w:rsidP="00F9104D">
      <w:pPr>
        <w:adjustRightInd w:val="0"/>
        <w:snapToGrid w:val="0"/>
        <w:spacing w:line="440" w:lineRule="exact"/>
        <w:rPr>
          <w:bCs/>
        </w:rPr>
      </w:pPr>
      <w:r w:rsidRPr="00850B01">
        <w:rPr>
          <w:rFonts w:hint="eastAsia"/>
          <w:bCs/>
        </w:rPr>
        <w:t>（二）山丘地区</w:t>
      </w:r>
      <w:r w:rsidRPr="00850B01">
        <w:rPr>
          <w:rFonts w:hint="eastAsia"/>
          <w:bCs/>
        </w:rPr>
        <w:t xml:space="preserve"> </w:t>
      </w:r>
    </w:p>
    <w:p w:rsidR="0017140F" w:rsidRPr="00850B01" w:rsidRDefault="0017140F" w:rsidP="00F9104D">
      <w:pPr>
        <w:adjustRightInd w:val="0"/>
        <w:snapToGrid w:val="0"/>
        <w:spacing w:line="440" w:lineRule="exact"/>
        <w:rPr>
          <w:bCs/>
        </w:rPr>
      </w:pPr>
      <w:r w:rsidRPr="00850B01">
        <w:rPr>
          <w:rFonts w:hint="eastAsia"/>
          <w:bCs/>
        </w:rPr>
        <w:t>（三）低洼排水地区</w:t>
      </w:r>
    </w:p>
    <w:p w:rsidR="0017140F" w:rsidRPr="00850B01" w:rsidRDefault="0017140F" w:rsidP="00F9104D">
      <w:pPr>
        <w:adjustRightInd w:val="0"/>
        <w:snapToGrid w:val="0"/>
        <w:spacing w:line="440" w:lineRule="exact"/>
        <w:rPr>
          <w:bCs/>
        </w:rPr>
      </w:pPr>
      <w:r w:rsidRPr="00850B01">
        <w:rPr>
          <w:rFonts w:hint="eastAsia"/>
          <w:bCs/>
        </w:rPr>
        <w:t>（四）井灌区的机井布局</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（五）喷灌区</w:t>
      </w:r>
    </w:p>
    <w:p w:rsidR="0017140F" w:rsidRPr="00AC11C9" w:rsidRDefault="0017140F" w:rsidP="00F9104D">
      <w:pPr>
        <w:adjustRightInd w:val="0"/>
        <w:snapToGrid w:val="0"/>
        <w:spacing w:line="440" w:lineRule="exact"/>
        <w:rPr>
          <w:rFonts w:ascii="黑体" w:eastAsia="黑体"/>
          <w:bCs/>
        </w:rPr>
      </w:pPr>
      <w:r w:rsidRPr="00804D20">
        <w:rPr>
          <w:rFonts w:ascii="黑体" w:eastAsia="黑体" w:hint="eastAsia"/>
          <w:bCs/>
        </w:rPr>
        <w:t>四、</w:t>
      </w:r>
      <w:bookmarkStart w:id="30" w:name="OLE_LINK49"/>
      <w:r w:rsidRPr="00804D20">
        <w:rPr>
          <w:rFonts w:ascii="黑体" w:eastAsia="黑体" w:hint="eastAsia"/>
          <w:bCs/>
        </w:rPr>
        <w:t>田间道路规划</w:t>
      </w:r>
      <w:r w:rsidRPr="00804D20">
        <w:rPr>
          <w:rFonts w:hint="eastAsia"/>
          <w:bCs/>
        </w:rPr>
        <w:t xml:space="preserve"> </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五、农田防护林规划</w:t>
      </w:r>
    </w:p>
    <w:bookmarkEnd w:id="30"/>
    <w:p w:rsidR="0017140F" w:rsidRPr="00850B01" w:rsidRDefault="0017140F" w:rsidP="00F9104D">
      <w:pPr>
        <w:adjustRightInd w:val="0"/>
        <w:snapToGrid w:val="0"/>
        <w:spacing w:line="440" w:lineRule="exact"/>
        <w:rPr>
          <w:bCs/>
        </w:rPr>
      </w:pPr>
      <w:r w:rsidRPr="00850B01">
        <w:rPr>
          <w:rFonts w:hint="eastAsia"/>
          <w:bCs/>
        </w:rPr>
        <w:t>（一）林带的方向</w:t>
      </w:r>
    </w:p>
    <w:p w:rsidR="0017140F" w:rsidRPr="00850B01" w:rsidRDefault="0017140F" w:rsidP="00F9104D">
      <w:pPr>
        <w:adjustRightInd w:val="0"/>
        <w:snapToGrid w:val="0"/>
        <w:spacing w:line="440" w:lineRule="exact"/>
        <w:rPr>
          <w:bCs/>
        </w:rPr>
      </w:pPr>
      <w:r w:rsidRPr="00850B01">
        <w:rPr>
          <w:rFonts w:hint="eastAsia"/>
          <w:bCs/>
        </w:rPr>
        <w:t>（二）林带的间距</w:t>
      </w:r>
    </w:p>
    <w:p w:rsidR="0017140F" w:rsidRPr="00850B01" w:rsidRDefault="0017140F" w:rsidP="00F9104D">
      <w:pPr>
        <w:adjustRightInd w:val="0"/>
        <w:snapToGrid w:val="0"/>
        <w:spacing w:line="440" w:lineRule="exact"/>
        <w:rPr>
          <w:bCs/>
        </w:rPr>
      </w:pPr>
      <w:r w:rsidRPr="00850B01">
        <w:rPr>
          <w:rFonts w:hint="eastAsia"/>
          <w:bCs/>
        </w:rPr>
        <w:t>（三）林带的宽度</w:t>
      </w:r>
    </w:p>
    <w:p w:rsidR="0017140F" w:rsidRPr="00850B01" w:rsidRDefault="0017140F" w:rsidP="00F9104D">
      <w:pPr>
        <w:adjustRightInd w:val="0"/>
        <w:snapToGrid w:val="0"/>
        <w:spacing w:line="440" w:lineRule="exact"/>
        <w:rPr>
          <w:bCs/>
        </w:rPr>
      </w:pPr>
      <w:r w:rsidRPr="00850B01">
        <w:rPr>
          <w:rFonts w:hint="eastAsia"/>
          <w:bCs/>
        </w:rPr>
        <w:t>（四）林带结构</w:t>
      </w:r>
    </w:p>
    <w:p w:rsidR="0017140F" w:rsidRPr="00850B01" w:rsidRDefault="0017140F" w:rsidP="00F9104D">
      <w:pPr>
        <w:adjustRightInd w:val="0"/>
        <w:snapToGrid w:val="0"/>
        <w:spacing w:line="440" w:lineRule="exact"/>
        <w:rPr>
          <w:bCs/>
        </w:rPr>
      </w:pPr>
      <w:r w:rsidRPr="00850B01">
        <w:rPr>
          <w:rFonts w:hint="eastAsia"/>
          <w:bCs/>
        </w:rPr>
        <w:t>（五）树种选择与搭配</w:t>
      </w:r>
    </w:p>
    <w:p w:rsidR="0017140F" w:rsidRPr="00850B01" w:rsidRDefault="0017140F" w:rsidP="00F9104D">
      <w:pPr>
        <w:adjustRightInd w:val="0"/>
        <w:snapToGrid w:val="0"/>
        <w:spacing w:line="440" w:lineRule="exact"/>
        <w:rPr>
          <w:bCs/>
        </w:rPr>
      </w:pPr>
      <w:r w:rsidRPr="00850B01">
        <w:rPr>
          <w:rFonts w:hint="eastAsia"/>
          <w:bCs/>
        </w:rPr>
        <w:t>（六）林带交通口的设置</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六、</w:t>
      </w:r>
      <w:bookmarkStart w:id="31" w:name="OLE_LINK50"/>
      <w:r w:rsidRPr="00804D20">
        <w:rPr>
          <w:rFonts w:ascii="黑体" w:eastAsia="黑体" w:hint="eastAsia"/>
          <w:bCs/>
        </w:rPr>
        <w:t>田间设施综合配置</w:t>
      </w:r>
    </w:p>
    <w:bookmarkEnd w:id="31"/>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第二节  园地规划</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一、果园配置内容</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二、茶园的配置内容</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第三节  林地规划</w:t>
      </w:r>
    </w:p>
    <w:p w:rsidR="0017140F" w:rsidRPr="00804D20" w:rsidRDefault="0017140F" w:rsidP="00F9104D">
      <w:pPr>
        <w:adjustRightInd w:val="0"/>
        <w:snapToGrid w:val="0"/>
        <w:spacing w:line="440" w:lineRule="exact"/>
        <w:rPr>
          <w:rFonts w:ascii="黑体" w:eastAsia="黑体"/>
          <w:bCs/>
        </w:rPr>
      </w:pPr>
      <w:r w:rsidRPr="00804D20">
        <w:rPr>
          <w:rFonts w:ascii="黑体" w:eastAsia="黑体" w:hint="eastAsia"/>
          <w:bCs/>
        </w:rPr>
        <w:t>一、林地的功能</w:t>
      </w:r>
    </w:p>
    <w:p w:rsidR="0017140F" w:rsidRPr="00804D20" w:rsidRDefault="0017140F" w:rsidP="00F9104D">
      <w:pPr>
        <w:adjustRightInd w:val="0"/>
        <w:spacing w:line="440" w:lineRule="exact"/>
        <w:rPr>
          <w:rFonts w:ascii="黑体" w:eastAsia="黑体"/>
          <w:bCs/>
        </w:rPr>
      </w:pPr>
      <w:r w:rsidRPr="00804D20">
        <w:rPr>
          <w:rFonts w:ascii="黑体" w:eastAsia="黑体" w:hint="eastAsia"/>
          <w:bCs/>
        </w:rPr>
        <w:t>二、林地的分类</w:t>
      </w:r>
    </w:p>
    <w:p w:rsidR="0017140F" w:rsidRPr="00804D20" w:rsidRDefault="0017140F" w:rsidP="00F9104D">
      <w:pPr>
        <w:adjustRightInd w:val="0"/>
        <w:spacing w:line="440" w:lineRule="exact"/>
        <w:rPr>
          <w:rFonts w:ascii="黑体" w:eastAsia="黑体"/>
          <w:bCs/>
        </w:rPr>
      </w:pPr>
      <w:r w:rsidRPr="00804D20">
        <w:rPr>
          <w:rFonts w:ascii="黑体" w:eastAsia="黑体" w:hint="eastAsia"/>
          <w:bCs/>
        </w:rPr>
        <w:t>三、林地的配置</w:t>
      </w:r>
    </w:p>
    <w:p w:rsidR="0017140F" w:rsidRPr="00804D20" w:rsidRDefault="0017140F" w:rsidP="00F9104D">
      <w:pPr>
        <w:adjustRightInd w:val="0"/>
        <w:spacing w:line="440" w:lineRule="exact"/>
        <w:rPr>
          <w:rFonts w:ascii="黑体" w:eastAsia="黑体"/>
          <w:bCs/>
        </w:rPr>
      </w:pPr>
      <w:r w:rsidRPr="00804D20">
        <w:rPr>
          <w:rFonts w:ascii="黑体" w:eastAsia="黑体" w:hint="eastAsia"/>
          <w:bCs/>
        </w:rPr>
        <w:t>第四节  牧草地规划</w:t>
      </w:r>
    </w:p>
    <w:p w:rsidR="0017140F" w:rsidRPr="00804D20" w:rsidRDefault="0017140F" w:rsidP="00F9104D">
      <w:pPr>
        <w:adjustRightInd w:val="0"/>
        <w:spacing w:line="440" w:lineRule="exact"/>
        <w:rPr>
          <w:bCs/>
        </w:rPr>
      </w:pPr>
      <w:r w:rsidRPr="00804D20">
        <w:rPr>
          <w:rFonts w:hint="eastAsia"/>
          <w:bCs/>
        </w:rPr>
        <w:t>牧草地用地规划内容</w:t>
      </w:r>
    </w:p>
    <w:p w:rsidR="0017140F" w:rsidRPr="00804D20" w:rsidRDefault="0017140F" w:rsidP="00F9104D">
      <w:pPr>
        <w:adjustRightInd w:val="0"/>
        <w:spacing w:line="440" w:lineRule="exact"/>
        <w:rPr>
          <w:rFonts w:ascii="黑体" w:eastAsia="黑体"/>
          <w:bCs/>
        </w:rPr>
      </w:pPr>
      <w:r w:rsidRPr="00804D20">
        <w:rPr>
          <w:rFonts w:ascii="黑体" w:eastAsia="黑体" w:hint="eastAsia"/>
          <w:bCs/>
        </w:rPr>
        <w:t>一、</w:t>
      </w:r>
      <w:bookmarkStart w:id="32" w:name="OLE_LINK51"/>
      <w:r w:rsidRPr="00804D20">
        <w:rPr>
          <w:rFonts w:ascii="黑体" w:eastAsia="黑体" w:hint="eastAsia"/>
          <w:bCs/>
        </w:rPr>
        <w:t>放牧地规划</w:t>
      </w:r>
    </w:p>
    <w:bookmarkEnd w:id="32"/>
    <w:p w:rsidR="0017140F" w:rsidRPr="00850B01" w:rsidRDefault="0017140F" w:rsidP="00F9104D">
      <w:pPr>
        <w:adjustRightInd w:val="0"/>
        <w:spacing w:line="440" w:lineRule="exact"/>
        <w:rPr>
          <w:bCs/>
        </w:rPr>
      </w:pPr>
      <w:r w:rsidRPr="00850B01">
        <w:rPr>
          <w:rFonts w:hint="eastAsia"/>
          <w:bCs/>
        </w:rPr>
        <w:t>（一）季节放牧地的划分</w:t>
      </w:r>
    </w:p>
    <w:p w:rsidR="0017140F" w:rsidRPr="00850B01" w:rsidRDefault="0017140F" w:rsidP="00F9104D">
      <w:pPr>
        <w:adjustRightInd w:val="0"/>
        <w:spacing w:line="440" w:lineRule="exact"/>
        <w:rPr>
          <w:bCs/>
        </w:rPr>
      </w:pPr>
      <w:r w:rsidRPr="00850B01">
        <w:rPr>
          <w:rFonts w:hint="eastAsia"/>
          <w:bCs/>
        </w:rPr>
        <w:t>（二）放牧地段的配置</w:t>
      </w:r>
    </w:p>
    <w:p w:rsidR="0017140F" w:rsidRPr="00850B01" w:rsidRDefault="0017140F" w:rsidP="00F9104D">
      <w:pPr>
        <w:adjustRightInd w:val="0"/>
        <w:spacing w:line="440" w:lineRule="exact"/>
        <w:rPr>
          <w:bCs/>
        </w:rPr>
      </w:pPr>
      <w:r w:rsidRPr="00850B01">
        <w:rPr>
          <w:rFonts w:hint="eastAsia"/>
          <w:bCs/>
        </w:rPr>
        <w:t>（三）轮牧小区的设计</w:t>
      </w:r>
    </w:p>
    <w:p w:rsidR="0017140F" w:rsidRPr="00850B01" w:rsidRDefault="0017140F" w:rsidP="00F9104D">
      <w:pPr>
        <w:adjustRightInd w:val="0"/>
        <w:spacing w:line="440" w:lineRule="exact"/>
        <w:rPr>
          <w:bCs/>
        </w:rPr>
      </w:pPr>
      <w:r w:rsidRPr="00850B01">
        <w:rPr>
          <w:rFonts w:hint="eastAsia"/>
          <w:bCs/>
        </w:rPr>
        <w:t>（四）轮牧制度的确立</w:t>
      </w:r>
    </w:p>
    <w:p w:rsidR="0017140F" w:rsidRPr="00850B01" w:rsidRDefault="0017140F" w:rsidP="00F9104D">
      <w:pPr>
        <w:adjustRightInd w:val="0"/>
        <w:spacing w:line="440" w:lineRule="exact"/>
        <w:rPr>
          <w:bCs/>
        </w:rPr>
      </w:pPr>
      <w:r w:rsidRPr="00850B01">
        <w:rPr>
          <w:rFonts w:hint="eastAsia"/>
          <w:bCs/>
        </w:rPr>
        <w:t>（五）放牧地生产设施规划</w:t>
      </w:r>
    </w:p>
    <w:p w:rsidR="0017140F" w:rsidRDefault="0017140F" w:rsidP="00F9104D">
      <w:pPr>
        <w:adjustRightInd w:val="0"/>
        <w:spacing w:line="440" w:lineRule="exact"/>
        <w:rPr>
          <w:rFonts w:ascii="黑体" w:eastAsia="黑体"/>
          <w:bCs/>
        </w:rPr>
      </w:pPr>
      <w:r w:rsidRPr="00804D20">
        <w:rPr>
          <w:rFonts w:hint="eastAsia"/>
          <w:bCs/>
        </w:rPr>
        <w:lastRenderedPageBreak/>
        <w:t xml:space="preserve"> </w:t>
      </w:r>
      <w:r w:rsidRPr="00804D20">
        <w:rPr>
          <w:rFonts w:ascii="黑体" w:eastAsia="黑体" w:hint="eastAsia"/>
          <w:bCs/>
        </w:rPr>
        <w:t>二、</w:t>
      </w:r>
      <w:bookmarkStart w:id="33" w:name="OLE_LINK52"/>
      <w:r w:rsidRPr="00804D20">
        <w:rPr>
          <w:rFonts w:ascii="黑体" w:eastAsia="黑体" w:hint="eastAsia"/>
          <w:bCs/>
        </w:rPr>
        <w:t>割草地规划</w:t>
      </w:r>
      <w:bookmarkEnd w:id="33"/>
    </w:p>
    <w:p w:rsidR="0017140F" w:rsidRPr="00850B01" w:rsidRDefault="0017140F" w:rsidP="00F9104D">
      <w:pPr>
        <w:adjustRightInd w:val="0"/>
        <w:spacing w:line="440" w:lineRule="exact"/>
        <w:rPr>
          <w:bCs/>
        </w:rPr>
      </w:pPr>
      <w:r w:rsidRPr="00850B01">
        <w:rPr>
          <w:rFonts w:hint="eastAsia"/>
          <w:bCs/>
        </w:rPr>
        <w:t>（一）割草地的选择</w:t>
      </w:r>
    </w:p>
    <w:p w:rsidR="0017140F" w:rsidRPr="00850B01" w:rsidRDefault="0017140F" w:rsidP="00F9104D">
      <w:pPr>
        <w:adjustRightInd w:val="0"/>
        <w:spacing w:line="440" w:lineRule="exact"/>
        <w:rPr>
          <w:bCs/>
        </w:rPr>
      </w:pPr>
      <w:r w:rsidRPr="00850B01">
        <w:rPr>
          <w:rFonts w:hint="eastAsia"/>
          <w:bCs/>
        </w:rPr>
        <w:t>（二）轮割区的划分</w:t>
      </w:r>
    </w:p>
    <w:p w:rsidR="0017140F" w:rsidRDefault="0017140F" w:rsidP="00F9104D">
      <w:pPr>
        <w:adjustRightInd w:val="0"/>
        <w:spacing w:line="440" w:lineRule="exact"/>
        <w:rPr>
          <w:bCs/>
        </w:rPr>
      </w:pPr>
      <w:r w:rsidRPr="00850B01">
        <w:rPr>
          <w:rFonts w:hint="eastAsia"/>
          <w:bCs/>
        </w:rPr>
        <w:t>（三）贮草场的设置</w:t>
      </w:r>
    </w:p>
    <w:p w:rsidR="0017140F" w:rsidRDefault="0017140F" w:rsidP="00F9104D">
      <w:pPr>
        <w:spacing w:line="440" w:lineRule="exact"/>
        <w:ind w:firstLineChars="196" w:firstLine="413"/>
        <w:rPr>
          <w:b/>
          <w:bCs/>
        </w:rPr>
      </w:pPr>
      <w:r>
        <w:rPr>
          <w:rFonts w:hint="eastAsia"/>
          <w:b/>
          <w:bCs/>
        </w:rPr>
        <w:t>本章作业和思考题</w:t>
      </w:r>
    </w:p>
    <w:p w:rsidR="0017140F" w:rsidRDefault="0017140F" w:rsidP="00F9104D">
      <w:pPr>
        <w:adjustRightInd w:val="0"/>
        <w:spacing w:line="440" w:lineRule="exact"/>
        <w:rPr>
          <w:bCs/>
        </w:rPr>
      </w:pPr>
      <w:r>
        <w:rPr>
          <w:rFonts w:hint="eastAsia"/>
          <w:bCs/>
        </w:rPr>
        <w:t>1</w:t>
      </w:r>
      <w:r>
        <w:rPr>
          <w:rFonts w:hint="eastAsia"/>
          <w:bCs/>
        </w:rPr>
        <w:t>、耕作田块规划。</w:t>
      </w:r>
    </w:p>
    <w:p w:rsidR="0017140F" w:rsidRPr="00AC11C9" w:rsidRDefault="0017140F" w:rsidP="00F9104D">
      <w:pPr>
        <w:adjustRightInd w:val="0"/>
        <w:snapToGrid w:val="0"/>
        <w:spacing w:line="440" w:lineRule="exact"/>
        <w:rPr>
          <w:bCs/>
        </w:rPr>
      </w:pPr>
      <w:r>
        <w:rPr>
          <w:rFonts w:hint="eastAsia"/>
          <w:bCs/>
        </w:rPr>
        <w:t>2</w:t>
      </w:r>
      <w:r>
        <w:rPr>
          <w:rFonts w:hint="eastAsia"/>
          <w:bCs/>
        </w:rPr>
        <w:t>、</w:t>
      </w:r>
      <w:r w:rsidRPr="00AC11C9">
        <w:rPr>
          <w:rFonts w:hint="eastAsia"/>
          <w:bCs/>
        </w:rPr>
        <w:t>田间道路规划</w:t>
      </w:r>
      <w:r>
        <w:rPr>
          <w:rFonts w:hint="eastAsia"/>
          <w:bCs/>
        </w:rPr>
        <w:t>。</w:t>
      </w:r>
    </w:p>
    <w:p w:rsidR="0017140F" w:rsidRPr="00AC11C9" w:rsidRDefault="0017140F" w:rsidP="00F9104D">
      <w:pPr>
        <w:adjustRightInd w:val="0"/>
        <w:snapToGrid w:val="0"/>
        <w:spacing w:line="440" w:lineRule="exact"/>
        <w:rPr>
          <w:bCs/>
        </w:rPr>
      </w:pPr>
      <w:r>
        <w:rPr>
          <w:rFonts w:hint="eastAsia"/>
          <w:bCs/>
        </w:rPr>
        <w:t>3</w:t>
      </w:r>
      <w:r w:rsidRPr="00AC11C9">
        <w:rPr>
          <w:rFonts w:hint="eastAsia"/>
          <w:bCs/>
        </w:rPr>
        <w:t>、农田防护林规划</w:t>
      </w:r>
      <w:r>
        <w:rPr>
          <w:rFonts w:hint="eastAsia"/>
          <w:bCs/>
        </w:rPr>
        <w:t>。</w:t>
      </w:r>
    </w:p>
    <w:p w:rsidR="0017140F" w:rsidRPr="00AC11C9" w:rsidRDefault="0017140F" w:rsidP="00F9104D">
      <w:pPr>
        <w:adjustRightInd w:val="0"/>
        <w:snapToGrid w:val="0"/>
        <w:spacing w:line="440" w:lineRule="exact"/>
        <w:rPr>
          <w:bCs/>
        </w:rPr>
      </w:pPr>
      <w:r>
        <w:rPr>
          <w:rFonts w:hint="eastAsia"/>
          <w:bCs/>
        </w:rPr>
        <w:t>4</w:t>
      </w:r>
      <w:r>
        <w:rPr>
          <w:rFonts w:hint="eastAsia"/>
          <w:bCs/>
        </w:rPr>
        <w:t>、</w:t>
      </w:r>
      <w:r w:rsidRPr="00AC11C9">
        <w:rPr>
          <w:rFonts w:hint="eastAsia"/>
          <w:bCs/>
        </w:rPr>
        <w:t>田间设施综合配置</w:t>
      </w:r>
      <w:r>
        <w:rPr>
          <w:rFonts w:hint="eastAsia"/>
          <w:bCs/>
        </w:rPr>
        <w:t>。</w:t>
      </w:r>
    </w:p>
    <w:p w:rsidR="0017140F" w:rsidRPr="00AC11C9" w:rsidRDefault="0017140F" w:rsidP="00F9104D">
      <w:pPr>
        <w:adjustRightInd w:val="0"/>
        <w:spacing w:line="440" w:lineRule="exact"/>
        <w:rPr>
          <w:bCs/>
        </w:rPr>
      </w:pPr>
      <w:r>
        <w:rPr>
          <w:rFonts w:hint="eastAsia"/>
          <w:bCs/>
        </w:rPr>
        <w:t>5</w:t>
      </w:r>
      <w:r>
        <w:rPr>
          <w:rFonts w:hint="eastAsia"/>
          <w:bCs/>
        </w:rPr>
        <w:t>、</w:t>
      </w:r>
      <w:r w:rsidRPr="00AC11C9">
        <w:rPr>
          <w:rFonts w:hint="eastAsia"/>
          <w:bCs/>
        </w:rPr>
        <w:t>放牧地规划</w:t>
      </w:r>
      <w:r>
        <w:rPr>
          <w:rFonts w:hint="eastAsia"/>
          <w:bCs/>
        </w:rPr>
        <w:t>。</w:t>
      </w:r>
    </w:p>
    <w:p w:rsidR="0017140F" w:rsidRPr="00AC11C9" w:rsidRDefault="0017140F" w:rsidP="00F9104D">
      <w:pPr>
        <w:adjustRightInd w:val="0"/>
        <w:spacing w:line="440" w:lineRule="exact"/>
        <w:rPr>
          <w:bCs/>
        </w:rPr>
      </w:pPr>
      <w:r>
        <w:rPr>
          <w:rFonts w:hint="eastAsia"/>
          <w:bCs/>
        </w:rPr>
        <w:t>6</w:t>
      </w:r>
      <w:r>
        <w:rPr>
          <w:rFonts w:hint="eastAsia"/>
          <w:bCs/>
        </w:rPr>
        <w:t>、</w:t>
      </w:r>
      <w:r w:rsidRPr="00AC11C9">
        <w:rPr>
          <w:rFonts w:hint="eastAsia"/>
          <w:bCs/>
        </w:rPr>
        <w:t>割草地规划</w:t>
      </w:r>
      <w:r>
        <w:rPr>
          <w:rFonts w:hint="eastAsia"/>
          <w:bCs/>
        </w:rPr>
        <w:t>。</w:t>
      </w:r>
    </w:p>
    <w:p w:rsidR="0017140F" w:rsidRPr="00DD6180" w:rsidRDefault="0017140F" w:rsidP="00F9104D">
      <w:pPr>
        <w:adjustRightInd w:val="0"/>
        <w:spacing w:line="440" w:lineRule="exact"/>
        <w:rPr>
          <w:rFonts w:ascii="黑体" w:eastAsia="黑体"/>
          <w:b/>
          <w:sz w:val="28"/>
          <w:szCs w:val="28"/>
        </w:rPr>
      </w:pPr>
      <w:r w:rsidRPr="00DD6180">
        <w:rPr>
          <w:rFonts w:ascii="黑体" w:eastAsia="黑体" w:hint="eastAsia"/>
          <w:b/>
          <w:sz w:val="28"/>
          <w:szCs w:val="28"/>
        </w:rPr>
        <w:t>第十一章 土地利用专项规划</w:t>
      </w:r>
    </w:p>
    <w:p w:rsidR="0017140F" w:rsidRDefault="0017140F" w:rsidP="00F9104D">
      <w:pPr>
        <w:spacing w:line="440" w:lineRule="exact"/>
        <w:rPr>
          <w:b/>
          <w:bCs/>
        </w:rPr>
      </w:pPr>
      <w:r>
        <w:rPr>
          <w:rFonts w:hint="eastAsia"/>
          <w:b/>
          <w:bCs/>
        </w:rPr>
        <w:t>教学目的和要求</w:t>
      </w:r>
    </w:p>
    <w:p w:rsidR="0017140F" w:rsidRPr="00DD4E2D" w:rsidRDefault="0017140F" w:rsidP="00F9104D">
      <w:pPr>
        <w:adjustRightInd w:val="0"/>
        <w:spacing w:line="440" w:lineRule="exact"/>
        <w:rPr>
          <w:bCs/>
        </w:rPr>
      </w:pPr>
      <w:r>
        <w:rPr>
          <w:rFonts w:hint="eastAsia"/>
          <w:bCs/>
        </w:rPr>
        <w:t>在明确土地利用专项规划所包含的</w:t>
      </w:r>
      <w:r w:rsidRPr="00DD4E2D">
        <w:rPr>
          <w:rFonts w:hint="eastAsia"/>
          <w:bCs/>
        </w:rPr>
        <w:t>内容的基础上，让学生重点</w:t>
      </w:r>
      <w:r>
        <w:rPr>
          <w:rFonts w:hint="eastAsia"/>
          <w:bCs/>
        </w:rPr>
        <w:t>掌握基本农田保护区规划与土地整治规划</w:t>
      </w:r>
      <w:r w:rsidRPr="00DD4E2D">
        <w:rPr>
          <w:rFonts w:hint="eastAsia"/>
          <w:bCs/>
        </w:rPr>
        <w:t>的规划内容及编制过程。</w:t>
      </w:r>
    </w:p>
    <w:p w:rsidR="0017140F" w:rsidRPr="00DD4E2D" w:rsidRDefault="0017140F" w:rsidP="00F9104D">
      <w:pPr>
        <w:pStyle w:val="ac"/>
        <w:spacing w:line="440" w:lineRule="exact"/>
        <w:jc w:val="both"/>
        <w:rPr>
          <w:rFonts w:hAnsi="宋体"/>
          <w:b/>
          <w:szCs w:val="24"/>
        </w:rPr>
      </w:pPr>
      <w:r>
        <w:rPr>
          <w:rFonts w:hAnsi="宋体" w:hint="eastAsia"/>
          <w:b/>
          <w:szCs w:val="24"/>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 xml:space="preserve">1．基本农田保护区规划2．土地整治规划 </w:t>
      </w:r>
    </w:p>
    <w:p w:rsidR="0017140F" w:rsidRPr="00A177A3" w:rsidRDefault="0017140F" w:rsidP="00F9104D">
      <w:pPr>
        <w:adjustRightInd w:val="0"/>
        <w:spacing w:line="440" w:lineRule="exact"/>
        <w:rPr>
          <w:rFonts w:ascii="黑体" w:eastAsia="黑体"/>
          <w:bCs/>
        </w:rPr>
      </w:pPr>
      <w:r w:rsidRPr="00A177A3">
        <w:rPr>
          <w:rFonts w:ascii="黑体" w:eastAsia="黑体" w:hint="eastAsia"/>
          <w:bCs/>
        </w:rPr>
        <w:t>第一节 基本农田保护区规划</w:t>
      </w:r>
    </w:p>
    <w:p w:rsidR="0017140F" w:rsidRPr="00A177A3" w:rsidRDefault="0017140F" w:rsidP="00F9104D">
      <w:pPr>
        <w:adjustRightInd w:val="0"/>
        <w:spacing w:line="440" w:lineRule="exact"/>
        <w:rPr>
          <w:rFonts w:ascii="黑体" w:eastAsia="黑体"/>
          <w:bCs/>
        </w:rPr>
      </w:pPr>
      <w:r w:rsidRPr="00A177A3">
        <w:rPr>
          <w:rFonts w:ascii="黑体" w:eastAsia="黑体" w:hint="eastAsia"/>
          <w:bCs/>
        </w:rPr>
        <w:t>一、</w:t>
      </w:r>
      <w:r>
        <w:rPr>
          <w:rFonts w:ascii="黑体" w:eastAsia="黑体" w:hint="eastAsia"/>
          <w:bCs/>
        </w:rPr>
        <w:t>基本概念</w:t>
      </w:r>
    </w:p>
    <w:p w:rsidR="0017140F" w:rsidRPr="00A177A3" w:rsidRDefault="0017140F" w:rsidP="00F9104D">
      <w:pPr>
        <w:adjustRightInd w:val="0"/>
        <w:spacing w:line="440" w:lineRule="exact"/>
        <w:rPr>
          <w:rFonts w:ascii="黑体" w:eastAsia="黑体"/>
          <w:bCs/>
        </w:rPr>
      </w:pPr>
      <w:r w:rsidRPr="00A177A3">
        <w:rPr>
          <w:rFonts w:ascii="黑体" w:eastAsia="黑体" w:hint="eastAsia"/>
          <w:bCs/>
        </w:rPr>
        <w:t>二、</w:t>
      </w:r>
      <w:r w:rsidRPr="003C0930">
        <w:rPr>
          <w:rFonts w:ascii="黑体" w:eastAsia="黑体" w:hint="eastAsia"/>
          <w:bCs/>
        </w:rPr>
        <w:t>基本农田划定的任务</w:t>
      </w:r>
    </w:p>
    <w:p w:rsidR="0017140F" w:rsidRPr="00A177A3" w:rsidRDefault="0017140F" w:rsidP="00F9104D">
      <w:pPr>
        <w:adjustRightInd w:val="0"/>
        <w:spacing w:line="440" w:lineRule="exact"/>
        <w:rPr>
          <w:rFonts w:ascii="黑体" w:eastAsia="黑体"/>
          <w:bCs/>
        </w:rPr>
      </w:pPr>
      <w:r w:rsidRPr="00A177A3">
        <w:rPr>
          <w:rFonts w:ascii="黑体" w:eastAsia="黑体" w:hint="eastAsia"/>
          <w:bCs/>
        </w:rPr>
        <w:t>三、</w:t>
      </w:r>
      <w:r>
        <w:rPr>
          <w:rFonts w:ascii="黑体" w:eastAsia="黑体" w:hint="eastAsia"/>
          <w:bCs/>
        </w:rPr>
        <w:t>基本农田划定原则</w:t>
      </w:r>
    </w:p>
    <w:p w:rsidR="0017140F" w:rsidRDefault="0017140F" w:rsidP="00F9104D">
      <w:pPr>
        <w:adjustRightInd w:val="0"/>
        <w:spacing w:line="440" w:lineRule="exact"/>
        <w:rPr>
          <w:rFonts w:ascii="黑体" w:eastAsia="黑体"/>
          <w:bCs/>
        </w:rPr>
      </w:pPr>
      <w:r w:rsidRPr="000155E7">
        <w:rPr>
          <w:rFonts w:ascii="黑体" w:eastAsia="黑体" w:hint="eastAsia"/>
          <w:bCs/>
        </w:rPr>
        <w:t>四、</w:t>
      </w:r>
      <w:r>
        <w:rPr>
          <w:rFonts w:ascii="黑体" w:eastAsia="黑体" w:hint="eastAsia"/>
          <w:bCs/>
        </w:rPr>
        <w:t>基本农田划定</w:t>
      </w:r>
    </w:p>
    <w:p w:rsidR="0017140F" w:rsidRPr="003C0930" w:rsidRDefault="0017140F" w:rsidP="00F9104D">
      <w:pPr>
        <w:adjustRightInd w:val="0"/>
        <w:spacing w:line="440" w:lineRule="exact"/>
      </w:pPr>
      <w:r w:rsidRPr="003C0930">
        <w:rPr>
          <w:rFonts w:hint="eastAsia"/>
        </w:rPr>
        <w:t>（一）工作准备</w:t>
      </w:r>
      <w:r w:rsidRPr="003C0930">
        <w:t xml:space="preserve"> </w:t>
      </w:r>
    </w:p>
    <w:p w:rsidR="0017140F" w:rsidRPr="003C0930" w:rsidRDefault="0017140F" w:rsidP="00F9104D">
      <w:pPr>
        <w:adjustRightInd w:val="0"/>
        <w:spacing w:line="440" w:lineRule="exact"/>
      </w:pPr>
      <w:r w:rsidRPr="003C0930">
        <w:rPr>
          <w:rFonts w:hint="eastAsia"/>
        </w:rPr>
        <w:t>（二）方案编制与论证</w:t>
      </w:r>
      <w:r w:rsidRPr="003C0930">
        <w:t xml:space="preserve"> </w:t>
      </w:r>
    </w:p>
    <w:p w:rsidR="0017140F" w:rsidRPr="003C0930" w:rsidRDefault="0017140F" w:rsidP="00F9104D">
      <w:pPr>
        <w:adjustRightInd w:val="0"/>
        <w:spacing w:line="440" w:lineRule="exact"/>
      </w:pPr>
      <w:r w:rsidRPr="003C0930">
        <w:rPr>
          <w:rFonts w:hint="eastAsia"/>
        </w:rPr>
        <w:t>（三）组织实施</w:t>
      </w:r>
      <w:r w:rsidRPr="003C0930">
        <w:t xml:space="preserve"> </w:t>
      </w:r>
    </w:p>
    <w:p w:rsidR="0017140F" w:rsidRPr="003C0930" w:rsidRDefault="0017140F" w:rsidP="00F9104D">
      <w:pPr>
        <w:adjustRightInd w:val="0"/>
        <w:spacing w:line="440" w:lineRule="exact"/>
      </w:pPr>
      <w:r w:rsidRPr="003C0930">
        <w:rPr>
          <w:rFonts w:hint="eastAsia"/>
        </w:rPr>
        <w:t>（四）验收与报备</w:t>
      </w:r>
      <w:r w:rsidRPr="003C0930">
        <w:t xml:space="preserve"> </w:t>
      </w:r>
    </w:p>
    <w:p w:rsidR="0017140F" w:rsidRPr="002604FA" w:rsidRDefault="0017140F" w:rsidP="00F9104D">
      <w:pPr>
        <w:adjustRightInd w:val="0"/>
        <w:spacing w:line="440" w:lineRule="exact"/>
        <w:rPr>
          <w:rFonts w:ascii="黑体" w:eastAsia="黑体"/>
          <w:bCs/>
        </w:rPr>
      </w:pPr>
      <w:r w:rsidRPr="002604FA">
        <w:rPr>
          <w:rFonts w:ascii="黑体" w:eastAsia="黑体" w:hint="eastAsia"/>
          <w:bCs/>
        </w:rPr>
        <w:t xml:space="preserve">第二节  </w:t>
      </w:r>
      <w:r>
        <w:rPr>
          <w:rFonts w:ascii="黑体" w:eastAsia="黑体" w:hint="eastAsia"/>
          <w:bCs/>
        </w:rPr>
        <w:t>土地整治</w:t>
      </w:r>
      <w:r w:rsidRPr="002604FA">
        <w:rPr>
          <w:rFonts w:ascii="黑体" w:eastAsia="黑体" w:hint="eastAsia"/>
          <w:bCs/>
        </w:rPr>
        <w:t>规划</w:t>
      </w:r>
    </w:p>
    <w:p w:rsidR="0017140F" w:rsidRDefault="0017140F" w:rsidP="00F9104D">
      <w:pPr>
        <w:adjustRightInd w:val="0"/>
        <w:spacing w:line="440" w:lineRule="exact"/>
        <w:rPr>
          <w:rFonts w:ascii="黑体" w:eastAsia="黑体"/>
          <w:bCs/>
        </w:rPr>
      </w:pPr>
      <w:r w:rsidRPr="002604FA">
        <w:rPr>
          <w:rFonts w:ascii="黑体" w:eastAsia="黑体" w:hint="eastAsia"/>
          <w:bCs/>
        </w:rPr>
        <w:t>一、</w:t>
      </w:r>
      <w:bookmarkStart w:id="34" w:name="OLE_LINK14"/>
      <w:r w:rsidRPr="002604FA">
        <w:rPr>
          <w:rFonts w:ascii="黑体" w:eastAsia="黑体" w:hint="eastAsia"/>
          <w:bCs/>
        </w:rPr>
        <w:t>土地</w:t>
      </w:r>
      <w:bookmarkEnd w:id="34"/>
      <w:r>
        <w:rPr>
          <w:rFonts w:ascii="黑体" w:eastAsia="黑体" w:hint="eastAsia"/>
          <w:bCs/>
        </w:rPr>
        <w:t>整治概述</w:t>
      </w:r>
    </w:p>
    <w:p w:rsidR="0017140F" w:rsidRPr="00B5583C" w:rsidRDefault="0017140F" w:rsidP="00F9104D">
      <w:pPr>
        <w:adjustRightInd w:val="0"/>
        <w:spacing w:line="440" w:lineRule="exact"/>
        <w:rPr>
          <w:bCs/>
        </w:rPr>
      </w:pPr>
      <w:r w:rsidRPr="00B5583C">
        <w:rPr>
          <w:rFonts w:hint="eastAsia"/>
          <w:bCs/>
        </w:rPr>
        <w:t>（一）内涵</w:t>
      </w:r>
      <w:r w:rsidRPr="00B5583C">
        <w:rPr>
          <w:rFonts w:hint="eastAsia"/>
          <w:bCs/>
        </w:rPr>
        <w:t xml:space="preserve"> </w:t>
      </w:r>
    </w:p>
    <w:p w:rsidR="0017140F" w:rsidRPr="00B5583C" w:rsidRDefault="0017140F" w:rsidP="00F9104D">
      <w:pPr>
        <w:adjustRightInd w:val="0"/>
        <w:spacing w:line="440" w:lineRule="exact"/>
        <w:rPr>
          <w:bCs/>
        </w:rPr>
      </w:pPr>
      <w:r w:rsidRPr="00B5583C">
        <w:rPr>
          <w:rFonts w:hint="eastAsia"/>
          <w:bCs/>
        </w:rPr>
        <w:t>（二）类型</w:t>
      </w:r>
      <w:r w:rsidRPr="00B5583C">
        <w:rPr>
          <w:rFonts w:hint="eastAsia"/>
          <w:bCs/>
        </w:rPr>
        <w:t xml:space="preserve"> </w:t>
      </w:r>
    </w:p>
    <w:p w:rsidR="0017140F" w:rsidRPr="00B5583C" w:rsidRDefault="0017140F" w:rsidP="00F9104D">
      <w:pPr>
        <w:adjustRightInd w:val="0"/>
        <w:spacing w:line="440" w:lineRule="exact"/>
        <w:rPr>
          <w:bCs/>
        </w:rPr>
      </w:pPr>
      <w:r w:rsidRPr="00B5583C">
        <w:rPr>
          <w:rFonts w:hint="eastAsia"/>
          <w:bCs/>
        </w:rPr>
        <w:t>（三）任务</w:t>
      </w:r>
    </w:p>
    <w:p w:rsidR="0017140F" w:rsidRDefault="0017140F" w:rsidP="00F9104D">
      <w:pPr>
        <w:adjustRightInd w:val="0"/>
        <w:spacing w:line="440" w:lineRule="exact"/>
        <w:rPr>
          <w:rFonts w:ascii="黑体" w:eastAsia="黑体"/>
          <w:bCs/>
        </w:rPr>
      </w:pPr>
      <w:r>
        <w:rPr>
          <w:rFonts w:ascii="黑体" w:eastAsia="黑体" w:hint="eastAsia"/>
          <w:bCs/>
        </w:rPr>
        <w:lastRenderedPageBreak/>
        <w:t>二、土地整治规划编制要求</w:t>
      </w:r>
    </w:p>
    <w:p w:rsidR="0017140F" w:rsidRPr="0065670A" w:rsidRDefault="0017140F" w:rsidP="00F9104D">
      <w:pPr>
        <w:adjustRightInd w:val="0"/>
        <w:spacing w:line="440" w:lineRule="exact"/>
        <w:rPr>
          <w:bCs/>
        </w:rPr>
      </w:pPr>
      <w:r w:rsidRPr="0065670A">
        <w:rPr>
          <w:rFonts w:hint="eastAsia"/>
          <w:bCs/>
        </w:rPr>
        <w:t>（一）规划依据</w:t>
      </w:r>
    </w:p>
    <w:p w:rsidR="0017140F" w:rsidRPr="0065670A" w:rsidRDefault="0017140F" w:rsidP="00F9104D">
      <w:pPr>
        <w:adjustRightInd w:val="0"/>
        <w:spacing w:line="440" w:lineRule="exact"/>
        <w:rPr>
          <w:bCs/>
        </w:rPr>
      </w:pPr>
      <w:r w:rsidRPr="0065670A">
        <w:rPr>
          <w:rFonts w:hint="eastAsia"/>
          <w:bCs/>
        </w:rPr>
        <w:t>（二）规划理论</w:t>
      </w:r>
    </w:p>
    <w:p w:rsidR="0017140F" w:rsidRPr="0065670A" w:rsidRDefault="0017140F" w:rsidP="00F9104D">
      <w:pPr>
        <w:adjustRightInd w:val="0"/>
        <w:spacing w:line="440" w:lineRule="exact"/>
        <w:rPr>
          <w:bCs/>
        </w:rPr>
      </w:pPr>
      <w:r w:rsidRPr="0065670A">
        <w:rPr>
          <w:rFonts w:hint="eastAsia"/>
          <w:bCs/>
        </w:rPr>
        <w:t>（三）规划方法</w:t>
      </w:r>
    </w:p>
    <w:p w:rsidR="0017140F" w:rsidRPr="0065670A" w:rsidRDefault="0017140F" w:rsidP="00F9104D">
      <w:pPr>
        <w:adjustRightInd w:val="0"/>
        <w:spacing w:line="440" w:lineRule="exact"/>
        <w:rPr>
          <w:bCs/>
        </w:rPr>
      </w:pPr>
      <w:r w:rsidRPr="0065670A">
        <w:rPr>
          <w:rFonts w:hint="eastAsia"/>
          <w:bCs/>
        </w:rPr>
        <w:t>（四）规划程序</w:t>
      </w:r>
    </w:p>
    <w:p w:rsidR="0017140F" w:rsidRPr="0065670A" w:rsidRDefault="0017140F" w:rsidP="00F9104D">
      <w:pPr>
        <w:adjustRightInd w:val="0"/>
        <w:spacing w:line="440" w:lineRule="exact"/>
        <w:rPr>
          <w:bCs/>
        </w:rPr>
      </w:pPr>
      <w:r w:rsidRPr="0065670A">
        <w:rPr>
          <w:rFonts w:hint="eastAsia"/>
          <w:bCs/>
        </w:rPr>
        <w:t>（五）规划原则</w:t>
      </w:r>
    </w:p>
    <w:p w:rsidR="0017140F" w:rsidRPr="0065670A" w:rsidRDefault="0017140F" w:rsidP="00F9104D">
      <w:pPr>
        <w:adjustRightInd w:val="0"/>
        <w:spacing w:line="440" w:lineRule="exact"/>
        <w:rPr>
          <w:bCs/>
        </w:rPr>
      </w:pPr>
      <w:r w:rsidRPr="0065670A">
        <w:rPr>
          <w:rFonts w:hint="eastAsia"/>
          <w:bCs/>
        </w:rPr>
        <w:t>（六）规划成果</w:t>
      </w:r>
    </w:p>
    <w:p w:rsidR="0017140F" w:rsidRDefault="0017140F" w:rsidP="00F9104D">
      <w:pPr>
        <w:adjustRightInd w:val="0"/>
        <w:spacing w:line="440" w:lineRule="exact"/>
        <w:rPr>
          <w:rFonts w:ascii="黑体" w:eastAsia="黑体"/>
          <w:bCs/>
        </w:rPr>
      </w:pPr>
      <w:r w:rsidRPr="002604FA">
        <w:rPr>
          <w:rFonts w:ascii="黑体" w:eastAsia="黑体" w:hint="eastAsia"/>
          <w:bCs/>
        </w:rPr>
        <w:t>三、</w:t>
      </w:r>
      <w:r>
        <w:rPr>
          <w:rFonts w:ascii="黑体" w:eastAsia="黑体" w:hint="eastAsia"/>
          <w:bCs/>
        </w:rPr>
        <w:t>土地整治规划编制</w:t>
      </w:r>
      <w:r w:rsidRPr="002604FA">
        <w:rPr>
          <w:rFonts w:ascii="黑体" w:eastAsia="黑体" w:hint="eastAsia"/>
          <w:bCs/>
        </w:rPr>
        <w:t>程序</w:t>
      </w:r>
    </w:p>
    <w:p w:rsidR="0017140F" w:rsidRPr="0065670A" w:rsidRDefault="0017140F" w:rsidP="00F9104D">
      <w:pPr>
        <w:adjustRightInd w:val="0"/>
        <w:spacing w:line="440" w:lineRule="exact"/>
        <w:rPr>
          <w:bCs/>
        </w:rPr>
      </w:pPr>
      <w:r w:rsidRPr="0065670A">
        <w:rPr>
          <w:rFonts w:hint="eastAsia"/>
          <w:bCs/>
        </w:rPr>
        <w:t>（一）准备工作</w:t>
      </w:r>
    </w:p>
    <w:p w:rsidR="0017140F" w:rsidRPr="0065670A" w:rsidRDefault="0017140F" w:rsidP="00F9104D">
      <w:pPr>
        <w:adjustRightInd w:val="0"/>
        <w:spacing w:line="440" w:lineRule="exact"/>
        <w:rPr>
          <w:bCs/>
        </w:rPr>
      </w:pPr>
      <w:r w:rsidRPr="0065670A">
        <w:rPr>
          <w:rFonts w:hint="eastAsia"/>
          <w:bCs/>
        </w:rPr>
        <w:t>（二）调查评价</w:t>
      </w:r>
    </w:p>
    <w:p w:rsidR="0017140F" w:rsidRPr="0065670A" w:rsidRDefault="0017140F" w:rsidP="00F9104D">
      <w:pPr>
        <w:adjustRightInd w:val="0"/>
        <w:spacing w:line="440" w:lineRule="exact"/>
        <w:rPr>
          <w:bCs/>
        </w:rPr>
      </w:pPr>
      <w:r w:rsidRPr="0065670A">
        <w:rPr>
          <w:rFonts w:hint="eastAsia"/>
          <w:bCs/>
        </w:rPr>
        <w:t>（三）方案编制</w:t>
      </w:r>
    </w:p>
    <w:p w:rsidR="0017140F" w:rsidRPr="0065670A" w:rsidRDefault="0017140F" w:rsidP="00F9104D">
      <w:pPr>
        <w:adjustRightInd w:val="0"/>
        <w:spacing w:line="440" w:lineRule="exact"/>
        <w:rPr>
          <w:bCs/>
        </w:rPr>
      </w:pPr>
      <w:r w:rsidRPr="0065670A">
        <w:rPr>
          <w:rFonts w:hint="eastAsia"/>
          <w:bCs/>
        </w:rPr>
        <w:t>（四）规划成果</w:t>
      </w:r>
    </w:p>
    <w:p w:rsidR="0017140F" w:rsidRDefault="0017140F" w:rsidP="00F9104D">
      <w:pPr>
        <w:spacing w:line="440" w:lineRule="exact"/>
        <w:ind w:firstLineChars="196" w:firstLine="413"/>
        <w:rPr>
          <w:b/>
          <w:bCs/>
        </w:rPr>
      </w:pPr>
      <w:r>
        <w:rPr>
          <w:rFonts w:hint="eastAsia"/>
          <w:b/>
          <w:bCs/>
        </w:rPr>
        <w:t>本章作业和思考题</w:t>
      </w:r>
    </w:p>
    <w:p w:rsidR="0017140F" w:rsidRPr="00C73069" w:rsidRDefault="0017140F" w:rsidP="00F9104D">
      <w:pPr>
        <w:adjustRightInd w:val="0"/>
        <w:spacing w:line="440" w:lineRule="exact"/>
        <w:rPr>
          <w:bCs/>
        </w:rPr>
      </w:pPr>
      <w:r w:rsidRPr="00C73069">
        <w:rPr>
          <w:rFonts w:hint="eastAsia"/>
          <w:bCs/>
        </w:rPr>
        <w:t>1</w:t>
      </w:r>
      <w:r w:rsidRPr="00C73069">
        <w:rPr>
          <w:rFonts w:hint="eastAsia"/>
          <w:bCs/>
        </w:rPr>
        <w:t>、</w:t>
      </w:r>
      <w:bookmarkStart w:id="35" w:name="OLE_LINK59"/>
      <w:bookmarkStart w:id="36" w:name="OLE_LINK56"/>
      <w:r w:rsidRPr="00C73069">
        <w:rPr>
          <w:rFonts w:hint="eastAsia"/>
          <w:bCs/>
        </w:rPr>
        <w:t>基本农田</w:t>
      </w:r>
      <w:bookmarkStart w:id="37" w:name="OLE_LINK60"/>
      <w:bookmarkEnd w:id="35"/>
      <w:r w:rsidRPr="00C73069">
        <w:rPr>
          <w:rFonts w:hint="eastAsia"/>
          <w:bCs/>
        </w:rPr>
        <w:t>保护</w:t>
      </w:r>
      <w:bookmarkEnd w:id="37"/>
      <w:r w:rsidRPr="00C73069">
        <w:rPr>
          <w:rFonts w:hint="eastAsia"/>
          <w:bCs/>
        </w:rPr>
        <w:t>的范围。</w:t>
      </w:r>
    </w:p>
    <w:bookmarkEnd w:id="36"/>
    <w:p w:rsidR="0017140F" w:rsidRPr="00C73069" w:rsidRDefault="0017140F" w:rsidP="00F9104D">
      <w:pPr>
        <w:adjustRightInd w:val="0"/>
        <w:spacing w:line="440" w:lineRule="exact"/>
        <w:rPr>
          <w:bCs/>
        </w:rPr>
      </w:pPr>
      <w:r w:rsidRPr="00C73069">
        <w:rPr>
          <w:rFonts w:hint="eastAsia"/>
          <w:bCs/>
        </w:rPr>
        <w:t>2</w:t>
      </w:r>
      <w:r w:rsidRPr="00C73069">
        <w:rPr>
          <w:rFonts w:hint="eastAsia"/>
          <w:bCs/>
        </w:rPr>
        <w:t>、基本农田保护区划</w:t>
      </w:r>
      <w:bookmarkStart w:id="38" w:name="OLE_LINK61"/>
      <w:r w:rsidRPr="00C73069">
        <w:rPr>
          <w:rFonts w:hint="eastAsia"/>
          <w:bCs/>
        </w:rPr>
        <w:t>区</w:t>
      </w:r>
      <w:bookmarkEnd w:id="38"/>
      <w:r w:rsidRPr="00C73069">
        <w:rPr>
          <w:rFonts w:hint="eastAsia"/>
          <w:bCs/>
        </w:rPr>
        <w:t>定界的步骤。</w:t>
      </w:r>
    </w:p>
    <w:p w:rsidR="0017140F" w:rsidRPr="00C73069" w:rsidRDefault="0017140F" w:rsidP="00F9104D">
      <w:pPr>
        <w:adjustRightInd w:val="0"/>
        <w:spacing w:line="440" w:lineRule="exact"/>
        <w:rPr>
          <w:bCs/>
        </w:rPr>
      </w:pPr>
      <w:r w:rsidRPr="00C73069">
        <w:rPr>
          <w:rFonts w:hint="eastAsia"/>
          <w:bCs/>
        </w:rPr>
        <w:t>3</w:t>
      </w:r>
      <w:r>
        <w:rPr>
          <w:rFonts w:hint="eastAsia"/>
          <w:bCs/>
        </w:rPr>
        <w:t>、土地整治内涵。</w:t>
      </w:r>
    </w:p>
    <w:p w:rsidR="0017140F" w:rsidRPr="00C73069" w:rsidRDefault="0017140F" w:rsidP="00F9104D">
      <w:pPr>
        <w:adjustRightInd w:val="0"/>
        <w:spacing w:line="440" w:lineRule="exact"/>
        <w:rPr>
          <w:bCs/>
        </w:rPr>
      </w:pPr>
      <w:r w:rsidRPr="00C73069">
        <w:rPr>
          <w:rFonts w:hint="eastAsia"/>
          <w:bCs/>
        </w:rPr>
        <w:t>4</w:t>
      </w:r>
      <w:r>
        <w:rPr>
          <w:rFonts w:hint="eastAsia"/>
          <w:bCs/>
        </w:rPr>
        <w:t>、土地整治规划的编制程序</w:t>
      </w:r>
      <w:r w:rsidRPr="00C73069">
        <w:rPr>
          <w:rFonts w:hint="eastAsia"/>
          <w:bCs/>
        </w:rPr>
        <w:t>。</w:t>
      </w:r>
    </w:p>
    <w:p w:rsidR="0017140F" w:rsidRPr="00DD6180" w:rsidRDefault="0017140F" w:rsidP="00F9104D">
      <w:pPr>
        <w:adjustRightInd w:val="0"/>
        <w:spacing w:line="440" w:lineRule="exact"/>
        <w:rPr>
          <w:rFonts w:ascii="黑体" w:eastAsia="黑体"/>
          <w:b/>
          <w:sz w:val="28"/>
          <w:szCs w:val="28"/>
        </w:rPr>
      </w:pPr>
      <w:r w:rsidRPr="00DD6180">
        <w:rPr>
          <w:rFonts w:ascii="黑体" w:eastAsia="黑体" w:hint="eastAsia"/>
          <w:b/>
          <w:sz w:val="28"/>
          <w:szCs w:val="28"/>
        </w:rPr>
        <w:t>第十二章 土地利用规划环境影响评价</w:t>
      </w:r>
    </w:p>
    <w:p w:rsidR="0017140F" w:rsidRDefault="0017140F" w:rsidP="00F9104D">
      <w:pPr>
        <w:spacing w:line="440" w:lineRule="exact"/>
        <w:rPr>
          <w:b/>
          <w:bCs/>
        </w:rPr>
      </w:pPr>
      <w:r>
        <w:rPr>
          <w:rFonts w:hint="eastAsia"/>
          <w:b/>
          <w:bCs/>
        </w:rPr>
        <w:t>教学目的和要求</w:t>
      </w:r>
    </w:p>
    <w:p w:rsidR="0017140F" w:rsidRPr="003F2540" w:rsidRDefault="0017140F" w:rsidP="00F9104D">
      <w:pPr>
        <w:adjustRightInd w:val="0"/>
        <w:spacing w:line="440" w:lineRule="exact"/>
        <w:rPr>
          <w:bCs/>
        </w:rPr>
      </w:pPr>
      <w:r w:rsidRPr="003F2540">
        <w:rPr>
          <w:rFonts w:hint="eastAsia"/>
          <w:bCs/>
        </w:rPr>
        <w:t>让学生掌握土地利用规划</w:t>
      </w:r>
      <w:r>
        <w:rPr>
          <w:rFonts w:hint="eastAsia"/>
          <w:bCs/>
        </w:rPr>
        <w:t>环境影响评价的类型、内容及方法体系。</w:t>
      </w:r>
    </w:p>
    <w:p w:rsidR="0017140F" w:rsidRPr="003F2540" w:rsidRDefault="0017140F" w:rsidP="00F9104D">
      <w:pPr>
        <w:pStyle w:val="ac"/>
        <w:spacing w:line="440" w:lineRule="exact"/>
        <w:jc w:val="both"/>
        <w:rPr>
          <w:rFonts w:hAnsi="宋体"/>
          <w:b/>
        </w:rPr>
      </w:pPr>
      <w:r w:rsidRPr="003F2540">
        <w:rPr>
          <w:rFonts w:hAnsi="宋体"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sidRPr="008D5E60">
        <w:rPr>
          <w:rFonts w:hAnsi="宋体" w:hint="eastAsia"/>
        </w:rPr>
        <w:t xml:space="preserve"> </w:t>
      </w:r>
      <w:r w:rsidRPr="008D5E60">
        <w:rPr>
          <w:rFonts w:ascii="仿宋_GB2312" w:eastAsia="仿宋_GB2312" w:hint="eastAsia"/>
        </w:rPr>
        <w:t>土地利用规划环境影响评价的方法及应用</w:t>
      </w:r>
    </w:p>
    <w:p w:rsidR="0017140F" w:rsidRPr="008D5E60" w:rsidRDefault="0017140F" w:rsidP="00F9104D">
      <w:pPr>
        <w:adjustRightInd w:val="0"/>
        <w:spacing w:line="440" w:lineRule="exact"/>
        <w:rPr>
          <w:rFonts w:ascii="黑体" w:eastAsia="黑体"/>
          <w:bCs/>
        </w:rPr>
      </w:pPr>
      <w:r w:rsidRPr="008D5E60">
        <w:rPr>
          <w:rFonts w:ascii="黑体" w:eastAsia="黑体" w:hint="eastAsia"/>
          <w:bCs/>
        </w:rPr>
        <w:t>第一节</w:t>
      </w:r>
      <w:r>
        <w:rPr>
          <w:rFonts w:ascii="黑体" w:eastAsia="黑体" w:hint="eastAsia"/>
          <w:bCs/>
        </w:rPr>
        <w:t xml:space="preserve"> </w:t>
      </w:r>
      <w:r w:rsidRPr="008D5E60">
        <w:rPr>
          <w:rFonts w:ascii="黑体" w:eastAsia="黑体" w:hint="eastAsia"/>
          <w:bCs/>
        </w:rPr>
        <w:t>概述</w:t>
      </w:r>
    </w:p>
    <w:p w:rsidR="0017140F" w:rsidRPr="008D5E60" w:rsidRDefault="0017140F" w:rsidP="00F9104D">
      <w:pPr>
        <w:adjustRightInd w:val="0"/>
        <w:spacing w:line="440" w:lineRule="exact"/>
        <w:rPr>
          <w:rFonts w:ascii="黑体" w:eastAsia="黑体"/>
          <w:bCs/>
        </w:rPr>
      </w:pPr>
      <w:r w:rsidRPr="008D5E60">
        <w:rPr>
          <w:rFonts w:ascii="黑体" w:eastAsia="黑体" w:hint="eastAsia"/>
          <w:bCs/>
        </w:rPr>
        <w:t>第二节</w:t>
      </w:r>
      <w:r>
        <w:rPr>
          <w:rFonts w:ascii="黑体" w:eastAsia="黑体" w:hint="eastAsia"/>
          <w:bCs/>
        </w:rPr>
        <w:t xml:space="preserve"> </w:t>
      </w:r>
      <w:r w:rsidRPr="008D5E60">
        <w:rPr>
          <w:rFonts w:ascii="黑体" w:eastAsia="黑体" w:hint="eastAsia"/>
          <w:bCs/>
        </w:rPr>
        <w:t>类型和内容</w:t>
      </w:r>
    </w:p>
    <w:p w:rsidR="0017140F" w:rsidRPr="008D5E60" w:rsidRDefault="0017140F" w:rsidP="00F9104D">
      <w:pPr>
        <w:adjustRightInd w:val="0"/>
        <w:spacing w:line="440" w:lineRule="exact"/>
        <w:rPr>
          <w:rFonts w:ascii="黑体" w:eastAsia="黑体"/>
          <w:bCs/>
        </w:rPr>
      </w:pPr>
      <w:r w:rsidRPr="008D5E60">
        <w:rPr>
          <w:rFonts w:ascii="黑体" w:eastAsia="黑体" w:hint="eastAsia"/>
          <w:bCs/>
        </w:rPr>
        <w:t>第三节</w:t>
      </w:r>
      <w:r>
        <w:rPr>
          <w:rFonts w:ascii="黑体" w:eastAsia="黑体" w:hint="eastAsia"/>
          <w:bCs/>
        </w:rPr>
        <w:t xml:space="preserve"> </w:t>
      </w:r>
      <w:r w:rsidRPr="008D5E60">
        <w:rPr>
          <w:rFonts w:ascii="黑体" w:eastAsia="黑体" w:hint="eastAsia"/>
          <w:bCs/>
        </w:rPr>
        <w:t>理论基础</w:t>
      </w:r>
    </w:p>
    <w:p w:rsidR="0017140F" w:rsidRPr="008D5E60" w:rsidRDefault="0017140F" w:rsidP="00F9104D">
      <w:pPr>
        <w:adjustRightInd w:val="0"/>
        <w:spacing w:line="440" w:lineRule="exact"/>
        <w:rPr>
          <w:rFonts w:ascii="黑体" w:eastAsia="黑体"/>
          <w:bCs/>
        </w:rPr>
      </w:pPr>
      <w:r w:rsidRPr="008D5E60">
        <w:rPr>
          <w:rFonts w:ascii="黑体" w:eastAsia="黑体" w:hint="eastAsia"/>
          <w:bCs/>
        </w:rPr>
        <w:t>第四节</w:t>
      </w:r>
      <w:r>
        <w:rPr>
          <w:rFonts w:ascii="黑体" w:eastAsia="黑体" w:hint="eastAsia"/>
          <w:bCs/>
        </w:rPr>
        <w:t xml:space="preserve"> </w:t>
      </w:r>
      <w:r w:rsidRPr="008D5E60">
        <w:rPr>
          <w:rFonts w:ascii="黑体" w:eastAsia="黑体" w:hint="eastAsia"/>
          <w:bCs/>
        </w:rPr>
        <w:t>方法体系</w:t>
      </w:r>
    </w:p>
    <w:p w:rsidR="0017140F" w:rsidRPr="00DD6180" w:rsidRDefault="0017140F" w:rsidP="00F9104D">
      <w:pPr>
        <w:adjustRightInd w:val="0"/>
        <w:spacing w:line="440" w:lineRule="exact"/>
        <w:rPr>
          <w:rFonts w:ascii="黑体" w:eastAsia="黑体"/>
          <w:b/>
          <w:sz w:val="28"/>
          <w:szCs w:val="28"/>
        </w:rPr>
      </w:pPr>
      <w:r w:rsidRPr="00DD6180">
        <w:rPr>
          <w:rFonts w:ascii="黑体" w:eastAsia="黑体" w:hint="eastAsia"/>
          <w:b/>
          <w:sz w:val="28"/>
          <w:szCs w:val="28"/>
        </w:rPr>
        <w:t>第十三章 土地利用规划的论证方法</w:t>
      </w:r>
    </w:p>
    <w:p w:rsidR="0017140F" w:rsidRDefault="0017140F" w:rsidP="00F9104D">
      <w:pPr>
        <w:spacing w:line="440" w:lineRule="exact"/>
        <w:rPr>
          <w:b/>
          <w:bCs/>
        </w:rPr>
      </w:pPr>
      <w:r>
        <w:rPr>
          <w:rFonts w:hint="eastAsia"/>
          <w:b/>
          <w:bCs/>
        </w:rPr>
        <w:t>教学目的和要求</w:t>
      </w:r>
    </w:p>
    <w:p w:rsidR="0017140F" w:rsidRPr="003F2540" w:rsidRDefault="0017140F" w:rsidP="00F9104D">
      <w:pPr>
        <w:adjustRightInd w:val="0"/>
        <w:spacing w:line="440" w:lineRule="exact"/>
        <w:rPr>
          <w:bCs/>
        </w:rPr>
      </w:pPr>
      <w:r w:rsidRPr="003F2540">
        <w:rPr>
          <w:rFonts w:hint="eastAsia"/>
          <w:bCs/>
        </w:rPr>
        <w:t>让学生掌握土地利用规划的相关论证方法。</w:t>
      </w:r>
    </w:p>
    <w:p w:rsidR="0017140F" w:rsidRPr="003F2540" w:rsidRDefault="0017140F" w:rsidP="00F9104D">
      <w:pPr>
        <w:pStyle w:val="ac"/>
        <w:spacing w:line="440" w:lineRule="exact"/>
        <w:jc w:val="both"/>
        <w:rPr>
          <w:rFonts w:hAnsi="宋体"/>
          <w:b/>
        </w:rPr>
      </w:pPr>
      <w:r w:rsidRPr="003F2540">
        <w:rPr>
          <w:rFonts w:hAnsi="宋体"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土地利用规划可行性研究及土地利用规划方案的可持续性评价</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lastRenderedPageBreak/>
        <w:t>第一节  土地利用规划可行性研究</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一、可行性研究的内容</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二、财务评价指标</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（一）静态评价指标</w:t>
      </w:r>
      <w:r>
        <w:rPr>
          <w:rFonts w:ascii="黑体" w:eastAsia="黑体" w:hint="eastAsia"/>
          <w:bCs/>
        </w:rPr>
        <w:t xml:space="preserve">        </w:t>
      </w:r>
      <w:r w:rsidRPr="00FC39D0">
        <w:rPr>
          <w:rFonts w:ascii="黑体" w:eastAsia="黑体" w:hint="eastAsia"/>
          <w:bCs/>
        </w:rPr>
        <w:t>（二）动态评价指标</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三、国民经济评价参数</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第二节    土地利用规划方案的可持续评价</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一、可持续评价的目的和内容</w:t>
      </w:r>
    </w:p>
    <w:p w:rsidR="0017140F" w:rsidRPr="00171B8C" w:rsidRDefault="0017140F" w:rsidP="00F9104D">
      <w:pPr>
        <w:adjustRightInd w:val="0"/>
        <w:spacing w:line="440" w:lineRule="exact"/>
        <w:rPr>
          <w:bCs/>
        </w:rPr>
      </w:pPr>
      <w:r w:rsidRPr="00171B8C">
        <w:rPr>
          <w:rFonts w:hint="eastAsia"/>
          <w:bCs/>
        </w:rPr>
        <w:t>（一）目的</w:t>
      </w:r>
    </w:p>
    <w:p w:rsidR="0017140F" w:rsidRPr="00171B8C" w:rsidRDefault="0017140F" w:rsidP="00F9104D">
      <w:pPr>
        <w:adjustRightInd w:val="0"/>
        <w:spacing w:line="440" w:lineRule="exact"/>
        <w:rPr>
          <w:bCs/>
        </w:rPr>
      </w:pPr>
      <w:r w:rsidRPr="00171B8C">
        <w:rPr>
          <w:rFonts w:hint="eastAsia"/>
          <w:bCs/>
        </w:rPr>
        <w:t>（二）内容</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二、可持续评价指标体系的建立</w:t>
      </w:r>
    </w:p>
    <w:p w:rsidR="0017140F" w:rsidRPr="00171B8C" w:rsidRDefault="0017140F" w:rsidP="00F9104D">
      <w:pPr>
        <w:adjustRightInd w:val="0"/>
        <w:spacing w:line="440" w:lineRule="exact"/>
        <w:rPr>
          <w:bCs/>
        </w:rPr>
      </w:pPr>
      <w:r w:rsidRPr="00171B8C">
        <w:rPr>
          <w:rFonts w:hint="eastAsia"/>
          <w:bCs/>
        </w:rPr>
        <w:t>（一）评价指标的选取要求</w:t>
      </w:r>
    </w:p>
    <w:p w:rsidR="0017140F" w:rsidRPr="00171B8C" w:rsidRDefault="0017140F" w:rsidP="00F9104D">
      <w:pPr>
        <w:adjustRightInd w:val="0"/>
        <w:spacing w:line="440" w:lineRule="exact"/>
        <w:rPr>
          <w:bCs/>
        </w:rPr>
      </w:pPr>
      <w:r w:rsidRPr="00171B8C">
        <w:rPr>
          <w:rFonts w:hint="eastAsia"/>
          <w:bCs/>
        </w:rPr>
        <w:t>（二）指标体系的构成</w:t>
      </w:r>
    </w:p>
    <w:p w:rsidR="0017140F" w:rsidRPr="00FC39D0" w:rsidRDefault="0017140F" w:rsidP="00F9104D">
      <w:pPr>
        <w:adjustRightInd w:val="0"/>
        <w:spacing w:line="440" w:lineRule="exact"/>
        <w:rPr>
          <w:rFonts w:ascii="黑体" w:eastAsia="黑体"/>
          <w:bCs/>
        </w:rPr>
      </w:pPr>
      <w:r w:rsidRPr="00FC39D0">
        <w:rPr>
          <w:rFonts w:ascii="黑体" w:eastAsia="黑体" w:hint="eastAsia"/>
          <w:bCs/>
        </w:rPr>
        <w:t>三、可持续评价方法</w:t>
      </w:r>
    </w:p>
    <w:p w:rsidR="0017140F" w:rsidRPr="00171B8C" w:rsidRDefault="0017140F" w:rsidP="00F9104D">
      <w:pPr>
        <w:adjustRightInd w:val="0"/>
        <w:spacing w:line="440" w:lineRule="exact"/>
        <w:rPr>
          <w:bCs/>
        </w:rPr>
      </w:pPr>
      <w:r w:rsidRPr="00171B8C">
        <w:rPr>
          <w:rFonts w:hint="eastAsia"/>
          <w:bCs/>
        </w:rPr>
        <w:t>（一）评价系数的确定</w:t>
      </w:r>
    </w:p>
    <w:p w:rsidR="0017140F" w:rsidRDefault="0017140F" w:rsidP="00F9104D">
      <w:pPr>
        <w:adjustRightInd w:val="0"/>
        <w:spacing w:line="440" w:lineRule="exact"/>
        <w:rPr>
          <w:bCs/>
        </w:rPr>
      </w:pPr>
      <w:r w:rsidRPr="00171B8C">
        <w:rPr>
          <w:rFonts w:hint="eastAsia"/>
          <w:bCs/>
        </w:rPr>
        <w:t>（二）指标权系数确定</w:t>
      </w:r>
    </w:p>
    <w:p w:rsidR="0017140F" w:rsidRPr="00DD6180" w:rsidRDefault="0017140F" w:rsidP="00F9104D">
      <w:pPr>
        <w:adjustRightInd w:val="0"/>
        <w:spacing w:line="440" w:lineRule="exact"/>
        <w:rPr>
          <w:rFonts w:ascii="黑体" w:eastAsia="黑体"/>
          <w:b/>
          <w:sz w:val="28"/>
          <w:szCs w:val="28"/>
        </w:rPr>
      </w:pPr>
      <w:r w:rsidRPr="00DD6180">
        <w:rPr>
          <w:rFonts w:ascii="黑体" w:eastAsia="黑体" w:hint="eastAsia"/>
          <w:b/>
          <w:sz w:val="28"/>
          <w:szCs w:val="28"/>
        </w:rPr>
        <w:t>第十四章 土地利用规划的实施管理</w:t>
      </w:r>
    </w:p>
    <w:p w:rsidR="0017140F" w:rsidRDefault="0017140F" w:rsidP="00F9104D">
      <w:pPr>
        <w:spacing w:line="440" w:lineRule="exact"/>
        <w:rPr>
          <w:b/>
          <w:bCs/>
        </w:rPr>
      </w:pPr>
      <w:r>
        <w:rPr>
          <w:rFonts w:hint="eastAsia"/>
          <w:b/>
          <w:bCs/>
        </w:rPr>
        <w:t>教学目的和要求</w:t>
      </w:r>
    </w:p>
    <w:p w:rsidR="0017140F" w:rsidRPr="00171B8C" w:rsidRDefault="0017140F" w:rsidP="00F9104D">
      <w:pPr>
        <w:adjustRightInd w:val="0"/>
        <w:spacing w:line="440" w:lineRule="exact"/>
      </w:pPr>
      <w:r w:rsidRPr="00171B8C">
        <w:rPr>
          <w:rFonts w:hint="eastAsia"/>
        </w:rPr>
        <w:t>让学生明确并掌握土地利用规划的实施与相关管理的相互关系。</w:t>
      </w:r>
    </w:p>
    <w:p w:rsidR="0017140F" w:rsidRPr="00171B8C" w:rsidRDefault="0017140F" w:rsidP="00F9104D">
      <w:pPr>
        <w:adjustRightInd w:val="0"/>
        <w:spacing w:line="440" w:lineRule="exact"/>
        <w:rPr>
          <w:b/>
        </w:rPr>
      </w:pPr>
      <w:r>
        <w:rPr>
          <w:rFonts w:hint="eastAsia"/>
          <w:b/>
        </w:rPr>
        <w:t>本章重点、难点内容</w:t>
      </w:r>
    </w:p>
    <w:p w:rsidR="0017140F" w:rsidRDefault="0017140F" w:rsidP="00F9104D">
      <w:pPr>
        <w:pStyle w:val="ac"/>
        <w:spacing w:line="440" w:lineRule="exact"/>
        <w:jc w:val="both"/>
        <w:rPr>
          <w:rFonts w:ascii="仿宋_GB2312" w:eastAsia="仿宋_GB2312"/>
        </w:rPr>
      </w:pPr>
      <w:r>
        <w:rPr>
          <w:rFonts w:hint="eastAsia"/>
        </w:rPr>
        <w:t xml:space="preserve">    </w:t>
      </w:r>
      <w:r>
        <w:rPr>
          <w:rFonts w:ascii="仿宋_GB2312" w:eastAsia="仿宋_GB2312" w:hint="eastAsia"/>
        </w:rPr>
        <w:t>1．土地用途管制的实施</w:t>
      </w:r>
    </w:p>
    <w:p w:rsidR="0017140F" w:rsidRDefault="0017140F" w:rsidP="00F9104D">
      <w:pPr>
        <w:pStyle w:val="ac"/>
        <w:spacing w:line="440" w:lineRule="exact"/>
        <w:ind w:firstLine="480"/>
        <w:jc w:val="both"/>
        <w:rPr>
          <w:rFonts w:ascii="仿宋_GB2312" w:eastAsia="仿宋_GB2312"/>
        </w:rPr>
      </w:pPr>
      <w:r>
        <w:rPr>
          <w:rFonts w:ascii="仿宋_GB2312" w:eastAsia="仿宋_GB2312" w:hint="eastAsia"/>
        </w:rPr>
        <w:t>2．土地利用计划管理</w:t>
      </w:r>
    </w:p>
    <w:p w:rsidR="0017140F" w:rsidRDefault="0017140F" w:rsidP="00F9104D">
      <w:pPr>
        <w:pStyle w:val="ac"/>
        <w:spacing w:line="440" w:lineRule="exact"/>
        <w:ind w:firstLine="480"/>
        <w:jc w:val="both"/>
        <w:rPr>
          <w:rFonts w:ascii="仿宋_GB2312" w:eastAsia="仿宋_GB2312"/>
        </w:rPr>
      </w:pPr>
      <w:r>
        <w:rPr>
          <w:rFonts w:ascii="仿宋_GB2312" w:eastAsia="仿宋_GB2312" w:hint="eastAsia"/>
        </w:rPr>
        <w:t>3. 土地利用动态监测</w:t>
      </w:r>
    </w:p>
    <w:p w:rsidR="0017140F" w:rsidRPr="00C730DF" w:rsidRDefault="0017140F" w:rsidP="00F9104D">
      <w:pPr>
        <w:adjustRightInd w:val="0"/>
        <w:spacing w:line="440" w:lineRule="exact"/>
        <w:rPr>
          <w:rFonts w:ascii="黑体" w:eastAsia="黑体"/>
          <w:bCs/>
        </w:rPr>
      </w:pPr>
      <w:r w:rsidRPr="00C730DF">
        <w:rPr>
          <w:rFonts w:ascii="黑体" w:eastAsia="黑体" w:hint="eastAsia"/>
          <w:bCs/>
        </w:rPr>
        <w:t>第一节   土地利用规划的成果资料与实施</w:t>
      </w:r>
    </w:p>
    <w:p w:rsidR="0017140F" w:rsidRPr="00C730DF" w:rsidRDefault="0017140F" w:rsidP="00F9104D">
      <w:pPr>
        <w:adjustRightInd w:val="0"/>
        <w:spacing w:line="440" w:lineRule="exact"/>
        <w:rPr>
          <w:rFonts w:ascii="黑体" w:eastAsia="黑体"/>
          <w:bCs/>
        </w:rPr>
      </w:pPr>
      <w:r w:rsidRPr="00C730DF">
        <w:rPr>
          <w:rFonts w:ascii="黑体" w:eastAsia="黑体" w:hint="eastAsia"/>
          <w:bCs/>
        </w:rPr>
        <w:t>一、土地利用规划的成果资料</w:t>
      </w:r>
    </w:p>
    <w:p w:rsidR="0017140F" w:rsidRPr="0042139E" w:rsidRDefault="0017140F" w:rsidP="00F9104D">
      <w:pPr>
        <w:adjustRightInd w:val="0"/>
        <w:spacing w:line="440" w:lineRule="exact"/>
        <w:rPr>
          <w:bCs/>
        </w:rPr>
      </w:pPr>
      <w:r w:rsidRPr="0042139E">
        <w:rPr>
          <w:rFonts w:hint="eastAsia"/>
          <w:bCs/>
        </w:rPr>
        <w:t>（一）成果资料的内容</w:t>
      </w:r>
    </w:p>
    <w:p w:rsidR="0017140F" w:rsidRPr="0042139E" w:rsidRDefault="0017140F" w:rsidP="00F9104D">
      <w:pPr>
        <w:adjustRightInd w:val="0"/>
        <w:spacing w:line="440" w:lineRule="exact"/>
        <w:rPr>
          <w:bCs/>
        </w:rPr>
      </w:pPr>
      <w:r w:rsidRPr="0042139E">
        <w:rPr>
          <w:rFonts w:hint="eastAsia"/>
          <w:bCs/>
        </w:rPr>
        <w:t>（二）土地利用成果的编制</w:t>
      </w:r>
    </w:p>
    <w:p w:rsidR="0017140F" w:rsidRPr="00F61870" w:rsidRDefault="0017140F" w:rsidP="00F9104D">
      <w:pPr>
        <w:adjustRightInd w:val="0"/>
        <w:spacing w:line="440" w:lineRule="exact"/>
        <w:rPr>
          <w:rFonts w:ascii="黑体" w:eastAsia="黑体"/>
          <w:bCs/>
        </w:rPr>
      </w:pPr>
      <w:r w:rsidRPr="00F61870">
        <w:rPr>
          <w:rFonts w:ascii="黑体" w:eastAsia="黑体" w:hint="eastAsia"/>
          <w:bCs/>
        </w:rPr>
        <w:t>二、土地利用规划方案的实施</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第二节   土地用途管制的实施</w:t>
      </w:r>
    </w:p>
    <w:p w:rsidR="0017140F" w:rsidRPr="00F61870" w:rsidRDefault="0017140F" w:rsidP="00F9104D">
      <w:pPr>
        <w:adjustRightInd w:val="0"/>
        <w:spacing w:line="440" w:lineRule="exact"/>
        <w:rPr>
          <w:rFonts w:ascii="黑体" w:eastAsia="黑体"/>
          <w:bCs/>
        </w:rPr>
      </w:pPr>
      <w:r w:rsidRPr="00F61870">
        <w:rPr>
          <w:rFonts w:ascii="黑体" w:eastAsia="黑体" w:hint="eastAsia"/>
          <w:bCs/>
        </w:rPr>
        <w:t>一、土地用途管制的概念</w:t>
      </w:r>
    </w:p>
    <w:p w:rsidR="0017140F" w:rsidRPr="005117D3" w:rsidRDefault="0017140F" w:rsidP="00F9104D">
      <w:pPr>
        <w:adjustRightInd w:val="0"/>
        <w:spacing w:line="440" w:lineRule="exact"/>
        <w:rPr>
          <w:bCs/>
        </w:rPr>
      </w:pPr>
      <w:r w:rsidRPr="005117D3">
        <w:rPr>
          <w:rFonts w:hint="eastAsia"/>
          <w:bCs/>
        </w:rPr>
        <w:t>二、土地用途分类和分区</w:t>
      </w:r>
    </w:p>
    <w:p w:rsidR="0017140F" w:rsidRPr="005117D3" w:rsidRDefault="0017140F" w:rsidP="00F9104D">
      <w:pPr>
        <w:adjustRightInd w:val="0"/>
        <w:spacing w:line="440" w:lineRule="exact"/>
        <w:rPr>
          <w:bCs/>
        </w:rPr>
      </w:pPr>
      <w:r w:rsidRPr="005117D3">
        <w:rPr>
          <w:rFonts w:hint="eastAsia"/>
          <w:bCs/>
        </w:rPr>
        <w:t>三、土地用途管制规则</w:t>
      </w:r>
    </w:p>
    <w:p w:rsidR="0017140F" w:rsidRPr="00F61870" w:rsidRDefault="0017140F" w:rsidP="00F9104D">
      <w:pPr>
        <w:adjustRightInd w:val="0"/>
        <w:spacing w:line="440" w:lineRule="exact"/>
        <w:rPr>
          <w:rFonts w:ascii="黑体" w:eastAsia="黑体"/>
          <w:bCs/>
        </w:rPr>
      </w:pPr>
      <w:r w:rsidRPr="00F61870">
        <w:rPr>
          <w:rFonts w:ascii="黑体" w:eastAsia="黑体" w:hint="eastAsia"/>
          <w:bCs/>
        </w:rPr>
        <w:lastRenderedPageBreak/>
        <w:t>第三节    土地利用计划管理</w:t>
      </w:r>
    </w:p>
    <w:p w:rsidR="0017140F" w:rsidRPr="00F61870" w:rsidRDefault="0017140F" w:rsidP="00F9104D">
      <w:pPr>
        <w:adjustRightInd w:val="0"/>
        <w:spacing w:line="440" w:lineRule="exact"/>
        <w:rPr>
          <w:rFonts w:ascii="黑体" w:eastAsia="黑体"/>
          <w:bCs/>
        </w:rPr>
      </w:pPr>
      <w:r w:rsidRPr="00F61870">
        <w:rPr>
          <w:rFonts w:ascii="黑体" w:eastAsia="黑体" w:hint="eastAsia"/>
          <w:bCs/>
        </w:rPr>
        <w:t>一、土地利用计划管理概述</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二、土地利用计划的编制程序</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三、土地利用计划的编制方法</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四、土地利用计划的实施</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第四节    土地利用动态监测</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一、土地利用动态监测的涵义与作用</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二、土地利用动态监测的内容和指标</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三、土地利用动态监测的技术方法</w:t>
      </w:r>
    </w:p>
    <w:p w:rsidR="0017140F" w:rsidRPr="00492F0D" w:rsidRDefault="0017140F" w:rsidP="00F9104D">
      <w:pPr>
        <w:adjustRightInd w:val="0"/>
        <w:spacing w:line="440" w:lineRule="exact"/>
        <w:rPr>
          <w:rFonts w:ascii="黑体" w:eastAsia="黑体"/>
          <w:bCs/>
        </w:rPr>
      </w:pPr>
      <w:r w:rsidRPr="00492F0D">
        <w:rPr>
          <w:rFonts w:ascii="黑体" w:eastAsia="黑体" w:hint="eastAsia"/>
          <w:bCs/>
        </w:rPr>
        <w:t>四、耕地动态监测预警系统</w:t>
      </w:r>
    </w:p>
    <w:p w:rsidR="0017140F" w:rsidRPr="0073284F" w:rsidRDefault="0017140F" w:rsidP="00F9104D">
      <w:pPr>
        <w:spacing w:line="440" w:lineRule="exact"/>
        <w:ind w:firstLineChars="196" w:firstLine="413"/>
        <w:rPr>
          <w:b/>
          <w:bCs/>
        </w:rPr>
      </w:pPr>
      <w:r w:rsidRPr="000007AB">
        <w:rPr>
          <w:rFonts w:hint="eastAsia"/>
          <w:b/>
          <w:bCs/>
        </w:rPr>
        <w:t>本章作业</w:t>
      </w:r>
      <w:r>
        <w:rPr>
          <w:rFonts w:hint="eastAsia"/>
          <w:b/>
          <w:bCs/>
        </w:rPr>
        <w:t>和思考题</w:t>
      </w:r>
    </w:p>
    <w:p w:rsidR="0017140F" w:rsidRDefault="0017140F" w:rsidP="00F9104D">
      <w:pPr>
        <w:spacing w:line="440" w:lineRule="exact"/>
        <w:rPr>
          <w:szCs w:val="21"/>
        </w:rPr>
      </w:pPr>
      <w:r>
        <w:rPr>
          <w:rFonts w:hint="eastAsia"/>
          <w:szCs w:val="21"/>
        </w:rPr>
        <w:t>1</w:t>
      </w:r>
      <w:r>
        <w:rPr>
          <w:rFonts w:hint="eastAsia"/>
          <w:szCs w:val="21"/>
        </w:rPr>
        <w:t>、土地用途管制</w:t>
      </w:r>
    </w:p>
    <w:p w:rsidR="0017140F" w:rsidRDefault="0017140F" w:rsidP="00F9104D">
      <w:pPr>
        <w:spacing w:line="440" w:lineRule="exact"/>
        <w:rPr>
          <w:szCs w:val="21"/>
        </w:rPr>
      </w:pPr>
      <w:r>
        <w:rPr>
          <w:rFonts w:hint="eastAsia"/>
          <w:szCs w:val="21"/>
        </w:rPr>
        <w:t>2</w:t>
      </w:r>
      <w:r>
        <w:rPr>
          <w:rFonts w:hint="eastAsia"/>
          <w:szCs w:val="21"/>
        </w:rPr>
        <w:t>、土地利用计划管理</w:t>
      </w:r>
    </w:p>
    <w:p w:rsidR="0017140F" w:rsidRDefault="0017140F" w:rsidP="00F9104D">
      <w:pPr>
        <w:spacing w:line="440" w:lineRule="exact"/>
        <w:rPr>
          <w:szCs w:val="21"/>
        </w:rPr>
      </w:pPr>
      <w:r>
        <w:rPr>
          <w:rFonts w:hint="eastAsia"/>
          <w:szCs w:val="21"/>
        </w:rPr>
        <w:t>3</w:t>
      </w:r>
      <w:r>
        <w:rPr>
          <w:rFonts w:hint="eastAsia"/>
          <w:szCs w:val="21"/>
        </w:rPr>
        <w:t>、土地用途管制与土地利用规划的关系</w:t>
      </w:r>
    </w:p>
    <w:p w:rsidR="0017140F" w:rsidRDefault="0017140F" w:rsidP="00F9104D">
      <w:pPr>
        <w:spacing w:line="440" w:lineRule="exact"/>
        <w:rPr>
          <w:szCs w:val="21"/>
        </w:rPr>
      </w:pPr>
      <w:r>
        <w:rPr>
          <w:rFonts w:hint="eastAsia"/>
          <w:szCs w:val="21"/>
        </w:rPr>
        <w:t>4</w:t>
      </w:r>
      <w:r>
        <w:rPr>
          <w:rFonts w:hint="eastAsia"/>
          <w:szCs w:val="21"/>
        </w:rPr>
        <w:t>、土地利用计划管理与土地利用规划的关系</w:t>
      </w:r>
    </w:p>
    <w:p w:rsidR="0017140F" w:rsidRDefault="0017140F" w:rsidP="00F9104D">
      <w:pPr>
        <w:spacing w:line="440" w:lineRule="exact"/>
        <w:rPr>
          <w:szCs w:val="21"/>
        </w:rPr>
      </w:pPr>
      <w:r>
        <w:rPr>
          <w:rFonts w:hint="eastAsia"/>
          <w:szCs w:val="21"/>
        </w:rPr>
        <w:t>5</w:t>
      </w:r>
      <w:r>
        <w:rPr>
          <w:rFonts w:hint="eastAsia"/>
          <w:szCs w:val="21"/>
        </w:rPr>
        <w:t>、土地利动态监测的内容</w:t>
      </w:r>
    </w:p>
    <w:p w:rsidR="0017140F" w:rsidRDefault="0017140F" w:rsidP="00F9104D">
      <w:pPr>
        <w:spacing w:line="440" w:lineRule="exact"/>
        <w:rPr>
          <w:szCs w:val="21"/>
        </w:rPr>
      </w:pPr>
      <w:r>
        <w:rPr>
          <w:rFonts w:hint="eastAsia"/>
          <w:szCs w:val="21"/>
        </w:rPr>
        <w:t>6</w:t>
      </w:r>
      <w:r>
        <w:rPr>
          <w:rFonts w:hint="eastAsia"/>
          <w:szCs w:val="21"/>
        </w:rPr>
        <w:t>、耕地动态监测的主要内容</w:t>
      </w:r>
    </w:p>
    <w:p w:rsidR="0017140F" w:rsidRDefault="0017140F" w:rsidP="00F9104D">
      <w:pPr>
        <w:spacing w:line="440" w:lineRule="exact"/>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bookmarkStart w:id="39" w:name="OLE_LINK3"/>
      <w:r w:rsidRPr="004F793C">
        <w:rPr>
          <w:rFonts w:ascii="黑体" w:eastAsia="黑体" w:hint="eastAsia"/>
          <w:sz w:val="32"/>
          <w:szCs w:val="32"/>
        </w:rPr>
        <w:t>课程的实践教学环节要求</w:t>
      </w:r>
    </w:p>
    <w:bookmarkEnd w:id="39"/>
    <w:p w:rsidR="0017140F" w:rsidRPr="00322430" w:rsidRDefault="0017140F" w:rsidP="00F9104D">
      <w:pPr>
        <w:spacing w:line="440" w:lineRule="exact"/>
        <w:ind w:firstLineChars="200" w:firstLine="420"/>
      </w:pPr>
      <w:r w:rsidRPr="00322430">
        <w:rPr>
          <w:rFonts w:hint="eastAsia"/>
          <w:bCs/>
        </w:rPr>
        <w:t>《土地利用规划学》课程实践教学，主要是通过对旗县（乡）土地利用总体规划成果的观摩学习，结合教师对实证材料、土地利用规划编制规程等进行讲述和示范，使学生加深对土地利用规划编制各个环节不同侧重点的认识及土地利用规划理论与方法的学习。在此基础上，结合本院野外实习，选择实验区，要求学生</w:t>
      </w:r>
      <w:r w:rsidRPr="00322430">
        <w:rPr>
          <w:rFonts w:hint="eastAsia"/>
        </w:rPr>
        <w:t>对土地利用总体规划编制过程中土地利用现状分析与土地适宜性评价、土地需求量预测、土地利用结构与布局调整、土地利用分区等内容进行模拟设计。</w:t>
      </w:r>
    </w:p>
    <w:p w:rsidR="0017140F" w:rsidRPr="00322430" w:rsidRDefault="0017140F" w:rsidP="00F9104D">
      <w:pPr>
        <w:spacing w:line="440" w:lineRule="exact"/>
        <w:ind w:firstLineChars="200" w:firstLine="420"/>
      </w:pPr>
      <w:r w:rsidRPr="00322430">
        <w:rPr>
          <w:rFonts w:hint="eastAsia"/>
        </w:rPr>
        <w:t>具体操作过程中教师分阶段进行辅导，最后学生提交课程设计成果，教师组织总结评比。</w:t>
      </w:r>
      <w:r w:rsidRPr="00322430">
        <w:rPr>
          <w:rFonts w:hint="eastAsia"/>
        </w:rPr>
        <w:t xml:space="preserve"> </w:t>
      </w:r>
    </w:p>
    <w:p w:rsidR="0017140F" w:rsidRPr="00322430" w:rsidRDefault="0017140F" w:rsidP="00F9104D">
      <w:pPr>
        <w:spacing w:line="440" w:lineRule="exact"/>
      </w:pPr>
      <w:r w:rsidRPr="00322430">
        <w:rPr>
          <w:rFonts w:hint="eastAsia"/>
        </w:rPr>
        <w:t>具体课程实践内容：</w:t>
      </w:r>
    </w:p>
    <w:p w:rsidR="0017140F" w:rsidRPr="00322430" w:rsidRDefault="0017140F" w:rsidP="00F9104D">
      <w:pPr>
        <w:spacing w:line="440" w:lineRule="exact"/>
      </w:pPr>
      <w:r w:rsidRPr="00322430">
        <w:rPr>
          <w:rFonts w:hint="eastAsia"/>
        </w:rPr>
        <w:t>1</w:t>
      </w:r>
      <w:r w:rsidRPr="00322430">
        <w:rPr>
          <w:rFonts w:hint="eastAsia"/>
        </w:rPr>
        <w:t>、土地利用现状分析</w:t>
      </w:r>
    </w:p>
    <w:p w:rsidR="0017140F" w:rsidRPr="00322430" w:rsidRDefault="0017140F" w:rsidP="00F9104D">
      <w:pPr>
        <w:spacing w:line="440" w:lineRule="exact"/>
        <w:ind w:firstLineChars="200" w:firstLine="420"/>
      </w:pPr>
      <w:r w:rsidRPr="00322430">
        <w:rPr>
          <w:rFonts w:hint="eastAsia"/>
        </w:rPr>
        <w:t>熟悉实验区基本情况，对实验区土地利用现状进行分析。掌握土地利用现状分析的内容和方法。</w:t>
      </w:r>
    </w:p>
    <w:p w:rsidR="0017140F" w:rsidRPr="00322430" w:rsidRDefault="0017140F" w:rsidP="00F9104D">
      <w:pPr>
        <w:spacing w:line="440" w:lineRule="exact"/>
      </w:pPr>
      <w:r w:rsidRPr="00322430">
        <w:rPr>
          <w:rFonts w:hint="eastAsia"/>
        </w:rPr>
        <w:t>2</w:t>
      </w:r>
      <w:r w:rsidRPr="00322430">
        <w:rPr>
          <w:rFonts w:hint="eastAsia"/>
        </w:rPr>
        <w:t>、土地适宜性评价</w:t>
      </w:r>
    </w:p>
    <w:p w:rsidR="0017140F" w:rsidRPr="00322430" w:rsidRDefault="0017140F" w:rsidP="00F9104D">
      <w:pPr>
        <w:spacing w:line="440" w:lineRule="exact"/>
        <w:ind w:firstLineChars="200" w:firstLine="420"/>
      </w:pPr>
      <w:r w:rsidRPr="00322430">
        <w:rPr>
          <w:rFonts w:hint="eastAsia"/>
        </w:rPr>
        <w:t>分析实验区自然、经济、社会条件及土地利用情况，通过选择参评因子、确定参评因子指标、确定适宜性评价等级等内容的熟悉，在规划底图上做试评价。掌握土地适宜性评价的原理与方法。</w:t>
      </w:r>
    </w:p>
    <w:p w:rsidR="0017140F" w:rsidRPr="00322430" w:rsidRDefault="0017140F" w:rsidP="00F9104D">
      <w:pPr>
        <w:spacing w:line="440" w:lineRule="exact"/>
      </w:pPr>
      <w:r w:rsidRPr="00322430">
        <w:rPr>
          <w:rFonts w:hint="eastAsia"/>
        </w:rPr>
        <w:lastRenderedPageBreak/>
        <w:t>3</w:t>
      </w:r>
      <w:r w:rsidRPr="00322430">
        <w:rPr>
          <w:rFonts w:hint="eastAsia"/>
        </w:rPr>
        <w:t>、土地需求量预测</w:t>
      </w:r>
    </w:p>
    <w:p w:rsidR="0017140F" w:rsidRPr="00322430" w:rsidRDefault="0017140F" w:rsidP="00F9104D">
      <w:pPr>
        <w:spacing w:line="440" w:lineRule="exact"/>
        <w:ind w:firstLineChars="150" w:firstLine="315"/>
      </w:pPr>
      <w:r w:rsidRPr="00322430">
        <w:rPr>
          <w:rFonts w:hint="eastAsia"/>
        </w:rPr>
        <w:t>根据实验区各部门发展要求，测算规划期间人口和用地数量，提出用地布局要求。掌握土地需求量预测的方法。</w:t>
      </w:r>
    </w:p>
    <w:p w:rsidR="0017140F" w:rsidRPr="00322430" w:rsidRDefault="0017140F" w:rsidP="00F9104D">
      <w:pPr>
        <w:spacing w:line="440" w:lineRule="exact"/>
      </w:pPr>
      <w:r w:rsidRPr="00322430">
        <w:rPr>
          <w:rFonts w:hint="eastAsia"/>
        </w:rPr>
        <w:t>4</w:t>
      </w:r>
      <w:r w:rsidRPr="00322430">
        <w:rPr>
          <w:rFonts w:hint="eastAsia"/>
        </w:rPr>
        <w:t>、土地利用结构与布局调整</w:t>
      </w:r>
    </w:p>
    <w:p w:rsidR="0017140F" w:rsidRPr="00322430" w:rsidRDefault="0017140F" w:rsidP="00F9104D">
      <w:pPr>
        <w:spacing w:line="440" w:lineRule="exact"/>
        <w:ind w:firstLineChars="150" w:firstLine="315"/>
      </w:pPr>
      <w:r w:rsidRPr="00322430">
        <w:rPr>
          <w:rFonts w:hint="eastAsia"/>
        </w:rPr>
        <w:t>拟定实验区用地数量综合平衡、用地布局的综合平衡、土地利用结构调整方案。掌握土地利用结构拟定的综合平衡法、结构与布局调整的原则与依据。</w:t>
      </w:r>
    </w:p>
    <w:p w:rsidR="0017140F" w:rsidRPr="00322430" w:rsidRDefault="0017140F" w:rsidP="00F9104D">
      <w:pPr>
        <w:spacing w:line="440" w:lineRule="exact"/>
        <w:rPr>
          <w:bCs/>
        </w:rPr>
      </w:pPr>
      <w:r w:rsidRPr="00322430">
        <w:rPr>
          <w:rFonts w:hint="eastAsia"/>
          <w:bCs/>
        </w:rPr>
        <w:t>5</w:t>
      </w:r>
      <w:r w:rsidRPr="00322430">
        <w:rPr>
          <w:rFonts w:hint="eastAsia"/>
          <w:bCs/>
        </w:rPr>
        <w:t>、土地利用分区</w:t>
      </w:r>
    </w:p>
    <w:p w:rsidR="0017140F" w:rsidRPr="00322430" w:rsidRDefault="0017140F" w:rsidP="00F9104D">
      <w:pPr>
        <w:spacing w:line="440" w:lineRule="exact"/>
        <w:ind w:firstLineChars="200" w:firstLine="420"/>
        <w:rPr>
          <w:bCs/>
        </w:rPr>
      </w:pPr>
      <w:r w:rsidRPr="00322430">
        <w:rPr>
          <w:rFonts w:hint="eastAsia"/>
          <w:bCs/>
        </w:rPr>
        <w:t>对实验区进行分区划线、统计各区面积，整理土地利用分区成果，制定各区土地使用管制细则。掌握土地利用分区的方法。</w:t>
      </w:r>
    </w:p>
    <w:p w:rsidR="0017140F" w:rsidRPr="00322430" w:rsidRDefault="0017140F" w:rsidP="00F9104D">
      <w:pPr>
        <w:spacing w:line="440" w:lineRule="exact"/>
        <w:rPr>
          <w:bCs/>
        </w:rPr>
      </w:pPr>
      <w:r w:rsidRPr="00322430">
        <w:rPr>
          <w:rFonts w:hint="eastAsia"/>
          <w:bCs/>
        </w:rPr>
        <w:t>6</w:t>
      </w:r>
      <w:r w:rsidRPr="00322430">
        <w:rPr>
          <w:rFonts w:hint="eastAsia"/>
          <w:bCs/>
        </w:rPr>
        <w:t>、规划方案的拟定及规划成果的编制</w:t>
      </w:r>
    </w:p>
    <w:p w:rsidR="0017140F" w:rsidRPr="004F793C" w:rsidRDefault="0017140F" w:rsidP="00F9104D">
      <w:pPr>
        <w:spacing w:line="440" w:lineRule="exact"/>
        <w:rPr>
          <w:rFonts w:ascii="黑体" w:eastAsia="黑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17140F" w:rsidRPr="001167DE" w:rsidRDefault="0017140F" w:rsidP="00F9104D">
      <w:pPr>
        <w:spacing w:line="440" w:lineRule="exact"/>
        <w:rPr>
          <w:rFonts w:ascii="黑体" w:eastAsia="黑体"/>
          <w:sz w:val="30"/>
          <w:szCs w:val="30"/>
        </w:rPr>
      </w:pPr>
      <w:r w:rsidRPr="001167DE">
        <w:rPr>
          <w:rFonts w:ascii="黑体" w:eastAsia="黑体" w:hint="eastAsia"/>
          <w:sz w:val="30"/>
          <w:szCs w:val="30"/>
        </w:rPr>
        <w:t>（一）教材</w:t>
      </w:r>
    </w:p>
    <w:p w:rsidR="0017140F" w:rsidRPr="000A07F5" w:rsidRDefault="0017140F" w:rsidP="00F9104D">
      <w:pPr>
        <w:spacing w:line="440" w:lineRule="exact"/>
        <w:ind w:firstLineChars="168" w:firstLine="353"/>
      </w:pPr>
      <w:bookmarkStart w:id="40" w:name="OLE_LINK9"/>
      <w:r>
        <w:rPr>
          <w:rFonts w:hint="eastAsia"/>
        </w:rPr>
        <w:t>土地利用规划学，王万茂主编，科学</w:t>
      </w:r>
      <w:r w:rsidRPr="000A07F5">
        <w:rPr>
          <w:rFonts w:hint="eastAsia"/>
        </w:rPr>
        <w:t>出版社，</w:t>
      </w:r>
      <w:r>
        <w:rPr>
          <w:rFonts w:hint="eastAsia"/>
        </w:rPr>
        <w:t xml:space="preserve"> 2010</w:t>
      </w:r>
      <w:r w:rsidRPr="000A07F5">
        <w:rPr>
          <w:rFonts w:hint="eastAsia"/>
        </w:rPr>
        <w:t>年</w:t>
      </w:r>
      <w:bookmarkEnd w:id="40"/>
    </w:p>
    <w:p w:rsidR="0017140F" w:rsidRDefault="0017140F" w:rsidP="00F9104D">
      <w:pPr>
        <w:spacing w:line="440" w:lineRule="exact"/>
        <w:rPr>
          <w:rFonts w:ascii="黑体" w:eastAsia="黑体"/>
          <w:sz w:val="30"/>
          <w:szCs w:val="30"/>
        </w:rPr>
      </w:pPr>
      <w:r w:rsidRPr="001167DE">
        <w:rPr>
          <w:rFonts w:ascii="黑体" w:eastAsia="黑体" w:hint="eastAsia"/>
          <w:sz w:val="30"/>
          <w:szCs w:val="30"/>
        </w:rPr>
        <w:t>（二）主要教学参考书及推荐的相关学习</w:t>
      </w:r>
    </w:p>
    <w:p w:rsidR="0017140F" w:rsidRDefault="0017140F" w:rsidP="00F9104D">
      <w:pPr>
        <w:spacing w:line="440" w:lineRule="exact"/>
        <w:rPr>
          <w:b/>
          <w:sz w:val="30"/>
          <w:szCs w:val="30"/>
        </w:rPr>
      </w:pPr>
      <w:r w:rsidRPr="00B37443">
        <w:rPr>
          <w:rFonts w:hint="eastAsia"/>
          <w:b/>
          <w:sz w:val="30"/>
          <w:szCs w:val="30"/>
        </w:rPr>
        <w:t>教学参考书</w:t>
      </w:r>
    </w:p>
    <w:p w:rsidR="0017140F" w:rsidRPr="00B37443" w:rsidRDefault="0017140F" w:rsidP="00F9104D">
      <w:pPr>
        <w:spacing w:line="440" w:lineRule="exact"/>
        <w:rPr>
          <w:b/>
          <w:sz w:val="30"/>
          <w:szCs w:val="30"/>
        </w:rPr>
      </w:pPr>
      <w:r>
        <w:rPr>
          <w:rFonts w:hint="eastAsia"/>
        </w:rPr>
        <w:t>1</w:t>
      </w:r>
      <w:r>
        <w:rPr>
          <w:rFonts w:hint="eastAsia"/>
        </w:rPr>
        <w:t>、土地利用规划学，王万茂、韩桐魁主编，中国农业</w:t>
      </w:r>
      <w:r w:rsidRPr="000A07F5">
        <w:rPr>
          <w:rFonts w:hint="eastAsia"/>
        </w:rPr>
        <w:t>出版社，</w:t>
      </w:r>
      <w:r>
        <w:rPr>
          <w:rFonts w:hint="eastAsia"/>
        </w:rPr>
        <w:t xml:space="preserve"> 2002</w:t>
      </w:r>
      <w:r w:rsidRPr="000A07F5">
        <w:rPr>
          <w:rFonts w:hint="eastAsia"/>
        </w:rPr>
        <w:t>年</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1、郝晋珉编著，土地利用规划</w:t>
      </w:r>
      <w:r w:rsidRPr="00B37443">
        <w:rPr>
          <w:color w:val="000000"/>
        </w:rPr>
        <w:t>.</w:t>
      </w:r>
      <w:r w:rsidRPr="00B37443">
        <w:rPr>
          <w:rFonts w:hint="eastAsia"/>
          <w:color w:val="000000"/>
        </w:rPr>
        <w:t>北京：中国农业科技出版社，</w:t>
      </w:r>
      <w:r w:rsidRPr="00B37443">
        <w:rPr>
          <w:color w:val="000000"/>
        </w:rPr>
        <w:t>1995</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2、刑世和编著，土地资源与利用规划</w:t>
      </w:r>
      <w:r w:rsidRPr="00B37443">
        <w:rPr>
          <w:color w:val="000000"/>
        </w:rPr>
        <w:t>.</w:t>
      </w:r>
      <w:r w:rsidRPr="00B37443">
        <w:rPr>
          <w:rFonts w:hint="eastAsia"/>
          <w:color w:val="000000"/>
        </w:rPr>
        <w:t>厦门：厦门大学出版社，</w:t>
      </w:r>
      <w:r w:rsidRPr="00B37443">
        <w:rPr>
          <w:color w:val="000000"/>
        </w:rPr>
        <w:t>2000</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3、师学义、武雪萍编著，土地利用规划原理与方法</w:t>
      </w:r>
      <w:r w:rsidRPr="00B37443">
        <w:rPr>
          <w:color w:val="000000"/>
        </w:rPr>
        <w:t>.</w:t>
      </w:r>
      <w:r w:rsidRPr="00B37443">
        <w:rPr>
          <w:rFonts w:hint="eastAsia"/>
          <w:color w:val="000000"/>
        </w:rPr>
        <w:t>北京：中国农业科学技术出版社，</w:t>
      </w:r>
      <w:r w:rsidRPr="00B37443">
        <w:rPr>
          <w:color w:val="000000"/>
        </w:rPr>
        <w:t>2003</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4、严金明编著，中国土地利用规划</w:t>
      </w:r>
      <w:r w:rsidRPr="00B37443">
        <w:rPr>
          <w:color w:val="000000"/>
        </w:rPr>
        <w:t>.</w:t>
      </w:r>
      <w:r w:rsidRPr="00B37443">
        <w:rPr>
          <w:rFonts w:hint="eastAsia"/>
          <w:color w:val="000000"/>
        </w:rPr>
        <w:t>北京：经济管理出版社，</w:t>
      </w:r>
      <w:r w:rsidRPr="00B37443">
        <w:rPr>
          <w:color w:val="000000"/>
        </w:rPr>
        <w:t>2001</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5、许学强、周一星、宁越敏编著，城市地理学</w:t>
      </w:r>
      <w:r w:rsidRPr="00B37443">
        <w:rPr>
          <w:color w:val="000000"/>
        </w:rPr>
        <w:t>.</w:t>
      </w:r>
      <w:r w:rsidRPr="00B37443">
        <w:rPr>
          <w:rFonts w:hint="eastAsia"/>
          <w:color w:val="000000"/>
        </w:rPr>
        <w:t>北京：高等教育出版社</w:t>
      </w:r>
    </w:p>
    <w:p w:rsidR="0017140F" w:rsidRDefault="0017140F" w:rsidP="00F9104D">
      <w:pPr>
        <w:pStyle w:val="ad"/>
        <w:spacing w:before="0" w:beforeAutospacing="0" w:after="0" w:afterAutospacing="0" w:line="440" w:lineRule="exact"/>
        <w:rPr>
          <w:color w:val="000000"/>
        </w:rPr>
      </w:pPr>
      <w:r w:rsidRPr="00B37443">
        <w:rPr>
          <w:rFonts w:hint="eastAsia"/>
          <w:color w:val="000000"/>
        </w:rPr>
        <w:t>6、许燮谟、陈章琛主编，土地利用工程</w:t>
      </w:r>
      <w:r w:rsidRPr="00B37443">
        <w:rPr>
          <w:color w:val="000000"/>
        </w:rPr>
        <w:t>.</w:t>
      </w:r>
      <w:r w:rsidRPr="00B37443">
        <w:rPr>
          <w:rFonts w:hint="eastAsia"/>
          <w:color w:val="000000"/>
        </w:rPr>
        <w:t>北京：农业出版社，</w:t>
      </w:r>
      <w:r w:rsidRPr="00B37443">
        <w:rPr>
          <w:color w:val="000000"/>
        </w:rPr>
        <w:t>1987</w:t>
      </w:r>
    </w:p>
    <w:p w:rsidR="0017140F" w:rsidRDefault="0017140F" w:rsidP="00F9104D">
      <w:pPr>
        <w:pStyle w:val="ad"/>
        <w:spacing w:before="0" w:beforeAutospacing="0" w:after="0" w:afterAutospacing="0" w:line="440" w:lineRule="exact"/>
        <w:rPr>
          <w:color w:val="000000"/>
        </w:rPr>
      </w:pPr>
      <w:r>
        <w:rPr>
          <w:rFonts w:hint="eastAsia"/>
          <w:color w:val="000000"/>
        </w:rPr>
        <w:t>7、基本农田划定技术规程（2011）</w:t>
      </w:r>
    </w:p>
    <w:p w:rsidR="0017140F" w:rsidRPr="00B37443" w:rsidRDefault="0017140F" w:rsidP="00F9104D">
      <w:pPr>
        <w:pStyle w:val="ad"/>
        <w:spacing w:before="0" w:beforeAutospacing="0" w:after="0" w:afterAutospacing="0" w:line="440" w:lineRule="exact"/>
        <w:rPr>
          <w:color w:val="000000"/>
        </w:rPr>
      </w:pPr>
      <w:r>
        <w:rPr>
          <w:rFonts w:hint="eastAsia"/>
          <w:color w:val="000000"/>
        </w:rPr>
        <w:t>8、县级土地整治规划编制规程</w:t>
      </w:r>
    </w:p>
    <w:p w:rsidR="0017140F" w:rsidRPr="00B37443" w:rsidRDefault="0017140F" w:rsidP="00F9104D">
      <w:pPr>
        <w:pStyle w:val="ad"/>
        <w:spacing w:before="0" w:beforeAutospacing="0" w:after="0" w:afterAutospacing="0" w:line="440" w:lineRule="exact"/>
        <w:rPr>
          <w:b/>
          <w:color w:val="000000"/>
          <w:sz w:val="28"/>
          <w:szCs w:val="28"/>
        </w:rPr>
      </w:pPr>
      <w:r w:rsidRPr="00B37443">
        <w:rPr>
          <w:rFonts w:hint="eastAsia"/>
          <w:b/>
          <w:color w:val="000000"/>
          <w:sz w:val="28"/>
          <w:szCs w:val="28"/>
        </w:rPr>
        <w:t>主要学术期刊</w:t>
      </w:r>
    </w:p>
    <w:p w:rsidR="0017140F" w:rsidRPr="00B37443" w:rsidRDefault="0017140F" w:rsidP="00F9104D">
      <w:pPr>
        <w:pStyle w:val="ad"/>
        <w:spacing w:before="0" w:beforeAutospacing="0" w:after="0" w:afterAutospacing="0" w:line="440" w:lineRule="exact"/>
        <w:rPr>
          <w:color w:val="000000"/>
        </w:rPr>
      </w:pPr>
      <w:r w:rsidRPr="00B37443">
        <w:rPr>
          <w:rFonts w:hint="eastAsia"/>
          <w:color w:val="000000"/>
        </w:rPr>
        <w:t>中国土地科学、中国土地、中国房地产、中国人口资源与环境、资源科学、经济地理、人文地理、干旱区资源与环境、干旱区地理等</w:t>
      </w:r>
    </w:p>
    <w:p w:rsidR="0017140F" w:rsidRPr="00376303" w:rsidRDefault="0017140F" w:rsidP="00F9104D">
      <w:pPr>
        <w:spacing w:line="440" w:lineRule="exact"/>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17140F" w:rsidRPr="00376303" w:rsidRDefault="0017140F" w:rsidP="00F9104D">
      <w:pPr>
        <w:spacing w:line="440" w:lineRule="exact"/>
        <w:ind w:firstLineChars="150" w:firstLine="315"/>
      </w:pPr>
      <w:r w:rsidRPr="00376303">
        <w:rPr>
          <w:rFonts w:hint="eastAsia"/>
        </w:rPr>
        <w:t>课程考试与评估根据教学大纲要求进行，包括平时考核和期末考试，最后按</w:t>
      </w:r>
      <w:r w:rsidRPr="00376303">
        <w:rPr>
          <w:rFonts w:hint="eastAsia"/>
        </w:rPr>
        <w:t>40%</w:t>
      </w:r>
      <w:r>
        <w:rPr>
          <w:rFonts w:hint="eastAsia"/>
        </w:rPr>
        <w:t>和</w:t>
      </w:r>
      <w:r w:rsidRPr="00376303">
        <w:rPr>
          <w:rFonts w:hint="eastAsia"/>
        </w:rPr>
        <w:t xml:space="preserve"> 60%</w:t>
      </w:r>
      <w:r w:rsidRPr="00376303">
        <w:t>的比例进行综合评分。</w:t>
      </w:r>
    </w:p>
    <w:p w:rsidR="0017140F" w:rsidRPr="00D065AE" w:rsidRDefault="0017140F" w:rsidP="00F9104D">
      <w:pPr>
        <w:adjustRightInd w:val="0"/>
        <w:snapToGrid w:val="0"/>
        <w:spacing w:line="440" w:lineRule="exact"/>
        <w:rPr>
          <w:b/>
          <w:szCs w:val="21"/>
        </w:rPr>
      </w:pPr>
    </w:p>
    <w:p w:rsidR="008A544C" w:rsidRPr="00A43DEF" w:rsidRDefault="008A544C" w:rsidP="00F9104D">
      <w:pPr>
        <w:pStyle w:val="2"/>
        <w:spacing w:line="440" w:lineRule="exact"/>
        <w:jc w:val="center"/>
        <w:rPr>
          <w:rFonts w:ascii="宋体" w:eastAsia="宋体" w:hAnsi="宋体"/>
          <w:bCs w:val="0"/>
        </w:rPr>
      </w:pPr>
      <w:bookmarkStart w:id="41" w:name="_Toc344326657"/>
      <w:bookmarkStart w:id="42" w:name="_Toc421632702"/>
      <w:r w:rsidRPr="00A43DEF">
        <w:rPr>
          <w:rFonts w:ascii="宋体" w:eastAsia="宋体" w:hAnsi="宋体" w:hint="eastAsia"/>
          <w:bCs w:val="0"/>
        </w:rPr>
        <w:t>土地经济学教学大纲</w:t>
      </w:r>
      <w:bookmarkEnd w:id="41"/>
      <w:bookmarkEnd w:id="42"/>
    </w:p>
    <w:p w:rsidR="008A544C" w:rsidRPr="00AE7FF2" w:rsidRDefault="008A544C" w:rsidP="00F9104D">
      <w:pPr>
        <w:spacing w:line="440" w:lineRule="exact"/>
        <w:ind w:firstLineChars="200" w:firstLine="640"/>
        <w:rPr>
          <w:rFonts w:ascii="黑体" w:eastAsia="黑体"/>
          <w:sz w:val="32"/>
          <w:szCs w:val="32"/>
        </w:rPr>
      </w:pPr>
      <w:r w:rsidRPr="00AE7FF2">
        <w:rPr>
          <w:rFonts w:ascii="黑体" w:eastAsia="黑体" w:hint="eastAsia"/>
          <w:sz w:val="32"/>
          <w:szCs w:val="32"/>
        </w:rPr>
        <w:t>一．课程名称：</w:t>
      </w:r>
      <w:r>
        <w:rPr>
          <w:rFonts w:ascii="黑体" w:eastAsia="黑体" w:hAnsi="宋体" w:hint="eastAsia"/>
          <w:bCs/>
          <w:sz w:val="32"/>
        </w:rPr>
        <w:t>土地经济学</w:t>
      </w:r>
    </w:p>
    <w:p w:rsidR="008A544C" w:rsidRPr="00AE7FF2" w:rsidRDefault="008A544C" w:rsidP="00F9104D">
      <w:pPr>
        <w:spacing w:line="440" w:lineRule="exact"/>
        <w:ind w:firstLineChars="200" w:firstLine="640"/>
        <w:rPr>
          <w:rFonts w:ascii="黑体" w:eastAsia="黑体"/>
          <w:sz w:val="32"/>
          <w:szCs w:val="32"/>
        </w:rPr>
      </w:pPr>
      <w:r w:rsidRPr="00AE7FF2">
        <w:rPr>
          <w:rFonts w:ascii="黑体" w:eastAsia="黑体" w:hint="eastAsia"/>
          <w:sz w:val="32"/>
          <w:szCs w:val="32"/>
        </w:rPr>
        <w:t>二．课程性质：专业必修课</w:t>
      </w:r>
    </w:p>
    <w:p w:rsidR="008A544C" w:rsidRPr="00AE7FF2" w:rsidRDefault="008A544C" w:rsidP="00F9104D">
      <w:pPr>
        <w:spacing w:line="440" w:lineRule="exact"/>
        <w:ind w:firstLineChars="200" w:firstLine="640"/>
        <w:rPr>
          <w:rFonts w:ascii="黑体" w:eastAsia="黑体"/>
          <w:sz w:val="32"/>
          <w:szCs w:val="32"/>
        </w:rPr>
      </w:pPr>
      <w:r w:rsidRPr="00AE7FF2">
        <w:rPr>
          <w:rFonts w:ascii="黑体" w:eastAsia="黑体" w:hint="eastAsia"/>
          <w:sz w:val="32"/>
          <w:szCs w:val="32"/>
        </w:rPr>
        <w:t>三．课程教学目的</w:t>
      </w:r>
    </w:p>
    <w:p w:rsidR="008A544C" w:rsidRDefault="008A544C" w:rsidP="00F9104D">
      <w:pPr>
        <w:spacing w:line="440" w:lineRule="exact"/>
        <w:ind w:firstLine="420"/>
        <w:rPr>
          <w:sz w:val="24"/>
        </w:rPr>
      </w:pPr>
      <w:r>
        <w:rPr>
          <w:rFonts w:hint="eastAsia"/>
          <w:sz w:val="24"/>
        </w:rPr>
        <w:t>《土地经济学》是土地资源管理专业本科教学的主干课程，任务是让学生学习土地经济原理，并能够结合我国的实际，运用土地经济原理管理土地资源。</w:t>
      </w:r>
    </w:p>
    <w:p w:rsidR="008A544C" w:rsidRDefault="008A544C" w:rsidP="00F9104D">
      <w:pPr>
        <w:spacing w:line="440" w:lineRule="exact"/>
        <w:ind w:firstLine="420"/>
        <w:rPr>
          <w:sz w:val="24"/>
        </w:rPr>
      </w:pPr>
      <w:r>
        <w:rPr>
          <w:rFonts w:hint="eastAsia"/>
          <w:sz w:val="24"/>
        </w:rPr>
        <w:t>该课程的研究领域为土地资源经济、土地财产经济、土地资产（资本）经济问题，其研究对象是经济活动中的人与地关系和与此相关的人与人关系或土地经济运行。它是研究土地供给和需求的学科，是以马克思主义土地经济基本理论为指导，同时积极吸收和借鉴国内外土地经济学术研究的最新成果，逐步建立起符合中国实际的土地经济学的学科体系，以共同推进土地经济学学科的发展；贯彻理论与实际相结合的原则，对中国土地经济领域中的重大现实问题，做出科学的解释并探索其规律性，用以指导客观的土地经济活动。</w:t>
      </w:r>
    </w:p>
    <w:p w:rsidR="008A544C" w:rsidRPr="00B7242C" w:rsidRDefault="008A544C"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8A544C" w:rsidRDefault="008A544C" w:rsidP="00F9104D">
      <w:pPr>
        <w:pStyle w:val="a8"/>
        <w:spacing w:line="440" w:lineRule="exact"/>
      </w:pPr>
      <w:r>
        <w:rPr>
          <w:rFonts w:hint="eastAsia"/>
        </w:rPr>
        <w:t>将地租和地价理论、土地区位理论、持续利用理论、生态经济理论、人地协调理论、系统工程理论的思路与方法贯穿学习始终。在教学过程中，既教授给学生最基本的理论与专业知识，又教授如何运用土地经济的观点去思考土地经济问题，增加学生参与实验实践和问题讨论的机会。具体讲授主要内容及重点为：</w:t>
      </w:r>
    </w:p>
    <w:p w:rsidR="008A544C" w:rsidRDefault="008A544C" w:rsidP="00F9104D">
      <w:pPr>
        <w:pStyle w:val="a8"/>
        <w:spacing w:line="440" w:lineRule="exact"/>
      </w:pPr>
      <w:r>
        <w:rPr>
          <w:rFonts w:hint="eastAsia"/>
        </w:rPr>
        <w:t>1．土地经济学的研究对象与研究方法、土地的经济特性；</w:t>
      </w:r>
    </w:p>
    <w:p w:rsidR="008A544C" w:rsidRDefault="008A544C" w:rsidP="00F9104D">
      <w:pPr>
        <w:pStyle w:val="a8"/>
        <w:spacing w:line="440" w:lineRule="exact"/>
      </w:pPr>
      <w:r>
        <w:rPr>
          <w:rFonts w:hint="eastAsia"/>
        </w:rPr>
        <w:t>2．地租理论；</w:t>
      </w:r>
    </w:p>
    <w:p w:rsidR="008A544C" w:rsidRDefault="008A544C" w:rsidP="00F9104D">
      <w:pPr>
        <w:pStyle w:val="a8"/>
        <w:spacing w:line="440" w:lineRule="exact"/>
      </w:pPr>
      <w:r>
        <w:rPr>
          <w:rFonts w:hint="eastAsia"/>
        </w:rPr>
        <w:t>3．土地市场理论与实践；</w:t>
      </w:r>
    </w:p>
    <w:p w:rsidR="008A544C" w:rsidRDefault="008A544C" w:rsidP="00F9104D">
      <w:pPr>
        <w:pStyle w:val="a8"/>
        <w:spacing w:line="440" w:lineRule="exact"/>
      </w:pPr>
      <w:r>
        <w:rPr>
          <w:rFonts w:hint="eastAsia"/>
        </w:rPr>
        <w:t>4．土地的供给与需求、土地金融 、土地税收理论与实践；</w:t>
      </w:r>
    </w:p>
    <w:p w:rsidR="008A544C" w:rsidRDefault="008A544C" w:rsidP="00F9104D">
      <w:pPr>
        <w:pStyle w:val="a8"/>
        <w:spacing w:line="440" w:lineRule="exact"/>
      </w:pPr>
      <w:r>
        <w:rPr>
          <w:rFonts w:hint="eastAsia"/>
        </w:rPr>
        <w:t>5．土地集约利用、土地规模利用、土地分区利用理论与实践；</w:t>
      </w:r>
    </w:p>
    <w:p w:rsidR="008A544C" w:rsidRDefault="008A544C" w:rsidP="00F9104D">
      <w:pPr>
        <w:pStyle w:val="a8"/>
        <w:spacing w:line="440" w:lineRule="exact"/>
        <w:rPr>
          <w:sz w:val="30"/>
        </w:rPr>
      </w:pPr>
      <w:r>
        <w:rPr>
          <w:rFonts w:hint="eastAsia"/>
        </w:rPr>
        <w:t>6．土地制度理论。</w:t>
      </w:r>
    </w:p>
    <w:p w:rsidR="008A544C" w:rsidRDefault="008A544C"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8A544C" w:rsidRDefault="008A544C"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54课时，包括</w:t>
      </w:r>
      <w:r w:rsidRPr="003F74F8">
        <w:rPr>
          <w:rFonts w:ascii="宋体" w:hAnsi="宋体" w:hint="eastAsia"/>
          <w:sz w:val="24"/>
        </w:rPr>
        <w:t>课堂讲授</w:t>
      </w:r>
      <w:r>
        <w:rPr>
          <w:rFonts w:ascii="宋体" w:hAnsi="宋体" w:hint="eastAsia"/>
          <w:sz w:val="24"/>
        </w:rPr>
        <w:t>和实习考察内容。</w:t>
      </w:r>
    </w:p>
    <w:p w:rsidR="008A544C" w:rsidRPr="00936694" w:rsidRDefault="008A544C"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六．课程教学内容要点及建议学时分配</w:t>
      </w:r>
    </w:p>
    <w:p w:rsidR="008A544C" w:rsidRDefault="008A544C" w:rsidP="00F9104D">
      <w:pPr>
        <w:spacing w:line="440" w:lineRule="exact"/>
        <w:ind w:firstLineChars="200" w:firstLine="600"/>
        <w:rPr>
          <w:rFonts w:ascii="黑体" w:eastAsia="黑体"/>
          <w:sz w:val="30"/>
          <w:szCs w:val="30"/>
        </w:rPr>
      </w:pPr>
      <w:r w:rsidRPr="008C52B8">
        <w:rPr>
          <w:rFonts w:ascii="黑体" w:eastAsia="黑体" w:hint="eastAsia"/>
          <w:sz w:val="30"/>
          <w:szCs w:val="30"/>
        </w:rPr>
        <w:t>(一)各章节的学时分配</w:t>
      </w:r>
    </w:p>
    <w:p w:rsidR="008A544C" w:rsidRPr="00681FF0" w:rsidRDefault="008A544C" w:rsidP="00F9104D">
      <w:pPr>
        <w:spacing w:line="440" w:lineRule="exact"/>
        <w:ind w:firstLineChars="100" w:firstLine="211"/>
        <w:jc w:val="left"/>
        <w:rPr>
          <w:rFonts w:ascii="宋体" w:hAnsi="宋体"/>
          <w:b/>
          <w:bCs/>
          <w:szCs w:val="21"/>
        </w:rPr>
      </w:pPr>
      <w:r w:rsidRPr="00681FF0">
        <w:rPr>
          <w:rFonts w:ascii="宋体" w:hAnsi="宋体" w:hint="eastAsia"/>
          <w:b/>
          <w:szCs w:val="21"/>
        </w:rPr>
        <w:t xml:space="preserve">表1                              </w:t>
      </w:r>
      <w:r w:rsidRPr="00681FF0">
        <w:rPr>
          <w:rFonts w:ascii="宋体" w:hAnsi="宋体" w:hint="eastAsia"/>
          <w:b/>
          <w:bCs/>
          <w:szCs w:val="21"/>
        </w:rPr>
        <w:t>学时分配</w:t>
      </w:r>
    </w:p>
    <w:tbl>
      <w:tblPr>
        <w:tblW w:w="5000" w:type="pct"/>
        <w:tblLook w:val="04A0"/>
      </w:tblPr>
      <w:tblGrid>
        <w:gridCol w:w="5920"/>
        <w:gridCol w:w="1028"/>
        <w:gridCol w:w="1028"/>
        <w:gridCol w:w="1028"/>
      </w:tblGrid>
      <w:tr w:rsidR="00681FF0" w:rsidRPr="00681FF0" w:rsidTr="00681FF0">
        <w:trPr>
          <w:trHeight w:val="270"/>
        </w:trPr>
        <w:tc>
          <w:tcPr>
            <w:tcW w:w="328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lastRenderedPageBreak/>
              <w:t>教学内容</w:t>
            </w:r>
          </w:p>
        </w:tc>
        <w:tc>
          <w:tcPr>
            <w:tcW w:w="1142" w:type="pct"/>
            <w:gridSpan w:val="2"/>
            <w:tcBorders>
              <w:top w:val="single" w:sz="4" w:space="0" w:color="auto"/>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教学时数</w:t>
            </w:r>
          </w:p>
        </w:tc>
        <w:tc>
          <w:tcPr>
            <w:tcW w:w="571" w:type="pct"/>
            <w:tcBorders>
              <w:top w:val="single" w:sz="4" w:space="0" w:color="auto"/>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合计</w:t>
            </w:r>
          </w:p>
        </w:tc>
      </w:tr>
      <w:tr w:rsidR="00681FF0" w:rsidRPr="00681FF0" w:rsidTr="00681FF0">
        <w:trPr>
          <w:trHeight w:val="270"/>
        </w:trPr>
        <w:tc>
          <w:tcPr>
            <w:tcW w:w="3287" w:type="pct"/>
            <w:vMerge/>
            <w:tcBorders>
              <w:top w:val="single" w:sz="4" w:space="0" w:color="auto"/>
              <w:left w:val="single" w:sz="4" w:space="0" w:color="auto"/>
              <w:bottom w:val="single" w:sz="4" w:space="0" w:color="auto"/>
              <w:right w:val="single" w:sz="4" w:space="0" w:color="auto"/>
            </w:tcBorders>
            <w:vAlign w:val="center"/>
            <w:hideMark/>
          </w:tcPr>
          <w:p w:rsidR="00681FF0" w:rsidRPr="00681FF0" w:rsidRDefault="00681FF0" w:rsidP="00F9104D">
            <w:pPr>
              <w:widowControl/>
              <w:spacing w:line="440" w:lineRule="exact"/>
              <w:jc w:val="left"/>
              <w:rPr>
                <w:rFonts w:ascii="宋体" w:hAnsi="宋体" w:cs="宋体"/>
                <w:b/>
                <w:bCs/>
                <w:color w:val="000000"/>
                <w:kern w:val="0"/>
                <w:szCs w:val="21"/>
              </w:rPr>
            </w:pP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讲课</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实习</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第一章</w:t>
            </w:r>
            <w:r w:rsidRPr="00681FF0">
              <w:rPr>
                <w:b/>
                <w:bCs/>
                <w:color w:val="000000"/>
                <w:kern w:val="0"/>
                <w:szCs w:val="21"/>
              </w:rPr>
              <w:t xml:space="preserve"> </w:t>
            </w:r>
            <w:r w:rsidRPr="00681FF0">
              <w:rPr>
                <w:rFonts w:ascii="宋体" w:hAnsi="宋体" w:cs="宋体" w:hint="eastAsia"/>
                <w:b/>
                <w:bCs/>
                <w:color w:val="000000"/>
                <w:kern w:val="0"/>
                <w:szCs w:val="21"/>
              </w:rPr>
              <w:t>导论</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1.</w:t>
            </w:r>
            <w:r w:rsidRPr="00681FF0">
              <w:rPr>
                <w:rFonts w:ascii="宋体" w:hAnsi="宋体" w:hint="eastAsia"/>
                <w:color w:val="000000"/>
                <w:kern w:val="0"/>
                <w:szCs w:val="21"/>
              </w:rPr>
              <w:t>为什么要学习土地经济学？</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2.</w:t>
            </w:r>
            <w:r w:rsidRPr="00681FF0">
              <w:rPr>
                <w:rFonts w:ascii="宋体" w:hAnsi="宋体" w:hint="eastAsia"/>
                <w:color w:val="000000"/>
                <w:kern w:val="0"/>
                <w:szCs w:val="21"/>
              </w:rPr>
              <w:t>土地的特性与功能</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3.</w:t>
            </w:r>
            <w:r w:rsidRPr="00681FF0">
              <w:rPr>
                <w:rFonts w:ascii="宋体" w:hAnsi="宋体" w:hint="eastAsia"/>
                <w:color w:val="000000"/>
                <w:kern w:val="0"/>
                <w:szCs w:val="21"/>
              </w:rPr>
              <w:t>土地经济学的研究对象与方法</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4.</w:t>
            </w:r>
            <w:r w:rsidRPr="00681FF0">
              <w:rPr>
                <w:rFonts w:ascii="宋体" w:hAnsi="宋体" w:hint="eastAsia"/>
                <w:color w:val="000000"/>
                <w:kern w:val="0"/>
                <w:szCs w:val="21"/>
              </w:rPr>
              <w:t>土地经济学的产生与发展</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第二章</w:t>
            </w:r>
            <w:r w:rsidRPr="00681FF0">
              <w:rPr>
                <w:b/>
                <w:bCs/>
                <w:color w:val="000000"/>
                <w:kern w:val="0"/>
                <w:sz w:val="14"/>
                <w:szCs w:val="14"/>
              </w:rPr>
              <w:t xml:space="preserve">  </w:t>
            </w:r>
            <w:r w:rsidRPr="00681FF0">
              <w:rPr>
                <w:rFonts w:ascii="宋体" w:hAnsi="宋体" w:hint="eastAsia"/>
                <w:b/>
                <w:bCs/>
                <w:color w:val="000000"/>
                <w:kern w:val="0"/>
                <w:szCs w:val="21"/>
              </w:rPr>
              <w:t>土地市场</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w:t>
            </w:r>
            <w:r w:rsidRPr="00681FF0">
              <w:rPr>
                <w:color w:val="000000"/>
                <w:kern w:val="0"/>
                <w:szCs w:val="21"/>
              </w:rPr>
              <w:t xml:space="preserve"> </w:t>
            </w:r>
            <w:r w:rsidRPr="00681FF0">
              <w:rPr>
                <w:rFonts w:ascii="宋体" w:hAnsi="宋体" w:cs="宋体" w:hint="eastAsia"/>
                <w:color w:val="000000"/>
                <w:kern w:val="0"/>
                <w:szCs w:val="21"/>
              </w:rPr>
              <w:t>土地市场概论</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中国土地市场体系</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中国土地市场管理</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第三章</w:t>
            </w:r>
            <w:r w:rsidRPr="00681FF0">
              <w:rPr>
                <w:b/>
                <w:bCs/>
                <w:color w:val="000000"/>
                <w:kern w:val="0"/>
                <w:sz w:val="14"/>
                <w:szCs w:val="14"/>
              </w:rPr>
              <w:t xml:space="preserve">  </w:t>
            </w:r>
            <w:r w:rsidRPr="00681FF0">
              <w:rPr>
                <w:rFonts w:ascii="宋体" w:hAnsi="宋体" w:hint="eastAsia"/>
                <w:b/>
                <w:bCs/>
                <w:color w:val="000000"/>
                <w:kern w:val="0"/>
                <w:szCs w:val="21"/>
              </w:rPr>
              <w:t>土地的供给与需求</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土地的供给</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1.</w:t>
            </w:r>
            <w:r w:rsidRPr="00681FF0">
              <w:rPr>
                <w:rFonts w:ascii="宋体" w:hAnsi="宋体" w:hint="eastAsia"/>
                <w:color w:val="000000"/>
                <w:kern w:val="0"/>
                <w:szCs w:val="21"/>
              </w:rPr>
              <w:t>土地的自然供给</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2.</w:t>
            </w:r>
            <w:r w:rsidRPr="00681FF0">
              <w:rPr>
                <w:rFonts w:ascii="宋体" w:hAnsi="宋体" w:hint="eastAsia"/>
                <w:color w:val="000000"/>
                <w:kern w:val="0"/>
                <w:szCs w:val="21"/>
              </w:rPr>
              <w:t>土地的经济供给</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人口对土地的压力</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土地的需求</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第四节</w:t>
            </w:r>
            <w:r w:rsidRPr="00681FF0">
              <w:rPr>
                <w:color w:val="000000"/>
                <w:kern w:val="0"/>
                <w:szCs w:val="21"/>
              </w:rPr>
              <w:t xml:space="preserve"> </w:t>
            </w:r>
            <w:r w:rsidRPr="00681FF0">
              <w:rPr>
                <w:rFonts w:ascii="宋体" w:hAnsi="宋体" w:cs="宋体" w:hint="eastAsia"/>
                <w:color w:val="000000"/>
                <w:kern w:val="0"/>
                <w:szCs w:val="21"/>
              </w:rPr>
              <w:t>土地的供求平衡</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第四章</w:t>
            </w:r>
            <w:r w:rsidRPr="00681FF0">
              <w:rPr>
                <w:b/>
                <w:bCs/>
                <w:color w:val="000000"/>
                <w:kern w:val="0"/>
                <w:sz w:val="14"/>
                <w:szCs w:val="14"/>
              </w:rPr>
              <w:t xml:space="preserve">  </w:t>
            </w:r>
            <w:r w:rsidRPr="00681FF0">
              <w:rPr>
                <w:rFonts w:ascii="宋体" w:hAnsi="宋体" w:hint="eastAsia"/>
                <w:b/>
                <w:bCs/>
                <w:color w:val="000000"/>
                <w:kern w:val="0"/>
                <w:szCs w:val="21"/>
              </w:rPr>
              <w:t>地租理论</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6</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6</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w:t>
            </w:r>
            <w:r w:rsidRPr="00681FF0">
              <w:rPr>
                <w:color w:val="000000"/>
                <w:kern w:val="0"/>
                <w:szCs w:val="21"/>
              </w:rPr>
              <w:t xml:space="preserve"> </w:t>
            </w:r>
            <w:r w:rsidRPr="00681FF0">
              <w:rPr>
                <w:rFonts w:ascii="宋体" w:hAnsi="宋体" w:cs="宋体" w:hint="eastAsia"/>
                <w:color w:val="000000"/>
                <w:kern w:val="0"/>
                <w:szCs w:val="21"/>
              </w:rPr>
              <w:t>地租概论</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马克思地租理论的创立与发展</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资本主义地租分析</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1</w:t>
            </w:r>
            <w:r w:rsidRPr="00681FF0">
              <w:rPr>
                <w:color w:val="000000"/>
                <w:kern w:val="0"/>
                <w:szCs w:val="21"/>
              </w:rPr>
              <w:t>、</w:t>
            </w:r>
            <w:r w:rsidRPr="00681FF0">
              <w:rPr>
                <w:rFonts w:ascii="宋体" w:hAnsi="宋体" w:hint="eastAsia"/>
                <w:color w:val="000000"/>
                <w:kern w:val="0"/>
                <w:szCs w:val="21"/>
              </w:rPr>
              <w:t>资本主义级差地租</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w:t>
            </w:r>
            <w:r w:rsidRPr="00681FF0">
              <w:rPr>
                <w:color w:val="000000"/>
                <w:kern w:val="0"/>
                <w:szCs w:val="21"/>
              </w:rPr>
              <w:t>1</w:t>
            </w:r>
            <w:r w:rsidRPr="00681FF0">
              <w:rPr>
                <w:rFonts w:ascii="宋体" w:hAnsi="宋体" w:cs="宋体" w:hint="eastAsia"/>
                <w:color w:val="000000"/>
                <w:kern w:val="0"/>
                <w:szCs w:val="21"/>
              </w:rPr>
              <w:t>）级差地租的概念、产生条件和原因；</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2</w:t>
            </w:r>
            <w:r w:rsidRPr="00681FF0">
              <w:rPr>
                <w:color w:val="000000"/>
                <w:kern w:val="0"/>
                <w:szCs w:val="21"/>
              </w:rPr>
              <w:t>、</w:t>
            </w:r>
            <w:r w:rsidRPr="00681FF0">
              <w:rPr>
                <w:rFonts w:ascii="宋体" w:hAnsi="宋体" w:hint="eastAsia"/>
                <w:color w:val="000000"/>
                <w:kern w:val="0"/>
                <w:szCs w:val="21"/>
              </w:rPr>
              <w:t>资本主义绝对地租</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w:t>
            </w:r>
            <w:r w:rsidRPr="00681FF0">
              <w:rPr>
                <w:color w:val="000000"/>
                <w:kern w:val="0"/>
                <w:szCs w:val="21"/>
              </w:rPr>
              <w:t>1</w:t>
            </w:r>
            <w:r w:rsidRPr="00681FF0">
              <w:rPr>
                <w:rFonts w:ascii="宋体" w:hAnsi="宋体" w:cs="宋体" w:hint="eastAsia"/>
                <w:color w:val="000000"/>
                <w:kern w:val="0"/>
                <w:szCs w:val="21"/>
              </w:rPr>
              <w:t>）绝对地租的概念、产生条件和原因、来源；</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3</w:t>
            </w:r>
            <w:r w:rsidRPr="00681FF0">
              <w:rPr>
                <w:rFonts w:ascii="宋体" w:hAnsi="宋体" w:hint="eastAsia"/>
                <w:color w:val="000000"/>
                <w:kern w:val="0"/>
                <w:szCs w:val="21"/>
              </w:rPr>
              <w:t>、垄断地租的概念</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地租理论在中国的应用</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1</w:t>
            </w:r>
            <w:r w:rsidRPr="00681FF0">
              <w:rPr>
                <w:color w:val="000000"/>
                <w:kern w:val="0"/>
                <w:szCs w:val="21"/>
              </w:rPr>
              <w:t>、</w:t>
            </w:r>
            <w:r w:rsidRPr="00681FF0">
              <w:rPr>
                <w:rFonts w:ascii="宋体" w:hAnsi="宋体" w:hint="eastAsia"/>
                <w:color w:val="000000"/>
                <w:kern w:val="0"/>
                <w:szCs w:val="21"/>
              </w:rPr>
              <w:t>社会主义存在级差地租和绝对地租</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第五章</w:t>
            </w:r>
            <w:r w:rsidRPr="00681FF0">
              <w:rPr>
                <w:b/>
                <w:bCs/>
                <w:color w:val="000000"/>
                <w:kern w:val="0"/>
                <w:szCs w:val="21"/>
              </w:rPr>
              <w:t xml:space="preserve"> </w:t>
            </w:r>
            <w:r w:rsidRPr="00681FF0">
              <w:rPr>
                <w:rFonts w:ascii="宋体" w:hAnsi="宋体" w:cs="宋体" w:hint="eastAsia"/>
                <w:b/>
                <w:bCs/>
                <w:color w:val="000000"/>
                <w:kern w:val="0"/>
                <w:szCs w:val="21"/>
              </w:rPr>
              <w:t>土地价格理论及应用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土地价格的形成与变动</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lastRenderedPageBreak/>
              <w:t>第二节</w:t>
            </w:r>
            <w:r w:rsidRPr="00681FF0">
              <w:rPr>
                <w:color w:val="000000"/>
                <w:kern w:val="0"/>
                <w:sz w:val="14"/>
                <w:szCs w:val="14"/>
              </w:rPr>
              <w:t xml:space="preserve">    </w:t>
            </w:r>
            <w:r w:rsidRPr="00681FF0">
              <w:rPr>
                <w:rFonts w:ascii="宋体" w:hAnsi="宋体" w:hint="eastAsia"/>
                <w:color w:val="000000"/>
                <w:kern w:val="0"/>
                <w:szCs w:val="21"/>
              </w:rPr>
              <w:t>土地价格的管理</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第六章</w:t>
            </w:r>
            <w:r w:rsidRPr="00681FF0">
              <w:rPr>
                <w:b/>
                <w:bCs/>
                <w:color w:val="000000"/>
                <w:kern w:val="0"/>
                <w:szCs w:val="21"/>
              </w:rPr>
              <w:t xml:space="preserve"> </w:t>
            </w:r>
            <w:r w:rsidRPr="00681FF0">
              <w:rPr>
                <w:rFonts w:ascii="宋体" w:hAnsi="宋体" w:cs="宋体" w:hint="eastAsia"/>
                <w:b/>
                <w:bCs/>
                <w:color w:val="000000"/>
                <w:kern w:val="0"/>
                <w:szCs w:val="21"/>
              </w:rPr>
              <w:t>土地金融</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土地金融概论</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中国土地金融的发展</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国外土地金融概述</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第七章</w:t>
            </w:r>
            <w:r w:rsidRPr="00681FF0">
              <w:rPr>
                <w:b/>
                <w:bCs/>
                <w:color w:val="000000"/>
                <w:kern w:val="0"/>
                <w:sz w:val="14"/>
                <w:szCs w:val="14"/>
              </w:rPr>
              <w:t xml:space="preserve">  </w:t>
            </w:r>
            <w:r w:rsidRPr="00681FF0">
              <w:rPr>
                <w:rFonts w:ascii="宋体" w:hAnsi="宋体" w:hint="eastAsia"/>
                <w:b/>
                <w:bCs/>
                <w:color w:val="000000"/>
                <w:kern w:val="0"/>
                <w:szCs w:val="21"/>
              </w:rPr>
              <w:t>土地税收</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土地税收概论</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中国土地税收的演变与发展</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中国港台地区现行土地税制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第四节</w:t>
            </w:r>
            <w:r w:rsidRPr="00681FF0">
              <w:rPr>
                <w:color w:val="000000"/>
                <w:kern w:val="0"/>
                <w:sz w:val="14"/>
                <w:szCs w:val="14"/>
              </w:rPr>
              <w:t xml:space="preserve">    </w:t>
            </w:r>
            <w:r w:rsidRPr="00681FF0">
              <w:rPr>
                <w:rFonts w:ascii="宋体" w:hAnsi="宋体" w:hint="eastAsia"/>
                <w:color w:val="000000"/>
                <w:kern w:val="0"/>
                <w:szCs w:val="21"/>
              </w:rPr>
              <w:t>国外现行土地税制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第八章</w:t>
            </w:r>
            <w:r w:rsidRPr="00681FF0">
              <w:rPr>
                <w:b/>
                <w:bCs/>
                <w:color w:val="000000"/>
                <w:kern w:val="0"/>
                <w:sz w:val="14"/>
                <w:szCs w:val="14"/>
              </w:rPr>
              <w:t xml:space="preserve">   </w:t>
            </w:r>
            <w:r w:rsidRPr="00681FF0">
              <w:rPr>
                <w:rFonts w:ascii="宋体" w:hAnsi="宋体" w:hint="eastAsia"/>
                <w:b/>
                <w:bCs/>
                <w:color w:val="000000"/>
                <w:kern w:val="0"/>
                <w:szCs w:val="21"/>
              </w:rPr>
              <w:t>土地利用概论</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color w:val="000000"/>
                <w:kern w:val="0"/>
                <w:szCs w:val="21"/>
              </w:rPr>
              <w:t xml:space="preserve"> </w:t>
            </w:r>
            <w:r w:rsidRPr="00681FF0">
              <w:rPr>
                <w:rFonts w:ascii="宋体" w:hAnsi="宋体" w:hint="eastAsia"/>
                <w:color w:val="000000"/>
                <w:kern w:val="0"/>
                <w:szCs w:val="21"/>
              </w:rPr>
              <w:t>土地利用的含义及目标</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土地利用的基本原则</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土地利用的效益评价</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第九章</w:t>
            </w:r>
            <w:r w:rsidRPr="00681FF0">
              <w:rPr>
                <w:b/>
                <w:bCs/>
                <w:color w:val="000000"/>
                <w:kern w:val="0"/>
                <w:sz w:val="14"/>
                <w:szCs w:val="14"/>
              </w:rPr>
              <w:t xml:space="preserve">  </w:t>
            </w:r>
            <w:r w:rsidRPr="00681FF0">
              <w:rPr>
                <w:rFonts w:ascii="宋体" w:hAnsi="宋体" w:hint="eastAsia"/>
                <w:b/>
                <w:bCs/>
                <w:color w:val="000000"/>
                <w:kern w:val="0"/>
                <w:szCs w:val="21"/>
              </w:rPr>
              <w:t>土地集约利用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w:t>
            </w:r>
            <w:r w:rsidRPr="00681FF0">
              <w:rPr>
                <w:color w:val="000000"/>
                <w:kern w:val="0"/>
                <w:szCs w:val="21"/>
              </w:rPr>
              <w:t xml:space="preserve"> </w:t>
            </w:r>
            <w:r w:rsidRPr="00681FF0">
              <w:rPr>
                <w:rFonts w:ascii="宋体" w:hAnsi="宋体" w:cs="宋体" w:hint="eastAsia"/>
                <w:color w:val="000000"/>
                <w:kern w:val="0"/>
                <w:szCs w:val="21"/>
              </w:rPr>
              <w:t>“土地报酬递减规律”思想的形成与演变</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“土地报酬递减规律”的理论依据</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土地报酬变化阶段的定量分析</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第四节</w:t>
            </w:r>
            <w:r w:rsidRPr="00681FF0">
              <w:rPr>
                <w:color w:val="000000"/>
                <w:kern w:val="0"/>
                <w:sz w:val="14"/>
                <w:szCs w:val="14"/>
              </w:rPr>
              <w:t xml:space="preserve">   </w:t>
            </w:r>
            <w:r w:rsidRPr="00681FF0">
              <w:rPr>
                <w:rFonts w:ascii="宋体" w:hAnsi="宋体" w:hint="eastAsia"/>
                <w:color w:val="000000"/>
                <w:kern w:val="0"/>
                <w:szCs w:val="21"/>
              </w:rPr>
              <w:t>土地集约利用途径</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b/>
                <w:bCs/>
                <w:color w:val="000000"/>
                <w:kern w:val="0"/>
                <w:szCs w:val="21"/>
              </w:rPr>
            </w:pPr>
            <w:r w:rsidRPr="00681FF0">
              <w:rPr>
                <w:b/>
                <w:bCs/>
                <w:color w:val="000000"/>
                <w:kern w:val="0"/>
                <w:szCs w:val="21"/>
              </w:rPr>
              <w:t>第十章</w:t>
            </w:r>
            <w:r w:rsidRPr="00681FF0">
              <w:rPr>
                <w:b/>
                <w:bCs/>
                <w:color w:val="000000"/>
                <w:kern w:val="0"/>
                <w:sz w:val="14"/>
                <w:szCs w:val="14"/>
              </w:rPr>
              <w:t xml:space="preserve">  </w:t>
            </w:r>
            <w:r w:rsidRPr="00681FF0">
              <w:rPr>
                <w:rFonts w:ascii="宋体" w:hAnsi="宋体" w:hint="eastAsia"/>
                <w:b/>
                <w:bCs/>
                <w:color w:val="000000"/>
                <w:kern w:val="0"/>
                <w:szCs w:val="21"/>
              </w:rPr>
              <w:t>土地规模利用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土地规模利用原理</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color w:val="000000"/>
                <w:kern w:val="0"/>
                <w:szCs w:val="21"/>
              </w:rPr>
              <w:t xml:space="preserve"> </w:t>
            </w:r>
            <w:r w:rsidRPr="00681FF0">
              <w:rPr>
                <w:rFonts w:ascii="宋体" w:hAnsi="宋体" w:hint="eastAsia"/>
                <w:color w:val="000000"/>
                <w:kern w:val="0"/>
                <w:szCs w:val="21"/>
              </w:rPr>
              <w:t>农业土地规模利用</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城市土地规模利用</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第十一章</w:t>
            </w:r>
            <w:r w:rsidRPr="00681FF0">
              <w:rPr>
                <w:b/>
                <w:bCs/>
                <w:color w:val="000000"/>
                <w:kern w:val="0"/>
                <w:szCs w:val="21"/>
              </w:rPr>
              <w:t xml:space="preserve">  </w:t>
            </w:r>
            <w:r w:rsidRPr="00681FF0">
              <w:rPr>
                <w:rFonts w:ascii="宋体" w:hAnsi="宋体" w:cs="宋体" w:hint="eastAsia"/>
                <w:b/>
                <w:bCs/>
                <w:color w:val="000000"/>
                <w:kern w:val="0"/>
                <w:szCs w:val="21"/>
              </w:rPr>
              <w:t>土地分区利用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w:t>
            </w:r>
            <w:r w:rsidRPr="00681FF0">
              <w:rPr>
                <w:color w:val="000000"/>
                <w:kern w:val="0"/>
                <w:szCs w:val="21"/>
              </w:rPr>
              <w:t xml:space="preserve"> </w:t>
            </w:r>
            <w:r w:rsidRPr="00681FF0">
              <w:rPr>
                <w:rFonts w:ascii="宋体" w:hAnsi="宋体" w:cs="宋体" w:hint="eastAsia"/>
                <w:color w:val="000000"/>
                <w:kern w:val="0"/>
                <w:szCs w:val="21"/>
              </w:rPr>
              <w:t>土地分区利用原理</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农业土地分区利用</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城市土地分区利用</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第四节</w:t>
            </w:r>
            <w:r w:rsidRPr="00681FF0">
              <w:rPr>
                <w:color w:val="000000"/>
                <w:kern w:val="0"/>
                <w:sz w:val="14"/>
                <w:szCs w:val="14"/>
              </w:rPr>
              <w:t xml:space="preserve">   </w:t>
            </w:r>
            <w:r w:rsidRPr="00681FF0">
              <w:rPr>
                <w:rFonts w:ascii="宋体" w:hAnsi="宋体" w:hint="eastAsia"/>
                <w:color w:val="000000"/>
                <w:kern w:val="0"/>
                <w:szCs w:val="21"/>
              </w:rPr>
              <w:t>其它非农业土地分区利用</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第十二章</w:t>
            </w:r>
            <w:r w:rsidRPr="00681FF0">
              <w:rPr>
                <w:b/>
                <w:bCs/>
                <w:color w:val="000000"/>
                <w:kern w:val="0"/>
                <w:szCs w:val="21"/>
              </w:rPr>
              <w:t xml:space="preserve"> </w:t>
            </w:r>
            <w:r w:rsidRPr="00681FF0">
              <w:rPr>
                <w:rFonts w:ascii="宋体" w:hAnsi="宋体" w:cs="宋体" w:hint="eastAsia"/>
                <w:b/>
                <w:bCs/>
                <w:color w:val="000000"/>
                <w:kern w:val="0"/>
                <w:szCs w:val="21"/>
              </w:rPr>
              <w:t>土地计划利用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土地计划利用的必要性及意义</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中国土地利用计划的基本体系</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lastRenderedPageBreak/>
              <w:t>第三节</w:t>
            </w:r>
            <w:r w:rsidRPr="00681FF0">
              <w:rPr>
                <w:color w:val="000000"/>
                <w:kern w:val="0"/>
                <w:sz w:val="14"/>
                <w:szCs w:val="14"/>
              </w:rPr>
              <w:t xml:space="preserve">    </w:t>
            </w:r>
            <w:r w:rsidRPr="00681FF0">
              <w:rPr>
                <w:rFonts w:ascii="宋体" w:hAnsi="宋体" w:hint="eastAsia"/>
                <w:color w:val="000000"/>
                <w:kern w:val="0"/>
                <w:szCs w:val="21"/>
              </w:rPr>
              <w:t>中国土地利用计划的管理</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第十三章</w:t>
            </w:r>
            <w:r w:rsidRPr="00681FF0">
              <w:rPr>
                <w:b/>
                <w:bCs/>
                <w:color w:val="000000"/>
                <w:kern w:val="0"/>
                <w:szCs w:val="21"/>
              </w:rPr>
              <w:t xml:space="preserve"> </w:t>
            </w:r>
            <w:r w:rsidRPr="00681FF0">
              <w:rPr>
                <w:rFonts w:ascii="宋体" w:hAnsi="宋体" w:cs="宋体" w:hint="eastAsia"/>
                <w:b/>
                <w:bCs/>
                <w:color w:val="000000"/>
                <w:kern w:val="0"/>
                <w:szCs w:val="21"/>
              </w:rPr>
              <w:t>土地可持续利用</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3</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可持续发展理论概述</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土地可持续利用理论及应用</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200" w:firstLine="42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土地人口承载力研究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第十四章</w:t>
            </w:r>
            <w:r w:rsidRPr="00681FF0">
              <w:rPr>
                <w:b/>
                <w:bCs/>
                <w:color w:val="000000"/>
                <w:kern w:val="0"/>
                <w:szCs w:val="21"/>
              </w:rPr>
              <w:t xml:space="preserve"> </w:t>
            </w:r>
            <w:r w:rsidRPr="00681FF0">
              <w:rPr>
                <w:rFonts w:ascii="宋体" w:hAnsi="宋体" w:cs="宋体" w:hint="eastAsia"/>
                <w:b/>
                <w:bCs/>
                <w:color w:val="000000"/>
                <w:kern w:val="0"/>
                <w:szCs w:val="21"/>
              </w:rPr>
              <w:t>土地制度概论</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4</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b/>
                <w:bCs/>
                <w:color w:val="000000"/>
                <w:kern w:val="0"/>
                <w:szCs w:val="21"/>
              </w:rPr>
            </w:pPr>
            <w:r w:rsidRPr="00681FF0">
              <w:rPr>
                <w:rFonts w:ascii="宋体" w:hAnsi="宋体" w:cs="宋体" w:hint="eastAsia"/>
                <w:b/>
                <w:bCs/>
                <w:color w:val="000000"/>
                <w:kern w:val="0"/>
                <w:szCs w:val="21"/>
              </w:rPr>
              <w:t>第一节</w:t>
            </w:r>
            <w:r w:rsidRPr="00681FF0">
              <w:rPr>
                <w:b/>
                <w:bCs/>
                <w:color w:val="000000"/>
                <w:kern w:val="0"/>
                <w:szCs w:val="21"/>
              </w:rPr>
              <w:t xml:space="preserve"> </w:t>
            </w:r>
            <w:r w:rsidRPr="00681FF0">
              <w:rPr>
                <w:rFonts w:ascii="宋体" w:hAnsi="宋体" w:cs="宋体" w:hint="eastAsia"/>
                <w:color w:val="000000"/>
                <w:kern w:val="0"/>
                <w:szCs w:val="21"/>
              </w:rPr>
              <w:t>土地制度概念与特点</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土地所有制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土地使用制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color w:val="000000"/>
                <w:kern w:val="0"/>
                <w:szCs w:val="21"/>
              </w:rPr>
            </w:pPr>
            <w:r w:rsidRPr="00681FF0">
              <w:rPr>
                <w:color w:val="000000"/>
                <w:kern w:val="0"/>
                <w:szCs w:val="21"/>
              </w:rPr>
              <w:t>3</w:t>
            </w:r>
            <w:r w:rsidRPr="00681FF0">
              <w:rPr>
                <w:rFonts w:ascii="宋体" w:hAnsi="宋体" w:hint="eastAsia"/>
                <w:color w:val="000000"/>
                <w:kern w:val="0"/>
                <w:szCs w:val="21"/>
              </w:rPr>
              <w:t>、土地所有制与土地使用制的关系</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第四节</w:t>
            </w:r>
            <w:r w:rsidRPr="00681FF0">
              <w:rPr>
                <w:color w:val="000000"/>
                <w:kern w:val="0"/>
                <w:sz w:val="14"/>
                <w:szCs w:val="14"/>
              </w:rPr>
              <w:t xml:space="preserve">    </w:t>
            </w:r>
            <w:r w:rsidRPr="00681FF0">
              <w:rPr>
                <w:rFonts w:ascii="宋体" w:hAnsi="宋体" w:hint="eastAsia"/>
                <w:color w:val="000000"/>
                <w:kern w:val="0"/>
                <w:szCs w:val="21"/>
              </w:rPr>
              <w:t>土地国家管理制度</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第五节</w:t>
            </w:r>
            <w:r w:rsidRPr="00681FF0">
              <w:rPr>
                <w:color w:val="000000"/>
                <w:kern w:val="0"/>
                <w:sz w:val="14"/>
                <w:szCs w:val="14"/>
              </w:rPr>
              <w:t xml:space="preserve">    </w:t>
            </w:r>
            <w:r w:rsidRPr="00681FF0">
              <w:rPr>
                <w:rFonts w:ascii="宋体" w:hAnsi="宋体" w:hint="eastAsia"/>
                <w:color w:val="000000"/>
                <w:kern w:val="0"/>
                <w:szCs w:val="21"/>
              </w:rPr>
              <w:t>土地产权及其权能构成</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土地所有权的基本属性</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土地使用权</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土地租赁权</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土地抵押权</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第十五章</w:t>
            </w:r>
            <w:r w:rsidRPr="00681FF0">
              <w:rPr>
                <w:b/>
                <w:bCs/>
                <w:color w:val="000000"/>
                <w:kern w:val="0"/>
                <w:szCs w:val="21"/>
              </w:rPr>
              <w:t xml:space="preserve"> </w:t>
            </w:r>
            <w:r w:rsidRPr="00681FF0">
              <w:rPr>
                <w:rFonts w:ascii="宋体" w:hAnsi="宋体" w:cs="宋体" w:hint="eastAsia"/>
                <w:b/>
                <w:bCs/>
                <w:color w:val="000000"/>
                <w:kern w:val="0"/>
                <w:szCs w:val="21"/>
              </w:rPr>
              <w:t>中国现行土地所有制</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中国现行土地所有制的性质与形式</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中国现行土地所有制的建立</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rPr>
                <w:rFonts w:ascii="宋体" w:hAnsi="宋体" w:cs="宋体"/>
                <w:color w:val="000000"/>
                <w:kern w:val="0"/>
                <w:szCs w:val="21"/>
              </w:rPr>
            </w:pPr>
            <w:r w:rsidRPr="00681FF0">
              <w:rPr>
                <w:rFonts w:ascii="宋体" w:hAnsi="宋体" w:cs="宋体" w:hint="eastAsia"/>
                <w:color w:val="000000"/>
                <w:kern w:val="0"/>
                <w:szCs w:val="21"/>
              </w:rPr>
              <w:t>第三节</w:t>
            </w:r>
            <w:r w:rsidRPr="00681FF0">
              <w:rPr>
                <w:color w:val="000000"/>
                <w:kern w:val="0"/>
                <w:szCs w:val="21"/>
              </w:rPr>
              <w:t xml:space="preserve"> </w:t>
            </w:r>
            <w:r w:rsidRPr="00681FF0">
              <w:rPr>
                <w:rFonts w:ascii="宋体" w:hAnsi="宋体" w:cs="宋体" w:hint="eastAsia"/>
                <w:color w:val="000000"/>
                <w:kern w:val="0"/>
                <w:szCs w:val="21"/>
              </w:rPr>
              <w:t>中国现行土地所有制的完善</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第十六章</w:t>
            </w:r>
            <w:r w:rsidRPr="00681FF0">
              <w:rPr>
                <w:b/>
                <w:bCs/>
                <w:color w:val="000000"/>
                <w:kern w:val="0"/>
                <w:szCs w:val="21"/>
              </w:rPr>
              <w:t xml:space="preserve"> </w:t>
            </w:r>
            <w:r w:rsidRPr="00681FF0">
              <w:rPr>
                <w:rFonts w:ascii="宋体" w:hAnsi="宋体" w:cs="宋体" w:hint="eastAsia"/>
                <w:b/>
                <w:bCs/>
                <w:color w:val="000000"/>
                <w:kern w:val="0"/>
                <w:szCs w:val="21"/>
              </w:rPr>
              <w:t>中国现行土地使有制</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中国农村现行土地使有制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中国城市现行土地使有制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第三节</w:t>
            </w:r>
            <w:r w:rsidRPr="00681FF0">
              <w:rPr>
                <w:color w:val="000000"/>
                <w:kern w:val="0"/>
                <w:sz w:val="14"/>
                <w:szCs w:val="14"/>
              </w:rPr>
              <w:t xml:space="preserve">    </w:t>
            </w:r>
            <w:r w:rsidRPr="00681FF0">
              <w:rPr>
                <w:rFonts w:ascii="宋体" w:hAnsi="宋体" w:hint="eastAsia"/>
                <w:color w:val="000000"/>
                <w:kern w:val="0"/>
                <w:szCs w:val="21"/>
              </w:rPr>
              <w:t>国有企业改革中土地资产处置的原则与方式</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城市土地使用制的改革与农村土地使用制的完善传统城市</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中国传统的城市土地使用制度有哪些弊端？现行城市土地所有制的格局是什么？（课外作业）</w:t>
            </w: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第十七章</w:t>
            </w:r>
            <w:r w:rsidRPr="00681FF0">
              <w:rPr>
                <w:b/>
                <w:bCs/>
                <w:color w:val="000000"/>
                <w:kern w:val="0"/>
                <w:szCs w:val="21"/>
              </w:rPr>
              <w:t xml:space="preserve"> </w:t>
            </w:r>
            <w:r w:rsidRPr="00681FF0">
              <w:rPr>
                <w:rFonts w:ascii="宋体" w:hAnsi="宋体" w:cs="宋体" w:hint="eastAsia"/>
                <w:b/>
                <w:bCs/>
                <w:color w:val="000000"/>
                <w:kern w:val="0"/>
                <w:szCs w:val="21"/>
              </w:rPr>
              <w:t>中国现行土地管理体制</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w:t>
            </w:r>
            <w:r w:rsidRPr="00681FF0">
              <w:rPr>
                <w:color w:val="000000"/>
                <w:kern w:val="0"/>
                <w:szCs w:val="21"/>
              </w:rPr>
              <w:t xml:space="preserve"> </w:t>
            </w:r>
            <w:r w:rsidRPr="00681FF0">
              <w:rPr>
                <w:rFonts w:ascii="宋体" w:hAnsi="宋体" w:cs="宋体" w:hint="eastAsia"/>
                <w:color w:val="000000"/>
                <w:kern w:val="0"/>
                <w:szCs w:val="21"/>
              </w:rPr>
              <w:t>中国现行土地管理体制的演进</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2</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w:t>
            </w:r>
            <w:r w:rsidRPr="00681FF0">
              <w:rPr>
                <w:color w:val="000000"/>
                <w:kern w:val="0"/>
                <w:szCs w:val="21"/>
              </w:rPr>
              <w:t xml:space="preserve"> </w:t>
            </w:r>
            <w:r w:rsidRPr="00681FF0">
              <w:rPr>
                <w:rFonts w:ascii="宋体" w:hAnsi="宋体" w:cs="宋体" w:hint="eastAsia"/>
                <w:color w:val="000000"/>
                <w:kern w:val="0"/>
                <w:szCs w:val="21"/>
              </w:rPr>
              <w:t>中国城乡土地统一管理体制的确立与运行</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第四节</w:t>
            </w:r>
            <w:r w:rsidRPr="00681FF0">
              <w:rPr>
                <w:color w:val="000000"/>
                <w:kern w:val="0"/>
                <w:sz w:val="14"/>
                <w:szCs w:val="14"/>
              </w:rPr>
              <w:t xml:space="preserve">    </w:t>
            </w:r>
            <w:r w:rsidRPr="00681FF0">
              <w:rPr>
                <w:rFonts w:ascii="宋体" w:hAnsi="宋体" w:hint="eastAsia"/>
                <w:color w:val="000000"/>
                <w:kern w:val="0"/>
                <w:szCs w:val="21"/>
              </w:rPr>
              <w:t>中国国土资源统一管理体制的建立与发展</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lastRenderedPageBreak/>
              <w:t>第十八章</w:t>
            </w:r>
            <w:r w:rsidRPr="00681FF0">
              <w:rPr>
                <w:b/>
                <w:bCs/>
                <w:color w:val="000000"/>
                <w:kern w:val="0"/>
                <w:szCs w:val="21"/>
              </w:rPr>
              <w:t xml:space="preserve"> </w:t>
            </w:r>
            <w:r w:rsidRPr="00681FF0">
              <w:rPr>
                <w:rFonts w:ascii="宋体" w:hAnsi="宋体" w:cs="宋体" w:hint="eastAsia"/>
                <w:b/>
                <w:bCs/>
                <w:color w:val="000000"/>
                <w:kern w:val="0"/>
                <w:szCs w:val="21"/>
              </w:rPr>
              <w:t>中国港、台地区现行土地制度</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第一节</w:t>
            </w:r>
            <w:r w:rsidRPr="00681FF0">
              <w:rPr>
                <w:color w:val="000000"/>
                <w:kern w:val="0"/>
                <w:sz w:val="14"/>
                <w:szCs w:val="14"/>
              </w:rPr>
              <w:t xml:space="preserve">    </w:t>
            </w:r>
            <w:r w:rsidRPr="00681FF0">
              <w:rPr>
                <w:rFonts w:ascii="宋体" w:hAnsi="宋体" w:hint="eastAsia"/>
                <w:color w:val="000000"/>
                <w:kern w:val="0"/>
                <w:szCs w:val="21"/>
              </w:rPr>
              <w:t>中国香港地区现行土地制度</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1</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1</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ind w:firstLineChars="100" w:firstLine="210"/>
              <w:jc w:val="left"/>
              <w:rPr>
                <w:color w:val="000000"/>
                <w:kern w:val="0"/>
                <w:szCs w:val="21"/>
              </w:rPr>
            </w:pPr>
            <w:r w:rsidRPr="00681FF0">
              <w:rPr>
                <w:color w:val="000000"/>
                <w:kern w:val="0"/>
                <w:szCs w:val="21"/>
              </w:rPr>
              <w:t>第二节</w:t>
            </w:r>
            <w:r w:rsidRPr="00681FF0">
              <w:rPr>
                <w:color w:val="000000"/>
                <w:kern w:val="0"/>
                <w:sz w:val="14"/>
                <w:szCs w:val="14"/>
              </w:rPr>
              <w:t xml:space="preserve">    </w:t>
            </w:r>
            <w:r w:rsidRPr="00681FF0">
              <w:rPr>
                <w:rFonts w:ascii="宋体" w:hAnsi="宋体" w:hint="eastAsia"/>
                <w:color w:val="000000"/>
                <w:kern w:val="0"/>
                <w:szCs w:val="21"/>
              </w:rPr>
              <w:t>中国台湾地区现行土地制度</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Cs w:val="21"/>
              </w:rPr>
            </w:pPr>
            <w:r w:rsidRPr="00681FF0">
              <w:rPr>
                <w:rFonts w:ascii="宋体" w:hAnsi="宋体" w:cs="宋体" w:hint="eastAsia"/>
                <w:b/>
                <w:bCs/>
                <w:color w:val="000000"/>
                <w:kern w:val="0"/>
                <w:szCs w:val="21"/>
              </w:rPr>
              <w:t>第十九章</w:t>
            </w:r>
            <w:r w:rsidRPr="00681FF0">
              <w:rPr>
                <w:b/>
                <w:bCs/>
                <w:color w:val="000000"/>
                <w:kern w:val="0"/>
                <w:szCs w:val="21"/>
              </w:rPr>
              <w:t xml:space="preserve"> </w:t>
            </w:r>
            <w:r w:rsidRPr="00681FF0">
              <w:rPr>
                <w:rFonts w:ascii="宋体" w:hAnsi="宋体" w:cs="宋体" w:hint="eastAsia"/>
                <w:b/>
                <w:bCs/>
                <w:color w:val="000000"/>
                <w:kern w:val="0"/>
                <w:szCs w:val="21"/>
              </w:rPr>
              <w:t>国外现行土地制度</w:t>
            </w:r>
            <w:r w:rsidRPr="00681FF0">
              <w:rPr>
                <w:b/>
                <w:bCs/>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第一节国外现行土地所有制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1</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1</w:t>
            </w:r>
            <w:r w:rsidRPr="00681FF0">
              <w:rPr>
                <w:rFonts w:ascii="宋体" w:hAnsi="宋体" w:hint="eastAsia"/>
                <w:color w:val="000000"/>
                <w:kern w:val="0"/>
                <w:szCs w:val="21"/>
              </w:rPr>
              <w:t>学时</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第二节国外现行土地使用制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left"/>
              <w:rPr>
                <w:rFonts w:ascii="宋体" w:hAnsi="宋体" w:cs="宋体"/>
                <w:color w:val="000000"/>
                <w:kern w:val="0"/>
                <w:szCs w:val="21"/>
              </w:rPr>
            </w:pPr>
            <w:r w:rsidRPr="00681FF0">
              <w:rPr>
                <w:rFonts w:ascii="宋体" w:hAnsi="宋体" w:cs="宋体" w:hint="eastAsia"/>
                <w:color w:val="000000"/>
                <w:kern w:val="0"/>
                <w:szCs w:val="21"/>
              </w:rPr>
              <w:t>第三节国外现行土地国家管理制度</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color w:val="000000"/>
                <w:kern w:val="0"/>
                <w:sz w:val="22"/>
                <w:szCs w:val="22"/>
              </w:rPr>
            </w:pPr>
            <w:r w:rsidRPr="00681FF0">
              <w:rPr>
                <w:rFonts w:ascii="宋体" w:hAnsi="宋体" w:cs="宋体" w:hint="eastAsia"/>
                <w:color w:val="000000"/>
                <w:kern w:val="0"/>
                <w:sz w:val="22"/>
                <w:szCs w:val="22"/>
              </w:rPr>
              <w:t xml:space="preserve">　</w:t>
            </w:r>
          </w:p>
        </w:tc>
      </w:tr>
      <w:tr w:rsidR="00681FF0" w:rsidRPr="00681FF0" w:rsidTr="00681FF0">
        <w:trPr>
          <w:trHeight w:val="300"/>
        </w:trPr>
        <w:tc>
          <w:tcPr>
            <w:tcW w:w="3287" w:type="pct"/>
            <w:tcBorders>
              <w:top w:val="nil"/>
              <w:left w:val="single" w:sz="4" w:space="0" w:color="auto"/>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b/>
                <w:bCs/>
                <w:color w:val="000000"/>
                <w:kern w:val="0"/>
                <w:sz w:val="22"/>
                <w:szCs w:val="22"/>
              </w:rPr>
            </w:pPr>
            <w:r w:rsidRPr="00681FF0">
              <w:rPr>
                <w:rFonts w:ascii="宋体" w:hAnsi="宋体" w:cs="宋体" w:hint="eastAsia"/>
                <w:b/>
                <w:bCs/>
                <w:color w:val="000000"/>
                <w:kern w:val="0"/>
                <w:sz w:val="22"/>
                <w:szCs w:val="22"/>
              </w:rPr>
              <w:t>总计</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54</w:t>
            </w:r>
            <w:r w:rsidRPr="00681FF0">
              <w:rPr>
                <w:rFonts w:ascii="宋体" w:hAnsi="宋体" w:hint="eastAsia"/>
                <w:color w:val="000000"/>
                <w:kern w:val="0"/>
                <w:szCs w:val="21"/>
              </w:rPr>
              <w:t>学时</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color w:val="000000"/>
                <w:kern w:val="0"/>
                <w:szCs w:val="21"/>
              </w:rPr>
            </w:pPr>
            <w:r w:rsidRPr="00681FF0">
              <w:rPr>
                <w:color w:val="000000"/>
                <w:kern w:val="0"/>
                <w:szCs w:val="21"/>
              </w:rPr>
              <w:t xml:space="preserve">　</w:t>
            </w:r>
          </w:p>
        </w:tc>
        <w:tc>
          <w:tcPr>
            <w:tcW w:w="571" w:type="pct"/>
            <w:tcBorders>
              <w:top w:val="nil"/>
              <w:left w:val="nil"/>
              <w:bottom w:val="single" w:sz="4" w:space="0" w:color="auto"/>
              <w:right w:val="single" w:sz="4" w:space="0" w:color="auto"/>
            </w:tcBorders>
            <w:shd w:val="clear" w:color="auto" w:fill="auto"/>
            <w:hideMark/>
          </w:tcPr>
          <w:p w:rsidR="00681FF0" w:rsidRPr="00681FF0" w:rsidRDefault="00681FF0" w:rsidP="00F9104D">
            <w:pPr>
              <w:widowControl/>
              <w:spacing w:line="440" w:lineRule="exact"/>
              <w:jc w:val="center"/>
              <w:rPr>
                <w:rFonts w:ascii="宋体" w:hAnsi="宋体" w:cs="宋体"/>
                <w:color w:val="000000"/>
                <w:kern w:val="0"/>
                <w:sz w:val="22"/>
                <w:szCs w:val="22"/>
              </w:rPr>
            </w:pPr>
            <w:r w:rsidRPr="00681FF0">
              <w:rPr>
                <w:rFonts w:ascii="宋体" w:hAnsi="宋体" w:cs="宋体" w:hint="eastAsia"/>
                <w:color w:val="000000"/>
                <w:kern w:val="0"/>
                <w:sz w:val="22"/>
                <w:szCs w:val="22"/>
              </w:rPr>
              <w:t>54学时</w:t>
            </w:r>
          </w:p>
        </w:tc>
      </w:tr>
    </w:tbl>
    <w:p w:rsidR="008A544C" w:rsidRDefault="008A544C" w:rsidP="00F9104D">
      <w:pPr>
        <w:tabs>
          <w:tab w:val="left" w:pos="738"/>
          <w:tab w:val="left" w:pos="4308"/>
          <w:tab w:val="left" w:pos="7488"/>
          <w:tab w:val="left" w:pos="7908"/>
        </w:tabs>
        <w:spacing w:line="440" w:lineRule="exact"/>
        <w:jc w:val="left"/>
        <w:rPr>
          <w:b/>
        </w:rPr>
      </w:pPr>
    </w:p>
    <w:p w:rsidR="008A544C" w:rsidRPr="00AE7FF2" w:rsidRDefault="008A544C" w:rsidP="00F9104D">
      <w:pPr>
        <w:spacing w:line="440" w:lineRule="exact"/>
        <w:ind w:firstLineChars="200" w:firstLine="600"/>
        <w:rPr>
          <w:rFonts w:ascii="黑体" w:eastAsia="黑体"/>
          <w:sz w:val="30"/>
          <w:szCs w:val="30"/>
        </w:rPr>
      </w:pPr>
      <w:r w:rsidRPr="00AE7FF2">
        <w:rPr>
          <w:rFonts w:ascii="黑体" w:eastAsia="黑体" w:hint="eastAsia"/>
          <w:sz w:val="30"/>
          <w:szCs w:val="30"/>
        </w:rPr>
        <w:t>（二）各章节教学内容</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第一章  导  论</w:t>
      </w:r>
    </w:p>
    <w:p w:rsidR="008A544C" w:rsidRPr="009C6022" w:rsidRDefault="008A544C" w:rsidP="00F9104D">
      <w:pPr>
        <w:tabs>
          <w:tab w:val="left" w:pos="0"/>
          <w:tab w:val="left" w:pos="4308"/>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1.认识理解土地的概念、特性与功能分类</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2.明确</w:t>
      </w:r>
      <w:r w:rsidRPr="00394F37">
        <w:rPr>
          <w:rFonts w:ascii="宋体" w:hAnsi="宋体" w:hint="eastAsia"/>
          <w:bCs/>
          <w:sz w:val="24"/>
        </w:rPr>
        <w:t>土地经济学的研究对象、研究方法</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3.了解土地经济学的产生与发展</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土地经济学的研究对象、土地的经济特性</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 xml:space="preserve">1.为什么要学习土地经济学？       </w:t>
      </w:r>
      <w:r>
        <w:rPr>
          <w:rFonts w:ascii="宋体" w:hAnsi="宋体" w:hint="eastAsia"/>
          <w:bCs/>
          <w:sz w:val="24"/>
        </w:rPr>
        <w:t xml:space="preserve">                       </w:t>
      </w:r>
      <w:r w:rsidRPr="009C6022">
        <w:rPr>
          <w:rFonts w:ascii="宋体" w:hAnsi="宋体" w:hint="eastAsia"/>
          <w:bCs/>
          <w:sz w:val="24"/>
        </w:rPr>
        <w:t>0.5学时</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2.土地的特性与功能                                       1学时</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3.土地经济学的研究对象与方法                             1学时</w:t>
      </w:r>
    </w:p>
    <w:p w:rsidR="008A544C" w:rsidRPr="009C6022"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9C6022">
        <w:rPr>
          <w:rFonts w:ascii="宋体" w:hAnsi="宋体" w:hint="eastAsia"/>
          <w:bCs/>
          <w:sz w:val="24"/>
        </w:rPr>
        <w:t>4.土地经济学的产生与发展</w:t>
      </w:r>
      <w:r w:rsidRPr="009C6022">
        <w:rPr>
          <w:rFonts w:ascii="宋体" w:hAnsi="宋体"/>
          <w:bCs/>
          <w:sz w:val="24"/>
        </w:rPr>
        <w:tab/>
      </w:r>
      <w:r w:rsidRPr="009C6022">
        <w:rPr>
          <w:rFonts w:ascii="宋体" w:hAnsi="宋体" w:hint="eastAsia"/>
          <w:bCs/>
          <w:sz w:val="24"/>
        </w:rPr>
        <w:t xml:space="preserve">         </w:t>
      </w:r>
      <w:r>
        <w:rPr>
          <w:rFonts w:ascii="宋体" w:hAnsi="宋体" w:hint="eastAsia"/>
          <w:bCs/>
          <w:sz w:val="24"/>
        </w:rPr>
        <w:t xml:space="preserve">      </w:t>
      </w:r>
      <w:r w:rsidRPr="009C6022">
        <w:rPr>
          <w:rFonts w:ascii="宋体" w:hAnsi="宋体" w:hint="eastAsia"/>
          <w:bCs/>
          <w:sz w:val="24"/>
        </w:rPr>
        <w:t xml:space="preserve">          0.5学时</w:t>
      </w:r>
    </w:p>
    <w:p w:rsidR="008A544C" w:rsidRPr="009C6022" w:rsidRDefault="008A544C" w:rsidP="00F9104D">
      <w:pPr>
        <w:spacing w:line="440" w:lineRule="exact"/>
        <w:ind w:firstLineChars="200" w:firstLine="560"/>
        <w:rPr>
          <w:rFonts w:ascii="黑体" w:eastAsia="黑体"/>
          <w:sz w:val="28"/>
          <w:szCs w:val="28"/>
        </w:rPr>
      </w:pPr>
      <w:r>
        <w:rPr>
          <w:rFonts w:ascii="黑体" w:eastAsia="黑体" w:hint="eastAsia"/>
          <w:sz w:val="28"/>
          <w:szCs w:val="28"/>
        </w:rPr>
        <w:t xml:space="preserve">第二章  </w:t>
      </w:r>
      <w:r w:rsidRPr="009C6022">
        <w:rPr>
          <w:rFonts w:ascii="黑体" w:eastAsia="黑体" w:hint="eastAsia"/>
          <w:sz w:val="28"/>
          <w:szCs w:val="28"/>
        </w:rPr>
        <w:t>土地市场</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1.认识土地市场的内涵、特点、功能与运行条件与机制</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2.熟悉中国土地市场的体系及其特点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3.明确中国土地市场的管理</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土地市场的内涵、特点；中国土地市场的体系及其特点</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第一节 </w:t>
      </w:r>
      <w:r>
        <w:rPr>
          <w:rFonts w:ascii="黑体" w:eastAsia="黑体" w:hAnsi="宋体" w:hint="eastAsia"/>
          <w:bCs/>
          <w:sz w:val="24"/>
        </w:rPr>
        <w:t xml:space="preserve"> </w:t>
      </w:r>
      <w:r w:rsidRPr="00394F37">
        <w:rPr>
          <w:rFonts w:ascii="黑体" w:eastAsia="黑体" w:hAnsi="宋体" w:hint="eastAsia"/>
          <w:bCs/>
          <w:sz w:val="24"/>
        </w:rPr>
        <w:t>土地市场概论                                     2学时</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lastRenderedPageBreak/>
        <w:t xml:space="preserve">第二节 </w:t>
      </w:r>
      <w:r>
        <w:rPr>
          <w:rFonts w:ascii="黑体" w:eastAsia="黑体" w:hAnsi="宋体" w:hint="eastAsia"/>
          <w:bCs/>
          <w:sz w:val="24"/>
        </w:rPr>
        <w:t xml:space="preserve"> </w:t>
      </w:r>
      <w:r w:rsidRPr="00394F37">
        <w:rPr>
          <w:rFonts w:ascii="黑体" w:eastAsia="黑体" w:hAnsi="宋体" w:hint="eastAsia"/>
          <w:bCs/>
          <w:sz w:val="24"/>
        </w:rPr>
        <w:t>中国土地市场体系                                 1学时</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第三节 </w:t>
      </w:r>
      <w:r>
        <w:rPr>
          <w:rFonts w:ascii="黑体" w:eastAsia="黑体" w:hAnsi="宋体" w:hint="eastAsia"/>
          <w:bCs/>
          <w:sz w:val="24"/>
        </w:rPr>
        <w:t xml:space="preserve"> </w:t>
      </w:r>
      <w:r w:rsidRPr="00394F37">
        <w:rPr>
          <w:rFonts w:ascii="黑体" w:eastAsia="黑体" w:hAnsi="宋体" w:hint="eastAsia"/>
          <w:bCs/>
          <w:sz w:val="24"/>
        </w:rPr>
        <w:t>中国土地市场管理                                 1学时</w:t>
      </w:r>
    </w:p>
    <w:p w:rsidR="008A544C" w:rsidRPr="009C6022" w:rsidRDefault="008A544C" w:rsidP="00F9104D">
      <w:pPr>
        <w:spacing w:line="440" w:lineRule="exact"/>
        <w:ind w:firstLineChars="200" w:firstLine="560"/>
        <w:rPr>
          <w:rFonts w:ascii="黑体" w:eastAsia="黑体"/>
          <w:sz w:val="28"/>
          <w:szCs w:val="28"/>
        </w:rPr>
      </w:pPr>
      <w:r>
        <w:rPr>
          <w:rFonts w:ascii="黑体" w:eastAsia="黑体" w:hint="eastAsia"/>
          <w:sz w:val="28"/>
          <w:szCs w:val="28"/>
        </w:rPr>
        <w:t xml:space="preserve">第三章  </w:t>
      </w:r>
      <w:r w:rsidRPr="009C6022">
        <w:rPr>
          <w:rFonts w:ascii="黑体" w:eastAsia="黑体" w:hint="eastAsia"/>
          <w:sz w:val="28"/>
          <w:szCs w:val="28"/>
        </w:rPr>
        <w:t>土地的供给与需求</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认识土地供给与土地需求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了解人口增长对土地的压力</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394F37">
        <w:rPr>
          <w:rFonts w:ascii="宋体" w:hAnsi="宋体" w:hint="eastAsia"/>
          <w:bCs/>
          <w:sz w:val="24"/>
        </w:rPr>
        <w:t>熟悉土地供求平衡</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土地供给与土地需求的概念及其影响因素; 土地供求平衡</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第一节 土地的供给         </w:t>
      </w:r>
      <w:r>
        <w:rPr>
          <w:rFonts w:ascii="黑体" w:eastAsia="黑体" w:hAnsi="宋体" w:hint="eastAsia"/>
          <w:bCs/>
          <w:sz w:val="24"/>
        </w:rPr>
        <w:t xml:space="preserve">  </w:t>
      </w:r>
      <w:r w:rsidRPr="00394F37">
        <w:rPr>
          <w:rFonts w:ascii="黑体" w:eastAsia="黑体" w:hAnsi="宋体" w:hint="eastAsia"/>
          <w:bCs/>
          <w:sz w:val="24"/>
        </w:rPr>
        <w:t xml:space="preserve">                             1学时</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1.土地的自然供给</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2.土地的经济供给</w:t>
      </w:r>
      <w:r w:rsidRPr="00394F37">
        <w:rPr>
          <w:rFonts w:ascii="宋体" w:hAnsi="宋体"/>
          <w:bCs/>
          <w:sz w:val="24"/>
        </w:rPr>
        <w:tab/>
      </w:r>
      <w:r w:rsidRPr="00394F37">
        <w:rPr>
          <w:rFonts w:ascii="宋体" w:hAnsi="宋体"/>
          <w:bCs/>
          <w:sz w:val="24"/>
        </w:rPr>
        <w:tab/>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第二节 </w:t>
      </w:r>
      <w:r>
        <w:rPr>
          <w:rFonts w:ascii="黑体" w:eastAsia="黑体" w:hAnsi="宋体" w:hint="eastAsia"/>
          <w:bCs/>
          <w:sz w:val="24"/>
        </w:rPr>
        <w:t xml:space="preserve"> </w:t>
      </w:r>
      <w:r w:rsidRPr="00394F37">
        <w:rPr>
          <w:rFonts w:ascii="黑体" w:eastAsia="黑体" w:hAnsi="宋体" w:hint="eastAsia"/>
          <w:bCs/>
          <w:sz w:val="24"/>
        </w:rPr>
        <w:t xml:space="preserve">人口对土地的压力                                 1学时                                 </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第三节 </w:t>
      </w:r>
      <w:r>
        <w:rPr>
          <w:rFonts w:ascii="黑体" w:eastAsia="黑体" w:hAnsi="宋体" w:hint="eastAsia"/>
          <w:bCs/>
          <w:sz w:val="24"/>
        </w:rPr>
        <w:t xml:space="preserve"> </w:t>
      </w:r>
      <w:r w:rsidRPr="00394F37">
        <w:rPr>
          <w:rFonts w:ascii="黑体" w:eastAsia="黑体" w:hAnsi="宋体" w:hint="eastAsia"/>
          <w:bCs/>
          <w:sz w:val="24"/>
        </w:rPr>
        <w:t>土地的需求                                       1学时</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第四节 </w:t>
      </w:r>
      <w:r>
        <w:rPr>
          <w:rFonts w:ascii="黑体" w:eastAsia="黑体" w:hAnsi="宋体" w:hint="eastAsia"/>
          <w:bCs/>
          <w:sz w:val="24"/>
        </w:rPr>
        <w:t xml:space="preserve"> </w:t>
      </w:r>
      <w:r w:rsidRPr="00394F37">
        <w:rPr>
          <w:rFonts w:ascii="黑体" w:eastAsia="黑体" w:hAnsi="宋体" w:hint="eastAsia"/>
          <w:bCs/>
          <w:sz w:val="24"/>
        </w:rPr>
        <w:t>土地的供求平衡                                   1学时</w:t>
      </w:r>
    </w:p>
    <w:p w:rsidR="008A544C" w:rsidRPr="009C6022" w:rsidRDefault="008A544C" w:rsidP="00F9104D">
      <w:pPr>
        <w:spacing w:line="440" w:lineRule="exact"/>
        <w:ind w:firstLineChars="200" w:firstLine="560"/>
        <w:rPr>
          <w:rFonts w:ascii="黑体" w:eastAsia="黑体"/>
          <w:sz w:val="28"/>
          <w:szCs w:val="28"/>
        </w:rPr>
      </w:pPr>
      <w:r>
        <w:rPr>
          <w:rFonts w:ascii="黑体" w:eastAsia="黑体" w:hint="eastAsia"/>
          <w:sz w:val="28"/>
          <w:szCs w:val="28"/>
        </w:rPr>
        <w:t xml:space="preserve">第四章  </w:t>
      </w:r>
      <w:r w:rsidRPr="009C6022">
        <w:rPr>
          <w:rFonts w:ascii="黑体" w:eastAsia="黑体" w:hint="eastAsia"/>
          <w:sz w:val="28"/>
          <w:szCs w:val="28"/>
        </w:rPr>
        <w:t>地租理论</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熟悉地租的概念及分类</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掌握资本主义级差地租、绝对地租和垄断地租</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394F37">
        <w:rPr>
          <w:rFonts w:ascii="宋体" w:hAnsi="宋体" w:hint="eastAsia"/>
          <w:bCs/>
          <w:sz w:val="24"/>
        </w:rPr>
        <w:t>认识社会主义级差地租、绝对地租和城市地租的特点和来源</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4、</w:t>
      </w:r>
      <w:r w:rsidRPr="00394F37">
        <w:rPr>
          <w:rFonts w:ascii="宋体" w:hAnsi="宋体" w:hint="eastAsia"/>
          <w:bCs/>
          <w:sz w:val="24"/>
        </w:rPr>
        <w:t>明确社会主义地租的理论和现实意义</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级差地租、绝对地租和垄断地租的概念、来源、产生条件和原因</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第一节 地租概论                                         2学时</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马克思地租理论的创立与发展</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第二节</w:t>
      </w:r>
      <w:r>
        <w:rPr>
          <w:rFonts w:ascii="黑体" w:eastAsia="黑体" w:hAnsi="宋体" w:hint="eastAsia"/>
          <w:bCs/>
          <w:sz w:val="24"/>
        </w:rPr>
        <w:t xml:space="preserve"> </w:t>
      </w:r>
      <w:r w:rsidRPr="00394F37">
        <w:rPr>
          <w:rFonts w:ascii="黑体" w:eastAsia="黑体" w:hAnsi="宋体" w:hint="eastAsia"/>
          <w:bCs/>
          <w:sz w:val="24"/>
        </w:rPr>
        <w:t xml:space="preserve"> 资本主义地租分析                                2学时</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1.资本主义级差地租</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1.1级差地租的概念、产生条件和原因；</w:t>
      </w:r>
      <w:r w:rsidRPr="00394F37">
        <w:rPr>
          <w:rFonts w:ascii="宋体" w:hAnsi="宋体"/>
          <w:bCs/>
          <w:sz w:val="24"/>
        </w:rPr>
        <w:tab/>
      </w:r>
      <w:r w:rsidRPr="00394F37">
        <w:rPr>
          <w:rFonts w:ascii="宋体" w:hAnsi="宋体"/>
          <w:bCs/>
          <w:sz w:val="24"/>
        </w:rPr>
        <w:tab/>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 xml:space="preserve">2.资本主义绝对地租                                      </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lastRenderedPageBreak/>
        <w:t>2.1绝对地租的概念、产生条件和原因、来源；</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3、垄断地租的概念</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 xml:space="preserve">第三节 </w:t>
      </w:r>
      <w:r>
        <w:rPr>
          <w:rFonts w:ascii="黑体" w:eastAsia="黑体" w:hAnsi="宋体" w:hint="eastAsia"/>
          <w:bCs/>
          <w:sz w:val="24"/>
        </w:rPr>
        <w:t xml:space="preserve"> </w:t>
      </w:r>
      <w:r w:rsidRPr="00394F37">
        <w:rPr>
          <w:rFonts w:ascii="黑体" w:eastAsia="黑体" w:hAnsi="宋体" w:hint="eastAsia"/>
          <w:bCs/>
          <w:sz w:val="24"/>
        </w:rPr>
        <w:t>地租理论在中国的应用                            2学时</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1.社会主义存在级差地租和绝对地租</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2. 社会主义地租的理论和现实意义</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第五章 土地价格理论及应用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了解土地价格的形成,熟悉土地价格的内涵与特点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了解土地价格的变动趋势及规律性</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土地价格的内涵与特点</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第一节</w:t>
      </w:r>
      <w:r>
        <w:rPr>
          <w:rFonts w:ascii="黑体" w:eastAsia="黑体" w:hAnsi="宋体" w:hint="eastAsia"/>
          <w:bCs/>
          <w:sz w:val="24"/>
        </w:rPr>
        <w:t xml:space="preserve">  </w:t>
      </w:r>
      <w:r w:rsidRPr="00394F37">
        <w:rPr>
          <w:rFonts w:ascii="黑体" w:eastAsia="黑体" w:hAnsi="宋体" w:hint="eastAsia"/>
          <w:bCs/>
          <w:sz w:val="24"/>
        </w:rPr>
        <w:t>土地价格的形成与变动                              2学时</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hAnsi="宋体"/>
          <w:bCs/>
          <w:sz w:val="24"/>
        </w:rPr>
      </w:pPr>
      <w:r w:rsidRPr="00394F37">
        <w:rPr>
          <w:rFonts w:ascii="黑体" w:eastAsia="黑体" w:hAnsi="宋体" w:hint="eastAsia"/>
          <w:bCs/>
          <w:sz w:val="24"/>
        </w:rPr>
        <w:t>第二节</w:t>
      </w:r>
      <w:r>
        <w:rPr>
          <w:rFonts w:ascii="黑体" w:eastAsia="黑体" w:hAnsi="宋体" w:hint="eastAsia"/>
          <w:bCs/>
          <w:sz w:val="24"/>
        </w:rPr>
        <w:t xml:space="preserve">  </w:t>
      </w:r>
      <w:r w:rsidRPr="00394F37">
        <w:rPr>
          <w:rFonts w:ascii="黑体" w:eastAsia="黑体" w:hAnsi="宋体" w:hint="eastAsia"/>
          <w:bCs/>
          <w:sz w:val="24"/>
        </w:rPr>
        <w:t>土地价格的管理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第六章 土地金融</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熟悉土地金融的概念、特点</w:t>
      </w:r>
    </w:p>
    <w:p w:rsidR="008A544C" w:rsidRPr="00394F37" w:rsidRDefault="008A544C" w:rsidP="00F9104D">
      <w:pPr>
        <w:tabs>
          <w:tab w:val="left" w:pos="4308"/>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2</w:t>
      </w:r>
      <w:r>
        <w:rPr>
          <w:rFonts w:ascii="宋体" w:hAnsi="宋体" w:hint="eastAsia"/>
          <w:bCs/>
          <w:sz w:val="24"/>
        </w:rPr>
        <w:t>、</w:t>
      </w:r>
      <w:r w:rsidRPr="00394F37">
        <w:rPr>
          <w:rFonts w:ascii="宋体" w:hAnsi="宋体" w:hint="eastAsia"/>
          <w:bCs/>
          <w:sz w:val="24"/>
        </w:rPr>
        <w:t>了解中国土地金融的发展及国外土地金融状况</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土地金融的概念、特点；中国土地金融制度及特点</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394F37" w:rsidRDefault="008A544C" w:rsidP="00F9104D">
      <w:pPr>
        <w:numPr>
          <w:ilvl w:val="0"/>
          <w:numId w:val="8"/>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土地金融概论</w:t>
      </w:r>
      <w:r>
        <w:rPr>
          <w:rFonts w:ascii="黑体" w:eastAsia="黑体" w:hint="eastAsia"/>
          <w:sz w:val="24"/>
        </w:rPr>
        <w:t xml:space="preserve">                       </w:t>
      </w:r>
      <w:r w:rsidRPr="00394F37">
        <w:rPr>
          <w:rFonts w:ascii="黑体" w:eastAsia="黑体" w:hint="eastAsia"/>
          <w:sz w:val="24"/>
        </w:rPr>
        <w:t xml:space="preserve">            1.5学时</w:t>
      </w:r>
    </w:p>
    <w:p w:rsidR="008A544C" w:rsidRPr="00394F37" w:rsidRDefault="008A544C" w:rsidP="00F9104D">
      <w:pPr>
        <w:tabs>
          <w:tab w:val="num" w:pos="0"/>
        </w:tabs>
        <w:spacing w:line="440" w:lineRule="exact"/>
        <w:ind w:firstLineChars="257" w:firstLine="617"/>
        <w:jc w:val="left"/>
        <w:rPr>
          <w:rFonts w:ascii="黑体" w:eastAsia="黑体"/>
          <w:sz w:val="24"/>
        </w:rPr>
      </w:pPr>
      <w:r w:rsidRPr="00394F37">
        <w:rPr>
          <w:rFonts w:ascii="黑体" w:eastAsia="黑体" w:hint="eastAsia"/>
          <w:sz w:val="24"/>
        </w:rPr>
        <w:t>第二节 中国土地金融的发展                               1学时</w:t>
      </w:r>
    </w:p>
    <w:p w:rsidR="008A544C" w:rsidRPr="00394F37" w:rsidRDefault="008A544C" w:rsidP="00F9104D">
      <w:pPr>
        <w:numPr>
          <w:ilvl w:val="0"/>
          <w:numId w:val="7"/>
        </w:numPr>
        <w:tabs>
          <w:tab w:val="clear" w:pos="735"/>
          <w:tab w:val="num" w:pos="0"/>
        </w:tabs>
        <w:spacing w:line="440" w:lineRule="exact"/>
        <w:ind w:left="0" w:firstLineChars="257" w:firstLine="617"/>
        <w:jc w:val="left"/>
        <w:rPr>
          <w:rFonts w:ascii="黑体" w:eastAsia="黑体"/>
          <w:sz w:val="24"/>
        </w:rPr>
      </w:pPr>
      <w:r w:rsidRPr="00394F37">
        <w:rPr>
          <w:rFonts w:ascii="黑体" w:eastAsia="黑体" w:hint="eastAsia"/>
          <w:sz w:val="24"/>
        </w:rPr>
        <w:t>国外土地金融概述</w:t>
      </w:r>
      <w:r>
        <w:rPr>
          <w:rFonts w:ascii="黑体" w:eastAsia="黑体" w:hint="eastAsia"/>
          <w:sz w:val="24"/>
        </w:rPr>
        <w:t xml:space="preserve">                           </w:t>
      </w:r>
      <w:r w:rsidRPr="00394F37">
        <w:rPr>
          <w:rFonts w:ascii="黑体" w:eastAsia="黑体" w:hint="eastAsia"/>
          <w:sz w:val="24"/>
        </w:rPr>
        <w:t xml:space="preserve">    0.5学时</w:t>
      </w:r>
    </w:p>
    <w:p w:rsidR="008A544C" w:rsidRPr="009C6022" w:rsidRDefault="008A544C" w:rsidP="00F9104D">
      <w:pPr>
        <w:spacing w:line="440" w:lineRule="exact"/>
        <w:ind w:firstLineChars="200" w:firstLine="560"/>
        <w:rPr>
          <w:rFonts w:ascii="黑体" w:eastAsia="黑体"/>
          <w:sz w:val="28"/>
          <w:szCs w:val="28"/>
        </w:rPr>
      </w:pPr>
      <w:r>
        <w:rPr>
          <w:rFonts w:ascii="黑体" w:eastAsia="黑体" w:hint="eastAsia"/>
          <w:sz w:val="28"/>
          <w:szCs w:val="28"/>
        </w:rPr>
        <w:t xml:space="preserve">第七章   </w:t>
      </w:r>
      <w:r w:rsidRPr="009C6022">
        <w:rPr>
          <w:rFonts w:ascii="黑体" w:eastAsia="黑体" w:hint="eastAsia"/>
          <w:sz w:val="28"/>
          <w:szCs w:val="28"/>
        </w:rPr>
        <w:t>土地税收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明确土地税收概念与特点,了解土地税收的分类与功能</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了解中国土地税收的演变与发展,掌握中国土地税收税制及征管</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394F37">
        <w:rPr>
          <w:rFonts w:ascii="宋体" w:hAnsi="宋体" w:hint="eastAsia"/>
          <w:bCs/>
          <w:sz w:val="24"/>
        </w:rPr>
        <w:t>了解中国港台地区现行土地税制及国外现行土地税制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394F37" w:rsidRDefault="008A544C" w:rsidP="00F9104D">
      <w:pPr>
        <w:numPr>
          <w:ilvl w:val="0"/>
          <w:numId w:val="9"/>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lastRenderedPageBreak/>
        <w:t>土地税收概论                                    2学时</w:t>
      </w:r>
    </w:p>
    <w:p w:rsidR="008A544C" w:rsidRPr="00394F37" w:rsidRDefault="008A544C" w:rsidP="00F9104D">
      <w:pPr>
        <w:numPr>
          <w:ilvl w:val="0"/>
          <w:numId w:val="9"/>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中国土地税收的演变与发展                        1学时</w:t>
      </w:r>
    </w:p>
    <w:p w:rsidR="008A544C" w:rsidRPr="00394F37" w:rsidRDefault="008A544C" w:rsidP="00F9104D">
      <w:pPr>
        <w:numPr>
          <w:ilvl w:val="0"/>
          <w:numId w:val="9"/>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中国港台地区现行土地税制</w:t>
      </w:r>
      <w:r>
        <w:rPr>
          <w:rFonts w:ascii="黑体" w:eastAsia="黑体" w:hint="eastAsia"/>
          <w:sz w:val="24"/>
        </w:rPr>
        <w:t xml:space="preserve">                       </w:t>
      </w:r>
      <w:r w:rsidRPr="00394F37">
        <w:rPr>
          <w:rFonts w:ascii="黑体" w:eastAsia="黑体" w:hint="eastAsia"/>
          <w:sz w:val="24"/>
        </w:rPr>
        <w:t>0.5学时</w:t>
      </w:r>
    </w:p>
    <w:p w:rsidR="008A544C" w:rsidRPr="00394F37" w:rsidRDefault="008A544C" w:rsidP="00F9104D">
      <w:pPr>
        <w:numPr>
          <w:ilvl w:val="0"/>
          <w:numId w:val="9"/>
        </w:numPr>
        <w:tabs>
          <w:tab w:val="clear" w:pos="720"/>
          <w:tab w:val="num" w:pos="0"/>
        </w:tabs>
        <w:spacing w:line="440" w:lineRule="exact"/>
        <w:ind w:left="0" w:firstLineChars="257" w:firstLine="617"/>
        <w:jc w:val="left"/>
        <w:rPr>
          <w:rFonts w:ascii="黑体" w:eastAsia="黑体"/>
          <w:b/>
          <w:sz w:val="24"/>
        </w:rPr>
      </w:pPr>
      <w:r w:rsidRPr="00394F37">
        <w:rPr>
          <w:rFonts w:ascii="黑体" w:eastAsia="黑体" w:hint="eastAsia"/>
          <w:sz w:val="24"/>
        </w:rPr>
        <w:t>国外现行土地税制</w:t>
      </w:r>
      <w:r>
        <w:rPr>
          <w:rFonts w:ascii="黑体" w:eastAsia="黑体" w:hint="eastAsia"/>
          <w:sz w:val="24"/>
        </w:rPr>
        <w:t xml:space="preserve">                              </w:t>
      </w:r>
      <w:r w:rsidRPr="00394F37">
        <w:rPr>
          <w:rFonts w:ascii="黑体" w:eastAsia="黑体" w:hint="eastAsia"/>
          <w:sz w:val="24"/>
        </w:rPr>
        <w:t xml:space="preserve"> 0.5学时</w:t>
      </w:r>
    </w:p>
    <w:p w:rsidR="008A544C" w:rsidRPr="009C6022" w:rsidRDefault="008A544C" w:rsidP="00F9104D">
      <w:pPr>
        <w:spacing w:line="440" w:lineRule="exact"/>
        <w:ind w:firstLineChars="200" w:firstLine="560"/>
        <w:rPr>
          <w:rFonts w:ascii="黑体" w:eastAsia="黑体"/>
          <w:sz w:val="28"/>
          <w:szCs w:val="28"/>
        </w:rPr>
      </w:pPr>
      <w:r>
        <w:rPr>
          <w:rFonts w:ascii="黑体" w:eastAsia="黑体" w:hint="eastAsia"/>
          <w:sz w:val="28"/>
          <w:szCs w:val="28"/>
        </w:rPr>
        <w:t xml:space="preserve">第八章  </w:t>
      </w:r>
      <w:r w:rsidRPr="009C6022">
        <w:rPr>
          <w:rFonts w:ascii="黑体" w:eastAsia="黑体" w:hint="eastAsia"/>
          <w:sz w:val="28"/>
          <w:szCs w:val="28"/>
        </w:rPr>
        <w:t>土地利用概论</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明确土地利用的含义</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熟悉土地利用的基本原则</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394F37">
        <w:rPr>
          <w:rFonts w:ascii="宋体" w:hAnsi="宋体" w:hint="eastAsia"/>
          <w:bCs/>
          <w:sz w:val="24"/>
        </w:rPr>
        <w:t>了解土地利用的效益评价及其指标</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土地利用的含义;土地利用的基本原则</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394F37" w:rsidRDefault="008A544C" w:rsidP="00F9104D">
      <w:pPr>
        <w:numPr>
          <w:ilvl w:val="0"/>
          <w:numId w:val="10"/>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土地利用的含义及目标                           0.5学时</w:t>
      </w:r>
    </w:p>
    <w:p w:rsidR="008A544C" w:rsidRPr="00394F37" w:rsidRDefault="008A544C" w:rsidP="00F9104D">
      <w:pPr>
        <w:numPr>
          <w:ilvl w:val="0"/>
          <w:numId w:val="10"/>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第二节 土地利用的基本原则                      1学时</w:t>
      </w:r>
    </w:p>
    <w:p w:rsidR="008A544C" w:rsidRPr="00394F37" w:rsidRDefault="008A544C" w:rsidP="00F9104D">
      <w:pPr>
        <w:numPr>
          <w:ilvl w:val="0"/>
          <w:numId w:val="10"/>
        </w:numPr>
        <w:tabs>
          <w:tab w:val="clear" w:pos="720"/>
          <w:tab w:val="num" w:pos="0"/>
        </w:tabs>
        <w:spacing w:line="440" w:lineRule="exact"/>
        <w:ind w:left="0" w:firstLineChars="257" w:firstLine="617"/>
        <w:jc w:val="left"/>
        <w:rPr>
          <w:rFonts w:ascii="黑体" w:eastAsia="黑体"/>
          <w:sz w:val="24"/>
        </w:rPr>
      </w:pPr>
      <w:r w:rsidRPr="00394F37">
        <w:rPr>
          <w:rFonts w:ascii="黑体" w:eastAsia="黑体" w:hint="eastAsia"/>
          <w:sz w:val="24"/>
        </w:rPr>
        <w:t>土地利用的效益评价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第九章 土地集约利用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了解“土地报酬递减规律”思想的形成与演变</w:t>
      </w:r>
      <w:r w:rsidRPr="00394F37">
        <w:rPr>
          <w:rFonts w:ascii="宋体" w:hAnsi="宋体"/>
          <w:bCs/>
          <w:sz w:val="24"/>
        </w:rPr>
        <w:tab/>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394F37">
        <w:rPr>
          <w:rFonts w:ascii="宋体" w:hAnsi="宋体" w:hint="eastAsia"/>
          <w:bCs/>
          <w:sz w:val="24"/>
        </w:rPr>
        <w:t>熟悉“土地报酬递减规律”的理论依据</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394F37">
        <w:rPr>
          <w:rFonts w:ascii="宋体" w:hAnsi="宋体" w:hint="eastAsia"/>
          <w:bCs/>
          <w:sz w:val="24"/>
        </w:rPr>
        <w:t>掌握土地报酬变化阶段的定量分析和土地集约利用途径</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马克思关于“土地报酬递减规律”思想;土地肥力和土地报酬的概念与区别; 土地报酬变化阶段的定量分析; 土地集约利用途径</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394F37" w:rsidRDefault="008A544C" w:rsidP="00F9104D">
      <w:pPr>
        <w:spacing w:line="440" w:lineRule="exact"/>
        <w:ind w:firstLineChars="200" w:firstLine="480"/>
        <w:jc w:val="left"/>
        <w:rPr>
          <w:rFonts w:ascii="黑体" w:eastAsia="黑体"/>
          <w:sz w:val="24"/>
        </w:rPr>
      </w:pPr>
      <w:r w:rsidRPr="00394F37">
        <w:rPr>
          <w:rFonts w:ascii="黑体" w:eastAsia="黑体" w:hint="eastAsia"/>
          <w:sz w:val="24"/>
        </w:rPr>
        <w:t>第一节 “土地报酬递减规律”思想的形成与演变</w:t>
      </w:r>
      <w:r w:rsidRPr="00394F37">
        <w:rPr>
          <w:rFonts w:ascii="黑体" w:eastAsia="黑体" w:hint="eastAsia"/>
          <w:sz w:val="24"/>
        </w:rPr>
        <w:tab/>
      </w:r>
      <w:r w:rsidRPr="00394F37">
        <w:rPr>
          <w:rFonts w:ascii="黑体" w:eastAsia="黑体" w:hint="eastAsia"/>
          <w:sz w:val="24"/>
        </w:rPr>
        <w:tab/>
        <w:t xml:space="preserve">        1学时</w:t>
      </w:r>
    </w:p>
    <w:p w:rsidR="008A544C" w:rsidRPr="00394F37" w:rsidRDefault="008A544C" w:rsidP="00F9104D">
      <w:pPr>
        <w:spacing w:line="440" w:lineRule="exact"/>
        <w:ind w:firstLineChars="200" w:firstLine="480"/>
        <w:jc w:val="left"/>
        <w:rPr>
          <w:rFonts w:ascii="黑体" w:eastAsia="黑体"/>
          <w:sz w:val="24"/>
        </w:rPr>
      </w:pPr>
      <w:r w:rsidRPr="00394F37">
        <w:rPr>
          <w:rFonts w:ascii="黑体" w:eastAsia="黑体" w:hint="eastAsia"/>
          <w:sz w:val="24"/>
        </w:rPr>
        <w:t>第二节  “土地报酬递减规律”的理论依据                   1学时</w:t>
      </w:r>
    </w:p>
    <w:p w:rsidR="008A544C" w:rsidRPr="00394F37" w:rsidRDefault="008A544C" w:rsidP="00F9104D">
      <w:pPr>
        <w:spacing w:line="440" w:lineRule="exact"/>
        <w:ind w:firstLineChars="200" w:firstLine="480"/>
        <w:jc w:val="left"/>
        <w:rPr>
          <w:rFonts w:ascii="黑体" w:eastAsia="黑体"/>
          <w:sz w:val="24"/>
        </w:rPr>
      </w:pPr>
      <w:r w:rsidRPr="00394F37">
        <w:rPr>
          <w:rFonts w:ascii="黑体" w:eastAsia="黑体" w:hint="eastAsia"/>
          <w:sz w:val="24"/>
        </w:rPr>
        <w:t>第三节  土地报酬变化阶段的定量分析                       1学时</w:t>
      </w:r>
    </w:p>
    <w:p w:rsidR="008A544C" w:rsidRPr="00394F37" w:rsidRDefault="008A544C" w:rsidP="00F9104D">
      <w:pPr>
        <w:tabs>
          <w:tab w:val="left" w:pos="4308"/>
          <w:tab w:val="left" w:pos="7488"/>
          <w:tab w:val="left" w:pos="7908"/>
        </w:tabs>
        <w:spacing w:line="440" w:lineRule="exact"/>
        <w:ind w:firstLineChars="200" w:firstLine="480"/>
        <w:jc w:val="left"/>
        <w:rPr>
          <w:rFonts w:ascii="黑体" w:eastAsia="黑体"/>
          <w:sz w:val="24"/>
        </w:rPr>
      </w:pPr>
      <w:r w:rsidRPr="00394F37">
        <w:rPr>
          <w:rFonts w:ascii="黑体" w:eastAsia="黑体" w:hint="eastAsia"/>
          <w:sz w:val="24"/>
        </w:rPr>
        <w:t>第四节  土地集约利用途径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第十章 土地规模利用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394F37">
        <w:rPr>
          <w:rFonts w:ascii="宋体" w:hAnsi="宋体" w:hint="eastAsia"/>
          <w:bCs/>
          <w:sz w:val="24"/>
        </w:rPr>
        <w:t>明确土地规模利用原理</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lastRenderedPageBreak/>
        <w:t>2、</w:t>
      </w:r>
      <w:r w:rsidRPr="00394F37">
        <w:rPr>
          <w:rFonts w:ascii="宋体" w:hAnsi="宋体" w:hint="eastAsia"/>
          <w:bCs/>
          <w:sz w:val="24"/>
        </w:rPr>
        <w:t>熟悉农业土地规模利用和城市土地规模利用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394F37"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394F37">
        <w:rPr>
          <w:rFonts w:ascii="宋体" w:hAnsi="宋体" w:hint="eastAsia"/>
          <w:bCs/>
          <w:sz w:val="24"/>
        </w:rPr>
        <w:t>土地利用规模的概念;土地利用规模经济;扩大农业土地利用规模的经济机制; 农业土地适度规模的确定; 城市房地产开发过程中的外部性与土地规模利用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内容</w:t>
      </w:r>
    </w:p>
    <w:p w:rsidR="008A544C" w:rsidRPr="00394F37" w:rsidRDefault="008A544C" w:rsidP="00F9104D">
      <w:pPr>
        <w:numPr>
          <w:ilvl w:val="0"/>
          <w:numId w:val="11"/>
        </w:numPr>
        <w:tabs>
          <w:tab w:val="clear" w:pos="720"/>
          <w:tab w:val="num" w:pos="0"/>
        </w:tabs>
        <w:spacing w:line="440" w:lineRule="exact"/>
        <w:ind w:left="0" w:firstLineChars="225" w:firstLine="540"/>
        <w:jc w:val="left"/>
        <w:rPr>
          <w:rFonts w:ascii="黑体" w:eastAsia="黑体"/>
          <w:sz w:val="24"/>
        </w:rPr>
      </w:pPr>
      <w:r w:rsidRPr="00394F37">
        <w:rPr>
          <w:rFonts w:ascii="黑体" w:eastAsia="黑体" w:hint="eastAsia"/>
          <w:sz w:val="24"/>
        </w:rPr>
        <w:t>土地规模利用原理                              1学时</w:t>
      </w:r>
    </w:p>
    <w:p w:rsidR="008A544C" w:rsidRPr="00394F37" w:rsidRDefault="008A544C" w:rsidP="00F9104D">
      <w:pPr>
        <w:numPr>
          <w:ilvl w:val="0"/>
          <w:numId w:val="11"/>
        </w:numPr>
        <w:tabs>
          <w:tab w:val="clear" w:pos="720"/>
          <w:tab w:val="num" w:pos="0"/>
        </w:tabs>
        <w:spacing w:line="440" w:lineRule="exact"/>
        <w:ind w:left="0" w:firstLineChars="225" w:firstLine="540"/>
        <w:jc w:val="left"/>
        <w:rPr>
          <w:rFonts w:ascii="黑体" w:eastAsia="黑体"/>
          <w:sz w:val="24"/>
        </w:rPr>
      </w:pPr>
      <w:r w:rsidRPr="00394F37">
        <w:rPr>
          <w:rFonts w:ascii="黑体" w:eastAsia="黑体" w:hint="eastAsia"/>
          <w:sz w:val="24"/>
        </w:rPr>
        <w:t xml:space="preserve"> </w:t>
      </w:r>
      <w:r>
        <w:rPr>
          <w:rFonts w:ascii="黑体" w:eastAsia="黑体" w:hint="eastAsia"/>
          <w:sz w:val="24"/>
        </w:rPr>
        <w:t xml:space="preserve">农业土地规模利 </w:t>
      </w:r>
      <w:r w:rsidRPr="00394F37">
        <w:rPr>
          <w:rFonts w:ascii="黑体" w:eastAsia="黑体" w:hint="eastAsia"/>
          <w:sz w:val="24"/>
        </w:rPr>
        <w:t xml:space="preserve">                              1学时</w:t>
      </w:r>
    </w:p>
    <w:p w:rsidR="008A544C" w:rsidRPr="00394F37" w:rsidRDefault="008A544C" w:rsidP="00F9104D">
      <w:pPr>
        <w:numPr>
          <w:ilvl w:val="0"/>
          <w:numId w:val="11"/>
        </w:numPr>
        <w:tabs>
          <w:tab w:val="clear" w:pos="720"/>
          <w:tab w:val="num" w:pos="0"/>
        </w:tabs>
        <w:spacing w:line="440" w:lineRule="exact"/>
        <w:ind w:left="0" w:firstLineChars="225" w:firstLine="540"/>
        <w:jc w:val="left"/>
        <w:rPr>
          <w:rFonts w:ascii="黑体" w:eastAsia="黑体"/>
          <w:sz w:val="24"/>
        </w:rPr>
      </w:pPr>
      <w:r w:rsidRPr="00394F37">
        <w:rPr>
          <w:rFonts w:ascii="黑体" w:eastAsia="黑体" w:hint="eastAsia"/>
          <w:sz w:val="24"/>
        </w:rPr>
        <w:t>城市土地规模利用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第十一章  土地分区利用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E62876">
        <w:rPr>
          <w:rFonts w:ascii="宋体" w:hAnsi="宋体" w:hint="eastAsia"/>
          <w:bCs/>
          <w:sz w:val="24"/>
        </w:rPr>
        <w:t>熟悉土地分区利用原理</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E62876">
        <w:rPr>
          <w:rFonts w:ascii="宋体" w:hAnsi="宋体" w:hint="eastAsia"/>
          <w:bCs/>
          <w:sz w:val="24"/>
        </w:rPr>
        <w:t>了解农业土地分区利用和其它非农业土地分区利用</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E62876">
        <w:rPr>
          <w:rFonts w:ascii="宋体" w:hAnsi="宋体" w:hint="eastAsia"/>
          <w:bCs/>
          <w:sz w:val="24"/>
        </w:rPr>
        <w:t>熟悉城市土地分区利用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土地分区利用原理; 土地分区利用在城市中的经济地位</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spacing w:line="440" w:lineRule="exact"/>
        <w:ind w:firstLineChars="257" w:firstLine="617"/>
        <w:jc w:val="left"/>
        <w:rPr>
          <w:rFonts w:ascii="黑体" w:eastAsia="黑体"/>
          <w:sz w:val="24"/>
        </w:rPr>
      </w:pPr>
      <w:r w:rsidRPr="00E62876">
        <w:rPr>
          <w:rFonts w:ascii="黑体" w:eastAsia="黑体" w:hint="eastAsia"/>
          <w:sz w:val="24"/>
        </w:rPr>
        <w:t>第一节 土地分区利用原理                                  1学时</w:t>
      </w:r>
    </w:p>
    <w:p w:rsidR="008A544C" w:rsidRPr="00E62876" w:rsidRDefault="008A544C" w:rsidP="00F9104D">
      <w:pPr>
        <w:tabs>
          <w:tab w:val="left" w:pos="738"/>
          <w:tab w:val="left" w:pos="4308"/>
          <w:tab w:val="left" w:pos="7380"/>
          <w:tab w:val="left" w:pos="7908"/>
        </w:tabs>
        <w:spacing w:line="440" w:lineRule="exact"/>
        <w:ind w:firstLineChars="257" w:firstLine="617"/>
        <w:jc w:val="left"/>
        <w:rPr>
          <w:rFonts w:ascii="黑体" w:eastAsia="黑体"/>
          <w:sz w:val="24"/>
        </w:rPr>
      </w:pPr>
      <w:r w:rsidRPr="00E62876">
        <w:rPr>
          <w:rFonts w:ascii="黑体" w:eastAsia="黑体" w:hint="eastAsia"/>
          <w:sz w:val="24"/>
        </w:rPr>
        <w:t>第二节 农业土地分区利用</w:t>
      </w:r>
      <w:r w:rsidRPr="00E62876">
        <w:rPr>
          <w:rFonts w:ascii="黑体" w:eastAsia="黑体" w:hint="eastAsia"/>
          <w:sz w:val="24"/>
        </w:rPr>
        <w:tab/>
      </w:r>
      <w:r w:rsidRPr="00E62876">
        <w:rPr>
          <w:rFonts w:ascii="黑体" w:eastAsia="黑体" w:hint="eastAsia"/>
          <w:sz w:val="24"/>
        </w:rPr>
        <w:tab/>
        <w:t>0.5学时</w:t>
      </w:r>
    </w:p>
    <w:p w:rsidR="008A544C" w:rsidRPr="00E62876" w:rsidRDefault="008A544C" w:rsidP="00F9104D">
      <w:pPr>
        <w:spacing w:line="440" w:lineRule="exact"/>
        <w:ind w:firstLineChars="257" w:firstLine="617"/>
        <w:jc w:val="left"/>
        <w:rPr>
          <w:rFonts w:ascii="黑体" w:eastAsia="黑体"/>
          <w:sz w:val="24"/>
        </w:rPr>
      </w:pPr>
      <w:r w:rsidRPr="00E62876">
        <w:rPr>
          <w:rFonts w:ascii="黑体" w:eastAsia="黑体" w:hint="eastAsia"/>
          <w:sz w:val="24"/>
        </w:rPr>
        <w:t>第三节 城市土地分区利用</w:t>
      </w:r>
      <w:r>
        <w:rPr>
          <w:rFonts w:ascii="黑体" w:eastAsia="黑体" w:hint="eastAsia"/>
          <w:sz w:val="24"/>
        </w:rPr>
        <w:t xml:space="preserve">                    </w:t>
      </w:r>
      <w:r w:rsidRPr="00E62876">
        <w:rPr>
          <w:rFonts w:ascii="黑体" w:eastAsia="黑体" w:hint="eastAsia"/>
          <w:sz w:val="24"/>
        </w:rPr>
        <w:t xml:space="preserve">             0.5学时</w:t>
      </w:r>
    </w:p>
    <w:p w:rsidR="008A544C" w:rsidRPr="00E62876" w:rsidRDefault="008A544C" w:rsidP="00F9104D">
      <w:pPr>
        <w:spacing w:line="440" w:lineRule="exact"/>
        <w:ind w:firstLineChars="250" w:firstLine="600"/>
        <w:jc w:val="left"/>
        <w:rPr>
          <w:rFonts w:ascii="黑体" w:eastAsia="黑体"/>
          <w:sz w:val="24"/>
        </w:rPr>
      </w:pPr>
      <w:r w:rsidRPr="00E62876">
        <w:rPr>
          <w:rFonts w:ascii="黑体" w:eastAsia="黑体" w:hint="eastAsia"/>
          <w:sz w:val="24"/>
        </w:rPr>
        <w:t xml:space="preserve">第四节   其它非农业土地分区利用    </w:t>
      </w:r>
      <w:r>
        <w:rPr>
          <w:rFonts w:ascii="黑体" w:eastAsia="黑体" w:hint="eastAsia"/>
          <w:sz w:val="24"/>
        </w:rPr>
        <w:t xml:space="preserve">      </w:t>
      </w:r>
      <w:r w:rsidRPr="00E62876">
        <w:rPr>
          <w:rFonts w:ascii="黑体" w:eastAsia="黑体" w:hint="eastAsia"/>
          <w:sz w:val="24"/>
        </w:rPr>
        <w:t xml:space="preserve">               0.5学时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第十二章 土地计划利用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1.了解土地计划利用的必要性及意义、中国土地利用计划的基本体系和中国土地利用计划的管理</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本章重点 </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土地计划利用的含义、必要性</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50" w:firstLine="600"/>
        <w:jc w:val="left"/>
        <w:rPr>
          <w:rFonts w:ascii="黑体" w:eastAsia="黑体" w:hAnsi="宋体"/>
          <w:bCs/>
          <w:sz w:val="24"/>
        </w:rPr>
      </w:pPr>
      <w:r w:rsidRPr="00E62876">
        <w:rPr>
          <w:rFonts w:ascii="黑体" w:eastAsia="黑体" w:hAnsi="宋体" w:hint="eastAsia"/>
          <w:bCs/>
          <w:sz w:val="24"/>
        </w:rPr>
        <w:t>第一节土地计划利用的必要性及意义                        1学时</w:t>
      </w:r>
    </w:p>
    <w:p w:rsidR="008A544C" w:rsidRPr="00E62876" w:rsidRDefault="008A544C" w:rsidP="00F9104D">
      <w:pPr>
        <w:numPr>
          <w:ilvl w:val="0"/>
          <w:numId w:val="8"/>
        </w:numPr>
        <w:tabs>
          <w:tab w:val="clear" w:pos="720"/>
          <w:tab w:val="num" w:pos="0"/>
        </w:tabs>
        <w:spacing w:line="440" w:lineRule="exact"/>
        <w:ind w:left="0" w:firstLineChars="257" w:firstLine="617"/>
        <w:jc w:val="left"/>
        <w:rPr>
          <w:rFonts w:ascii="黑体" w:eastAsia="黑体"/>
          <w:sz w:val="24"/>
        </w:rPr>
      </w:pPr>
      <w:r w:rsidRPr="00E62876">
        <w:rPr>
          <w:rFonts w:ascii="黑体" w:eastAsia="黑体" w:hint="eastAsia"/>
          <w:sz w:val="24"/>
        </w:rPr>
        <w:t>中国土地利用计划的基本体系</w:t>
      </w:r>
      <w:r>
        <w:rPr>
          <w:rFonts w:ascii="黑体" w:eastAsia="黑体" w:hint="eastAsia"/>
          <w:sz w:val="24"/>
        </w:rPr>
        <w:t xml:space="preserve"> </w:t>
      </w:r>
      <w:r w:rsidRPr="00E62876">
        <w:rPr>
          <w:rFonts w:ascii="黑体" w:eastAsia="黑体" w:hint="eastAsia"/>
          <w:sz w:val="24"/>
        </w:rPr>
        <w:t xml:space="preserve">                   0.5学时</w:t>
      </w:r>
    </w:p>
    <w:p w:rsidR="008A544C" w:rsidRPr="00E62876" w:rsidRDefault="008A544C" w:rsidP="00F9104D">
      <w:pPr>
        <w:spacing w:line="440" w:lineRule="exact"/>
        <w:ind w:firstLineChars="250" w:firstLine="600"/>
        <w:jc w:val="left"/>
        <w:rPr>
          <w:rFonts w:ascii="黑体" w:eastAsia="黑体"/>
          <w:sz w:val="24"/>
        </w:rPr>
      </w:pPr>
      <w:r w:rsidRPr="00E62876">
        <w:rPr>
          <w:rFonts w:ascii="黑体" w:eastAsia="黑体" w:hint="eastAsia"/>
          <w:sz w:val="24"/>
        </w:rPr>
        <w:t>第三节 中国土地利用计划的管理</w:t>
      </w:r>
      <w:r>
        <w:rPr>
          <w:rFonts w:ascii="黑体" w:eastAsia="黑体" w:hint="eastAsia"/>
          <w:sz w:val="24"/>
        </w:rPr>
        <w:t xml:space="preserve">                          </w:t>
      </w:r>
      <w:r w:rsidRPr="00E62876">
        <w:rPr>
          <w:rFonts w:ascii="黑体" w:eastAsia="黑体" w:hint="eastAsia"/>
          <w:sz w:val="24"/>
        </w:rPr>
        <w:t>0.5学时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第十三章 土地可持续利用</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lastRenderedPageBreak/>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E62876">
        <w:rPr>
          <w:rFonts w:ascii="宋体" w:hAnsi="宋体" w:hint="eastAsia"/>
          <w:bCs/>
          <w:sz w:val="24"/>
        </w:rPr>
        <w:t>了解可持续发展理论</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E62876">
        <w:rPr>
          <w:rFonts w:ascii="宋体" w:hAnsi="宋体" w:hint="eastAsia"/>
          <w:bCs/>
          <w:sz w:val="24"/>
        </w:rPr>
        <w:t>熟悉土地可持续利用理论及应用和土地人口承载力研究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土地可持续利用和土地人口承载力的含义；土地可持续利用的基本政策目标、战略重点；土地人口承载力的研究内容</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spacing w:line="440" w:lineRule="exact"/>
        <w:ind w:firstLineChars="250" w:firstLine="600"/>
        <w:jc w:val="left"/>
        <w:rPr>
          <w:rFonts w:ascii="黑体" w:eastAsia="黑体"/>
          <w:sz w:val="24"/>
        </w:rPr>
      </w:pPr>
      <w:r w:rsidRPr="00E62876">
        <w:rPr>
          <w:rFonts w:ascii="黑体" w:eastAsia="黑体" w:hint="eastAsia"/>
          <w:sz w:val="24"/>
        </w:rPr>
        <w:t>第一节</w:t>
      </w:r>
      <w:r>
        <w:rPr>
          <w:rFonts w:ascii="黑体" w:eastAsia="黑体" w:hint="eastAsia"/>
          <w:sz w:val="24"/>
        </w:rPr>
        <w:t xml:space="preserve">  </w:t>
      </w:r>
      <w:r w:rsidRPr="00E62876">
        <w:rPr>
          <w:rFonts w:ascii="黑体" w:eastAsia="黑体" w:hint="eastAsia"/>
          <w:sz w:val="24"/>
        </w:rPr>
        <w:t>可持续发展理论概述                             1学时</w:t>
      </w:r>
    </w:p>
    <w:p w:rsidR="008A544C" w:rsidRPr="00E62876" w:rsidRDefault="008A544C" w:rsidP="00F9104D">
      <w:pPr>
        <w:spacing w:line="440" w:lineRule="exact"/>
        <w:ind w:firstLineChars="250" w:firstLine="600"/>
        <w:jc w:val="left"/>
        <w:rPr>
          <w:rFonts w:ascii="黑体" w:eastAsia="黑体"/>
          <w:sz w:val="24"/>
        </w:rPr>
      </w:pPr>
      <w:r w:rsidRPr="00E62876">
        <w:rPr>
          <w:rFonts w:ascii="黑体" w:eastAsia="黑体" w:hint="eastAsia"/>
          <w:sz w:val="24"/>
        </w:rPr>
        <w:t>第二节</w:t>
      </w:r>
      <w:r>
        <w:rPr>
          <w:rFonts w:ascii="黑体" w:eastAsia="黑体" w:hint="eastAsia"/>
          <w:sz w:val="24"/>
        </w:rPr>
        <w:t xml:space="preserve"> </w:t>
      </w:r>
      <w:r w:rsidRPr="00E62876">
        <w:rPr>
          <w:rFonts w:ascii="黑体" w:eastAsia="黑体" w:hint="eastAsia"/>
          <w:sz w:val="24"/>
        </w:rPr>
        <w:t xml:space="preserve"> 土地可持续利用理论及应用                  </w:t>
      </w:r>
      <w:r>
        <w:rPr>
          <w:rFonts w:ascii="黑体" w:eastAsia="黑体" w:hint="eastAsia"/>
          <w:sz w:val="24"/>
        </w:rPr>
        <w:t xml:space="preserve">     </w:t>
      </w:r>
      <w:r w:rsidRPr="00E62876">
        <w:rPr>
          <w:rFonts w:ascii="黑体" w:eastAsia="黑体" w:hint="eastAsia"/>
          <w:sz w:val="24"/>
        </w:rPr>
        <w:t>1学时</w:t>
      </w:r>
    </w:p>
    <w:p w:rsidR="008A544C" w:rsidRPr="00E62876" w:rsidRDefault="008A544C" w:rsidP="00F9104D">
      <w:pPr>
        <w:spacing w:line="440" w:lineRule="exact"/>
        <w:ind w:firstLineChars="250" w:firstLine="600"/>
        <w:jc w:val="left"/>
        <w:rPr>
          <w:rFonts w:ascii="黑体" w:eastAsia="黑体"/>
          <w:sz w:val="24"/>
        </w:rPr>
      </w:pPr>
      <w:r>
        <w:rPr>
          <w:rFonts w:ascii="黑体" w:eastAsia="黑体" w:hint="eastAsia"/>
          <w:sz w:val="24"/>
        </w:rPr>
        <w:t xml:space="preserve">第三节  </w:t>
      </w:r>
      <w:r w:rsidRPr="00E62876">
        <w:rPr>
          <w:rFonts w:ascii="黑体" w:eastAsia="黑体" w:hint="eastAsia"/>
          <w:sz w:val="24"/>
        </w:rPr>
        <w:t>土地人口承载力研究</w:t>
      </w:r>
      <w:r>
        <w:rPr>
          <w:rFonts w:ascii="黑体" w:eastAsia="黑体" w:hint="eastAsia"/>
          <w:sz w:val="24"/>
        </w:rPr>
        <w:t xml:space="preserve">     </w:t>
      </w:r>
      <w:r w:rsidRPr="00E62876">
        <w:rPr>
          <w:rFonts w:ascii="黑体" w:eastAsia="黑体" w:hint="eastAsia"/>
          <w:sz w:val="24"/>
        </w:rPr>
        <w:t xml:space="preserve">      </w:t>
      </w:r>
      <w:r>
        <w:rPr>
          <w:rFonts w:ascii="黑体" w:eastAsia="黑体" w:hint="eastAsia"/>
          <w:sz w:val="24"/>
        </w:rPr>
        <w:t xml:space="preserve"> </w:t>
      </w:r>
      <w:r w:rsidRPr="00E62876">
        <w:rPr>
          <w:rFonts w:ascii="黑体" w:eastAsia="黑体" w:hint="eastAsia"/>
          <w:sz w:val="24"/>
        </w:rPr>
        <w:t xml:space="preserve">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第十四章 土地制度概论</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E62876">
        <w:rPr>
          <w:rFonts w:ascii="宋体" w:hAnsi="宋体" w:hint="eastAsia"/>
          <w:bCs/>
          <w:sz w:val="24"/>
        </w:rPr>
        <w:t>熟悉土地制度的概念和特点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E62876">
        <w:rPr>
          <w:rFonts w:ascii="宋体" w:hAnsi="宋体" w:hint="eastAsia"/>
          <w:bCs/>
          <w:sz w:val="24"/>
        </w:rPr>
        <w:t>明确土地所有制的含义、法律形式、转移制度</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E62876">
        <w:rPr>
          <w:rFonts w:ascii="宋体" w:hAnsi="宋体" w:hint="eastAsia"/>
          <w:bCs/>
          <w:sz w:val="24"/>
        </w:rPr>
        <w:t>明确土地使用制的含义、与土地所有制的关系与分类</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4、</w:t>
      </w:r>
      <w:r w:rsidRPr="00E62876">
        <w:rPr>
          <w:rFonts w:ascii="宋体" w:hAnsi="宋体" w:hint="eastAsia"/>
          <w:bCs/>
          <w:sz w:val="24"/>
        </w:rPr>
        <w:t>熟悉土地产权及其权能构成</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土地制度的概念和特点；土地所有制、土地使用制的含义；土地使用制与土地所有制的关系; 土地产权的概念、土地所有权的的概念和基本属性；土地使用权的概念</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第一节  土地制度概念与特点                                 1学时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 xml:space="preserve">第二节  土地所有制                                 </w:t>
      </w:r>
      <w:r>
        <w:rPr>
          <w:rFonts w:ascii="黑体" w:eastAsia="黑体" w:hAnsi="宋体" w:hint="eastAsia"/>
          <w:bCs/>
          <w:sz w:val="24"/>
        </w:rPr>
        <w:t xml:space="preserve">    </w:t>
      </w:r>
      <w:r w:rsidRPr="00E62876">
        <w:rPr>
          <w:rFonts w:ascii="黑体" w:eastAsia="黑体" w:hAnsi="宋体" w:hint="eastAsia"/>
          <w:bCs/>
          <w:sz w:val="24"/>
        </w:rPr>
        <w:t xml:space="preserve">    1学时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 xml:space="preserve">第三节  </w:t>
      </w:r>
      <w:r w:rsidRPr="00E62876">
        <w:rPr>
          <w:rFonts w:ascii="黑体" w:eastAsia="黑体" w:hint="eastAsia"/>
          <w:sz w:val="24"/>
        </w:rPr>
        <w:t>土地所有制与土地使用制的关系</w:t>
      </w:r>
      <w:r w:rsidRPr="00E62876">
        <w:rPr>
          <w:rFonts w:ascii="黑体" w:eastAsia="黑体" w:hAnsi="宋体" w:hint="eastAsia"/>
          <w:bCs/>
          <w:sz w:val="24"/>
        </w:rPr>
        <w:t xml:space="preserve">    </w:t>
      </w:r>
      <w:r>
        <w:rPr>
          <w:rFonts w:ascii="黑体" w:eastAsia="黑体" w:hAnsi="宋体" w:hint="eastAsia"/>
          <w:bCs/>
          <w:sz w:val="24"/>
        </w:rPr>
        <w:t xml:space="preserve">                  </w:t>
      </w:r>
      <w:r w:rsidRPr="00E62876">
        <w:rPr>
          <w:rFonts w:ascii="黑体" w:eastAsia="黑体" w:hAnsi="宋体" w:hint="eastAsia"/>
          <w:bCs/>
          <w:sz w:val="24"/>
        </w:rPr>
        <w:t xml:space="preserve"> 1学时</w:t>
      </w:r>
    </w:p>
    <w:p w:rsidR="008A544C" w:rsidRPr="00E62876" w:rsidRDefault="008A544C" w:rsidP="00F9104D">
      <w:pPr>
        <w:tabs>
          <w:tab w:val="left" w:pos="0"/>
          <w:tab w:val="left" w:pos="7605"/>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t xml:space="preserve">第四节  </w:t>
      </w:r>
      <w:r w:rsidRPr="00E62876">
        <w:rPr>
          <w:rFonts w:ascii="黑体" w:eastAsia="黑体" w:hAnsi="宋体" w:hint="eastAsia"/>
          <w:bCs/>
          <w:sz w:val="24"/>
        </w:rPr>
        <w:t>土地产权及其权能构成</w:t>
      </w:r>
      <w:r w:rsidRPr="00E62876">
        <w:rPr>
          <w:rFonts w:ascii="黑体" w:eastAsia="黑体" w:hAnsi="宋体"/>
          <w:bCs/>
          <w:sz w:val="24"/>
        </w:rPr>
        <w:tab/>
      </w:r>
      <w:r w:rsidRPr="00E62876">
        <w:rPr>
          <w:rFonts w:ascii="黑体" w:eastAsia="黑体" w:hAnsi="宋体" w:hint="eastAsia"/>
          <w:bCs/>
          <w:sz w:val="24"/>
        </w:rPr>
        <w:t>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第十五章 中国现行土地所有制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1．熟悉中国现行土地所有制的建立与完善</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中国现行土地所有制的完善</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t xml:space="preserve">第一节  </w:t>
      </w:r>
      <w:r w:rsidRPr="00E62876">
        <w:rPr>
          <w:rFonts w:ascii="黑体" w:eastAsia="黑体" w:hAnsi="宋体" w:hint="eastAsia"/>
          <w:bCs/>
          <w:sz w:val="24"/>
        </w:rPr>
        <w:t>中国现行土地所有制的性质与形式</w:t>
      </w:r>
      <w:r>
        <w:rPr>
          <w:rFonts w:ascii="黑体" w:eastAsia="黑体" w:hAnsi="宋体" w:hint="eastAsia"/>
          <w:bCs/>
          <w:sz w:val="24"/>
        </w:rPr>
        <w:t xml:space="preserve">            </w:t>
      </w:r>
      <w:r w:rsidRPr="00E62876">
        <w:rPr>
          <w:rFonts w:ascii="黑体" w:eastAsia="黑体" w:hAnsi="宋体" w:hint="eastAsia"/>
          <w:bCs/>
          <w:sz w:val="24"/>
        </w:rPr>
        <w:t xml:space="preserve">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lastRenderedPageBreak/>
        <w:t xml:space="preserve">第二节  </w:t>
      </w:r>
      <w:r w:rsidRPr="00E62876">
        <w:rPr>
          <w:rFonts w:ascii="黑体" w:eastAsia="黑体" w:hAnsi="宋体" w:hint="eastAsia"/>
          <w:bCs/>
          <w:sz w:val="24"/>
        </w:rPr>
        <w:t>中国现行土地所有制的建立</w:t>
      </w:r>
      <w:r>
        <w:rPr>
          <w:rFonts w:ascii="黑体" w:eastAsia="黑体" w:hAnsi="宋体" w:hint="eastAsia"/>
          <w:bCs/>
          <w:sz w:val="24"/>
        </w:rPr>
        <w:t xml:space="preserve">                       </w:t>
      </w:r>
      <w:r w:rsidRPr="00E62876">
        <w:rPr>
          <w:rFonts w:ascii="黑体" w:eastAsia="黑体" w:hAnsi="宋体" w:hint="eastAsia"/>
          <w:bCs/>
          <w:sz w:val="24"/>
        </w:rPr>
        <w:t xml:space="preserve">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第三节</w:t>
      </w:r>
      <w:r>
        <w:rPr>
          <w:rFonts w:ascii="黑体" w:eastAsia="黑体" w:hAnsi="宋体" w:hint="eastAsia"/>
          <w:bCs/>
          <w:sz w:val="24"/>
        </w:rPr>
        <w:t xml:space="preserve"> </w:t>
      </w:r>
      <w:r w:rsidRPr="00E62876">
        <w:rPr>
          <w:rFonts w:ascii="黑体" w:eastAsia="黑体" w:hAnsi="宋体" w:hint="eastAsia"/>
          <w:bCs/>
          <w:sz w:val="24"/>
        </w:rPr>
        <w:t xml:space="preserve"> 中国现行土地所有制的完善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第十六章 中国现行土地使有制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1、</w:t>
      </w:r>
      <w:r w:rsidRPr="00E62876">
        <w:rPr>
          <w:rFonts w:ascii="宋体" w:hAnsi="宋体" w:hint="eastAsia"/>
          <w:bCs/>
          <w:sz w:val="24"/>
        </w:rPr>
        <w:t>熟悉中国农村现行土地使有制</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2、</w:t>
      </w:r>
      <w:r w:rsidRPr="00E62876">
        <w:rPr>
          <w:rFonts w:ascii="宋体" w:hAnsi="宋体" w:hint="eastAsia"/>
          <w:bCs/>
          <w:sz w:val="24"/>
        </w:rPr>
        <w:t>熟悉中国城市现行土地使有制</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Pr>
          <w:rFonts w:ascii="宋体" w:hAnsi="宋体" w:hint="eastAsia"/>
          <w:bCs/>
          <w:sz w:val="24"/>
        </w:rPr>
        <w:t>3、</w:t>
      </w:r>
      <w:r w:rsidRPr="00E62876">
        <w:rPr>
          <w:rFonts w:ascii="宋体" w:hAnsi="宋体" w:hint="eastAsia"/>
          <w:bCs/>
          <w:sz w:val="24"/>
        </w:rPr>
        <w:t>熟悉国有企业改革中土地资产处置的原则与方式</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目前中国农村现行土地使有制度的形式多样性; 中国农村现行土地使有制的改革与完善; 现行城市土地使有制的基本内容; 国有企业改革中土地资产处置的原则与方式</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t xml:space="preserve">第一节  </w:t>
      </w:r>
      <w:r w:rsidRPr="00E62876">
        <w:rPr>
          <w:rFonts w:ascii="黑体" w:eastAsia="黑体" w:hAnsi="宋体" w:hint="eastAsia"/>
          <w:bCs/>
          <w:sz w:val="24"/>
        </w:rPr>
        <w:t>中国农村现行土地使有制                           1学时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t xml:space="preserve">第二节  </w:t>
      </w:r>
      <w:r w:rsidRPr="00E62876">
        <w:rPr>
          <w:rFonts w:ascii="黑体" w:eastAsia="黑体" w:hAnsi="宋体" w:hint="eastAsia"/>
          <w:bCs/>
          <w:sz w:val="24"/>
        </w:rPr>
        <w:t>中国城市现行土地使有制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Pr>
          <w:rFonts w:ascii="黑体" w:eastAsia="黑体" w:hAnsi="宋体" w:hint="eastAsia"/>
          <w:bCs/>
          <w:sz w:val="24"/>
        </w:rPr>
        <w:t xml:space="preserve">第三节  </w:t>
      </w:r>
      <w:r w:rsidRPr="00E62876">
        <w:rPr>
          <w:rFonts w:ascii="黑体" w:eastAsia="黑体" w:hAnsi="宋体" w:hint="eastAsia"/>
          <w:bCs/>
          <w:sz w:val="24"/>
        </w:rPr>
        <w:t>国有企业改革中土地资产处置的原则与方式           0.5学时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第十七章 中国现行土地管理体制</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1.了解中国现行土地管理体制的演进</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2. 熟悉中国城乡土地统一管理体制的确立与运行和中国国土资源统一管理体制的建立与发展</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本章重点</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城乡土地统一管理的运行</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第一节 中国现行土地管理体制的演进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第二节 中国城乡土地统一管理体制的确立与运行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第三节 中国国土资源统一管理体制的建立与发展             1学时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第十八章 中国港、台地区现行土地制度</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1.了解中国香港地区现行土地制度和中国台湾地区现行土地制度</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第一节  中国香港地区现行土地制度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lastRenderedPageBreak/>
        <w:t>第二节  中国台湾地区现行土地制度                        0.5学时</w:t>
      </w:r>
    </w:p>
    <w:p w:rsidR="008A544C" w:rsidRPr="009C6022" w:rsidRDefault="008A544C" w:rsidP="00F9104D">
      <w:pPr>
        <w:spacing w:line="440" w:lineRule="exact"/>
        <w:ind w:firstLineChars="200" w:firstLine="560"/>
        <w:rPr>
          <w:rFonts w:ascii="黑体" w:eastAsia="黑体"/>
          <w:sz w:val="28"/>
          <w:szCs w:val="28"/>
        </w:rPr>
      </w:pPr>
      <w:r w:rsidRPr="009C6022">
        <w:rPr>
          <w:rFonts w:ascii="黑体" w:eastAsia="黑体" w:hint="eastAsia"/>
          <w:sz w:val="28"/>
          <w:szCs w:val="28"/>
        </w:rPr>
        <w:t>第十九章 国外现行土地制度</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教学目的和要求</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1. 了解国外现行土地所有制和现行土地使用制及现行土地国家管理制度</w:t>
      </w:r>
    </w:p>
    <w:p w:rsidR="008A544C" w:rsidRPr="009C6022" w:rsidRDefault="008A544C" w:rsidP="00F9104D">
      <w:pPr>
        <w:tabs>
          <w:tab w:val="left" w:pos="0"/>
          <w:tab w:val="left" w:pos="7488"/>
          <w:tab w:val="left" w:pos="7908"/>
        </w:tabs>
        <w:spacing w:line="440" w:lineRule="exact"/>
        <w:ind w:firstLineChars="200" w:firstLine="480"/>
        <w:jc w:val="left"/>
        <w:rPr>
          <w:rFonts w:ascii="黑体" w:eastAsia="黑体"/>
          <w:sz w:val="24"/>
        </w:rPr>
      </w:pPr>
      <w:r w:rsidRPr="009C6022">
        <w:rPr>
          <w:rFonts w:ascii="黑体" w:eastAsia="黑体" w:hint="eastAsia"/>
          <w:sz w:val="24"/>
        </w:rPr>
        <w:t xml:space="preserve">内容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第一节</w:t>
      </w:r>
      <w:r>
        <w:rPr>
          <w:rFonts w:ascii="黑体" w:eastAsia="黑体" w:hAnsi="宋体" w:hint="eastAsia"/>
          <w:bCs/>
          <w:sz w:val="24"/>
        </w:rPr>
        <w:t xml:space="preserve">  </w:t>
      </w:r>
      <w:r w:rsidRPr="00E62876">
        <w:rPr>
          <w:rFonts w:ascii="黑体" w:eastAsia="黑体" w:hAnsi="宋体" w:hint="eastAsia"/>
          <w:bCs/>
          <w:sz w:val="24"/>
        </w:rPr>
        <w:t>国外现行土地所有制                               0.5学时</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第二节</w:t>
      </w:r>
      <w:r>
        <w:rPr>
          <w:rFonts w:ascii="黑体" w:eastAsia="黑体" w:hAnsi="宋体" w:hint="eastAsia"/>
          <w:bCs/>
          <w:sz w:val="24"/>
        </w:rPr>
        <w:t xml:space="preserve">  </w:t>
      </w:r>
      <w:r w:rsidRPr="00E62876">
        <w:rPr>
          <w:rFonts w:ascii="黑体" w:eastAsia="黑体" w:hAnsi="宋体" w:hint="eastAsia"/>
          <w:bCs/>
          <w:sz w:val="24"/>
        </w:rPr>
        <w:t xml:space="preserve">国外现行土地使用制        </w:t>
      </w:r>
    </w:p>
    <w:p w:rsidR="008A544C" w:rsidRPr="00E62876" w:rsidRDefault="008A544C" w:rsidP="00F9104D">
      <w:pPr>
        <w:tabs>
          <w:tab w:val="left" w:pos="0"/>
          <w:tab w:val="left" w:pos="7488"/>
          <w:tab w:val="left" w:pos="7908"/>
        </w:tabs>
        <w:spacing w:line="440" w:lineRule="exact"/>
        <w:ind w:firstLineChars="200" w:firstLine="480"/>
        <w:jc w:val="left"/>
        <w:rPr>
          <w:rFonts w:ascii="黑体" w:eastAsia="黑体" w:hAnsi="宋体"/>
          <w:bCs/>
          <w:sz w:val="24"/>
        </w:rPr>
      </w:pPr>
      <w:r w:rsidRPr="00E62876">
        <w:rPr>
          <w:rFonts w:ascii="黑体" w:eastAsia="黑体" w:hAnsi="宋体" w:hint="eastAsia"/>
          <w:bCs/>
          <w:sz w:val="24"/>
        </w:rPr>
        <w:t>第三节</w:t>
      </w:r>
      <w:r>
        <w:rPr>
          <w:rFonts w:ascii="黑体" w:eastAsia="黑体" w:hAnsi="宋体" w:hint="eastAsia"/>
          <w:bCs/>
          <w:sz w:val="24"/>
        </w:rPr>
        <w:t xml:space="preserve">  </w:t>
      </w:r>
      <w:r w:rsidRPr="00E62876">
        <w:rPr>
          <w:rFonts w:ascii="黑体" w:eastAsia="黑体" w:hAnsi="宋体" w:hint="eastAsia"/>
          <w:bCs/>
          <w:sz w:val="24"/>
        </w:rPr>
        <w:t>国外现行土地国家管理制度                         0.5学时</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土地的确切概念是什么？ 土地具有哪些自然特性</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与经济特性？（课外作业）</w:t>
      </w:r>
      <w:r w:rsidRPr="00E62876">
        <w:rPr>
          <w:rFonts w:ascii="宋体" w:hAnsi="宋体"/>
          <w:bCs/>
          <w:sz w:val="24"/>
        </w:rPr>
        <w:tab/>
      </w:r>
    </w:p>
    <w:p w:rsidR="008A544C" w:rsidRDefault="008A544C" w:rsidP="00F9104D">
      <w:pPr>
        <w:spacing w:line="440" w:lineRule="exact"/>
        <w:ind w:firstLineChars="200" w:firstLine="640"/>
        <w:rPr>
          <w:b/>
          <w:bCs/>
        </w:rPr>
      </w:pPr>
      <w:r>
        <w:rPr>
          <w:rFonts w:ascii="黑体" w:eastAsia="黑体" w:hint="eastAsia"/>
          <w:sz w:val="32"/>
          <w:szCs w:val="32"/>
        </w:rPr>
        <w:t>七</w:t>
      </w:r>
      <w:r w:rsidRPr="004F793C">
        <w:rPr>
          <w:rFonts w:ascii="黑体" w:eastAsia="黑体" w:hint="eastAsia"/>
          <w:sz w:val="32"/>
          <w:szCs w:val="32"/>
        </w:rPr>
        <w:t>．</w:t>
      </w:r>
      <w:r w:rsidRPr="00FF65E8">
        <w:rPr>
          <w:rFonts w:ascii="黑体" w:eastAsia="黑体" w:hint="eastAsia"/>
          <w:b/>
          <w:bCs/>
          <w:sz w:val="32"/>
          <w:szCs w:val="32"/>
        </w:rPr>
        <w:t>教学实践</w:t>
      </w:r>
    </w:p>
    <w:p w:rsidR="008A544C" w:rsidRPr="00FF65E8" w:rsidRDefault="008A544C" w:rsidP="00F9104D">
      <w:pPr>
        <w:spacing w:line="440" w:lineRule="exact"/>
        <w:ind w:leftChars="114" w:left="239" w:firstLineChars="150" w:firstLine="360"/>
        <w:rPr>
          <w:rFonts w:ascii="宋体" w:hAnsi="宋体"/>
          <w:sz w:val="24"/>
        </w:rPr>
      </w:pPr>
      <w:r w:rsidRPr="00FF65E8">
        <w:rPr>
          <w:rFonts w:ascii="宋体" w:hAnsi="宋体" w:hint="eastAsia"/>
          <w:sz w:val="24"/>
        </w:rPr>
        <w:t>1.布置查阅作业：要求同学查阅《中国土地科学》中的与土地经济有关的两篇论文，阅读并写读后感。</w:t>
      </w:r>
    </w:p>
    <w:p w:rsidR="008A544C" w:rsidRPr="00704B1C" w:rsidRDefault="008A544C" w:rsidP="00F9104D">
      <w:pPr>
        <w:spacing w:line="440" w:lineRule="exact"/>
        <w:ind w:firstLineChars="250" w:firstLine="600"/>
        <w:rPr>
          <w:rFonts w:ascii="宋体" w:hAnsi="宋体"/>
          <w:sz w:val="24"/>
        </w:rPr>
      </w:pPr>
      <w:r w:rsidRPr="00FF65E8">
        <w:rPr>
          <w:rFonts w:ascii="宋体" w:hAnsi="宋体" w:hint="eastAsia"/>
          <w:sz w:val="24"/>
        </w:rPr>
        <w:t>2.结合《土地经济学》教学内容，准备讨论课的内容。</w:t>
      </w:r>
    </w:p>
    <w:p w:rsidR="008A544C" w:rsidRPr="00AE7AF0" w:rsidRDefault="008A544C" w:rsidP="00F9104D">
      <w:pPr>
        <w:spacing w:line="440" w:lineRule="exact"/>
        <w:ind w:firstLineChars="224" w:firstLine="717"/>
        <w:rPr>
          <w:rFonts w:ascii="黑体" w:eastAsia="黑体"/>
          <w:sz w:val="32"/>
          <w:szCs w:val="32"/>
        </w:rPr>
      </w:pPr>
      <w:r w:rsidRPr="004F793C">
        <w:rPr>
          <w:rFonts w:ascii="黑体" w:eastAsia="黑体" w:hint="eastAsia"/>
          <w:sz w:val="32"/>
          <w:szCs w:val="32"/>
        </w:rPr>
        <w:t>八．教材和主要教学参考书及推荐的相关学习</w:t>
      </w:r>
    </w:p>
    <w:p w:rsidR="008A544C" w:rsidRPr="00AE7FF2" w:rsidRDefault="008A544C" w:rsidP="00F9104D">
      <w:pPr>
        <w:spacing w:line="440" w:lineRule="exact"/>
        <w:ind w:firstLineChars="196" w:firstLine="472"/>
        <w:rPr>
          <w:rFonts w:ascii="黑体" w:eastAsia="黑体" w:hAnsi="宋体"/>
          <w:b/>
          <w:bCs/>
          <w:sz w:val="24"/>
        </w:rPr>
      </w:pPr>
      <w:r w:rsidRPr="00AE7FF2">
        <w:rPr>
          <w:rFonts w:ascii="黑体" w:eastAsia="黑体" w:hAnsi="宋体" w:hint="eastAsia"/>
          <w:b/>
          <w:bCs/>
          <w:sz w:val="24"/>
        </w:rPr>
        <w:t>（一）教材：</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毕宝德，柴强，李铃，《土地经济学》，中国人民大学出版社，2001年9月第4版</w:t>
      </w:r>
    </w:p>
    <w:p w:rsidR="008A544C" w:rsidRPr="00AE7FF2" w:rsidRDefault="008A544C" w:rsidP="00F9104D">
      <w:pPr>
        <w:spacing w:line="440" w:lineRule="exact"/>
        <w:ind w:firstLineChars="196" w:firstLine="472"/>
        <w:rPr>
          <w:rFonts w:ascii="黑体" w:eastAsia="黑体" w:hAnsi="宋体"/>
          <w:b/>
          <w:bCs/>
          <w:sz w:val="24"/>
        </w:rPr>
      </w:pPr>
      <w:r w:rsidRPr="00AE7FF2">
        <w:rPr>
          <w:rFonts w:ascii="黑体" w:eastAsia="黑体" w:hAnsi="宋体" w:hint="eastAsia"/>
          <w:b/>
          <w:bCs/>
          <w:sz w:val="24"/>
        </w:rPr>
        <w:t>（二）主要参考书：</w:t>
      </w:r>
    </w:p>
    <w:p w:rsidR="008A544C" w:rsidRPr="00E62876" w:rsidRDefault="008A544C" w:rsidP="00F9104D">
      <w:pPr>
        <w:tabs>
          <w:tab w:val="left" w:pos="0"/>
          <w:tab w:val="left" w:pos="7488"/>
          <w:tab w:val="left" w:pos="7908"/>
        </w:tabs>
        <w:spacing w:line="440" w:lineRule="exact"/>
        <w:ind w:firstLineChars="200" w:firstLine="480"/>
        <w:jc w:val="left"/>
        <w:rPr>
          <w:rFonts w:ascii="宋体" w:hAnsi="宋体"/>
          <w:bCs/>
          <w:sz w:val="24"/>
        </w:rPr>
      </w:pPr>
      <w:r w:rsidRPr="00E62876">
        <w:rPr>
          <w:rFonts w:ascii="宋体" w:hAnsi="宋体" w:hint="eastAsia"/>
          <w:bCs/>
          <w:sz w:val="24"/>
        </w:rPr>
        <w:t xml:space="preserve"> [1] 刘书楷，《土地经济学》，中国农业出版社1996年5月第1版</w:t>
      </w:r>
    </w:p>
    <w:p w:rsidR="008A544C" w:rsidRPr="00E62876" w:rsidRDefault="008A544C" w:rsidP="00F9104D">
      <w:pPr>
        <w:tabs>
          <w:tab w:val="left" w:pos="0"/>
          <w:tab w:val="left" w:pos="7488"/>
          <w:tab w:val="left" w:pos="7908"/>
        </w:tabs>
        <w:spacing w:line="440" w:lineRule="exact"/>
        <w:ind w:firstLineChars="250" w:firstLine="600"/>
        <w:jc w:val="left"/>
        <w:rPr>
          <w:rFonts w:ascii="宋体" w:hAnsi="宋体"/>
          <w:bCs/>
          <w:sz w:val="24"/>
        </w:rPr>
      </w:pPr>
      <w:r w:rsidRPr="00E62876">
        <w:rPr>
          <w:rFonts w:ascii="宋体" w:hAnsi="宋体" w:hint="eastAsia"/>
          <w:bCs/>
          <w:sz w:val="24"/>
        </w:rPr>
        <w:t>[2] 曹振良等，《土地经济学概论》，南开大学出版社，1989年12月第1版</w:t>
      </w:r>
    </w:p>
    <w:p w:rsidR="008A544C" w:rsidRPr="00376303" w:rsidRDefault="008A544C" w:rsidP="00F9104D">
      <w:pPr>
        <w:spacing w:line="440" w:lineRule="exact"/>
        <w:ind w:firstLineChars="224" w:firstLine="717"/>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8A544C" w:rsidRDefault="008A544C" w:rsidP="00F9104D">
      <w:pPr>
        <w:spacing w:line="440" w:lineRule="exact"/>
        <w:ind w:firstLineChars="200" w:firstLine="480"/>
      </w:pPr>
      <w:r w:rsidRPr="00E62876">
        <w:rPr>
          <w:rFonts w:ascii="宋体" w:hAnsi="宋体" w:hint="eastAsia"/>
          <w:bCs/>
          <w:sz w:val="24"/>
        </w:rPr>
        <w:t>课程考试与评估根据教学大纲要求进行，包括平时考核和期末考试，最后按40%和60%</w:t>
      </w:r>
      <w:r w:rsidRPr="00E62876">
        <w:rPr>
          <w:rFonts w:ascii="宋体" w:hAnsi="宋体"/>
          <w:bCs/>
          <w:sz w:val="24"/>
        </w:rPr>
        <w:t>的比例进行综合评分。</w:t>
      </w:r>
    </w:p>
    <w:p w:rsidR="008A544C" w:rsidRDefault="008A544C" w:rsidP="00F9104D">
      <w:pPr>
        <w:pStyle w:val="2"/>
        <w:spacing w:line="440" w:lineRule="exact"/>
        <w:jc w:val="center"/>
        <w:rPr>
          <w:rFonts w:ascii="宋体" w:eastAsia="宋体" w:hAnsi="宋体"/>
          <w:bCs w:val="0"/>
        </w:rPr>
      </w:pPr>
      <w:bookmarkStart w:id="43" w:name="_Toc344326658"/>
      <w:bookmarkStart w:id="44" w:name="_Toc421632703"/>
      <w:r w:rsidRPr="007E7868">
        <w:rPr>
          <w:rFonts w:ascii="宋体" w:eastAsia="宋体" w:hAnsi="宋体" w:hint="eastAsia"/>
          <w:bCs w:val="0"/>
        </w:rPr>
        <w:t>土地管理学教学大纲</w:t>
      </w:r>
      <w:bookmarkEnd w:id="43"/>
      <w:bookmarkEnd w:id="44"/>
    </w:p>
    <w:p w:rsidR="0051631B" w:rsidRDefault="0051631B" w:rsidP="00F9104D">
      <w:pPr>
        <w:spacing w:line="440" w:lineRule="exact"/>
        <w:ind w:firstLineChars="200" w:firstLine="640"/>
        <w:rPr>
          <w:rFonts w:ascii="黑体" w:eastAsia="黑体"/>
          <w:sz w:val="32"/>
          <w:szCs w:val="32"/>
        </w:rPr>
      </w:pPr>
      <w:r>
        <w:rPr>
          <w:rFonts w:ascii="黑体" w:eastAsia="黑体" w:hint="eastAsia"/>
          <w:sz w:val="32"/>
          <w:szCs w:val="32"/>
        </w:rPr>
        <w:t>一．课程名称：</w:t>
      </w:r>
      <w:r w:rsidRPr="00387CB7">
        <w:rPr>
          <w:rFonts w:ascii="黑体" w:eastAsia="黑体" w:hint="eastAsia"/>
          <w:sz w:val="32"/>
          <w:szCs w:val="32"/>
        </w:rPr>
        <w:t>土地管理</w:t>
      </w:r>
      <w:r>
        <w:rPr>
          <w:rFonts w:ascii="黑体" w:eastAsia="黑体" w:hint="eastAsia"/>
          <w:sz w:val="32"/>
          <w:szCs w:val="32"/>
        </w:rPr>
        <w:t>学总论</w:t>
      </w:r>
    </w:p>
    <w:p w:rsidR="0051631B" w:rsidRDefault="0051631B" w:rsidP="00F9104D">
      <w:pPr>
        <w:spacing w:line="440" w:lineRule="exact"/>
        <w:ind w:firstLineChars="200" w:firstLine="640"/>
        <w:rPr>
          <w:rFonts w:ascii="黑体" w:eastAsia="黑体"/>
          <w:sz w:val="32"/>
          <w:szCs w:val="32"/>
        </w:rPr>
      </w:pPr>
      <w:r>
        <w:rPr>
          <w:rFonts w:ascii="黑体" w:eastAsia="黑体" w:hint="eastAsia"/>
          <w:sz w:val="32"/>
          <w:szCs w:val="32"/>
        </w:rPr>
        <w:t>二．课程性质：专业必修课</w:t>
      </w:r>
    </w:p>
    <w:p w:rsidR="0051631B" w:rsidRDefault="0051631B" w:rsidP="00F9104D">
      <w:pPr>
        <w:spacing w:line="440" w:lineRule="exact"/>
        <w:ind w:firstLineChars="200" w:firstLine="640"/>
        <w:rPr>
          <w:rFonts w:ascii="黑体" w:eastAsia="黑体"/>
          <w:sz w:val="32"/>
          <w:szCs w:val="32"/>
        </w:rPr>
      </w:pPr>
      <w:r>
        <w:rPr>
          <w:rFonts w:ascii="黑体" w:eastAsia="黑体" w:hint="eastAsia"/>
          <w:sz w:val="32"/>
          <w:szCs w:val="32"/>
        </w:rPr>
        <w:t>三．课程教学目的</w:t>
      </w:r>
    </w:p>
    <w:p w:rsidR="0051631B" w:rsidRDefault="0051631B" w:rsidP="00F9104D">
      <w:pPr>
        <w:spacing w:line="440" w:lineRule="exact"/>
        <w:ind w:firstLineChars="200" w:firstLine="480"/>
        <w:rPr>
          <w:sz w:val="24"/>
        </w:rPr>
      </w:pPr>
      <w:r>
        <w:rPr>
          <w:rFonts w:hint="eastAsia"/>
          <w:sz w:val="24"/>
        </w:rPr>
        <w:t>《土地管理学总论》</w:t>
      </w:r>
      <w:r>
        <w:rPr>
          <w:sz w:val="24"/>
        </w:rPr>
        <w:t xml:space="preserve"> </w:t>
      </w:r>
      <w:r>
        <w:rPr>
          <w:rFonts w:hint="eastAsia"/>
          <w:sz w:val="24"/>
        </w:rPr>
        <w:t>为土地资源管理专业</w:t>
      </w:r>
      <w:r>
        <w:rPr>
          <w:rFonts w:ascii="宋体" w:hAnsi="宋体" w:hint="eastAsia"/>
          <w:sz w:val="24"/>
        </w:rPr>
        <w:t>一门专业基础课，是大学一年级第一学期开设的必修课程</w:t>
      </w:r>
      <w:r>
        <w:rPr>
          <w:rFonts w:hint="eastAsia"/>
          <w:sz w:val="24"/>
        </w:rPr>
        <w:t>。土地管理学是介于土地科学和管理科学的一门交叉学科，是理</w:t>
      </w:r>
      <w:r>
        <w:rPr>
          <w:rFonts w:hint="eastAsia"/>
          <w:sz w:val="24"/>
        </w:rPr>
        <w:lastRenderedPageBreak/>
        <w:t>论与实践相结合的应用学科。土地管理学是研究土地数量、质量、权属、利用以及土地市场管理活动的规律性，是从管理学的角度研究对土地关系和土地利用的管理活动的规律性。本课程的教学任务是，让学生全面系统地掌握土地管理的基本理论和知识，为后续讲授其他的专业必修课及开展相关的研究工作及更高层次的学习奠定基础。</w:t>
      </w:r>
    </w:p>
    <w:p w:rsidR="0051631B" w:rsidRPr="00B17B4D" w:rsidRDefault="0051631B" w:rsidP="00F9104D">
      <w:pPr>
        <w:spacing w:line="440" w:lineRule="exact"/>
        <w:ind w:firstLineChars="200" w:firstLine="480"/>
        <w:rPr>
          <w:sz w:val="24"/>
        </w:rPr>
      </w:pPr>
      <w:r>
        <w:rPr>
          <w:rFonts w:hint="eastAsia"/>
          <w:sz w:val="24"/>
        </w:rPr>
        <w:t>土地是宝贵的资源和资产，是社会经济可持续发展的先决条件，基于此，土地科学及土地管理教育显得尤为重要和迫切。而培养一批懂专业、强能力、高素质的专业人才是土地管理现代化、科学化、专业化的要求。为迎合这种社会需求，《土地管理学总论》系统地介绍了土地的内涵、土地管理学的研究对象和研究方法，通过对土地管理的主要内容地籍管理、土地权属管理、土地利用管理、土地市场管理的介绍，</w:t>
      </w:r>
      <w:bookmarkStart w:id="45" w:name="OLE_LINK10"/>
      <w:r>
        <w:rPr>
          <w:rFonts w:hint="eastAsia"/>
          <w:sz w:val="24"/>
        </w:rPr>
        <w:t>让学生全面</w:t>
      </w:r>
      <w:r w:rsidRPr="00B17B4D">
        <w:rPr>
          <w:rFonts w:hint="eastAsia"/>
          <w:sz w:val="24"/>
        </w:rPr>
        <w:t>了解我国土地管理的规律与基本特点及国外土地管理的有关情况。</w:t>
      </w:r>
    </w:p>
    <w:p w:rsidR="0051631B" w:rsidRDefault="0051631B" w:rsidP="00F9104D">
      <w:pPr>
        <w:spacing w:line="440" w:lineRule="exact"/>
        <w:ind w:firstLineChars="200" w:firstLine="640"/>
        <w:rPr>
          <w:rFonts w:ascii="黑体" w:eastAsia="黑体"/>
          <w:sz w:val="32"/>
          <w:szCs w:val="32"/>
        </w:rPr>
      </w:pPr>
      <w:r>
        <w:rPr>
          <w:rFonts w:ascii="黑体" w:eastAsia="黑体" w:hint="eastAsia"/>
          <w:sz w:val="32"/>
          <w:szCs w:val="32"/>
        </w:rPr>
        <w:t>四.课程教学原则与教学方法</w:t>
      </w:r>
    </w:p>
    <w:bookmarkEnd w:id="45"/>
    <w:p w:rsidR="0051631B" w:rsidRDefault="0051631B" w:rsidP="00F9104D">
      <w:pPr>
        <w:spacing w:line="440" w:lineRule="exact"/>
        <w:ind w:firstLineChars="200" w:firstLine="480"/>
        <w:rPr>
          <w:rFonts w:ascii="宋体" w:hAnsi="宋体"/>
          <w:sz w:val="24"/>
        </w:rPr>
      </w:pPr>
      <w:r>
        <w:rPr>
          <w:rFonts w:ascii="宋体" w:hAnsi="宋体" w:hint="eastAsia"/>
          <w:sz w:val="24"/>
        </w:rPr>
        <w:t>建议教师在内容讲授过程中，既注意适当反映土地管理学及其分支科学近年来的新发展、新成就，掌握新的研究手段和方法，更要注意当前及今后教材改革中所涉及到的一些土地管理形势、政策的新变化，使教学内容具有—定的现势性。</w:t>
      </w:r>
    </w:p>
    <w:p w:rsidR="0051631B" w:rsidRDefault="0051631B" w:rsidP="00F9104D">
      <w:pPr>
        <w:spacing w:line="440" w:lineRule="exact"/>
        <w:ind w:firstLineChars="200" w:firstLine="480"/>
        <w:rPr>
          <w:rFonts w:ascii="宋体" w:hAnsi="宋体"/>
          <w:sz w:val="24"/>
        </w:rPr>
      </w:pPr>
      <w:r>
        <w:rPr>
          <w:rFonts w:ascii="宋体" w:hAnsi="宋体" w:hint="eastAsia"/>
          <w:sz w:val="24"/>
        </w:rPr>
        <w:t>在教学过程中，尽可能多地采用现代化教学手段，使抽象的知识具体化，并加强学生实践能力的培养。</w:t>
      </w:r>
    </w:p>
    <w:p w:rsidR="0051631B" w:rsidRDefault="0051631B" w:rsidP="00F9104D">
      <w:pPr>
        <w:spacing w:line="440" w:lineRule="exact"/>
        <w:ind w:firstLineChars="200" w:firstLine="480"/>
        <w:rPr>
          <w:rFonts w:ascii="宋体" w:hAnsi="宋体"/>
          <w:sz w:val="24"/>
        </w:rPr>
      </w:pPr>
      <w:r>
        <w:rPr>
          <w:rFonts w:ascii="宋体" w:hAnsi="宋体" w:hint="eastAsia"/>
          <w:sz w:val="24"/>
        </w:rPr>
        <w:t>本课程除课堂理论讲授外，为适应大学学习的新环境，加强了自学和查询资料等环节，以达到培养学生自学能力。为此，本大纲在课堂教学的不同环节设置安排了自学及有关案例实务分析的内容，共计6课时。</w:t>
      </w:r>
    </w:p>
    <w:p w:rsidR="0051631B" w:rsidRPr="004B5A7E" w:rsidRDefault="0051631B" w:rsidP="00F9104D">
      <w:pPr>
        <w:spacing w:line="440" w:lineRule="exact"/>
        <w:ind w:firstLineChars="200" w:firstLine="640"/>
        <w:rPr>
          <w:rFonts w:ascii="黑体" w:eastAsia="黑体"/>
          <w:sz w:val="32"/>
          <w:szCs w:val="32"/>
        </w:rPr>
      </w:pPr>
      <w:r w:rsidRPr="004B5A7E">
        <w:rPr>
          <w:rFonts w:ascii="黑体" w:eastAsia="黑体" w:hint="eastAsia"/>
          <w:sz w:val="32"/>
          <w:szCs w:val="32"/>
        </w:rPr>
        <w:t>五．课程总学时</w:t>
      </w:r>
    </w:p>
    <w:p w:rsidR="0051631B" w:rsidRDefault="0051631B" w:rsidP="00F9104D">
      <w:pPr>
        <w:spacing w:line="440" w:lineRule="exact"/>
        <w:ind w:firstLineChars="200" w:firstLine="480"/>
        <w:rPr>
          <w:rFonts w:ascii="宋体" w:hAnsi="宋体"/>
          <w:sz w:val="24"/>
        </w:rPr>
      </w:pPr>
      <w:r>
        <w:rPr>
          <w:rFonts w:ascii="宋体" w:hAnsi="宋体" w:hint="eastAsia"/>
          <w:sz w:val="24"/>
        </w:rPr>
        <w:t>总学时为48课时，包括课堂讲授、自学及实习考察等内容。</w:t>
      </w:r>
    </w:p>
    <w:p w:rsidR="0051631B" w:rsidRPr="004B5A7E" w:rsidRDefault="0051631B" w:rsidP="00F9104D">
      <w:pPr>
        <w:spacing w:line="440" w:lineRule="exact"/>
        <w:ind w:firstLineChars="200" w:firstLine="640"/>
        <w:rPr>
          <w:rFonts w:ascii="黑体" w:eastAsia="黑体"/>
          <w:sz w:val="32"/>
          <w:szCs w:val="32"/>
        </w:rPr>
      </w:pPr>
      <w:r w:rsidRPr="004B5A7E">
        <w:rPr>
          <w:rFonts w:ascii="黑体" w:eastAsia="黑体" w:hint="eastAsia"/>
          <w:sz w:val="32"/>
          <w:szCs w:val="32"/>
        </w:rPr>
        <w:t>六．课程教学内容要点及建议学时分配</w:t>
      </w:r>
    </w:p>
    <w:p w:rsidR="0051631B" w:rsidRPr="001E253C" w:rsidRDefault="0051631B" w:rsidP="00F9104D">
      <w:pPr>
        <w:spacing w:line="440" w:lineRule="exact"/>
        <w:ind w:firstLineChars="200" w:firstLine="602"/>
        <w:rPr>
          <w:rFonts w:ascii="黑体" w:eastAsia="黑体" w:hAnsi="宋体"/>
          <w:b/>
          <w:bCs/>
          <w:sz w:val="30"/>
          <w:szCs w:val="30"/>
        </w:rPr>
      </w:pPr>
      <w:r w:rsidRPr="0097135D">
        <w:rPr>
          <w:rFonts w:ascii="黑体" w:eastAsia="黑体" w:hAnsi="宋体" w:hint="eastAsia"/>
          <w:b/>
          <w:bCs/>
          <w:sz w:val="30"/>
          <w:szCs w:val="30"/>
        </w:rPr>
        <w:t>(一</w:t>
      </w:r>
      <w:r>
        <w:rPr>
          <w:rFonts w:ascii="黑体" w:eastAsia="黑体" w:hAnsi="宋体" w:hint="eastAsia"/>
          <w:b/>
          <w:bCs/>
          <w:sz w:val="30"/>
          <w:szCs w:val="30"/>
        </w:rPr>
        <w:t>)</w:t>
      </w:r>
      <w:r w:rsidRPr="0097135D">
        <w:rPr>
          <w:rFonts w:ascii="黑体" w:eastAsia="黑体" w:hAnsi="宋体" w:hint="eastAsia"/>
          <w:b/>
          <w:bCs/>
          <w:sz w:val="30"/>
          <w:szCs w:val="30"/>
        </w:rPr>
        <w:t>各章节的学时分配</w:t>
      </w:r>
    </w:p>
    <w:p w:rsidR="0051631B" w:rsidRPr="004B5A7E" w:rsidRDefault="0051631B" w:rsidP="00F9104D">
      <w:pPr>
        <w:spacing w:line="440" w:lineRule="exact"/>
        <w:jc w:val="center"/>
        <w:rPr>
          <w:b/>
          <w:bCs/>
          <w:szCs w:val="21"/>
        </w:rPr>
      </w:pPr>
      <w:r w:rsidRPr="004B5A7E">
        <w:rPr>
          <w:rFonts w:hint="eastAsia"/>
          <w:b/>
          <w:bCs/>
          <w:szCs w:val="21"/>
        </w:rPr>
        <w:t>学</w:t>
      </w:r>
      <w:r w:rsidRPr="004B5A7E">
        <w:rPr>
          <w:rFonts w:hint="eastAsia"/>
          <w:b/>
          <w:bCs/>
          <w:szCs w:val="21"/>
        </w:rPr>
        <w:t xml:space="preserve"> </w:t>
      </w:r>
      <w:r w:rsidRPr="004B5A7E">
        <w:rPr>
          <w:rFonts w:hint="eastAsia"/>
          <w:b/>
          <w:bCs/>
          <w:szCs w:val="21"/>
        </w:rPr>
        <w:t>时</w:t>
      </w:r>
      <w:r w:rsidRPr="004B5A7E">
        <w:rPr>
          <w:rFonts w:hint="eastAsia"/>
          <w:b/>
          <w:bCs/>
          <w:szCs w:val="21"/>
        </w:rPr>
        <w:t xml:space="preserve"> </w:t>
      </w:r>
      <w:r w:rsidRPr="004B5A7E">
        <w:rPr>
          <w:rFonts w:hint="eastAsia"/>
          <w:b/>
          <w:bCs/>
          <w:szCs w:val="21"/>
        </w:rPr>
        <w:t>分</w:t>
      </w:r>
      <w:r w:rsidRPr="004B5A7E">
        <w:rPr>
          <w:rFonts w:hint="eastAsia"/>
          <w:b/>
          <w:bCs/>
          <w:szCs w:val="21"/>
        </w:rPr>
        <w:t xml:space="preserve"> </w:t>
      </w:r>
      <w:r w:rsidRPr="004B5A7E">
        <w:rPr>
          <w:rFonts w:hint="eastAsia"/>
          <w:b/>
          <w:bCs/>
          <w:szCs w:val="21"/>
        </w:rPr>
        <w:t>配</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9"/>
        <w:gridCol w:w="851"/>
        <w:gridCol w:w="709"/>
        <w:gridCol w:w="708"/>
      </w:tblGrid>
      <w:tr w:rsidR="0051631B" w:rsidTr="00BE3ED6">
        <w:trPr>
          <w:trHeight w:hRule="exact" w:val="340"/>
        </w:trPr>
        <w:tc>
          <w:tcPr>
            <w:tcW w:w="6379" w:type="dxa"/>
            <w:vMerge w:val="restart"/>
          </w:tcPr>
          <w:p w:rsidR="0051631B" w:rsidRDefault="0051631B" w:rsidP="00F9104D">
            <w:pPr>
              <w:spacing w:line="440" w:lineRule="exact"/>
            </w:pPr>
          </w:p>
          <w:p w:rsidR="0051631B" w:rsidRDefault="0051631B" w:rsidP="00F9104D">
            <w:pPr>
              <w:spacing w:line="440" w:lineRule="exact"/>
              <w:ind w:firstLineChars="900" w:firstLine="1890"/>
            </w:pPr>
            <w:r>
              <w:rPr>
                <w:rFonts w:hint="eastAsia"/>
              </w:rPr>
              <w:t>教</w:t>
            </w:r>
            <w:r>
              <w:rPr>
                <w:rFonts w:hint="eastAsia"/>
              </w:rPr>
              <w:t xml:space="preserve"> </w:t>
            </w:r>
            <w:r>
              <w:rPr>
                <w:rFonts w:hint="eastAsia"/>
              </w:rPr>
              <w:t>学</w:t>
            </w:r>
            <w:r>
              <w:rPr>
                <w:rFonts w:hint="eastAsia"/>
              </w:rPr>
              <w:t xml:space="preserve"> </w:t>
            </w:r>
            <w:r>
              <w:rPr>
                <w:rFonts w:hint="eastAsia"/>
              </w:rPr>
              <w:t>内</w:t>
            </w:r>
            <w:r>
              <w:rPr>
                <w:rFonts w:hint="eastAsia"/>
              </w:rPr>
              <w:t xml:space="preserve"> </w:t>
            </w:r>
            <w:r>
              <w:rPr>
                <w:rFonts w:hint="eastAsia"/>
              </w:rPr>
              <w:t>容</w:t>
            </w:r>
          </w:p>
        </w:tc>
        <w:tc>
          <w:tcPr>
            <w:tcW w:w="1560" w:type="dxa"/>
            <w:gridSpan w:val="2"/>
          </w:tcPr>
          <w:p w:rsidR="0051631B" w:rsidRDefault="0051631B" w:rsidP="00F9104D">
            <w:pPr>
              <w:spacing w:line="440" w:lineRule="exact"/>
              <w:ind w:leftChars="100" w:left="1050" w:hangingChars="400" w:hanging="840"/>
            </w:pPr>
            <w:r>
              <w:rPr>
                <w:rFonts w:hint="eastAsia"/>
              </w:rPr>
              <w:t>教</w:t>
            </w:r>
            <w:r>
              <w:rPr>
                <w:rFonts w:hint="eastAsia"/>
              </w:rPr>
              <w:t xml:space="preserve"> </w:t>
            </w:r>
            <w:r>
              <w:rPr>
                <w:rFonts w:hint="eastAsia"/>
              </w:rPr>
              <w:t>学</w:t>
            </w:r>
            <w:r>
              <w:rPr>
                <w:rFonts w:hint="eastAsia"/>
              </w:rPr>
              <w:t xml:space="preserve"> </w:t>
            </w:r>
            <w:r>
              <w:rPr>
                <w:rFonts w:hint="eastAsia"/>
              </w:rPr>
              <w:t>时</w:t>
            </w:r>
            <w:r>
              <w:rPr>
                <w:rFonts w:hint="eastAsia"/>
              </w:rPr>
              <w:t xml:space="preserve"> </w:t>
            </w:r>
            <w:r>
              <w:rPr>
                <w:rFonts w:hint="eastAsia"/>
              </w:rPr>
              <w:t>数</w:t>
            </w:r>
          </w:p>
        </w:tc>
        <w:tc>
          <w:tcPr>
            <w:tcW w:w="708" w:type="dxa"/>
            <w:vMerge w:val="restart"/>
          </w:tcPr>
          <w:p w:rsidR="0051631B" w:rsidRDefault="0051631B" w:rsidP="00F9104D">
            <w:pPr>
              <w:widowControl/>
              <w:spacing w:line="440" w:lineRule="exact"/>
              <w:jc w:val="left"/>
            </w:pPr>
          </w:p>
          <w:p w:rsidR="0051631B" w:rsidRDefault="0051631B" w:rsidP="00F9104D">
            <w:pPr>
              <w:widowControl/>
              <w:spacing w:line="440" w:lineRule="exact"/>
              <w:jc w:val="left"/>
            </w:pPr>
            <w:r>
              <w:rPr>
                <w:rFonts w:hint="eastAsia"/>
              </w:rPr>
              <w:t>合计</w:t>
            </w:r>
          </w:p>
          <w:p w:rsidR="0051631B" w:rsidRDefault="0051631B" w:rsidP="00F9104D">
            <w:pPr>
              <w:spacing w:line="440" w:lineRule="exact"/>
            </w:pPr>
          </w:p>
        </w:tc>
      </w:tr>
      <w:tr w:rsidR="0051631B" w:rsidTr="00BE3ED6">
        <w:trPr>
          <w:trHeight w:hRule="exact" w:val="340"/>
        </w:trPr>
        <w:tc>
          <w:tcPr>
            <w:tcW w:w="6379" w:type="dxa"/>
            <w:vMerge/>
          </w:tcPr>
          <w:p w:rsidR="0051631B" w:rsidRDefault="0051631B" w:rsidP="00F9104D">
            <w:pPr>
              <w:spacing w:line="440" w:lineRule="exact"/>
              <w:ind w:firstLineChars="1500" w:firstLine="3150"/>
            </w:pPr>
          </w:p>
        </w:tc>
        <w:tc>
          <w:tcPr>
            <w:tcW w:w="851" w:type="dxa"/>
          </w:tcPr>
          <w:p w:rsidR="0051631B" w:rsidRDefault="0051631B" w:rsidP="00F9104D">
            <w:pPr>
              <w:spacing w:line="440" w:lineRule="exact"/>
              <w:jc w:val="center"/>
            </w:pPr>
            <w:r>
              <w:rPr>
                <w:rFonts w:hint="eastAsia"/>
              </w:rPr>
              <w:t>讲课</w:t>
            </w:r>
          </w:p>
        </w:tc>
        <w:tc>
          <w:tcPr>
            <w:tcW w:w="709" w:type="dxa"/>
          </w:tcPr>
          <w:p w:rsidR="0051631B" w:rsidRDefault="0051631B" w:rsidP="00F9104D">
            <w:pPr>
              <w:spacing w:line="440" w:lineRule="exact"/>
            </w:pPr>
            <w:r>
              <w:rPr>
                <w:rFonts w:hint="eastAsia"/>
              </w:rPr>
              <w:t>实习</w:t>
            </w:r>
          </w:p>
        </w:tc>
        <w:tc>
          <w:tcPr>
            <w:tcW w:w="708" w:type="dxa"/>
            <w:vMerge/>
          </w:tcPr>
          <w:p w:rsidR="0051631B" w:rsidRDefault="0051631B" w:rsidP="00F9104D">
            <w:pPr>
              <w:widowControl/>
              <w:spacing w:line="440" w:lineRule="exact"/>
              <w:jc w:val="left"/>
            </w:pP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第一章</w:t>
            </w:r>
            <w:r w:rsidRPr="00534369">
              <w:rPr>
                <w:rFonts w:hint="eastAsia"/>
                <w:b/>
              </w:rPr>
              <w:t xml:space="preserve"> </w:t>
            </w:r>
            <w:r w:rsidRPr="00534369">
              <w:rPr>
                <w:rFonts w:hint="eastAsia"/>
                <w:b/>
              </w:rPr>
              <w:t>绪论</w:t>
            </w:r>
          </w:p>
        </w:tc>
        <w:tc>
          <w:tcPr>
            <w:tcW w:w="851" w:type="dxa"/>
            <w:shd w:val="clear" w:color="auto" w:fill="auto"/>
          </w:tcPr>
          <w:p w:rsidR="0051631B" w:rsidRDefault="0051631B" w:rsidP="00F9104D">
            <w:pPr>
              <w:spacing w:line="440" w:lineRule="exact"/>
              <w:jc w:val="center"/>
              <w:rPr>
                <w:b/>
                <w:bCs/>
              </w:rPr>
            </w:pPr>
            <w:r>
              <w:rPr>
                <w:rFonts w:hint="eastAsia"/>
                <w:b/>
                <w:bCs/>
              </w:rPr>
              <w:t>4</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4</w:t>
            </w:r>
          </w:p>
        </w:tc>
      </w:tr>
      <w:tr w:rsidR="0051631B" w:rsidTr="00BE3ED6">
        <w:trPr>
          <w:trHeight w:hRule="exact" w:val="340"/>
        </w:trPr>
        <w:tc>
          <w:tcPr>
            <w:tcW w:w="6379" w:type="dxa"/>
          </w:tcPr>
          <w:p w:rsidR="0051631B" w:rsidRDefault="0051631B" w:rsidP="00F9104D">
            <w:pPr>
              <w:spacing w:line="440" w:lineRule="exact"/>
            </w:pPr>
            <w:r>
              <w:rPr>
                <w:rFonts w:hint="eastAsia"/>
              </w:rPr>
              <w:t>第一节</w:t>
            </w:r>
            <w:r>
              <w:rPr>
                <w:rFonts w:hint="eastAsia"/>
              </w:rPr>
              <w:t xml:space="preserve"> </w:t>
            </w:r>
            <w:r>
              <w:rPr>
                <w:rFonts w:hint="eastAsia"/>
              </w:rPr>
              <w:t>土地的基本概念</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土地、人口、环境可持续发展</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第三节</w:t>
            </w:r>
            <w:r>
              <w:rPr>
                <w:rFonts w:hint="eastAsia"/>
              </w:rPr>
              <w:t xml:space="preserve"> </w:t>
            </w:r>
            <w:r>
              <w:rPr>
                <w:rFonts w:hint="eastAsia"/>
              </w:rPr>
              <w:t>土地管理的基本概念</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第四节</w:t>
            </w:r>
            <w:r>
              <w:rPr>
                <w:rFonts w:hint="eastAsia"/>
              </w:rPr>
              <w:t xml:space="preserve"> </w:t>
            </w:r>
            <w:r>
              <w:rPr>
                <w:rFonts w:hint="eastAsia"/>
              </w:rPr>
              <w:t>土地管理学的研究对象和方法</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第二章</w:t>
            </w:r>
            <w:r w:rsidRPr="00534369">
              <w:rPr>
                <w:rFonts w:hint="eastAsia"/>
                <w:b/>
              </w:rPr>
              <w:t xml:space="preserve"> </w:t>
            </w:r>
            <w:r w:rsidRPr="00534369">
              <w:rPr>
                <w:rFonts w:hint="eastAsia"/>
                <w:b/>
              </w:rPr>
              <w:t>土地管理学原理</w:t>
            </w:r>
          </w:p>
        </w:tc>
        <w:tc>
          <w:tcPr>
            <w:tcW w:w="851" w:type="dxa"/>
            <w:shd w:val="clear" w:color="auto" w:fill="auto"/>
          </w:tcPr>
          <w:p w:rsidR="0051631B" w:rsidRDefault="0051631B" w:rsidP="00F9104D">
            <w:pPr>
              <w:spacing w:line="440" w:lineRule="exact"/>
              <w:jc w:val="center"/>
              <w:rPr>
                <w:b/>
                <w:bCs/>
              </w:rPr>
            </w:pPr>
            <w:r>
              <w:rPr>
                <w:rFonts w:hint="eastAsia"/>
                <w:b/>
                <w:bCs/>
              </w:rPr>
              <w:t>3</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3</w:t>
            </w:r>
          </w:p>
        </w:tc>
      </w:tr>
      <w:tr w:rsidR="0051631B" w:rsidTr="00BE3ED6">
        <w:trPr>
          <w:trHeight w:hRule="exact" w:val="340"/>
        </w:trPr>
        <w:tc>
          <w:tcPr>
            <w:tcW w:w="6379" w:type="dxa"/>
          </w:tcPr>
          <w:p w:rsidR="0051631B" w:rsidRDefault="0051631B" w:rsidP="00F9104D">
            <w:pPr>
              <w:spacing w:line="440" w:lineRule="exact"/>
            </w:pPr>
            <w:r>
              <w:rPr>
                <w:rFonts w:hint="eastAsia"/>
              </w:rPr>
              <w:t>第一节</w:t>
            </w:r>
            <w:r>
              <w:rPr>
                <w:rFonts w:hint="eastAsia"/>
              </w:rPr>
              <w:t xml:space="preserve"> </w:t>
            </w:r>
            <w:r>
              <w:rPr>
                <w:rFonts w:hint="eastAsia"/>
              </w:rPr>
              <w:t>现代管理学原理</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经济学原理</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lastRenderedPageBreak/>
              <w:t>第三节</w:t>
            </w:r>
            <w:r>
              <w:rPr>
                <w:rFonts w:hint="eastAsia"/>
              </w:rPr>
              <w:t xml:space="preserve"> </w:t>
            </w:r>
            <w:r>
              <w:rPr>
                <w:rFonts w:hint="eastAsia"/>
              </w:rPr>
              <w:t>生态经济学原理</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第三章</w:t>
            </w:r>
            <w:r w:rsidRPr="00534369">
              <w:rPr>
                <w:rFonts w:hint="eastAsia"/>
                <w:b/>
              </w:rPr>
              <w:t xml:space="preserve"> </w:t>
            </w:r>
            <w:r w:rsidRPr="00534369">
              <w:rPr>
                <w:rFonts w:hint="eastAsia"/>
                <w:b/>
              </w:rPr>
              <w:t>土地管理的一般过程</w:t>
            </w:r>
          </w:p>
        </w:tc>
        <w:tc>
          <w:tcPr>
            <w:tcW w:w="851" w:type="dxa"/>
            <w:shd w:val="clear" w:color="auto" w:fill="auto"/>
          </w:tcPr>
          <w:p w:rsidR="0051631B" w:rsidRDefault="0051631B" w:rsidP="00F9104D">
            <w:pPr>
              <w:spacing w:line="440" w:lineRule="exact"/>
              <w:jc w:val="center"/>
              <w:rPr>
                <w:b/>
                <w:bCs/>
              </w:rPr>
            </w:pPr>
            <w:r>
              <w:rPr>
                <w:rFonts w:hint="eastAsia"/>
                <w:b/>
                <w:bCs/>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2</w:t>
            </w: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第四章</w:t>
            </w:r>
            <w:r w:rsidRPr="00534369">
              <w:rPr>
                <w:rFonts w:hint="eastAsia"/>
                <w:b/>
              </w:rPr>
              <w:t xml:space="preserve"> </w:t>
            </w:r>
            <w:r w:rsidRPr="00534369">
              <w:rPr>
                <w:rFonts w:hint="eastAsia"/>
                <w:b/>
              </w:rPr>
              <w:t>地籍管理</w:t>
            </w:r>
          </w:p>
        </w:tc>
        <w:tc>
          <w:tcPr>
            <w:tcW w:w="851" w:type="dxa"/>
            <w:shd w:val="clear" w:color="auto" w:fill="auto"/>
          </w:tcPr>
          <w:p w:rsidR="0051631B" w:rsidRDefault="0051631B" w:rsidP="00F9104D">
            <w:pPr>
              <w:spacing w:line="440" w:lineRule="exact"/>
              <w:jc w:val="center"/>
              <w:rPr>
                <w:b/>
                <w:bCs/>
              </w:rPr>
            </w:pPr>
            <w:r>
              <w:rPr>
                <w:rFonts w:hint="eastAsia"/>
                <w:b/>
                <w:bCs/>
              </w:rPr>
              <w:t>6</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6</w:t>
            </w:r>
          </w:p>
        </w:tc>
      </w:tr>
      <w:tr w:rsidR="0051631B" w:rsidTr="00BE3ED6">
        <w:trPr>
          <w:trHeight w:hRule="exact" w:val="340"/>
        </w:trPr>
        <w:tc>
          <w:tcPr>
            <w:tcW w:w="6379" w:type="dxa"/>
          </w:tcPr>
          <w:p w:rsidR="0051631B" w:rsidRDefault="0051631B" w:rsidP="00F9104D">
            <w:pPr>
              <w:spacing w:line="440" w:lineRule="exact"/>
            </w:pPr>
            <w:r>
              <w:rPr>
                <w:rFonts w:hint="eastAsia"/>
              </w:rPr>
              <w:t>第一节</w:t>
            </w:r>
            <w:r>
              <w:rPr>
                <w:rFonts w:hint="eastAsia"/>
              </w:rPr>
              <w:t xml:space="preserve"> </w:t>
            </w:r>
            <w:r>
              <w:rPr>
                <w:rFonts w:hint="eastAsia"/>
              </w:rPr>
              <w:t>地籍管理概述</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土地调查</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第三节</w:t>
            </w:r>
            <w:r>
              <w:rPr>
                <w:rFonts w:hint="eastAsia"/>
              </w:rPr>
              <w:t xml:space="preserve"> </w:t>
            </w:r>
            <w:r>
              <w:rPr>
                <w:rFonts w:hint="eastAsia"/>
              </w:rPr>
              <w:t>土地登记</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第四节</w:t>
            </w:r>
            <w:r>
              <w:rPr>
                <w:rFonts w:hint="eastAsia"/>
              </w:rPr>
              <w:t xml:space="preserve"> </w:t>
            </w:r>
            <w:r>
              <w:rPr>
                <w:rFonts w:hint="eastAsia"/>
              </w:rPr>
              <w:t>土地统计</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第五章</w:t>
            </w:r>
            <w:r w:rsidRPr="00534369">
              <w:rPr>
                <w:rFonts w:hint="eastAsia"/>
                <w:b/>
              </w:rPr>
              <w:t xml:space="preserve"> </w:t>
            </w:r>
            <w:r w:rsidRPr="00534369">
              <w:rPr>
                <w:rFonts w:hint="eastAsia"/>
                <w:b/>
              </w:rPr>
              <w:t>土地权属管理</w:t>
            </w:r>
          </w:p>
        </w:tc>
        <w:tc>
          <w:tcPr>
            <w:tcW w:w="851" w:type="dxa"/>
            <w:shd w:val="clear" w:color="auto" w:fill="auto"/>
          </w:tcPr>
          <w:p w:rsidR="0051631B" w:rsidRDefault="0051631B" w:rsidP="00F9104D">
            <w:pPr>
              <w:spacing w:line="440" w:lineRule="exact"/>
              <w:jc w:val="center"/>
              <w:rPr>
                <w:b/>
                <w:bCs/>
              </w:rPr>
            </w:pPr>
            <w:r>
              <w:rPr>
                <w:rFonts w:hint="eastAsia"/>
                <w:b/>
                <w:bCs/>
              </w:rPr>
              <w:t>10</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10</w:t>
            </w:r>
          </w:p>
        </w:tc>
      </w:tr>
      <w:tr w:rsidR="0051631B" w:rsidTr="00BE3ED6">
        <w:trPr>
          <w:trHeight w:hRule="exact" w:val="340"/>
        </w:trPr>
        <w:tc>
          <w:tcPr>
            <w:tcW w:w="6379" w:type="dxa"/>
          </w:tcPr>
          <w:p w:rsidR="0051631B" w:rsidRDefault="0051631B" w:rsidP="00F9104D">
            <w:pPr>
              <w:spacing w:line="440" w:lineRule="exact"/>
            </w:pPr>
            <w:bookmarkStart w:id="46" w:name="_Hlk341777798"/>
            <w:r>
              <w:rPr>
                <w:rFonts w:hint="eastAsia"/>
              </w:rPr>
              <w:t>第一节</w:t>
            </w:r>
            <w:r>
              <w:rPr>
                <w:rFonts w:hint="eastAsia"/>
              </w:rPr>
              <w:t xml:space="preserve"> </w:t>
            </w:r>
            <w:r>
              <w:rPr>
                <w:rFonts w:hint="eastAsia"/>
              </w:rPr>
              <w:t>土地制度与土地产权</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土地权属管理的任务和内容</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第三节</w:t>
            </w:r>
            <w:r>
              <w:rPr>
                <w:rFonts w:hint="eastAsia"/>
              </w:rPr>
              <w:t xml:space="preserve"> </w:t>
            </w:r>
            <w:r>
              <w:rPr>
                <w:rFonts w:hint="eastAsia"/>
              </w:rPr>
              <w:t>土地所有权与使用权的确认</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第四节</w:t>
            </w:r>
            <w:r>
              <w:rPr>
                <w:rFonts w:hint="eastAsia"/>
              </w:rPr>
              <w:t xml:space="preserve"> </w:t>
            </w:r>
            <w:r>
              <w:rPr>
                <w:rFonts w:hint="eastAsia"/>
              </w:rPr>
              <w:t>城镇国有土地使用权流转管理</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第五节</w:t>
            </w:r>
            <w:r>
              <w:rPr>
                <w:rFonts w:hint="eastAsia"/>
              </w:rPr>
              <w:t xml:space="preserve"> </w:t>
            </w:r>
            <w:r>
              <w:rPr>
                <w:rFonts w:hint="eastAsia"/>
              </w:rPr>
              <w:t>农村集体土地使用权流转管理</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第六节</w:t>
            </w:r>
            <w:r>
              <w:rPr>
                <w:rFonts w:hint="eastAsia"/>
              </w:rPr>
              <w:t xml:space="preserve"> </w:t>
            </w:r>
            <w:r>
              <w:rPr>
                <w:rFonts w:hint="eastAsia"/>
              </w:rPr>
              <w:t>土地征用</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第七节</w:t>
            </w:r>
            <w:r>
              <w:rPr>
                <w:rFonts w:hint="eastAsia"/>
              </w:rPr>
              <w:t xml:space="preserve"> </w:t>
            </w:r>
            <w:r>
              <w:rPr>
                <w:rFonts w:hint="eastAsia"/>
              </w:rPr>
              <w:t>土地权属纠纷的调处</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bookmarkEnd w:id="46"/>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第六章</w:t>
            </w:r>
            <w:r w:rsidRPr="00534369">
              <w:rPr>
                <w:rFonts w:hint="eastAsia"/>
                <w:b/>
              </w:rPr>
              <w:t xml:space="preserve"> </w:t>
            </w:r>
            <w:r w:rsidRPr="00534369">
              <w:rPr>
                <w:rFonts w:hint="eastAsia"/>
                <w:b/>
              </w:rPr>
              <w:t>土地利用管理</w:t>
            </w:r>
          </w:p>
        </w:tc>
        <w:tc>
          <w:tcPr>
            <w:tcW w:w="851" w:type="dxa"/>
            <w:shd w:val="clear" w:color="auto" w:fill="auto"/>
          </w:tcPr>
          <w:p w:rsidR="0051631B" w:rsidRDefault="0051631B" w:rsidP="00F9104D">
            <w:pPr>
              <w:spacing w:line="440" w:lineRule="exact"/>
              <w:jc w:val="center"/>
              <w:rPr>
                <w:b/>
                <w:bCs/>
              </w:rPr>
            </w:pPr>
            <w:r>
              <w:rPr>
                <w:rFonts w:hint="eastAsia"/>
                <w:b/>
                <w:bCs/>
              </w:rPr>
              <w:t>9</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9</w:t>
            </w:r>
          </w:p>
        </w:tc>
      </w:tr>
      <w:tr w:rsidR="0051631B" w:rsidTr="00BE3ED6">
        <w:trPr>
          <w:trHeight w:hRule="exact" w:val="340"/>
        </w:trPr>
        <w:tc>
          <w:tcPr>
            <w:tcW w:w="6379" w:type="dxa"/>
          </w:tcPr>
          <w:p w:rsidR="0051631B" w:rsidRDefault="0051631B" w:rsidP="00F9104D">
            <w:pPr>
              <w:spacing w:line="440" w:lineRule="exact"/>
            </w:pPr>
            <w:r>
              <w:rPr>
                <w:rFonts w:hint="eastAsia"/>
              </w:rPr>
              <w:t>第一节</w:t>
            </w:r>
            <w:r>
              <w:rPr>
                <w:rFonts w:hint="eastAsia"/>
              </w:rPr>
              <w:t xml:space="preserve"> </w:t>
            </w:r>
            <w:r>
              <w:rPr>
                <w:rFonts w:hint="eastAsia"/>
              </w:rPr>
              <w:t>土地利用与土地利用管理</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农用地保护</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第三节</w:t>
            </w:r>
            <w:r>
              <w:rPr>
                <w:rFonts w:hint="eastAsia"/>
              </w:rPr>
              <w:t xml:space="preserve"> </w:t>
            </w:r>
            <w:r>
              <w:rPr>
                <w:rFonts w:hint="eastAsia"/>
              </w:rPr>
              <w:t>引导建设用地有序扩展</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Default="0051631B" w:rsidP="00F9104D">
            <w:pPr>
              <w:spacing w:line="440" w:lineRule="exact"/>
            </w:pPr>
            <w:r>
              <w:rPr>
                <w:rFonts w:hint="eastAsia"/>
              </w:rPr>
              <w:t>第四节</w:t>
            </w:r>
            <w:r>
              <w:rPr>
                <w:rFonts w:hint="eastAsia"/>
              </w:rPr>
              <w:t xml:space="preserve"> </w:t>
            </w:r>
            <w:r w:rsidRPr="009F1E8E">
              <w:rPr>
                <w:rFonts w:hint="eastAsia"/>
              </w:rPr>
              <w:t>保护、协调生态环境</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第五节</w:t>
            </w:r>
            <w:r>
              <w:rPr>
                <w:rFonts w:hint="eastAsia"/>
              </w:rPr>
              <w:t xml:space="preserve"> </w:t>
            </w:r>
            <w:r>
              <w:rPr>
                <w:rFonts w:hint="eastAsia"/>
              </w:rPr>
              <w:t>实施土地利用管理的主要手段</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340"/>
        </w:trPr>
        <w:tc>
          <w:tcPr>
            <w:tcW w:w="6379" w:type="dxa"/>
          </w:tcPr>
          <w:p w:rsidR="0051631B" w:rsidRPr="00534369" w:rsidRDefault="0051631B" w:rsidP="00F9104D">
            <w:pPr>
              <w:spacing w:line="440" w:lineRule="exact"/>
              <w:rPr>
                <w:b/>
              </w:rPr>
            </w:pPr>
            <w:r w:rsidRPr="00534369">
              <w:rPr>
                <w:rFonts w:hint="eastAsia"/>
                <w:b/>
              </w:rPr>
              <w:t>第七章</w:t>
            </w:r>
            <w:r w:rsidRPr="00534369">
              <w:rPr>
                <w:rFonts w:hint="eastAsia"/>
                <w:b/>
              </w:rPr>
              <w:t xml:space="preserve"> </w:t>
            </w:r>
            <w:r w:rsidRPr="00534369">
              <w:rPr>
                <w:rFonts w:hint="eastAsia"/>
                <w:b/>
              </w:rPr>
              <w:t>城市土地市场管理</w:t>
            </w:r>
          </w:p>
        </w:tc>
        <w:tc>
          <w:tcPr>
            <w:tcW w:w="851" w:type="dxa"/>
            <w:shd w:val="clear" w:color="auto" w:fill="auto"/>
          </w:tcPr>
          <w:p w:rsidR="0051631B" w:rsidRDefault="0051631B" w:rsidP="00F9104D">
            <w:pPr>
              <w:spacing w:line="440" w:lineRule="exact"/>
              <w:jc w:val="center"/>
              <w:rPr>
                <w:b/>
                <w:bCs/>
              </w:rPr>
            </w:pPr>
            <w:r>
              <w:rPr>
                <w:rFonts w:hint="eastAsia"/>
                <w:b/>
                <w:bCs/>
              </w:rPr>
              <w:t>10</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rPr>
                <w:b/>
                <w:bCs/>
              </w:rPr>
            </w:pPr>
            <w:r>
              <w:rPr>
                <w:rFonts w:hint="eastAsia"/>
                <w:b/>
                <w:bCs/>
              </w:rPr>
              <w:t>10</w:t>
            </w:r>
          </w:p>
        </w:tc>
      </w:tr>
      <w:tr w:rsidR="0051631B" w:rsidTr="00BE3ED6">
        <w:trPr>
          <w:trHeight w:hRule="exact" w:val="340"/>
        </w:trPr>
        <w:tc>
          <w:tcPr>
            <w:tcW w:w="6379" w:type="dxa"/>
          </w:tcPr>
          <w:p w:rsidR="0051631B" w:rsidRDefault="0051631B" w:rsidP="00F9104D">
            <w:pPr>
              <w:spacing w:line="440" w:lineRule="exact"/>
            </w:pPr>
            <w:r>
              <w:rPr>
                <w:rFonts w:hint="eastAsia"/>
              </w:rPr>
              <w:t>第一节</w:t>
            </w:r>
            <w:r>
              <w:rPr>
                <w:rFonts w:hint="eastAsia"/>
              </w:rPr>
              <w:t xml:space="preserve"> </w:t>
            </w:r>
            <w:r>
              <w:rPr>
                <w:rFonts w:hint="eastAsia"/>
              </w:rPr>
              <w:t>城市土地市场管理概述</w:t>
            </w:r>
            <w:r>
              <w:rPr>
                <w:rFonts w:hint="eastAsia"/>
              </w:rPr>
              <w:t xml:space="preserve"> </w:t>
            </w:r>
          </w:p>
        </w:tc>
        <w:tc>
          <w:tcPr>
            <w:tcW w:w="851" w:type="dxa"/>
            <w:shd w:val="clear" w:color="auto" w:fill="auto"/>
          </w:tcPr>
          <w:p w:rsidR="0051631B" w:rsidRDefault="0051631B" w:rsidP="00F9104D">
            <w:pPr>
              <w:spacing w:line="440" w:lineRule="exact"/>
              <w:jc w:val="center"/>
            </w:pPr>
            <w:r>
              <w:rPr>
                <w:rFonts w:hint="eastAsia"/>
              </w:rPr>
              <w:t>1</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1</w:t>
            </w:r>
          </w:p>
        </w:tc>
      </w:tr>
      <w:tr w:rsidR="0051631B" w:rsidTr="00BE3ED6">
        <w:trPr>
          <w:trHeight w:hRule="exact" w:val="340"/>
        </w:trPr>
        <w:tc>
          <w:tcPr>
            <w:tcW w:w="6379" w:type="dxa"/>
          </w:tcPr>
          <w:p w:rsidR="0051631B" w:rsidRDefault="0051631B" w:rsidP="00F9104D">
            <w:pPr>
              <w:spacing w:line="440" w:lineRule="exact"/>
            </w:pPr>
            <w:r>
              <w:rPr>
                <w:rFonts w:hint="eastAsia"/>
              </w:rPr>
              <w:t>第二节</w:t>
            </w:r>
            <w:r>
              <w:rPr>
                <w:rFonts w:hint="eastAsia"/>
              </w:rPr>
              <w:t xml:space="preserve"> </w:t>
            </w:r>
            <w:r>
              <w:rPr>
                <w:rFonts w:hint="eastAsia"/>
              </w:rPr>
              <w:t>城市土地市场供需调控与管理</w:t>
            </w:r>
          </w:p>
        </w:tc>
        <w:tc>
          <w:tcPr>
            <w:tcW w:w="851" w:type="dxa"/>
            <w:shd w:val="clear" w:color="auto" w:fill="auto"/>
          </w:tcPr>
          <w:p w:rsidR="0051631B" w:rsidRDefault="0051631B" w:rsidP="00F9104D">
            <w:pPr>
              <w:spacing w:line="440" w:lineRule="exact"/>
              <w:jc w:val="center"/>
            </w:pPr>
            <w:r>
              <w:rPr>
                <w:rFonts w:hint="eastAsia"/>
              </w:rPr>
              <w:t>4</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4</w:t>
            </w:r>
          </w:p>
        </w:tc>
      </w:tr>
      <w:tr w:rsidR="0051631B" w:rsidTr="00BE3ED6">
        <w:trPr>
          <w:trHeight w:hRule="exact" w:val="340"/>
        </w:trPr>
        <w:tc>
          <w:tcPr>
            <w:tcW w:w="6379" w:type="dxa"/>
          </w:tcPr>
          <w:p w:rsidR="0051631B" w:rsidRDefault="0051631B" w:rsidP="00F9104D">
            <w:pPr>
              <w:spacing w:line="440" w:lineRule="exact"/>
            </w:pPr>
            <w:r>
              <w:rPr>
                <w:rFonts w:hint="eastAsia"/>
              </w:rPr>
              <w:t>第三节</w:t>
            </w:r>
            <w:r>
              <w:rPr>
                <w:rFonts w:hint="eastAsia"/>
              </w:rPr>
              <w:t xml:space="preserve"> </w:t>
            </w:r>
            <w:r>
              <w:rPr>
                <w:rFonts w:hint="eastAsia"/>
              </w:rPr>
              <w:t>城市土地市场价格管理</w:t>
            </w:r>
          </w:p>
        </w:tc>
        <w:tc>
          <w:tcPr>
            <w:tcW w:w="851" w:type="dxa"/>
            <w:shd w:val="clear" w:color="auto" w:fill="auto"/>
          </w:tcPr>
          <w:p w:rsidR="0051631B" w:rsidRDefault="0051631B" w:rsidP="00F9104D">
            <w:pPr>
              <w:spacing w:line="440" w:lineRule="exact"/>
              <w:jc w:val="center"/>
            </w:pPr>
            <w:r>
              <w:rPr>
                <w:rFonts w:hint="eastAsia"/>
              </w:rPr>
              <w:t>3</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3</w:t>
            </w:r>
          </w:p>
        </w:tc>
      </w:tr>
      <w:tr w:rsidR="0051631B" w:rsidTr="004B5A7E">
        <w:trPr>
          <w:trHeight w:hRule="exact" w:val="495"/>
        </w:trPr>
        <w:tc>
          <w:tcPr>
            <w:tcW w:w="6379" w:type="dxa"/>
          </w:tcPr>
          <w:p w:rsidR="0051631B" w:rsidRDefault="0051631B" w:rsidP="00F9104D">
            <w:pPr>
              <w:spacing w:line="440" w:lineRule="exact"/>
            </w:pPr>
            <w:r>
              <w:rPr>
                <w:rFonts w:hint="eastAsia"/>
              </w:rPr>
              <w:t>第四节</w:t>
            </w:r>
            <w:r>
              <w:rPr>
                <w:rFonts w:hint="eastAsia"/>
              </w:rPr>
              <w:t xml:space="preserve"> </w:t>
            </w:r>
            <w:r>
              <w:rPr>
                <w:rFonts w:hint="eastAsia"/>
              </w:rPr>
              <w:t>城市土地市场微观管理</w:t>
            </w:r>
          </w:p>
        </w:tc>
        <w:tc>
          <w:tcPr>
            <w:tcW w:w="851" w:type="dxa"/>
            <w:shd w:val="clear" w:color="auto" w:fill="auto"/>
          </w:tcPr>
          <w:p w:rsidR="0051631B" w:rsidRDefault="0051631B" w:rsidP="00F9104D">
            <w:pPr>
              <w:spacing w:line="440" w:lineRule="exact"/>
              <w:jc w:val="center"/>
            </w:pPr>
            <w:r>
              <w:rPr>
                <w:rFonts w:hint="eastAsia"/>
              </w:rPr>
              <w:t>2</w:t>
            </w:r>
          </w:p>
        </w:tc>
        <w:tc>
          <w:tcPr>
            <w:tcW w:w="709" w:type="dxa"/>
          </w:tcPr>
          <w:p w:rsidR="0051631B" w:rsidRDefault="0051631B" w:rsidP="00F9104D">
            <w:pPr>
              <w:spacing w:line="440" w:lineRule="exact"/>
              <w:jc w:val="center"/>
            </w:pPr>
          </w:p>
        </w:tc>
        <w:tc>
          <w:tcPr>
            <w:tcW w:w="708" w:type="dxa"/>
          </w:tcPr>
          <w:p w:rsidR="0051631B" w:rsidRDefault="0051631B" w:rsidP="00F9104D">
            <w:pPr>
              <w:spacing w:line="440" w:lineRule="exact"/>
              <w:jc w:val="center"/>
            </w:pPr>
            <w:r>
              <w:rPr>
                <w:rFonts w:hint="eastAsia"/>
              </w:rPr>
              <w:t>2</w:t>
            </w:r>
          </w:p>
        </w:tc>
      </w:tr>
      <w:tr w:rsidR="0051631B" w:rsidTr="00BE3ED6">
        <w:trPr>
          <w:trHeight w:hRule="exact" w:val="706"/>
        </w:trPr>
        <w:tc>
          <w:tcPr>
            <w:tcW w:w="6379" w:type="dxa"/>
          </w:tcPr>
          <w:p w:rsidR="0051631B" w:rsidRPr="008E58A6" w:rsidRDefault="0051631B" w:rsidP="00F9104D">
            <w:pPr>
              <w:spacing w:line="440" w:lineRule="exact"/>
            </w:pPr>
            <w:bookmarkStart w:id="47" w:name="_Hlk341861692"/>
            <w:r>
              <w:rPr>
                <w:rFonts w:hint="eastAsia"/>
              </w:rPr>
              <w:t>自学讨论：港台及国外土地管理与我国土地管理的对比分析；我国土地征用制度中存在的问题；城市用地扩张机制与调控对策。</w:t>
            </w:r>
          </w:p>
        </w:tc>
        <w:tc>
          <w:tcPr>
            <w:tcW w:w="851" w:type="dxa"/>
            <w:shd w:val="clear" w:color="auto" w:fill="auto"/>
          </w:tcPr>
          <w:p w:rsidR="0051631B" w:rsidRPr="001D593D" w:rsidRDefault="0051631B" w:rsidP="00F9104D">
            <w:pPr>
              <w:spacing w:line="440" w:lineRule="exact"/>
              <w:jc w:val="center"/>
              <w:rPr>
                <w:b/>
                <w:bCs/>
              </w:rPr>
            </w:pPr>
            <w:r>
              <w:rPr>
                <w:rFonts w:hint="eastAsia"/>
                <w:b/>
                <w:bCs/>
              </w:rPr>
              <w:t>4</w:t>
            </w:r>
          </w:p>
        </w:tc>
        <w:tc>
          <w:tcPr>
            <w:tcW w:w="709" w:type="dxa"/>
          </w:tcPr>
          <w:p w:rsidR="0051631B" w:rsidRPr="001D593D" w:rsidRDefault="0051631B" w:rsidP="00F9104D">
            <w:pPr>
              <w:spacing w:line="440" w:lineRule="exact"/>
              <w:rPr>
                <w:b/>
                <w:bCs/>
              </w:rPr>
            </w:pPr>
          </w:p>
        </w:tc>
        <w:tc>
          <w:tcPr>
            <w:tcW w:w="708" w:type="dxa"/>
          </w:tcPr>
          <w:p w:rsidR="0051631B" w:rsidRPr="001D593D" w:rsidRDefault="0051631B" w:rsidP="00F9104D">
            <w:pPr>
              <w:spacing w:line="440" w:lineRule="exact"/>
              <w:jc w:val="center"/>
              <w:rPr>
                <w:b/>
                <w:bCs/>
              </w:rPr>
            </w:pPr>
            <w:r>
              <w:rPr>
                <w:rFonts w:hint="eastAsia"/>
                <w:b/>
                <w:bCs/>
              </w:rPr>
              <w:t>4</w:t>
            </w:r>
          </w:p>
        </w:tc>
      </w:tr>
      <w:bookmarkEnd w:id="47"/>
    </w:tbl>
    <w:p w:rsidR="00BE3ED6" w:rsidRDefault="00BE3ED6" w:rsidP="00F9104D">
      <w:pPr>
        <w:spacing w:line="440" w:lineRule="exact"/>
        <w:ind w:firstLineChars="49" w:firstLine="177"/>
        <w:jc w:val="left"/>
        <w:rPr>
          <w:b/>
          <w:sz w:val="36"/>
        </w:rPr>
      </w:pPr>
    </w:p>
    <w:p w:rsidR="0051631B" w:rsidRDefault="0051631B" w:rsidP="00F9104D">
      <w:pPr>
        <w:spacing w:line="440" w:lineRule="exact"/>
        <w:ind w:firstLineChars="49" w:firstLine="177"/>
        <w:jc w:val="left"/>
        <w:rPr>
          <w:b/>
          <w:sz w:val="36"/>
        </w:rPr>
      </w:pPr>
      <w:r>
        <w:rPr>
          <w:rFonts w:hint="eastAsia"/>
          <w:b/>
          <w:sz w:val="36"/>
        </w:rPr>
        <w:t>（</w:t>
      </w:r>
      <w:r w:rsidRPr="0000587F">
        <w:rPr>
          <w:rFonts w:ascii="黑体" w:eastAsia="黑体" w:hAnsi="宋体" w:hint="eastAsia"/>
          <w:b/>
          <w:bCs/>
          <w:sz w:val="30"/>
          <w:szCs w:val="30"/>
        </w:rPr>
        <w:t>二）</w:t>
      </w:r>
      <w:r>
        <w:rPr>
          <w:rFonts w:ascii="黑体" w:eastAsia="黑体" w:hAnsi="宋体" w:hint="eastAsia"/>
          <w:b/>
          <w:bCs/>
          <w:sz w:val="30"/>
          <w:szCs w:val="30"/>
        </w:rPr>
        <w:t>各章节</w:t>
      </w:r>
      <w:r w:rsidRPr="0000587F">
        <w:rPr>
          <w:rFonts w:ascii="黑体" w:eastAsia="黑体" w:hAnsi="宋体" w:hint="eastAsia"/>
          <w:b/>
          <w:bCs/>
          <w:sz w:val="30"/>
          <w:szCs w:val="30"/>
        </w:rPr>
        <w:t>教学内容</w:t>
      </w:r>
    </w:p>
    <w:p w:rsidR="0051631B" w:rsidRPr="00262754" w:rsidRDefault="0051631B" w:rsidP="00F9104D">
      <w:pPr>
        <w:numPr>
          <w:ilvl w:val="0"/>
          <w:numId w:val="12"/>
        </w:numPr>
        <w:spacing w:line="440" w:lineRule="exact"/>
        <w:jc w:val="left"/>
        <w:rPr>
          <w:b/>
          <w:sz w:val="24"/>
        </w:rPr>
      </w:pPr>
      <w:r w:rsidRPr="00262754">
        <w:rPr>
          <w:rFonts w:hint="eastAsia"/>
          <w:b/>
          <w:sz w:val="24"/>
        </w:rPr>
        <w:t>绪</w:t>
      </w:r>
      <w:r w:rsidRPr="00262754">
        <w:rPr>
          <w:rFonts w:hint="eastAsia"/>
          <w:b/>
          <w:sz w:val="24"/>
        </w:rPr>
        <w:t xml:space="preserve"> </w:t>
      </w:r>
      <w:r w:rsidRPr="00262754">
        <w:rPr>
          <w:rFonts w:hint="eastAsia"/>
          <w:b/>
          <w:sz w:val="24"/>
        </w:rPr>
        <w:t>论</w:t>
      </w:r>
    </w:p>
    <w:p w:rsidR="0051631B" w:rsidRPr="00262754" w:rsidRDefault="0051631B" w:rsidP="00F9104D">
      <w:pPr>
        <w:spacing w:line="440" w:lineRule="exact"/>
        <w:jc w:val="left"/>
        <w:rPr>
          <w:b/>
          <w:sz w:val="24"/>
        </w:rPr>
      </w:pPr>
      <w:r w:rsidRPr="00262754">
        <w:rPr>
          <w:rFonts w:hint="eastAsia"/>
          <w:b/>
          <w:sz w:val="24"/>
        </w:rPr>
        <w:t xml:space="preserve">                     </w:t>
      </w:r>
      <w:r w:rsidRPr="00262754">
        <w:rPr>
          <w:rFonts w:hint="eastAsia"/>
          <w:b/>
          <w:sz w:val="24"/>
        </w:rPr>
        <w:t>教学目的和要求</w:t>
      </w:r>
    </w:p>
    <w:p w:rsidR="0051631B" w:rsidRPr="00262754" w:rsidRDefault="0051631B" w:rsidP="00F9104D">
      <w:pPr>
        <w:spacing w:line="440" w:lineRule="exact"/>
        <w:ind w:firstLineChars="200" w:firstLine="480"/>
        <w:jc w:val="left"/>
        <w:rPr>
          <w:rFonts w:ascii="宋体" w:hAnsi="宋体"/>
          <w:sz w:val="24"/>
        </w:rPr>
      </w:pPr>
      <w:r w:rsidRPr="00262754">
        <w:rPr>
          <w:rFonts w:ascii="宋体" w:hAnsi="宋体" w:hint="eastAsia"/>
          <w:sz w:val="24"/>
        </w:rPr>
        <w:t>1．从日常生产活动中的土地问题着手，向学生阐明土地的内涵及土地在社会物质生产中的地位和作用。</w:t>
      </w:r>
    </w:p>
    <w:p w:rsidR="0051631B" w:rsidRPr="00262754" w:rsidRDefault="0051631B" w:rsidP="00F9104D">
      <w:pPr>
        <w:spacing w:line="440" w:lineRule="exact"/>
        <w:ind w:firstLineChars="200" w:firstLine="480"/>
        <w:jc w:val="left"/>
        <w:rPr>
          <w:rFonts w:ascii="宋体" w:hAnsi="宋体"/>
          <w:sz w:val="24"/>
        </w:rPr>
      </w:pPr>
      <w:r w:rsidRPr="00262754">
        <w:rPr>
          <w:rFonts w:ascii="宋体" w:hAnsi="宋体" w:hint="eastAsia"/>
          <w:sz w:val="24"/>
        </w:rPr>
        <w:t>2．阐明土地、人口、环境与可持续发展的联系。</w:t>
      </w:r>
    </w:p>
    <w:p w:rsidR="0051631B" w:rsidRPr="00262754" w:rsidRDefault="0051631B" w:rsidP="00F9104D">
      <w:pPr>
        <w:spacing w:line="440" w:lineRule="exact"/>
        <w:ind w:firstLineChars="200" w:firstLine="480"/>
        <w:jc w:val="left"/>
        <w:rPr>
          <w:rFonts w:ascii="宋体" w:hAnsi="宋体"/>
          <w:sz w:val="24"/>
        </w:rPr>
      </w:pPr>
      <w:r w:rsidRPr="00262754">
        <w:rPr>
          <w:rFonts w:ascii="宋体" w:hAnsi="宋体" w:hint="eastAsia"/>
          <w:sz w:val="24"/>
        </w:rPr>
        <w:t>3．明确土地管理学的研究对象和方法。</w:t>
      </w:r>
    </w:p>
    <w:p w:rsidR="0051631B" w:rsidRPr="00262754" w:rsidRDefault="0051631B" w:rsidP="00F9104D">
      <w:pPr>
        <w:spacing w:line="440" w:lineRule="exact"/>
        <w:jc w:val="left"/>
        <w:rPr>
          <w:b/>
          <w:sz w:val="24"/>
        </w:rPr>
      </w:pPr>
      <w:r w:rsidRPr="00262754">
        <w:rPr>
          <w:rFonts w:hint="eastAsia"/>
          <w:sz w:val="24"/>
        </w:rPr>
        <w:t xml:space="preserve">                           </w:t>
      </w:r>
      <w:r w:rsidRPr="00262754">
        <w:rPr>
          <w:rFonts w:hint="eastAsia"/>
          <w:b/>
          <w:sz w:val="24"/>
        </w:rPr>
        <w:t xml:space="preserve"> </w:t>
      </w: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lastRenderedPageBreak/>
        <w:t>土地的内涵及作用，土地管理学的研究对象和学科性质。</w:t>
      </w:r>
    </w:p>
    <w:p w:rsidR="0051631B" w:rsidRPr="00262754" w:rsidRDefault="0051631B" w:rsidP="00F9104D">
      <w:pPr>
        <w:spacing w:line="440" w:lineRule="exact"/>
        <w:jc w:val="left"/>
        <w:rPr>
          <w:sz w:val="24"/>
        </w:rPr>
      </w:pPr>
      <w:r w:rsidRPr="00262754">
        <w:rPr>
          <w:rFonts w:hint="eastAsia"/>
          <w:sz w:val="24"/>
        </w:rPr>
        <w:t>内容</w:t>
      </w:r>
      <w:r>
        <w:rPr>
          <w:rFonts w:hint="eastAsia"/>
          <w:sz w:val="24"/>
        </w:rPr>
        <w:t xml:space="preserve">                                                          </w:t>
      </w:r>
      <w:r w:rsidRPr="00262754">
        <w:rPr>
          <w:rFonts w:hint="eastAsia"/>
          <w:sz w:val="24"/>
        </w:rPr>
        <w:t>学时</w:t>
      </w:r>
      <w:r w:rsidRPr="00262754">
        <w:rPr>
          <w:rFonts w:hint="eastAsia"/>
          <w:sz w:val="24"/>
        </w:rPr>
        <w:t xml:space="preserve">                                                                 </w:t>
      </w:r>
    </w:p>
    <w:p w:rsidR="0051631B" w:rsidRPr="00262754" w:rsidRDefault="0051631B" w:rsidP="00F9104D">
      <w:pPr>
        <w:numPr>
          <w:ilvl w:val="0"/>
          <w:numId w:val="13"/>
        </w:numPr>
        <w:spacing w:line="440" w:lineRule="exact"/>
        <w:jc w:val="left"/>
        <w:rPr>
          <w:sz w:val="24"/>
        </w:rPr>
      </w:pPr>
      <w:r w:rsidRPr="00262754">
        <w:rPr>
          <w:rFonts w:hint="eastAsia"/>
          <w:sz w:val="24"/>
        </w:rPr>
        <w:t>土地的基本概念</w:t>
      </w:r>
      <w:r w:rsidRPr="00262754">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3"/>
        </w:numPr>
        <w:spacing w:line="440" w:lineRule="exact"/>
        <w:jc w:val="left"/>
        <w:rPr>
          <w:sz w:val="24"/>
        </w:rPr>
      </w:pPr>
      <w:r w:rsidRPr="00262754">
        <w:rPr>
          <w:rFonts w:hint="eastAsia"/>
          <w:sz w:val="24"/>
        </w:rPr>
        <w:t>土地的含义</w:t>
      </w:r>
    </w:p>
    <w:p w:rsidR="0051631B" w:rsidRPr="00262754" w:rsidRDefault="0051631B" w:rsidP="00F9104D">
      <w:pPr>
        <w:numPr>
          <w:ilvl w:val="1"/>
          <w:numId w:val="13"/>
        </w:numPr>
        <w:spacing w:line="440" w:lineRule="exact"/>
        <w:jc w:val="left"/>
        <w:rPr>
          <w:sz w:val="24"/>
        </w:rPr>
      </w:pPr>
      <w:r w:rsidRPr="00262754">
        <w:rPr>
          <w:rFonts w:hint="eastAsia"/>
          <w:sz w:val="24"/>
        </w:rPr>
        <w:t>土地资源和土地资产</w:t>
      </w:r>
    </w:p>
    <w:p w:rsidR="0051631B" w:rsidRPr="00262754" w:rsidRDefault="0051631B" w:rsidP="00F9104D">
      <w:pPr>
        <w:numPr>
          <w:ilvl w:val="1"/>
          <w:numId w:val="13"/>
        </w:numPr>
        <w:spacing w:line="440" w:lineRule="exact"/>
        <w:jc w:val="left"/>
        <w:rPr>
          <w:sz w:val="24"/>
        </w:rPr>
      </w:pPr>
      <w:r w:rsidRPr="00262754">
        <w:rPr>
          <w:rFonts w:hint="eastAsia"/>
          <w:sz w:val="24"/>
        </w:rPr>
        <w:t>土地的功能与基本特点</w:t>
      </w:r>
      <w:r w:rsidRPr="00262754">
        <w:rPr>
          <w:rFonts w:hint="eastAsia"/>
          <w:sz w:val="24"/>
        </w:rPr>
        <w:t xml:space="preserve"> </w:t>
      </w:r>
    </w:p>
    <w:p w:rsidR="0051631B" w:rsidRPr="00262754" w:rsidRDefault="0051631B" w:rsidP="00F9104D">
      <w:pPr>
        <w:numPr>
          <w:ilvl w:val="0"/>
          <w:numId w:val="13"/>
        </w:numPr>
        <w:spacing w:line="440" w:lineRule="exact"/>
        <w:jc w:val="left"/>
        <w:rPr>
          <w:sz w:val="24"/>
        </w:rPr>
      </w:pPr>
      <w:r w:rsidRPr="00262754">
        <w:rPr>
          <w:rFonts w:hint="eastAsia"/>
          <w:sz w:val="24"/>
        </w:rPr>
        <w:t>土地、人口、环境与可持续发展</w:t>
      </w:r>
      <w:r w:rsidRPr="00262754">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3"/>
        </w:numPr>
        <w:spacing w:line="440" w:lineRule="exact"/>
        <w:jc w:val="left"/>
        <w:rPr>
          <w:sz w:val="24"/>
        </w:rPr>
      </w:pPr>
      <w:r w:rsidRPr="00262754">
        <w:rPr>
          <w:rFonts w:hint="eastAsia"/>
          <w:sz w:val="24"/>
        </w:rPr>
        <w:t>土地与人口的辨证关系及环境问题</w:t>
      </w:r>
    </w:p>
    <w:p w:rsidR="0051631B" w:rsidRPr="00262754" w:rsidRDefault="0051631B" w:rsidP="00F9104D">
      <w:pPr>
        <w:numPr>
          <w:ilvl w:val="1"/>
          <w:numId w:val="13"/>
        </w:numPr>
        <w:spacing w:line="440" w:lineRule="exact"/>
        <w:jc w:val="left"/>
        <w:rPr>
          <w:sz w:val="24"/>
        </w:rPr>
      </w:pPr>
      <w:r w:rsidRPr="00262754">
        <w:rPr>
          <w:rFonts w:hint="eastAsia"/>
          <w:sz w:val="24"/>
        </w:rPr>
        <w:t>土地、人口、环境与可持续发展</w:t>
      </w:r>
    </w:p>
    <w:p w:rsidR="0051631B" w:rsidRPr="00262754" w:rsidRDefault="0051631B" w:rsidP="00F9104D">
      <w:pPr>
        <w:numPr>
          <w:ilvl w:val="0"/>
          <w:numId w:val="13"/>
        </w:numPr>
        <w:spacing w:line="440" w:lineRule="exact"/>
        <w:jc w:val="left"/>
        <w:rPr>
          <w:sz w:val="24"/>
        </w:rPr>
      </w:pPr>
      <w:r w:rsidRPr="00262754">
        <w:rPr>
          <w:rFonts w:hint="eastAsia"/>
          <w:sz w:val="24"/>
        </w:rPr>
        <w:t>土地管理的基本概念</w:t>
      </w:r>
      <w:r w:rsidRPr="00262754">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3"/>
        </w:numPr>
        <w:spacing w:line="440" w:lineRule="exact"/>
        <w:jc w:val="left"/>
        <w:rPr>
          <w:sz w:val="24"/>
        </w:rPr>
      </w:pPr>
      <w:r w:rsidRPr="00262754">
        <w:rPr>
          <w:rFonts w:hint="eastAsia"/>
          <w:sz w:val="24"/>
        </w:rPr>
        <w:t>土地管理的含义</w:t>
      </w:r>
    </w:p>
    <w:p w:rsidR="0051631B" w:rsidRPr="00262754" w:rsidRDefault="0051631B" w:rsidP="00F9104D">
      <w:pPr>
        <w:numPr>
          <w:ilvl w:val="1"/>
          <w:numId w:val="13"/>
        </w:numPr>
        <w:spacing w:line="440" w:lineRule="exact"/>
        <w:jc w:val="left"/>
        <w:rPr>
          <w:sz w:val="24"/>
        </w:rPr>
      </w:pPr>
      <w:r w:rsidRPr="00262754">
        <w:rPr>
          <w:rFonts w:hint="eastAsia"/>
          <w:sz w:val="24"/>
        </w:rPr>
        <w:t>土地管理学的产生</w:t>
      </w:r>
    </w:p>
    <w:p w:rsidR="0051631B" w:rsidRPr="00262754" w:rsidRDefault="0051631B" w:rsidP="00F9104D">
      <w:pPr>
        <w:numPr>
          <w:ilvl w:val="0"/>
          <w:numId w:val="13"/>
        </w:numPr>
        <w:spacing w:line="440" w:lineRule="exact"/>
        <w:jc w:val="left"/>
        <w:rPr>
          <w:sz w:val="24"/>
        </w:rPr>
      </w:pPr>
      <w:r w:rsidRPr="00262754">
        <w:rPr>
          <w:rFonts w:hint="eastAsia"/>
          <w:sz w:val="24"/>
        </w:rPr>
        <w:t>土地管理学的研究对象和方法</w:t>
      </w:r>
      <w:r w:rsidRPr="00262754">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3"/>
        </w:numPr>
        <w:spacing w:line="440" w:lineRule="exact"/>
        <w:jc w:val="left"/>
        <w:rPr>
          <w:sz w:val="24"/>
        </w:rPr>
      </w:pPr>
      <w:r w:rsidRPr="00262754">
        <w:rPr>
          <w:rFonts w:hint="eastAsia"/>
          <w:sz w:val="24"/>
        </w:rPr>
        <w:t>土地管理学的研究对象和学科性质</w:t>
      </w:r>
    </w:p>
    <w:p w:rsidR="0051631B" w:rsidRPr="00262754" w:rsidRDefault="0051631B" w:rsidP="00F9104D">
      <w:pPr>
        <w:numPr>
          <w:ilvl w:val="1"/>
          <w:numId w:val="13"/>
        </w:numPr>
        <w:spacing w:line="440" w:lineRule="exact"/>
        <w:jc w:val="left"/>
        <w:rPr>
          <w:sz w:val="24"/>
        </w:rPr>
      </w:pPr>
      <w:r w:rsidRPr="00262754">
        <w:rPr>
          <w:rFonts w:hint="eastAsia"/>
          <w:sz w:val="24"/>
        </w:rPr>
        <w:t>土地管理学的任务和内容</w:t>
      </w:r>
    </w:p>
    <w:p w:rsidR="0051631B" w:rsidRDefault="0051631B" w:rsidP="00F9104D">
      <w:pPr>
        <w:numPr>
          <w:ilvl w:val="1"/>
          <w:numId w:val="13"/>
        </w:numPr>
        <w:spacing w:line="440" w:lineRule="exact"/>
        <w:jc w:val="left"/>
        <w:rPr>
          <w:sz w:val="24"/>
        </w:rPr>
      </w:pPr>
      <w:r w:rsidRPr="00262754">
        <w:rPr>
          <w:rFonts w:hint="eastAsia"/>
          <w:sz w:val="24"/>
        </w:rPr>
        <w:t>土地管理学的研究方法</w:t>
      </w:r>
    </w:p>
    <w:p w:rsidR="0051631B" w:rsidRPr="0087761B" w:rsidRDefault="0051631B"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51631B" w:rsidRPr="006849CE" w:rsidRDefault="0051631B" w:rsidP="00F9104D">
      <w:pPr>
        <w:spacing w:line="440" w:lineRule="exact"/>
        <w:ind w:firstLineChars="225" w:firstLine="540"/>
        <w:rPr>
          <w:rFonts w:ascii="宋体" w:hAnsi="宋体"/>
          <w:sz w:val="24"/>
        </w:rPr>
      </w:pPr>
      <w:r w:rsidRPr="006849CE">
        <w:rPr>
          <w:rFonts w:ascii="宋体" w:hAnsi="宋体" w:hint="eastAsia"/>
          <w:sz w:val="24"/>
        </w:rPr>
        <w:t>1</w:t>
      </w:r>
      <w:r>
        <w:rPr>
          <w:rFonts w:ascii="宋体" w:hAnsi="宋体" w:hint="eastAsia"/>
          <w:sz w:val="24"/>
        </w:rPr>
        <w:t>、</w:t>
      </w:r>
      <w:r w:rsidRPr="006849CE">
        <w:rPr>
          <w:rFonts w:ascii="宋体" w:hAnsi="宋体" w:hint="eastAsia"/>
          <w:sz w:val="24"/>
        </w:rPr>
        <w:t>什么是土地？土地资源与土地资产有什么区别和联系？如何实现对土地资源和土地资产的科学管理？</w:t>
      </w:r>
    </w:p>
    <w:p w:rsidR="0051631B" w:rsidRPr="00193519" w:rsidRDefault="0051631B" w:rsidP="00F9104D">
      <w:pPr>
        <w:spacing w:line="440" w:lineRule="exact"/>
        <w:ind w:firstLineChars="224" w:firstLine="538"/>
        <w:rPr>
          <w:rFonts w:ascii="宋体" w:hAnsi="宋体"/>
          <w:sz w:val="24"/>
        </w:rPr>
      </w:pPr>
      <w:r w:rsidRPr="006849CE">
        <w:rPr>
          <w:rFonts w:ascii="宋体" w:hAnsi="宋体" w:hint="eastAsia"/>
          <w:sz w:val="24"/>
        </w:rPr>
        <w:t>2</w:t>
      </w:r>
      <w:r>
        <w:rPr>
          <w:rFonts w:ascii="宋体" w:hAnsi="宋体" w:hint="eastAsia"/>
          <w:sz w:val="24"/>
        </w:rPr>
        <w:t>、</w:t>
      </w:r>
      <w:r w:rsidRPr="006849CE">
        <w:rPr>
          <w:rFonts w:ascii="宋体" w:hAnsi="宋体" w:hint="eastAsia"/>
          <w:sz w:val="24"/>
        </w:rPr>
        <w:t>什么是土地资源的可持续利用？谈谈实施土地资源可持续利用的思路。</w:t>
      </w:r>
    </w:p>
    <w:p w:rsidR="0051631B" w:rsidRPr="00F82390" w:rsidRDefault="0051631B" w:rsidP="00F9104D">
      <w:pPr>
        <w:spacing w:line="440" w:lineRule="exact"/>
        <w:ind w:left="420"/>
        <w:jc w:val="left"/>
        <w:rPr>
          <w:sz w:val="24"/>
        </w:rPr>
      </w:pPr>
    </w:p>
    <w:p w:rsidR="0051631B" w:rsidRPr="00262754" w:rsidRDefault="0051631B" w:rsidP="00F9104D">
      <w:pPr>
        <w:spacing w:line="440" w:lineRule="exact"/>
        <w:ind w:firstLineChars="900" w:firstLine="2168"/>
        <w:jc w:val="left"/>
        <w:rPr>
          <w:b/>
          <w:sz w:val="24"/>
        </w:rPr>
      </w:pPr>
      <w:r w:rsidRPr="00262754">
        <w:rPr>
          <w:rFonts w:hint="eastAsia"/>
          <w:b/>
          <w:sz w:val="24"/>
        </w:rPr>
        <w:t>第二章</w:t>
      </w:r>
      <w:r w:rsidRPr="00262754">
        <w:rPr>
          <w:rFonts w:hint="eastAsia"/>
          <w:b/>
          <w:sz w:val="24"/>
        </w:rPr>
        <w:t xml:space="preserve"> </w:t>
      </w:r>
      <w:r w:rsidRPr="00262754">
        <w:rPr>
          <w:rFonts w:hint="eastAsia"/>
          <w:b/>
          <w:sz w:val="24"/>
        </w:rPr>
        <w:t>土地管理学原理</w:t>
      </w:r>
    </w:p>
    <w:p w:rsidR="0051631B" w:rsidRPr="00262754" w:rsidRDefault="0051631B" w:rsidP="00F9104D">
      <w:pPr>
        <w:spacing w:line="440" w:lineRule="exact"/>
        <w:ind w:firstLineChars="1436" w:firstLine="3460"/>
        <w:jc w:val="left"/>
        <w:rPr>
          <w:b/>
          <w:sz w:val="24"/>
        </w:rPr>
      </w:pPr>
      <w:r w:rsidRPr="00262754">
        <w:rPr>
          <w:rFonts w:hint="eastAsia"/>
          <w:b/>
          <w:sz w:val="24"/>
        </w:rPr>
        <w:t>教学目的和要求</w:t>
      </w:r>
    </w:p>
    <w:p w:rsidR="0051631B" w:rsidRPr="00262754" w:rsidRDefault="0051631B" w:rsidP="00F9104D">
      <w:pPr>
        <w:spacing w:line="440" w:lineRule="exact"/>
        <w:jc w:val="left"/>
        <w:rPr>
          <w:sz w:val="24"/>
        </w:rPr>
      </w:pPr>
      <w:r w:rsidRPr="00262754">
        <w:rPr>
          <w:rFonts w:hint="eastAsia"/>
          <w:sz w:val="24"/>
        </w:rPr>
        <w:t>向学生阐明土地管理相关原理及在土地管理中的指导作用。</w:t>
      </w:r>
    </w:p>
    <w:p w:rsidR="0051631B" w:rsidRPr="00262754" w:rsidRDefault="0051631B" w:rsidP="00F9104D">
      <w:pPr>
        <w:spacing w:line="440" w:lineRule="exact"/>
        <w:ind w:firstLineChars="1444" w:firstLine="3479"/>
        <w:jc w:val="left"/>
        <w:rPr>
          <w:b/>
          <w:sz w:val="24"/>
        </w:rPr>
      </w:pP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t>土地管理的现代管理学原理、经济学原理、生态经济学原理。</w:t>
      </w:r>
    </w:p>
    <w:p w:rsidR="0051631B" w:rsidRPr="00262754" w:rsidRDefault="0051631B" w:rsidP="00F9104D">
      <w:pPr>
        <w:spacing w:line="440" w:lineRule="exact"/>
        <w:jc w:val="left"/>
        <w:rPr>
          <w:sz w:val="24"/>
        </w:rPr>
      </w:pPr>
      <w:r w:rsidRPr="00262754">
        <w:rPr>
          <w:rFonts w:hint="eastAsia"/>
          <w:sz w:val="24"/>
        </w:rPr>
        <w:t>内容</w:t>
      </w:r>
      <w:r w:rsidRPr="00262754">
        <w:rPr>
          <w:rFonts w:hint="eastAsia"/>
          <w:sz w:val="24"/>
        </w:rPr>
        <w:t xml:space="preserve">  </w:t>
      </w:r>
      <w:r>
        <w:rPr>
          <w:rFonts w:hint="eastAsia"/>
          <w:sz w:val="24"/>
        </w:rPr>
        <w:t xml:space="preserve">                                                        </w:t>
      </w:r>
      <w:r w:rsidRPr="00262754">
        <w:rPr>
          <w:rFonts w:hint="eastAsia"/>
          <w:sz w:val="24"/>
        </w:rPr>
        <w:t>学时</w:t>
      </w:r>
      <w:r w:rsidRPr="00262754">
        <w:rPr>
          <w:rFonts w:hint="eastAsia"/>
          <w:sz w:val="24"/>
        </w:rPr>
        <w:t xml:space="preserve">                                 </w:t>
      </w:r>
      <w:r>
        <w:rPr>
          <w:rFonts w:hint="eastAsia"/>
          <w:sz w:val="24"/>
        </w:rPr>
        <w:t xml:space="preserve">                             </w:t>
      </w:r>
    </w:p>
    <w:p w:rsidR="0051631B" w:rsidRPr="00262754" w:rsidRDefault="0051631B" w:rsidP="00F9104D">
      <w:pPr>
        <w:numPr>
          <w:ilvl w:val="0"/>
          <w:numId w:val="14"/>
        </w:numPr>
        <w:spacing w:line="440" w:lineRule="exact"/>
        <w:jc w:val="left"/>
        <w:rPr>
          <w:sz w:val="24"/>
        </w:rPr>
      </w:pPr>
      <w:r w:rsidRPr="00262754">
        <w:rPr>
          <w:rFonts w:hint="eastAsia"/>
          <w:sz w:val="24"/>
        </w:rPr>
        <w:t>现代管理学原理</w:t>
      </w:r>
      <w:r w:rsidRPr="00262754">
        <w:rPr>
          <w:rFonts w:hint="eastAsia"/>
          <w:sz w:val="24"/>
        </w:rPr>
        <w:t xml:space="preserve">             </w:t>
      </w:r>
      <w:r>
        <w:rPr>
          <w:rFonts w:hint="eastAsia"/>
          <w:sz w:val="24"/>
        </w:rPr>
        <w:t xml:space="preserve">                           </w:t>
      </w:r>
      <w:r w:rsidRPr="00262754">
        <w:rPr>
          <w:rFonts w:hint="eastAsia"/>
          <w:sz w:val="24"/>
        </w:rPr>
        <w:t>（</w:t>
      </w:r>
      <w:r>
        <w:rPr>
          <w:rFonts w:hint="eastAsia"/>
          <w:sz w:val="24"/>
        </w:rPr>
        <w:t>1</w:t>
      </w:r>
      <w:r w:rsidRPr="00262754">
        <w:rPr>
          <w:rFonts w:hint="eastAsia"/>
          <w:sz w:val="24"/>
        </w:rPr>
        <w:t>学时）</w:t>
      </w:r>
    </w:p>
    <w:p w:rsidR="0051631B" w:rsidRPr="00262754" w:rsidRDefault="0051631B" w:rsidP="00F9104D">
      <w:pPr>
        <w:spacing w:line="440" w:lineRule="exact"/>
        <w:ind w:left="420"/>
        <w:jc w:val="left"/>
        <w:rPr>
          <w:sz w:val="24"/>
        </w:rPr>
      </w:pPr>
      <w:r w:rsidRPr="00262754">
        <w:rPr>
          <w:rFonts w:hint="eastAsia"/>
          <w:sz w:val="24"/>
        </w:rPr>
        <w:t>一．人本管理原理</w:t>
      </w:r>
    </w:p>
    <w:p w:rsidR="0051631B" w:rsidRPr="00262754" w:rsidRDefault="0051631B" w:rsidP="00F9104D">
      <w:pPr>
        <w:spacing w:line="440" w:lineRule="exact"/>
        <w:ind w:left="420"/>
        <w:jc w:val="left"/>
        <w:rPr>
          <w:sz w:val="24"/>
        </w:rPr>
      </w:pPr>
      <w:r w:rsidRPr="00262754">
        <w:rPr>
          <w:rFonts w:hint="eastAsia"/>
          <w:sz w:val="24"/>
        </w:rPr>
        <w:t>二．系统管理原理</w:t>
      </w:r>
    </w:p>
    <w:p w:rsidR="0051631B" w:rsidRPr="00262754" w:rsidRDefault="0051631B" w:rsidP="00F9104D">
      <w:pPr>
        <w:spacing w:line="440" w:lineRule="exact"/>
        <w:ind w:left="420"/>
        <w:jc w:val="left"/>
        <w:rPr>
          <w:sz w:val="24"/>
        </w:rPr>
      </w:pPr>
      <w:r w:rsidRPr="00262754">
        <w:rPr>
          <w:rFonts w:hint="eastAsia"/>
          <w:sz w:val="24"/>
        </w:rPr>
        <w:t>三．动态管理原理</w:t>
      </w:r>
    </w:p>
    <w:p w:rsidR="0051631B" w:rsidRPr="00262754" w:rsidRDefault="0051631B" w:rsidP="00F9104D">
      <w:pPr>
        <w:spacing w:line="440" w:lineRule="exact"/>
        <w:ind w:left="420"/>
        <w:jc w:val="left"/>
        <w:rPr>
          <w:sz w:val="24"/>
        </w:rPr>
      </w:pPr>
      <w:r w:rsidRPr="00262754">
        <w:rPr>
          <w:rFonts w:hint="eastAsia"/>
          <w:sz w:val="24"/>
        </w:rPr>
        <w:lastRenderedPageBreak/>
        <w:t>四．管理效益原理</w:t>
      </w:r>
    </w:p>
    <w:p w:rsidR="0051631B" w:rsidRPr="00262754" w:rsidRDefault="0051631B" w:rsidP="00F9104D">
      <w:pPr>
        <w:spacing w:line="440" w:lineRule="exact"/>
        <w:jc w:val="left"/>
        <w:rPr>
          <w:sz w:val="24"/>
        </w:rPr>
      </w:pPr>
      <w:r w:rsidRPr="00262754">
        <w:rPr>
          <w:rFonts w:hint="eastAsia"/>
          <w:sz w:val="24"/>
        </w:rPr>
        <w:t>第二节</w:t>
      </w:r>
      <w:r w:rsidRPr="00262754">
        <w:rPr>
          <w:rFonts w:hint="eastAsia"/>
          <w:sz w:val="24"/>
        </w:rPr>
        <w:t xml:space="preserve">  </w:t>
      </w:r>
      <w:r w:rsidRPr="00262754">
        <w:rPr>
          <w:rFonts w:hint="eastAsia"/>
          <w:sz w:val="24"/>
        </w:rPr>
        <w:t>经济学原理</w:t>
      </w:r>
      <w:r w:rsidRPr="00262754">
        <w:rPr>
          <w:rFonts w:hint="eastAsia"/>
          <w:sz w:val="24"/>
        </w:rPr>
        <w:t xml:space="preserve">                 </w:t>
      </w:r>
      <w:r>
        <w:rPr>
          <w:rFonts w:hint="eastAsia"/>
          <w:sz w:val="24"/>
        </w:rPr>
        <w:t xml:space="preserve">                          </w:t>
      </w:r>
      <w:r w:rsidRPr="00262754">
        <w:rPr>
          <w:rFonts w:hint="eastAsia"/>
          <w:sz w:val="24"/>
        </w:rPr>
        <w:t>（</w:t>
      </w:r>
      <w:r>
        <w:rPr>
          <w:rFonts w:hint="eastAsia"/>
          <w:sz w:val="24"/>
        </w:rPr>
        <w:t>1</w:t>
      </w:r>
      <w:r w:rsidRPr="00262754">
        <w:rPr>
          <w:rFonts w:hint="eastAsia"/>
          <w:sz w:val="24"/>
        </w:rPr>
        <w:t>学时）</w:t>
      </w:r>
      <w:r w:rsidRPr="00262754">
        <w:rPr>
          <w:rFonts w:hint="eastAsia"/>
          <w:sz w:val="24"/>
        </w:rPr>
        <w:t xml:space="preserve">  </w:t>
      </w:r>
    </w:p>
    <w:p w:rsidR="0051631B" w:rsidRPr="00262754" w:rsidRDefault="0051631B" w:rsidP="00F9104D">
      <w:pPr>
        <w:numPr>
          <w:ilvl w:val="2"/>
          <w:numId w:val="14"/>
        </w:numPr>
        <w:spacing w:line="440" w:lineRule="exact"/>
        <w:jc w:val="left"/>
        <w:rPr>
          <w:sz w:val="24"/>
        </w:rPr>
      </w:pPr>
      <w:r w:rsidRPr="00262754">
        <w:rPr>
          <w:rFonts w:hint="eastAsia"/>
          <w:sz w:val="24"/>
        </w:rPr>
        <w:t>土地肥力和土地报酬原理</w:t>
      </w:r>
    </w:p>
    <w:p w:rsidR="0051631B" w:rsidRPr="00262754" w:rsidRDefault="0051631B" w:rsidP="00F9104D">
      <w:pPr>
        <w:numPr>
          <w:ilvl w:val="2"/>
          <w:numId w:val="14"/>
        </w:numPr>
        <w:spacing w:line="440" w:lineRule="exact"/>
        <w:jc w:val="left"/>
        <w:rPr>
          <w:sz w:val="24"/>
        </w:rPr>
      </w:pPr>
      <w:r w:rsidRPr="00262754">
        <w:rPr>
          <w:rFonts w:hint="eastAsia"/>
          <w:sz w:val="24"/>
        </w:rPr>
        <w:t>地租、地价理论</w:t>
      </w:r>
    </w:p>
    <w:p w:rsidR="0051631B" w:rsidRPr="00262754" w:rsidRDefault="0051631B" w:rsidP="00F9104D">
      <w:pPr>
        <w:numPr>
          <w:ilvl w:val="2"/>
          <w:numId w:val="14"/>
        </w:numPr>
        <w:spacing w:line="440" w:lineRule="exact"/>
        <w:jc w:val="left"/>
        <w:rPr>
          <w:sz w:val="24"/>
        </w:rPr>
      </w:pPr>
      <w:r w:rsidRPr="00262754">
        <w:rPr>
          <w:rFonts w:hint="eastAsia"/>
          <w:sz w:val="24"/>
        </w:rPr>
        <w:t>区位理论</w:t>
      </w:r>
    </w:p>
    <w:p w:rsidR="0051631B" w:rsidRDefault="0051631B" w:rsidP="00F9104D">
      <w:pPr>
        <w:spacing w:line="440" w:lineRule="exact"/>
        <w:jc w:val="left"/>
        <w:rPr>
          <w:sz w:val="24"/>
        </w:rPr>
      </w:pPr>
      <w:r w:rsidRPr="00262754">
        <w:rPr>
          <w:rFonts w:hint="eastAsia"/>
          <w:sz w:val="24"/>
        </w:rPr>
        <w:t>第三节</w:t>
      </w:r>
      <w:r w:rsidRPr="00262754">
        <w:rPr>
          <w:rFonts w:hint="eastAsia"/>
          <w:sz w:val="24"/>
        </w:rPr>
        <w:t xml:space="preserve">  </w:t>
      </w:r>
      <w:r w:rsidRPr="00262754">
        <w:rPr>
          <w:rFonts w:hint="eastAsia"/>
          <w:sz w:val="24"/>
        </w:rPr>
        <w:t>生态经济学原理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spacing w:line="440" w:lineRule="exact"/>
        <w:jc w:val="left"/>
        <w:rPr>
          <w:sz w:val="24"/>
        </w:rPr>
      </w:pPr>
    </w:p>
    <w:p w:rsidR="0051631B" w:rsidRPr="00262754" w:rsidRDefault="0051631B" w:rsidP="00F9104D">
      <w:pPr>
        <w:spacing w:line="440" w:lineRule="exact"/>
        <w:ind w:firstLineChars="400" w:firstLine="960"/>
        <w:jc w:val="left"/>
        <w:rPr>
          <w:b/>
          <w:sz w:val="24"/>
        </w:rPr>
      </w:pPr>
      <w:r>
        <w:rPr>
          <w:rFonts w:hint="eastAsia"/>
          <w:sz w:val="24"/>
        </w:rPr>
        <w:t xml:space="preserve">             </w:t>
      </w:r>
      <w:r w:rsidRPr="00262754">
        <w:rPr>
          <w:rFonts w:hint="eastAsia"/>
          <w:sz w:val="24"/>
        </w:rPr>
        <w:t xml:space="preserve"> </w:t>
      </w:r>
      <w:r w:rsidRPr="00262754">
        <w:rPr>
          <w:rFonts w:hint="eastAsia"/>
          <w:b/>
          <w:sz w:val="24"/>
        </w:rPr>
        <w:t>第三章</w:t>
      </w:r>
      <w:r w:rsidRPr="00262754">
        <w:rPr>
          <w:rFonts w:hint="eastAsia"/>
          <w:b/>
          <w:sz w:val="24"/>
        </w:rPr>
        <w:t xml:space="preserve">  </w:t>
      </w:r>
      <w:r w:rsidRPr="00262754">
        <w:rPr>
          <w:rFonts w:hint="eastAsia"/>
          <w:b/>
          <w:sz w:val="24"/>
        </w:rPr>
        <w:t>土地管理的一般过程</w:t>
      </w:r>
    </w:p>
    <w:p w:rsidR="0051631B" w:rsidRPr="00262754" w:rsidRDefault="0051631B" w:rsidP="00F9104D">
      <w:pPr>
        <w:spacing w:line="440" w:lineRule="exact"/>
        <w:ind w:firstLineChars="1485" w:firstLine="3578"/>
        <w:jc w:val="left"/>
        <w:rPr>
          <w:b/>
          <w:sz w:val="24"/>
        </w:rPr>
      </w:pPr>
      <w:r w:rsidRPr="00262754">
        <w:rPr>
          <w:rFonts w:hint="eastAsia"/>
          <w:b/>
          <w:sz w:val="24"/>
        </w:rPr>
        <w:t>教学目的和要求</w:t>
      </w:r>
    </w:p>
    <w:p w:rsidR="0051631B" w:rsidRPr="00262754" w:rsidRDefault="0051631B" w:rsidP="00F9104D">
      <w:pPr>
        <w:spacing w:line="440" w:lineRule="exact"/>
        <w:jc w:val="left"/>
        <w:rPr>
          <w:sz w:val="24"/>
        </w:rPr>
      </w:pPr>
      <w:r w:rsidRPr="00262754">
        <w:rPr>
          <w:rFonts w:hint="eastAsia"/>
          <w:sz w:val="24"/>
        </w:rPr>
        <w:t>让学生掌握土地管理的管理目标设置、管理组织设计、管理职能的运作等内容。</w:t>
      </w:r>
    </w:p>
    <w:p w:rsidR="0051631B" w:rsidRPr="00262754" w:rsidRDefault="0051631B" w:rsidP="00F9104D">
      <w:pPr>
        <w:spacing w:line="440" w:lineRule="exact"/>
        <w:ind w:firstLineChars="1479" w:firstLine="3563"/>
        <w:jc w:val="left"/>
        <w:rPr>
          <w:b/>
          <w:sz w:val="24"/>
        </w:rPr>
      </w:pP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t>土地管理的管理目标设置、管理组织设计、管理职能的运作等内容。</w:t>
      </w:r>
      <w:r w:rsidRPr="00262754">
        <w:rPr>
          <w:rFonts w:hint="eastAsia"/>
          <w:sz w:val="24"/>
        </w:rPr>
        <w:t xml:space="preserve">                                                                   </w:t>
      </w:r>
    </w:p>
    <w:p w:rsidR="0051631B" w:rsidRPr="00262754" w:rsidRDefault="0051631B" w:rsidP="00F9104D">
      <w:pPr>
        <w:spacing w:line="440" w:lineRule="exact"/>
        <w:jc w:val="left"/>
        <w:rPr>
          <w:sz w:val="24"/>
        </w:rPr>
      </w:pPr>
      <w:r w:rsidRPr="00262754">
        <w:rPr>
          <w:rFonts w:hint="eastAsia"/>
          <w:sz w:val="24"/>
        </w:rPr>
        <w:t>本章内容学生自学。</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spacing w:line="440" w:lineRule="exact"/>
        <w:jc w:val="left"/>
        <w:rPr>
          <w:sz w:val="24"/>
        </w:rPr>
      </w:pPr>
      <w:r w:rsidRPr="00262754">
        <w:rPr>
          <w:rFonts w:hint="eastAsia"/>
          <w:sz w:val="24"/>
        </w:rPr>
        <w:t>作业：</w:t>
      </w:r>
    </w:p>
    <w:p w:rsidR="0051631B" w:rsidRPr="00262754" w:rsidRDefault="0051631B" w:rsidP="00F9104D">
      <w:pPr>
        <w:numPr>
          <w:ilvl w:val="0"/>
          <w:numId w:val="22"/>
        </w:numPr>
        <w:spacing w:line="440" w:lineRule="exact"/>
        <w:jc w:val="left"/>
        <w:rPr>
          <w:sz w:val="24"/>
        </w:rPr>
      </w:pPr>
      <w:r w:rsidRPr="00262754">
        <w:rPr>
          <w:rFonts w:hint="eastAsia"/>
          <w:sz w:val="24"/>
        </w:rPr>
        <w:t>如何正确设置土地管理的宏观、中观、微观目标。</w:t>
      </w:r>
    </w:p>
    <w:p w:rsidR="0051631B" w:rsidRPr="00262754" w:rsidRDefault="0051631B" w:rsidP="00F9104D">
      <w:pPr>
        <w:numPr>
          <w:ilvl w:val="0"/>
          <w:numId w:val="22"/>
        </w:numPr>
        <w:spacing w:line="440" w:lineRule="exact"/>
        <w:jc w:val="left"/>
        <w:rPr>
          <w:sz w:val="24"/>
        </w:rPr>
      </w:pPr>
      <w:r w:rsidRPr="00262754">
        <w:rPr>
          <w:rFonts w:hint="eastAsia"/>
          <w:sz w:val="24"/>
        </w:rPr>
        <w:t>结合我国实际，比较不同模式土地管理组织结构的利弊。</w:t>
      </w:r>
    </w:p>
    <w:p w:rsidR="0051631B" w:rsidRDefault="0051631B" w:rsidP="00F9104D">
      <w:pPr>
        <w:numPr>
          <w:ilvl w:val="0"/>
          <w:numId w:val="22"/>
        </w:numPr>
        <w:spacing w:line="440" w:lineRule="exact"/>
        <w:jc w:val="left"/>
        <w:rPr>
          <w:sz w:val="24"/>
        </w:rPr>
      </w:pPr>
      <w:r w:rsidRPr="00262754">
        <w:rPr>
          <w:rFonts w:hint="eastAsia"/>
          <w:sz w:val="24"/>
        </w:rPr>
        <w:t>为实现土地管理目标，提高土地管理效率，土地管理应综合运用哪些方法。</w:t>
      </w:r>
    </w:p>
    <w:p w:rsidR="0051631B" w:rsidRDefault="0051631B" w:rsidP="00F9104D">
      <w:pPr>
        <w:spacing w:line="440" w:lineRule="exact"/>
        <w:ind w:left="360"/>
        <w:jc w:val="left"/>
        <w:rPr>
          <w:sz w:val="24"/>
        </w:rPr>
      </w:pPr>
    </w:p>
    <w:p w:rsidR="0051631B" w:rsidRPr="00262754" w:rsidRDefault="0051631B" w:rsidP="00F9104D">
      <w:pPr>
        <w:spacing w:line="440" w:lineRule="exact"/>
        <w:ind w:left="360"/>
        <w:jc w:val="left"/>
        <w:rPr>
          <w:sz w:val="24"/>
        </w:rPr>
      </w:pPr>
    </w:p>
    <w:p w:rsidR="0051631B" w:rsidRPr="00262754" w:rsidRDefault="0051631B" w:rsidP="00F9104D">
      <w:pPr>
        <w:spacing w:line="440" w:lineRule="exact"/>
        <w:ind w:firstLineChars="900" w:firstLine="2168"/>
        <w:jc w:val="left"/>
        <w:rPr>
          <w:b/>
          <w:sz w:val="24"/>
        </w:rPr>
      </w:pPr>
      <w:r w:rsidRPr="00262754">
        <w:rPr>
          <w:rFonts w:hint="eastAsia"/>
          <w:b/>
          <w:sz w:val="24"/>
        </w:rPr>
        <w:t>第四章</w:t>
      </w:r>
      <w:r w:rsidRPr="00262754">
        <w:rPr>
          <w:rFonts w:hint="eastAsia"/>
          <w:b/>
          <w:sz w:val="24"/>
        </w:rPr>
        <w:t xml:space="preserve">   </w:t>
      </w:r>
      <w:r w:rsidRPr="00262754">
        <w:rPr>
          <w:rFonts w:hint="eastAsia"/>
          <w:b/>
          <w:sz w:val="24"/>
        </w:rPr>
        <w:t>地籍管理</w:t>
      </w:r>
    </w:p>
    <w:p w:rsidR="0051631B" w:rsidRPr="00262754" w:rsidRDefault="0051631B" w:rsidP="00F9104D">
      <w:pPr>
        <w:spacing w:line="440" w:lineRule="exact"/>
        <w:ind w:firstLineChars="1485" w:firstLine="3578"/>
        <w:jc w:val="left"/>
        <w:rPr>
          <w:b/>
          <w:sz w:val="24"/>
        </w:rPr>
      </w:pPr>
      <w:r w:rsidRPr="00262754">
        <w:rPr>
          <w:rFonts w:hint="eastAsia"/>
          <w:b/>
          <w:sz w:val="24"/>
        </w:rPr>
        <w:t>教学目的和要求</w:t>
      </w:r>
    </w:p>
    <w:p w:rsidR="0051631B" w:rsidRPr="00262754" w:rsidRDefault="0051631B" w:rsidP="00F9104D">
      <w:pPr>
        <w:spacing w:line="440" w:lineRule="exact"/>
        <w:jc w:val="left"/>
        <w:rPr>
          <w:sz w:val="24"/>
        </w:rPr>
      </w:pPr>
      <w:r w:rsidRPr="00262754">
        <w:rPr>
          <w:rFonts w:hint="eastAsia"/>
          <w:sz w:val="24"/>
        </w:rPr>
        <w:t>简明扼要地介绍地籍管理的基本概念和相关知识，为下一阶段的地籍管理专业课的开设奠定基础。</w:t>
      </w:r>
    </w:p>
    <w:p w:rsidR="0051631B" w:rsidRPr="00262754" w:rsidRDefault="0051631B" w:rsidP="00F9104D">
      <w:pPr>
        <w:spacing w:line="440" w:lineRule="exact"/>
        <w:jc w:val="left"/>
        <w:rPr>
          <w:sz w:val="24"/>
        </w:rPr>
      </w:pPr>
      <w:r w:rsidRPr="00262754">
        <w:rPr>
          <w:rFonts w:hint="eastAsia"/>
          <w:sz w:val="24"/>
        </w:rPr>
        <w:t>内容</w:t>
      </w:r>
      <w:r>
        <w:rPr>
          <w:rFonts w:hint="eastAsia"/>
          <w:sz w:val="24"/>
        </w:rPr>
        <w:t xml:space="preserve">                                                          </w:t>
      </w:r>
      <w:r w:rsidRPr="00262754">
        <w:rPr>
          <w:rFonts w:hint="eastAsia"/>
          <w:sz w:val="24"/>
        </w:rPr>
        <w:t>学时</w:t>
      </w:r>
      <w:r w:rsidRPr="00262754">
        <w:rPr>
          <w:rFonts w:hint="eastAsia"/>
          <w:sz w:val="24"/>
        </w:rPr>
        <w:t xml:space="preserve">                                                                   </w:t>
      </w:r>
    </w:p>
    <w:p w:rsidR="0051631B" w:rsidRPr="00262754" w:rsidRDefault="0051631B" w:rsidP="00F9104D">
      <w:pPr>
        <w:numPr>
          <w:ilvl w:val="0"/>
          <w:numId w:val="15"/>
        </w:numPr>
        <w:spacing w:line="440" w:lineRule="exact"/>
        <w:jc w:val="left"/>
        <w:rPr>
          <w:sz w:val="24"/>
        </w:rPr>
      </w:pPr>
      <w:r w:rsidRPr="00262754">
        <w:rPr>
          <w:rFonts w:hint="eastAsia"/>
          <w:sz w:val="24"/>
        </w:rPr>
        <w:t>地籍管理概述</w:t>
      </w:r>
      <w:r w:rsidRPr="00262754">
        <w:rPr>
          <w:rFonts w:hint="eastAsia"/>
          <w:sz w:val="24"/>
        </w:rPr>
        <w:t xml:space="preserve">               </w:t>
      </w:r>
      <w:r>
        <w:rPr>
          <w:rFonts w:hint="eastAsia"/>
          <w:sz w:val="24"/>
        </w:rPr>
        <w:t xml:space="preserve">                         </w:t>
      </w:r>
      <w:r w:rsidRPr="00262754">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5"/>
        </w:numPr>
        <w:spacing w:line="440" w:lineRule="exact"/>
        <w:jc w:val="left"/>
        <w:rPr>
          <w:sz w:val="24"/>
        </w:rPr>
      </w:pPr>
      <w:r w:rsidRPr="00262754">
        <w:rPr>
          <w:rFonts w:hint="eastAsia"/>
          <w:sz w:val="24"/>
        </w:rPr>
        <w:t>地籍与地籍管理</w:t>
      </w:r>
    </w:p>
    <w:p w:rsidR="0051631B" w:rsidRPr="00262754" w:rsidRDefault="0051631B" w:rsidP="00F9104D">
      <w:pPr>
        <w:numPr>
          <w:ilvl w:val="1"/>
          <w:numId w:val="15"/>
        </w:numPr>
        <w:spacing w:line="440" w:lineRule="exact"/>
        <w:jc w:val="left"/>
        <w:rPr>
          <w:sz w:val="24"/>
        </w:rPr>
      </w:pPr>
      <w:r w:rsidRPr="00262754">
        <w:rPr>
          <w:rFonts w:hint="eastAsia"/>
          <w:sz w:val="24"/>
        </w:rPr>
        <w:t>地籍管理的内容和原则</w:t>
      </w:r>
    </w:p>
    <w:p w:rsidR="0051631B" w:rsidRPr="00262754" w:rsidRDefault="0051631B" w:rsidP="00F9104D">
      <w:pPr>
        <w:numPr>
          <w:ilvl w:val="0"/>
          <w:numId w:val="15"/>
        </w:numPr>
        <w:spacing w:line="440" w:lineRule="exact"/>
        <w:jc w:val="left"/>
        <w:rPr>
          <w:sz w:val="24"/>
        </w:rPr>
      </w:pPr>
      <w:r w:rsidRPr="00262754">
        <w:rPr>
          <w:rFonts w:hint="eastAsia"/>
          <w:sz w:val="24"/>
        </w:rPr>
        <w:t>土地调查</w:t>
      </w:r>
      <w:r w:rsidRPr="00262754">
        <w:rPr>
          <w:rFonts w:hint="eastAsia"/>
          <w:sz w:val="24"/>
        </w:rPr>
        <w:t xml:space="preserve">                 </w:t>
      </w:r>
      <w:r>
        <w:rPr>
          <w:rFonts w:hint="eastAsia"/>
          <w:sz w:val="24"/>
        </w:rPr>
        <w:t xml:space="preserve">                          </w:t>
      </w:r>
      <w:r w:rsidRPr="00262754">
        <w:rPr>
          <w:rFonts w:hint="eastAsia"/>
          <w:sz w:val="24"/>
        </w:rPr>
        <w:t xml:space="preserve">   </w:t>
      </w:r>
      <w:r w:rsidRPr="00262754">
        <w:rPr>
          <w:rFonts w:hint="eastAsia"/>
          <w:sz w:val="24"/>
        </w:rPr>
        <w:t>（</w:t>
      </w:r>
      <w:r>
        <w:rPr>
          <w:rFonts w:hint="eastAsia"/>
          <w:sz w:val="24"/>
        </w:rPr>
        <w:t>2</w:t>
      </w:r>
      <w:r w:rsidRPr="00262754">
        <w:rPr>
          <w:rFonts w:hint="eastAsia"/>
          <w:sz w:val="24"/>
        </w:rPr>
        <w:t>学时）</w:t>
      </w:r>
    </w:p>
    <w:p w:rsidR="0051631B" w:rsidRPr="00262754" w:rsidRDefault="0051631B" w:rsidP="00F9104D">
      <w:pPr>
        <w:numPr>
          <w:ilvl w:val="1"/>
          <w:numId w:val="15"/>
        </w:numPr>
        <w:spacing w:line="440" w:lineRule="exact"/>
        <w:jc w:val="left"/>
        <w:rPr>
          <w:sz w:val="24"/>
        </w:rPr>
      </w:pPr>
      <w:r w:rsidRPr="00262754">
        <w:rPr>
          <w:rFonts w:hint="eastAsia"/>
          <w:sz w:val="24"/>
        </w:rPr>
        <w:t>地籍调查</w:t>
      </w:r>
    </w:p>
    <w:p w:rsidR="0051631B" w:rsidRPr="00262754" w:rsidRDefault="0051631B" w:rsidP="00F9104D">
      <w:pPr>
        <w:numPr>
          <w:ilvl w:val="1"/>
          <w:numId w:val="15"/>
        </w:numPr>
        <w:spacing w:line="440" w:lineRule="exact"/>
        <w:jc w:val="left"/>
        <w:rPr>
          <w:sz w:val="24"/>
        </w:rPr>
      </w:pPr>
      <w:r w:rsidRPr="00262754">
        <w:rPr>
          <w:rFonts w:hint="eastAsia"/>
          <w:sz w:val="24"/>
        </w:rPr>
        <w:t>土地利用现状调查</w:t>
      </w:r>
    </w:p>
    <w:p w:rsidR="0051631B" w:rsidRPr="00262754" w:rsidRDefault="0051631B" w:rsidP="00F9104D">
      <w:pPr>
        <w:numPr>
          <w:ilvl w:val="1"/>
          <w:numId w:val="15"/>
        </w:numPr>
        <w:spacing w:line="440" w:lineRule="exact"/>
        <w:jc w:val="left"/>
        <w:rPr>
          <w:sz w:val="24"/>
        </w:rPr>
      </w:pPr>
      <w:r w:rsidRPr="00262754">
        <w:rPr>
          <w:rFonts w:hint="eastAsia"/>
          <w:sz w:val="24"/>
        </w:rPr>
        <w:t>土地条件调查</w:t>
      </w:r>
      <w:r w:rsidRPr="00262754">
        <w:rPr>
          <w:rFonts w:hint="eastAsia"/>
          <w:sz w:val="24"/>
        </w:rPr>
        <w:t xml:space="preserve">                              </w:t>
      </w:r>
    </w:p>
    <w:p w:rsidR="0051631B" w:rsidRPr="00262754" w:rsidRDefault="0051631B" w:rsidP="00F9104D">
      <w:pPr>
        <w:numPr>
          <w:ilvl w:val="0"/>
          <w:numId w:val="15"/>
        </w:numPr>
        <w:spacing w:line="440" w:lineRule="exact"/>
        <w:jc w:val="left"/>
        <w:rPr>
          <w:sz w:val="24"/>
        </w:rPr>
      </w:pPr>
      <w:r w:rsidRPr="00262754">
        <w:rPr>
          <w:rFonts w:hint="eastAsia"/>
          <w:sz w:val="24"/>
        </w:rPr>
        <w:lastRenderedPageBreak/>
        <w:t>土地登记</w:t>
      </w:r>
      <w:r w:rsidRPr="00262754">
        <w:rPr>
          <w:rFonts w:hint="eastAsia"/>
          <w:sz w:val="24"/>
        </w:rPr>
        <w:t xml:space="preserve">                   </w:t>
      </w:r>
      <w:r>
        <w:rPr>
          <w:rFonts w:hint="eastAsia"/>
          <w:sz w:val="24"/>
        </w:rPr>
        <w:t xml:space="preserve">                          </w:t>
      </w:r>
      <w:r w:rsidRPr="00262754">
        <w:rPr>
          <w:rFonts w:hint="eastAsia"/>
          <w:sz w:val="24"/>
        </w:rPr>
        <w:t xml:space="preserve"> </w:t>
      </w:r>
      <w:r w:rsidRPr="00262754">
        <w:rPr>
          <w:rFonts w:hint="eastAsia"/>
          <w:sz w:val="24"/>
        </w:rPr>
        <w:t>（</w:t>
      </w:r>
      <w:r>
        <w:rPr>
          <w:rFonts w:hint="eastAsia"/>
          <w:sz w:val="24"/>
        </w:rPr>
        <w:t>2</w:t>
      </w:r>
      <w:r w:rsidRPr="00262754">
        <w:rPr>
          <w:rFonts w:hint="eastAsia"/>
          <w:sz w:val="24"/>
        </w:rPr>
        <w:t>学时）</w:t>
      </w:r>
    </w:p>
    <w:p w:rsidR="0051631B" w:rsidRPr="00262754" w:rsidRDefault="0051631B" w:rsidP="00F9104D">
      <w:pPr>
        <w:numPr>
          <w:ilvl w:val="1"/>
          <w:numId w:val="15"/>
        </w:numPr>
        <w:spacing w:line="440" w:lineRule="exact"/>
        <w:jc w:val="left"/>
        <w:rPr>
          <w:sz w:val="24"/>
        </w:rPr>
      </w:pPr>
      <w:r w:rsidRPr="00262754">
        <w:rPr>
          <w:rFonts w:hint="eastAsia"/>
          <w:sz w:val="24"/>
        </w:rPr>
        <w:t>土地登记的概念和法律依据</w:t>
      </w:r>
    </w:p>
    <w:p w:rsidR="0051631B" w:rsidRPr="00262754" w:rsidRDefault="0051631B" w:rsidP="00F9104D">
      <w:pPr>
        <w:numPr>
          <w:ilvl w:val="1"/>
          <w:numId w:val="15"/>
        </w:numPr>
        <w:spacing w:line="440" w:lineRule="exact"/>
        <w:jc w:val="left"/>
        <w:rPr>
          <w:sz w:val="24"/>
        </w:rPr>
      </w:pPr>
      <w:r w:rsidRPr="00262754">
        <w:rPr>
          <w:rFonts w:hint="eastAsia"/>
          <w:sz w:val="24"/>
        </w:rPr>
        <w:t>土地登记的类型和原则</w:t>
      </w:r>
    </w:p>
    <w:p w:rsidR="0051631B" w:rsidRPr="00262754" w:rsidRDefault="0051631B" w:rsidP="00F9104D">
      <w:pPr>
        <w:numPr>
          <w:ilvl w:val="1"/>
          <w:numId w:val="15"/>
        </w:numPr>
        <w:spacing w:line="440" w:lineRule="exact"/>
        <w:jc w:val="left"/>
        <w:rPr>
          <w:sz w:val="24"/>
        </w:rPr>
      </w:pPr>
      <w:r w:rsidRPr="00262754">
        <w:rPr>
          <w:rFonts w:hint="eastAsia"/>
          <w:sz w:val="24"/>
        </w:rPr>
        <w:t>土地初始登记的内容、程序</w:t>
      </w:r>
    </w:p>
    <w:p w:rsidR="0051631B" w:rsidRPr="00262754" w:rsidRDefault="0051631B" w:rsidP="00F9104D">
      <w:pPr>
        <w:numPr>
          <w:ilvl w:val="1"/>
          <w:numId w:val="15"/>
        </w:numPr>
        <w:spacing w:line="440" w:lineRule="exact"/>
        <w:jc w:val="left"/>
        <w:rPr>
          <w:sz w:val="24"/>
        </w:rPr>
      </w:pPr>
      <w:r w:rsidRPr="00262754">
        <w:rPr>
          <w:rFonts w:hint="eastAsia"/>
          <w:sz w:val="24"/>
        </w:rPr>
        <w:t>土地变更登记的内容、程序</w:t>
      </w:r>
    </w:p>
    <w:p w:rsidR="0051631B" w:rsidRPr="00262754" w:rsidRDefault="0051631B" w:rsidP="00F9104D">
      <w:pPr>
        <w:numPr>
          <w:ilvl w:val="0"/>
          <w:numId w:val="15"/>
        </w:numPr>
        <w:spacing w:line="440" w:lineRule="exact"/>
        <w:jc w:val="left"/>
        <w:rPr>
          <w:sz w:val="24"/>
        </w:rPr>
      </w:pPr>
      <w:r w:rsidRPr="00262754">
        <w:rPr>
          <w:rFonts w:hint="eastAsia"/>
          <w:sz w:val="24"/>
        </w:rPr>
        <w:t>土地统计</w:t>
      </w:r>
      <w:r w:rsidRPr="00262754">
        <w:rPr>
          <w:rFonts w:hint="eastAsia"/>
          <w:sz w:val="24"/>
        </w:rPr>
        <w:t xml:space="preserve">                     </w:t>
      </w:r>
      <w:r>
        <w:rPr>
          <w:rFonts w:hint="eastAsia"/>
          <w:sz w:val="24"/>
        </w:rPr>
        <w:t xml:space="preserve">                        </w:t>
      </w:r>
      <w:r w:rsidRPr="00262754">
        <w:rPr>
          <w:rFonts w:hint="eastAsia"/>
          <w:sz w:val="24"/>
        </w:rPr>
        <w:t>（</w:t>
      </w:r>
      <w:r>
        <w:rPr>
          <w:rFonts w:hint="eastAsia"/>
          <w:sz w:val="24"/>
        </w:rPr>
        <w:t>1</w:t>
      </w:r>
      <w:r w:rsidRPr="00262754">
        <w:rPr>
          <w:rFonts w:hint="eastAsia"/>
          <w:sz w:val="24"/>
        </w:rPr>
        <w:t>学时）</w:t>
      </w:r>
    </w:p>
    <w:p w:rsidR="0051631B" w:rsidRPr="00262754" w:rsidRDefault="0051631B" w:rsidP="00F9104D">
      <w:pPr>
        <w:numPr>
          <w:ilvl w:val="1"/>
          <w:numId w:val="15"/>
        </w:numPr>
        <w:spacing w:line="440" w:lineRule="exact"/>
        <w:jc w:val="left"/>
        <w:rPr>
          <w:sz w:val="24"/>
        </w:rPr>
      </w:pPr>
      <w:r w:rsidRPr="00262754">
        <w:rPr>
          <w:rFonts w:hint="eastAsia"/>
          <w:sz w:val="24"/>
        </w:rPr>
        <w:t>土地统计的概念</w:t>
      </w:r>
    </w:p>
    <w:p w:rsidR="0051631B" w:rsidRPr="00262754" w:rsidRDefault="0051631B" w:rsidP="00F9104D">
      <w:pPr>
        <w:numPr>
          <w:ilvl w:val="1"/>
          <w:numId w:val="15"/>
        </w:numPr>
        <w:spacing w:line="440" w:lineRule="exact"/>
        <w:jc w:val="left"/>
        <w:rPr>
          <w:sz w:val="24"/>
        </w:rPr>
      </w:pPr>
      <w:r w:rsidRPr="00262754">
        <w:rPr>
          <w:rFonts w:hint="eastAsia"/>
          <w:sz w:val="24"/>
        </w:rPr>
        <w:t>土地统计任务和类型</w:t>
      </w:r>
    </w:p>
    <w:p w:rsidR="0051631B" w:rsidRPr="00262754" w:rsidRDefault="0051631B" w:rsidP="00F9104D">
      <w:pPr>
        <w:numPr>
          <w:ilvl w:val="1"/>
          <w:numId w:val="15"/>
        </w:numPr>
        <w:spacing w:line="440" w:lineRule="exact"/>
        <w:jc w:val="left"/>
        <w:rPr>
          <w:sz w:val="24"/>
        </w:rPr>
      </w:pPr>
      <w:r w:rsidRPr="00262754">
        <w:rPr>
          <w:rFonts w:hint="eastAsia"/>
          <w:sz w:val="24"/>
        </w:rPr>
        <w:t>土地统计表和土地统计图</w:t>
      </w:r>
    </w:p>
    <w:p w:rsidR="0051631B" w:rsidRDefault="0051631B" w:rsidP="00F9104D">
      <w:pPr>
        <w:numPr>
          <w:ilvl w:val="1"/>
          <w:numId w:val="15"/>
        </w:numPr>
        <w:spacing w:line="440" w:lineRule="exact"/>
        <w:jc w:val="left"/>
        <w:rPr>
          <w:sz w:val="24"/>
        </w:rPr>
      </w:pPr>
      <w:r w:rsidRPr="00262754">
        <w:rPr>
          <w:rFonts w:hint="eastAsia"/>
          <w:sz w:val="24"/>
        </w:rPr>
        <w:t>土地统计分析</w:t>
      </w:r>
      <w:r w:rsidRPr="00262754">
        <w:rPr>
          <w:rFonts w:hint="eastAsia"/>
          <w:sz w:val="24"/>
        </w:rPr>
        <w:t xml:space="preserve">                                 </w:t>
      </w:r>
    </w:p>
    <w:p w:rsidR="0051631B" w:rsidRDefault="0051631B" w:rsidP="00F9104D">
      <w:pPr>
        <w:spacing w:line="440" w:lineRule="exact"/>
        <w:ind w:firstLineChars="224" w:firstLine="540"/>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51631B" w:rsidRPr="006849CE" w:rsidRDefault="0051631B" w:rsidP="00F9104D">
      <w:pPr>
        <w:spacing w:line="440" w:lineRule="exact"/>
        <w:ind w:firstLineChars="225" w:firstLine="540"/>
        <w:rPr>
          <w:rFonts w:ascii="宋体" w:hAnsi="宋体"/>
          <w:sz w:val="24"/>
        </w:rPr>
      </w:pPr>
      <w:r w:rsidRPr="006849CE">
        <w:rPr>
          <w:rFonts w:ascii="宋体" w:hAnsi="宋体" w:hint="eastAsia"/>
          <w:sz w:val="24"/>
        </w:rPr>
        <w:t>1</w:t>
      </w:r>
      <w:r>
        <w:rPr>
          <w:rFonts w:ascii="宋体" w:hAnsi="宋体" w:hint="eastAsia"/>
          <w:sz w:val="24"/>
        </w:rPr>
        <w:t>、</w:t>
      </w:r>
      <w:r w:rsidRPr="006849CE">
        <w:rPr>
          <w:rFonts w:ascii="宋体" w:hAnsi="宋体" w:hint="eastAsia"/>
          <w:sz w:val="24"/>
        </w:rPr>
        <w:t>地籍与地籍管理有什么联系和区别？它们在土地管理中有什么作用？</w:t>
      </w:r>
    </w:p>
    <w:p w:rsidR="0051631B" w:rsidRPr="00193519" w:rsidRDefault="0051631B" w:rsidP="00F9104D">
      <w:pPr>
        <w:spacing w:line="440" w:lineRule="exact"/>
        <w:ind w:firstLineChars="224" w:firstLine="538"/>
        <w:rPr>
          <w:rFonts w:ascii="宋体" w:hAnsi="宋体"/>
          <w:sz w:val="24"/>
        </w:rPr>
      </w:pPr>
      <w:r w:rsidRPr="006849CE">
        <w:rPr>
          <w:rFonts w:ascii="宋体" w:hAnsi="宋体" w:hint="eastAsia"/>
          <w:sz w:val="24"/>
        </w:rPr>
        <w:t>2</w:t>
      </w:r>
      <w:r>
        <w:rPr>
          <w:rFonts w:ascii="宋体" w:hAnsi="宋体" w:hint="eastAsia"/>
          <w:sz w:val="24"/>
        </w:rPr>
        <w:t>、</w:t>
      </w:r>
      <w:r w:rsidRPr="006849CE">
        <w:rPr>
          <w:rFonts w:ascii="宋体" w:hAnsi="宋体" w:hint="eastAsia"/>
          <w:sz w:val="24"/>
        </w:rPr>
        <w:t>简述土地登记与土地统计的关系。</w:t>
      </w:r>
    </w:p>
    <w:p w:rsidR="0051631B" w:rsidRPr="00207B60" w:rsidRDefault="0051631B" w:rsidP="00F9104D">
      <w:pPr>
        <w:spacing w:line="440" w:lineRule="exact"/>
        <w:ind w:left="420"/>
        <w:jc w:val="left"/>
        <w:rPr>
          <w:sz w:val="24"/>
        </w:rPr>
      </w:pPr>
    </w:p>
    <w:p w:rsidR="0051631B" w:rsidRPr="00262754" w:rsidRDefault="0051631B" w:rsidP="00F9104D">
      <w:pPr>
        <w:spacing w:line="440" w:lineRule="exact"/>
        <w:ind w:firstLineChars="900" w:firstLine="2168"/>
        <w:jc w:val="left"/>
        <w:rPr>
          <w:b/>
          <w:sz w:val="24"/>
        </w:rPr>
      </w:pPr>
      <w:r w:rsidRPr="00262754">
        <w:rPr>
          <w:rFonts w:hint="eastAsia"/>
          <w:b/>
          <w:sz w:val="24"/>
        </w:rPr>
        <w:t>第五章</w:t>
      </w:r>
      <w:r w:rsidRPr="00262754">
        <w:rPr>
          <w:rFonts w:hint="eastAsia"/>
          <w:b/>
          <w:sz w:val="24"/>
        </w:rPr>
        <w:t xml:space="preserve">   </w:t>
      </w:r>
      <w:r w:rsidRPr="00262754">
        <w:rPr>
          <w:rFonts w:hint="eastAsia"/>
          <w:b/>
          <w:sz w:val="24"/>
        </w:rPr>
        <w:t>土地权属管理</w:t>
      </w:r>
    </w:p>
    <w:p w:rsidR="0051631B" w:rsidRPr="00262754" w:rsidRDefault="0051631B" w:rsidP="00F9104D">
      <w:pPr>
        <w:spacing w:line="440" w:lineRule="exact"/>
        <w:ind w:firstLineChars="1485" w:firstLine="3578"/>
        <w:jc w:val="left"/>
        <w:rPr>
          <w:b/>
          <w:sz w:val="24"/>
        </w:rPr>
      </w:pPr>
      <w:r w:rsidRPr="00262754">
        <w:rPr>
          <w:rFonts w:hint="eastAsia"/>
          <w:b/>
          <w:sz w:val="24"/>
        </w:rPr>
        <w:t>教学目的和要求</w:t>
      </w:r>
    </w:p>
    <w:p w:rsidR="0051631B" w:rsidRPr="00262754" w:rsidRDefault="0051631B" w:rsidP="00F9104D">
      <w:pPr>
        <w:numPr>
          <w:ilvl w:val="0"/>
          <w:numId w:val="16"/>
        </w:numPr>
        <w:spacing w:line="440" w:lineRule="exact"/>
        <w:jc w:val="left"/>
        <w:rPr>
          <w:sz w:val="24"/>
        </w:rPr>
      </w:pPr>
      <w:r w:rsidRPr="00262754">
        <w:rPr>
          <w:rFonts w:hint="eastAsia"/>
          <w:sz w:val="24"/>
        </w:rPr>
        <w:t>让学生掌握土地制度与土地产权的内涵。</w:t>
      </w:r>
    </w:p>
    <w:p w:rsidR="0051631B" w:rsidRPr="00262754" w:rsidRDefault="0051631B" w:rsidP="00F9104D">
      <w:pPr>
        <w:numPr>
          <w:ilvl w:val="0"/>
          <w:numId w:val="16"/>
        </w:numPr>
        <w:spacing w:line="440" w:lineRule="exact"/>
        <w:jc w:val="left"/>
        <w:rPr>
          <w:sz w:val="24"/>
        </w:rPr>
      </w:pPr>
      <w:r w:rsidRPr="00262754">
        <w:rPr>
          <w:rFonts w:hint="eastAsia"/>
          <w:sz w:val="24"/>
        </w:rPr>
        <w:t>明确土地权属管理的相关内容。</w:t>
      </w:r>
    </w:p>
    <w:p w:rsidR="0051631B" w:rsidRPr="00262754" w:rsidRDefault="0051631B" w:rsidP="00F9104D">
      <w:pPr>
        <w:spacing w:line="440" w:lineRule="exact"/>
        <w:jc w:val="left"/>
        <w:rPr>
          <w:b/>
          <w:sz w:val="24"/>
        </w:rPr>
      </w:pPr>
      <w:r w:rsidRPr="00262754">
        <w:rPr>
          <w:rFonts w:hint="eastAsia"/>
          <w:sz w:val="24"/>
        </w:rPr>
        <w:t xml:space="preserve">                              </w:t>
      </w: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t>土地权属管理的内容。</w:t>
      </w:r>
    </w:p>
    <w:p w:rsidR="0051631B" w:rsidRPr="00262754" w:rsidRDefault="0051631B" w:rsidP="00F9104D">
      <w:pPr>
        <w:spacing w:line="440" w:lineRule="exact"/>
        <w:jc w:val="left"/>
        <w:rPr>
          <w:sz w:val="24"/>
        </w:rPr>
      </w:pPr>
      <w:r w:rsidRPr="00262754">
        <w:rPr>
          <w:rFonts w:hint="eastAsia"/>
          <w:sz w:val="24"/>
        </w:rPr>
        <w:t>内容</w:t>
      </w:r>
      <w:r>
        <w:rPr>
          <w:rFonts w:hint="eastAsia"/>
          <w:sz w:val="24"/>
        </w:rPr>
        <w:t xml:space="preserve">                                                        </w:t>
      </w:r>
      <w:r w:rsidRPr="00262754">
        <w:rPr>
          <w:rFonts w:hint="eastAsia"/>
          <w:sz w:val="24"/>
        </w:rPr>
        <w:t>学时</w:t>
      </w:r>
      <w:r w:rsidRPr="00262754">
        <w:rPr>
          <w:rFonts w:hint="eastAsia"/>
          <w:sz w:val="24"/>
        </w:rPr>
        <w:t xml:space="preserve">                                                                     </w:t>
      </w:r>
    </w:p>
    <w:p w:rsidR="0051631B" w:rsidRPr="00262754" w:rsidRDefault="0051631B" w:rsidP="00F9104D">
      <w:pPr>
        <w:numPr>
          <w:ilvl w:val="0"/>
          <w:numId w:val="17"/>
        </w:numPr>
        <w:spacing w:line="440" w:lineRule="exact"/>
        <w:jc w:val="left"/>
        <w:rPr>
          <w:sz w:val="24"/>
        </w:rPr>
      </w:pPr>
      <w:r w:rsidRPr="00262754">
        <w:rPr>
          <w:rFonts w:hint="eastAsia"/>
          <w:sz w:val="24"/>
        </w:rPr>
        <w:t>土地制度与土地产权</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土地制度概述</w:t>
      </w:r>
    </w:p>
    <w:p w:rsidR="0051631B" w:rsidRPr="00262754" w:rsidRDefault="0051631B" w:rsidP="00F9104D">
      <w:pPr>
        <w:numPr>
          <w:ilvl w:val="1"/>
          <w:numId w:val="17"/>
        </w:numPr>
        <w:spacing w:line="440" w:lineRule="exact"/>
        <w:jc w:val="left"/>
        <w:rPr>
          <w:sz w:val="24"/>
        </w:rPr>
      </w:pPr>
      <w:r w:rsidRPr="00262754">
        <w:rPr>
          <w:rFonts w:hint="eastAsia"/>
          <w:sz w:val="24"/>
        </w:rPr>
        <w:t>土地产权及其基本属性</w:t>
      </w:r>
    </w:p>
    <w:p w:rsidR="0051631B" w:rsidRPr="00262754" w:rsidRDefault="0051631B" w:rsidP="00F9104D">
      <w:pPr>
        <w:numPr>
          <w:ilvl w:val="1"/>
          <w:numId w:val="17"/>
        </w:numPr>
        <w:spacing w:line="440" w:lineRule="exact"/>
        <w:jc w:val="left"/>
        <w:rPr>
          <w:sz w:val="24"/>
        </w:rPr>
      </w:pPr>
      <w:r w:rsidRPr="00262754">
        <w:rPr>
          <w:rFonts w:hint="eastAsia"/>
          <w:sz w:val="24"/>
        </w:rPr>
        <w:t>我国土地所有权主体、客体、内容</w:t>
      </w:r>
    </w:p>
    <w:p w:rsidR="0051631B" w:rsidRPr="00262754" w:rsidRDefault="0051631B" w:rsidP="00F9104D">
      <w:pPr>
        <w:numPr>
          <w:ilvl w:val="1"/>
          <w:numId w:val="17"/>
        </w:numPr>
        <w:spacing w:line="440" w:lineRule="exact"/>
        <w:jc w:val="left"/>
        <w:rPr>
          <w:sz w:val="24"/>
        </w:rPr>
      </w:pPr>
      <w:r w:rsidRPr="00262754">
        <w:rPr>
          <w:rFonts w:hint="eastAsia"/>
          <w:sz w:val="24"/>
        </w:rPr>
        <w:t>我国土地使用权主体、客体、内容</w:t>
      </w:r>
    </w:p>
    <w:p w:rsidR="0051631B" w:rsidRPr="00262754" w:rsidRDefault="0051631B" w:rsidP="00F9104D">
      <w:pPr>
        <w:numPr>
          <w:ilvl w:val="0"/>
          <w:numId w:val="17"/>
        </w:numPr>
        <w:spacing w:line="440" w:lineRule="exact"/>
        <w:jc w:val="left"/>
        <w:rPr>
          <w:sz w:val="24"/>
        </w:rPr>
      </w:pPr>
      <w:r w:rsidRPr="00262754">
        <w:rPr>
          <w:rFonts w:hint="eastAsia"/>
          <w:sz w:val="24"/>
        </w:rPr>
        <w:t>土地权属管理的任务和内容</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土地权属管理的任务</w:t>
      </w:r>
    </w:p>
    <w:p w:rsidR="0051631B" w:rsidRPr="00262754" w:rsidRDefault="0051631B" w:rsidP="00F9104D">
      <w:pPr>
        <w:numPr>
          <w:ilvl w:val="1"/>
          <w:numId w:val="17"/>
        </w:numPr>
        <w:spacing w:line="440" w:lineRule="exact"/>
        <w:jc w:val="left"/>
        <w:rPr>
          <w:sz w:val="24"/>
        </w:rPr>
      </w:pPr>
      <w:r w:rsidRPr="00262754">
        <w:rPr>
          <w:rFonts w:hint="eastAsia"/>
          <w:sz w:val="24"/>
        </w:rPr>
        <w:t>土地权属管理的内容</w:t>
      </w:r>
    </w:p>
    <w:p w:rsidR="0051631B" w:rsidRPr="00262754" w:rsidRDefault="0051631B" w:rsidP="00F9104D">
      <w:pPr>
        <w:numPr>
          <w:ilvl w:val="0"/>
          <w:numId w:val="17"/>
        </w:numPr>
        <w:spacing w:line="440" w:lineRule="exact"/>
        <w:jc w:val="left"/>
        <w:rPr>
          <w:sz w:val="24"/>
        </w:rPr>
      </w:pPr>
      <w:r w:rsidRPr="00262754">
        <w:rPr>
          <w:rFonts w:hint="eastAsia"/>
          <w:sz w:val="24"/>
        </w:rPr>
        <w:t>土地所有权与使用权的确认</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国有土地所有权与使用权的确认</w:t>
      </w:r>
    </w:p>
    <w:p w:rsidR="0051631B" w:rsidRPr="00262754" w:rsidRDefault="0051631B" w:rsidP="00F9104D">
      <w:pPr>
        <w:numPr>
          <w:ilvl w:val="1"/>
          <w:numId w:val="17"/>
        </w:numPr>
        <w:spacing w:line="440" w:lineRule="exact"/>
        <w:jc w:val="left"/>
        <w:rPr>
          <w:sz w:val="24"/>
        </w:rPr>
      </w:pPr>
      <w:r w:rsidRPr="00262754">
        <w:rPr>
          <w:rFonts w:hint="eastAsia"/>
          <w:sz w:val="24"/>
        </w:rPr>
        <w:lastRenderedPageBreak/>
        <w:t>集体土地所有权与使用权的确认</w:t>
      </w:r>
    </w:p>
    <w:p w:rsidR="0051631B" w:rsidRPr="00262754" w:rsidRDefault="0051631B" w:rsidP="00F9104D">
      <w:pPr>
        <w:numPr>
          <w:ilvl w:val="0"/>
          <w:numId w:val="17"/>
        </w:numPr>
        <w:spacing w:line="440" w:lineRule="exact"/>
        <w:jc w:val="left"/>
        <w:rPr>
          <w:sz w:val="24"/>
        </w:rPr>
      </w:pPr>
      <w:r w:rsidRPr="00262754">
        <w:rPr>
          <w:rFonts w:hint="eastAsia"/>
          <w:sz w:val="24"/>
        </w:rPr>
        <w:t>城镇国有土地使用权流转管理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城镇国有土地使用权出让管理</w:t>
      </w:r>
    </w:p>
    <w:p w:rsidR="0051631B" w:rsidRPr="00262754" w:rsidRDefault="0051631B" w:rsidP="00F9104D">
      <w:pPr>
        <w:numPr>
          <w:ilvl w:val="1"/>
          <w:numId w:val="17"/>
        </w:numPr>
        <w:spacing w:line="440" w:lineRule="exact"/>
        <w:jc w:val="left"/>
        <w:rPr>
          <w:sz w:val="24"/>
        </w:rPr>
      </w:pPr>
      <w:r w:rsidRPr="00262754">
        <w:rPr>
          <w:rFonts w:hint="eastAsia"/>
          <w:sz w:val="24"/>
        </w:rPr>
        <w:t>城镇国有土地使用权转让管理</w:t>
      </w:r>
    </w:p>
    <w:p w:rsidR="0051631B" w:rsidRPr="00262754" w:rsidRDefault="0051631B" w:rsidP="00F9104D">
      <w:pPr>
        <w:numPr>
          <w:ilvl w:val="1"/>
          <w:numId w:val="17"/>
        </w:numPr>
        <w:spacing w:line="440" w:lineRule="exact"/>
        <w:jc w:val="left"/>
        <w:rPr>
          <w:sz w:val="24"/>
        </w:rPr>
      </w:pPr>
      <w:r w:rsidRPr="00262754">
        <w:rPr>
          <w:rFonts w:hint="eastAsia"/>
          <w:sz w:val="24"/>
        </w:rPr>
        <w:t>城镇国有土地使用权出租管理</w:t>
      </w:r>
    </w:p>
    <w:p w:rsidR="0051631B" w:rsidRPr="00262754" w:rsidRDefault="0051631B" w:rsidP="00F9104D">
      <w:pPr>
        <w:numPr>
          <w:ilvl w:val="1"/>
          <w:numId w:val="17"/>
        </w:numPr>
        <w:spacing w:line="440" w:lineRule="exact"/>
        <w:jc w:val="left"/>
        <w:rPr>
          <w:sz w:val="24"/>
        </w:rPr>
      </w:pPr>
      <w:r w:rsidRPr="00262754">
        <w:rPr>
          <w:rFonts w:hint="eastAsia"/>
          <w:sz w:val="24"/>
        </w:rPr>
        <w:t>城镇国有土地使用权抵押管理</w:t>
      </w:r>
    </w:p>
    <w:p w:rsidR="0051631B" w:rsidRPr="00262754" w:rsidRDefault="0051631B" w:rsidP="00F9104D">
      <w:pPr>
        <w:numPr>
          <w:ilvl w:val="0"/>
          <w:numId w:val="17"/>
        </w:numPr>
        <w:spacing w:line="440" w:lineRule="exact"/>
        <w:jc w:val="left"/>
        <w:rPr>
          <w:sz w:val="24"/>
        </w:rPr>
      </w:pPr>
      <w:r w:rsidRPr="00262754">
        <w:rPr>
          <w:rFonts w:hint="eastAsia"/>
          <w:sz w:val="24"/>
        </w:rPr>
        <w:t>农村集体土地使用权流转管理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农村集体土地使用权流转概述</w:t>
      </w:r>
    </w:p>
    <w:p w:rsidR="0051631B" w:rsidRPr="00262754" w:rsidRDefault="0051631B" w:rsidP="00F9104D">
      <w:pPr>
        <w:numPr>
          <w:ilvl w:val="1"/>
          <w:numId w:val="17"/>
        </w:numPr>
        <w:spacing w:line="440" w:lineRule="exact"/>
        <w:jc w:val="left"/>
        <w:rPr>
          <w:sz w:val="24"/>
        </w:rPr>
      </w:pPr>
      <w:r w:rsidRPr="00262754">
        <w:rPr>
          <w:rFonts w:hint="eastAsia"/>
          <w:sz w:val="24"/>
        </w:rPr>
        <w:t>农村集体土地使用权流转管理</w:t>
      </w:r>
    </w:p>
    <w:p w:rsidR="0051631B" w:rsidRPr="00262754" w:rsidRDefault="0051631B" w:rsidP="00F9104D">
      <w:pPr>
        <w:numPr>
          <w:ilvl w:val="0"/>
          <w:numId w:val="17"/>
        </w:numPr>
        <w:spacing w:line="440" w:lineRule="exact"/>
        <w:jc w:val="left"/>
        <w:rPr>
          <w:sz w:val="24"/>
        </w:rPr>
      </w:pPr>
      <w:r w:rsidRPr="00262754">
        <w:rPr>
          <w:rFonts w:hint="eastAsia"/>
          <w:sz w:val="24"/>
        </w:rPr>
        <w:t>土地征用</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numPr>
          <w:ilvl w:val="1"/>
          <w:numId w:val="17"/>
        </w:numPr>
        <w:spacing w:line="440" w:lineRule="exact"/>
        <w:jc w:val="left"/>
        <w:rPr>
          <w:sz w:val="24"/>
        </w:rPr>
      </w:pPr>
      <w:r w:rsidRPr="00262754">
        <w:rPr>
          <w:rFonts w:hint="eastAsia"/>
          <w:sz w:val="24"/>
        </w:rPr>
        <w:t>土地征用的概念</w:t>
      </w:r>
    </w:p>
    <w:p w:rsidR="0051631B" w:rsidRPr="00262754" w:rsidRDefault="0051631B" w:rsidP="00F9104D">
      <w:pPr>
        <w:numPr>
          <w:ilvl w:val="1"/>
          <w:numId w:val="17"/>
        </w:numPr>
        <w:spacing w:line="440" w:lineRule="exact"/>
        <w:jc w:val="left"/>
        <w:rPr>
          <w:sz w:val="24"/>
        </w:rPr>
      </w:pPr>
      <w:r w:rsidRPr="00262754">
        <w:rPr>
          <w:rFonts w:hint="eastAsia"/>
          <w:sz w:val="24"/>
        </w:rPr>
        <w:t>土地征用的程序</w:t>
      </w:r>
    </w:p>
    <w:p w:rsidR="0051631B" w:rsidRPr="00262754" w:rsidRDefault="0051631B" w:rsidP="00F9104D">
      <w:pPr>
        <w:numPr>
          <w:ilvl w:val="1"/>
          <w:numId w:val="17"/>
        </w:numPr>
        <w:spacing w:line="440" w:lineRule="exact"/>
        <w:jc w:val="left"/>
        <w:rPr>
          <w:sz w:val="24"/>
        </w:rPr>
      </w:pPr>
      <w:r w:rsidRPr="00262754">
        <w:rPr>
          <w:rFonts w:hint="eastAsia"/>
          <w:sz w:val="24"/>
        </w:rPr>
        <w:t>征地补偿与安置标准</w:t>
      </w:r>
    </w:p>
    <w:p w:rsidR="0051631B" w:rsidRPr="00262754" w:rsidRDefault="0051631B" w:rsidP="00F9104D">
      <w:pPr>
        <w:numPr>
          <w:ilvl w:val="1"/>
          <w:numId w:val="17"/>
        </w:numPr>
        <w:spacing w:line="440" w:lineRule="exact"/>
        <w:jc w:val="left"/>
        <w:rPr>
          <w:sz w:val="24"/>
        </w:rPr>
      </w:pPr>
      <w:r w:rsidRPr="00262754">
        <w:rPr>
          <w:rFonts w:hint="eastAsia"/>
          <w:sz w:val="24"/>
        </w:rPr>
        <w:t>征用土地与农用地转用的审批权限</w:t>
      </w:r>
    </w:p>
    <w:p w:rsidR="0051631B" w:rsidRPr="00262754" w:rsidRDefault="0051631B" w:rsidP="00F9104D">
      <w:pPr>
        <w:spacing w:line="440" w:lineRule="exact"/>
        <w:jc w:val="left"/>
        <w:rPr>
          <w:sz w:val="24"/>
        </w:rPr>
      </w:pPr>
      <w:r w:rsidRPr="00262754">
        <w:rPr>
          <w:rFonts w:hint="eastAsia"/>
          <w:sz w:val="24"/>
        </w:rPr>
        <w:t>第七节</w:t>
      </w:r>
      <w:r w:rsidRPr="00262754">
        <w:rPr>
          <w:rFonts w:hint="eastAsia"/>
          <w:sz w:val="24"/>
        </w:rPr>
        <w:t xml:space="preserve">  </w:t>
      </w:r>
      <w:r w:rsidRPr="00262754">
        <w:rPr>
          <w:rFonts w:hint="eastAsia"/>
          <w:sz w:val="24"/>
        </w:rPr>
        <w:t>土地权属纠纷的调处</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spacing w:line="440" w:lineRule="exact"/>
        <w:ind w:firstLine="435"/>
        <w:jc w:val="left"/>
        <w:rPr>
          <w:sz w:val="24"/>
        </w:rPr>
      </w:pPr>
      <w:r w:rsidRPr="00262754">
        <w:rPr>
          <w:rFonts w:hint="eastAsia"/>
          <w:sz w:val="24"/>
        </w:rPr>
        <w:t>一．土地权属纠纷的概念</w:t>
      </w:r>
    </w:p>
    <w:p w:rsidR="0051631B" w:rsidRPr="00262754" w:rsidRDefault="0051631B" w:rsidP="00F9104D">
      <w:pPr>
        <w:spacing w:line="440" w:lineRule="exact"/>
        <w:ind w:firstLine="435"/>
        <w:jc w:val="left"/>
        <w:rPr>
          <w:sz w:val="24"/>
        </w:rPr>
      </w:pPr>
      <w:r w:rsidRPr="00262754">
        <w:rPr>
          <w:rFonts w:hint="eastAsia"/>
          <w:sz w:val="24"/>
        </w:rPr>
        <w:t>二．土地权属纠纷调处原则和依据</w:t>
      </w:r>
    </w:p>
    <w:p w:rsidR="0051631B" w:rsidRDefault="0051631B" w:rsidP="00F9104D">
      <w:pPr>
        <w:spacing w:line="440" w:lineRule="exact"/>
        <w:ind w:firstLineChars="100" w:firstLine="240"/>
        <w:jc w:val="left"/>
        <w:rPr>
          <w:sz w:val="24"/>
        </w:rPr>
      </w:pPr>
      <w:r w:rsidRPr="00262754">
        <w:rPr>
          <w:rFonts w:hint="eastAsia"/>
          <w:sz w:val="24"/>
        </w:rPr>
        <w:t xml:space="preserve"> </w:t>
      </w:r>
      <w:r>
        <w:rPr>
          <w:rFonts w:hint="eastAsia"/>
          <w:sz w:val="24"/>
        </w:rPr>
        <w:t xml:space="preserve"> </w:t>
      </w:r>
      <w:r w:rsidRPr="00262754">
        <w:rPr>
          <w:rFonts w:hint="eastAsia"/>
          <w:sz w:val="24"/>
        </w:rPr>
        <w:t>三．土地权属纠纷调处的程序</w:t>
      </w:r>
    </w:p>
    <w:p w:rsidR="0051631B" w:rsidRDefault="0051631B" w:rsidP="00F9104D">
      <w:pPr>
        <w:spacing w:line="440" w:lineRule="exact"/>
        <w:ind w:firstLineChars="224" w:firstLine="540"/>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51631B" w:rsidRPr="006849CE" w:rsidRDefault="0051631B" w:rsidP="00F9104D">
      <w:pPr>
        <w:spacing w:line="440" w:lineRule="exact"/>
        <w:ind w:firstLineChars="225" w:firstLine="540"/>
        <w:rPr>
          <w:rFonts w:ascii="宋体" w:hAnsi="宋体"/>
          <w:sz w:val="24"/>
        </w:rPr>
      </w:pPr>
      <w:r w:rsidRPr="006849CE">
        <w:rPr>
          <w:rFonts w:ascii="宋体" w:hAnsi="宋体" w:hint="eastAsia"/>
          <w:sz w:val="24"/>
        </w:rPr>
        <w:t>1</w:t>
      </w:r>
      <w:r>
        <w:rPr>
          <w:rFonts w:ascii="宋体" w:hAnsi="宋体" w:hint="eastAsia"/>
          <w:sz w:val="24"/>
        </w:rPr>
        <w:t>、</w:t>
      </w:r>
      <w:r w:rsidRPr="006849CE">
        <w:rPr>
          <w:rFonts w:ascii="宋体" w:hAnsi="宋体" w:hint="eastAsia"/>
          <w:sz w:val="24"/>
        </w:rPr>
        <w:t>分别阐述我国国有土地所有权、使用权的主体、客体及内容。</w:t>
      </w:r>
    </w:p>
    <w:p w:rsidR="0051631B" w:rsidRPr="00193519" w:rsidRDefault="0051631B" w:rsidP="00F9104D">
      <w:pPr>
        <w:spacing w:line="440" w:lineRule="exact"/>
        <w:ind w:firstLineChars="224" w:firstLine="538"/>
        <w:rPr>
          <w:rFonts w:ascii="宋体" w:hAnsi="宋体"/>
          <w:sz w:val="24"/>
        </w:rPr>
      </w:pPr>
      <w:r w:rsidRPr="006849CE">
        <w:rPr>
          <w:rFonts w:ascii="宋体" w:hAnsi="宋体" w:hint="eastAsia"/>
          <w:sz w:val="24"/>
        </w:rPr>
        <w:t>2</w:t>
      </w:r>
      <w:r>
        <w:rPr>
          <w:rFonts w:ascii="宋体" w:hAnsi="宋体" w:hint="eastAsia"/>
          <w:sz w:val="24"/>
        </w:rPr>
        <w:t>、</w:t>
      </w:r>
      <w:r w:rsidRPr="006849CE">
        <w:rPr>
          <w:rFonts w:ascii="宋体" w:hAnsi="宋体" w:hint="eastAsia"/>
          <w:sz w:val="24"/>
        </w:rPr>
        <w:t>简述我国土地征收的特征及其征地补偿费的构成情况。</w:t>
      </w:r>
    </w:p>
    <w:p w:rsidR="0051631B" w:rsidRPr="00C2756F" w:rsidRDefault="0051631B" w:rsidP="00F9104D">
      <w:pPr>
        <w:spacing w:line="440" w:lineRule="exact"/>
        <w:ind w:firstLineChars="100" w:firstLine="240"/>
        <w:jc w:val="left"/>
        <w:rPr>
          <w:sz w:val="24"/>
        </w:rPr>
      </w:pPr>
    </w:p>
    <w:p w:rsidR="0051631B" w:rsidRPr="00262754" w:rsidRDefault="0051631B" w:rsidP="00F9104D">
      <w:pPr>
        <w:spacing w:line="440" w:lineRule="exact"/>
        <w:ind w:firstLineChars="900" w:firstLine="2168"/>
        <w:jc w:val="left"/>
        <w:rPr>
          <w:b/>
          <w:sz w:val="24"/>
        </w:rPr>
      </w:pPr>
      <w:r w:rsidRPr="00262754">
        <w:rPr>
          <w:rFonts w:hint="eastAsia"/>
          <w:b/>
          <w:sz w:val="24"/>
        </w:rPr>
        <w:t>第六章</w:t>
      </w:r>
      <w:r w:rsidRPr="00262754">
        <w:rPr>
          <w:rFonts w:hint="eastAsia"/>
          <w:b/>
          <w:sz w:val="24"/>
        </w:rPr>
        <w:t xml:space="preserve">   </w:t>
      </w:r>
      <w:r w:rsidRPr="00262754">
        <w:rPr>
          <w:rFonts w:hint="eastAsia"/>
          <w:b/>
          <w:sz w:val="24"/>
        </w:rPr>
        <w:t>土地利用管理</w:t>
      </w:r>
    </w:p>
    <w:p w:rsidR="0051631B" w:rsidRPr="00262754" w:rsidRDefault="0051631B" w:rsidP="00F9104D">
      <w:pPr>
        <w:spacing w:line="440" w:lineRule="exact"/>
        <w:ind w:firstLineChars="1444" w:firstLine="3479"/>
        <w:jc w:val="left"/>
        <w:rPr>
          <w:b/>
          <w:sz w:val="24"/>
        </w:rPr>
      </w:pPr>
      <w:r w:rsidRPr="00262754">
        <w:rPr>
          <w:rFonts w:hint="eastAsia"/>
          <w:b/>
          <w:sz w:val="24"/>
        </w:rPr>
        <w:t>教学目的和要求</w:t>
      </w:r>
    </w:p>
    <w:p w:rsidR="0051631B" w:rsidRPr="00262754" w:rsidRDefault="0051631B" w:rsidP="00F9104D">
      <w:pPr>
        <w:numPr>
          <w:ilvl w:val="0"/>
          <w:numId w:val="18"/>
        </w:numPr>
        <w:spacing w:line="440" w:lineRule="exact"/>
        <w:jc w:val="left"/>
        <w:rPr>
          <w:sz w:val="24"/>
        </w:rPr>
      </w:pPr>
      <w:r w:rsidRPr="00262754">
        <w:rPr>
          <w:rFonts w:hint="eastAsia"/>
          <w:sz w:val="24"/>
        </w:rPr>
        <w:t>让学生明确掌握土地利用与土地利用管理的内涵。</w:t>
      </w:r>
    </w:p>
    <w:p w:rsidR="0051631B" w:rsidRPr="00262754" w:rsidRDefault="0051631B" w:rsidP="00F9104D">
      <w:pPr>
        <w:numPr>
          <w:ilvl w:val="0"/>
          <w:numId w:val="18"/>
        </w:numPr>
        <w:spacing w:line="440" w:lineRule="exact"/>
        <w:jc w:val="left"/>
        <w:rPr>
          <w:sz w:val="24"/>
        </w:rPr>
      </w:pPr>
      <w:r w:rsidRPr="00262754">
        <w:rPr>
          <w:rFonts w:hint="eastAsia"/>
          <w:sz w:val="24"/>
        </w:rPr>
        <w:t>向学生阐明土地利用管理的主要内容。</w:t>
      </w:r>
    </w:p>
    <w:p w:rsidR="0051631B" w:rsidRPr="00262754" w:rsidRDefault="0051631B" w:rsidP="00F9104D">
      <w:pPr>
        <w:spacing w:line="440" w:lineRule="exact"/>
        <w:ind w:firstLineChars="1444" w:firstLine="3479"/>
        <w:jc w:val="left"/>
        <w:rPr>
          <w:b/>
          <w:sz w:val="24"/>
        </w:rPr>
      </w:pP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t>土地利用管理的内容。</w:t>
      </w:r>
      <w:r w:rsidRPr="00262754">
        <w:rPr>
          <w:rFonts w:hint="eastAsia"/>
          <w:sz w:val="24"/>
        </w:rPr>
        <w:t xml:space="preserve"> </w:t>
      </w:r>
    </w:p>
    <w:p w:rsidR="0051631B" w:rsidRPr="00262754" w:rsidRDefault="0051631B" w:rsidP="00F9104D">
      <w:pPr>
        <w:spacing w:line="440" w:lineRule="exact"/>
        <w:jc w:val="left"/>
        <w:rPr>
          <w:sz w:val="24"/>
        </w:rPr>
      </w:pPr>
      <w:r w:rsidRPr="00262754">
        <w:rPr>
          <w:rFonts w:hint="eastAsia"/>
          <w:sz w:val="24"/>
        </w:rPr>
        <w:t>内容</w:t>
      </w:r>
      <w:r w:rsidRPr="00262754">
        <w:rPr>
          <w:rFonts w:hint="eastAsia"/>
          <w:sz w:val="24"/>
        </w:rPr>
        <w:t xml:space="preserve">  </w:t>
      </w:r>
      <w:r>
        <w:rPr>
          <w:rFonts w:hint="eastAsia"/>
          <w:sz w:val="24"/>
        </w:rPr>
        <w:t xml:space="preserve">                                                        </w:t>
      </w:r>
      <w:r w:rsidRPr="00262754">
        <w:rPr>
          <w:rFonts w:hint="eastAsia"/>
          <w:sz w:val="24"/>
        </w:rPr>
        <w:t>学时</w:t>
      </w:r>
      <w:r w:rsidRPr="00262754">
        <w:rPr>
          <w:rFonts w:hint="eastAsia"/>
          <w:sz w:val="24"/>
        </w:rPr>
        <w:t xml:space="preserve">                                                                    </w:t>
      </w:r>
    </w:p>
    <w:p w:rsidR="0051631B" w:rsidRPr="00262754" w:rsidRDefault="0051631B" w:rsidP="00F9104D">
      <w:pPr>
        <w:numPr>
          <w:ilvl w:val="0"/>
          <w:numId w:val="19"/>
        </w:numPr>
        <w:spacing w:line="440" w:lineRule="exact"/>
        <w:jc w:val="left"/>
        <w:rPr>
          <w:sz w:val="24"/>
        </w:rPr>
      </w:pPr>
      <w:r w:rsidRPr="00262754">
        <w:rPr>
          <w:rFonts w:hint="eastAsia"/>
          <w:sz w:val="24"/>
        </w:rPr>
        <w:t>土地利用与土地利用管理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numPr>
          <w:ilvl w:val="1"/>
          <w:numId w:val="19"/>
        </w:numPr>
        <w:spacing w:line="440" w:lineRule="exact"/>
        <w:jc w:val="left"/>
        <w:rPr>
          <w:sz w:val="24"/>
        </w:rPr>
      </w:pPr>
      <w:r w:rsidRPr="00262754">
        <w:rPr>
          <w:rFonts w:hint="eastAsia"/>
          <w:sz w:val="24"/>
        </w:rPr>
        <w:t>土地利用及其影响因素</w:t>
      </w:r>
    </w:p>
    <w:p w:rsidR="0051631B" w:rsidRPr="00262754" w:rsidRDefault="0051631B" w:rsidP="00F9104D">
      <w:pPr>
        <w:numPr>
          <w:ilvl w:val="1"/>
          <w:numId w:val="19"/>
        </w:numPr>
        <w:spacing w:line="440" w:lineRule="exact"/>
        <w:jc w:val="left"/>
        <w:rPr>
          <w:sz w:val="24"/>
        </w:rPr>
      </w:pPr>
      <w:r w:rsidRPr="00262754">
        <w:rPr>
          <w:rFonts w:hint="eastAsia"/>
          <w:sz w:val="24"/>
        </w:rPr>
        <w:lastRenderedPageBreak/>
        <w:t>土地利用管理的概念和内容</w:t>
      </w:r>
    </w:p>
    <w:p w:rsidR="0051631B" w:rsidRPr="00262754" w:rsidRDefault="0051631B" w:rsidP="00F9104D">
      <w:pPr>
        <w:numPr>
          <w:ilvl w:val="0"/>
          <w:numId w:val="19"/>
        </w:numPr>
        <w:spacing w:line="440" w:lineRule="exact"/>
        <w:jc w:val="left"/>
        <w:rPr>
          <w:sz w:val="24"/>
        </w:rPr>
      </w:pPr>
      <w:r w:rsidRPr="00262754">
        <w:rPr>
          <w:rFonts w:hint="eastAsia"/>
          <w:sz w:val="24"/>
        </w:rPr>
        <w:t>农用地</w:t>
      </w:r>
      <w:r>
        <w:rPr>
          <w:rFonts w:hint="eastAsia"/>
          <w:sz w:val="24"/>
        </w:rPr>
        <w:t>保护</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757BCE" w:rsidRDefault="0051631B" w:rsidP="00F9104D">
      <w:pPr>
        <w:numPr>
          <w:ilvl w:val="1"/>
          <w:numId w:val="19"/>
        </w:numPr>
        <w:spacing w:line="440" w:lineRule="exact"/>
        <w:jc w:val="left"/>
        <w:rPr>
          <w:sz w:val="24"/>
        </w:rPr>
      </w:pPr>
      <w:r>
        <w:rPr>
          <w:rFonts w:ascii="宋体" w:hAnsi="宋体" w:hint="eastAsia"/>
          <w:sz w:val="24"/>
        </w:rPr>
        <w:t>农用地保护的重点</w:t>
      </w:r>
    </w:p>
    <w:p w:rsidR="0051631B" w:rsidRDefault="0051631B" w:rsidP="00F9104D">
      <w:pPr>
        <w:numPr>
          <w:ilvl w:val="1"/>
          <w:numId w:val="19"/>
        </w:numPr>
        <w:spacing w:line="440" w:lineRule="exact"/>
        <w:jc w:val="left"/>
        <w:rPr>
          <w:sz w:val="24"/>
        </w:rPr>
      </w:pPr>
      <w:r w:rsidRPr="00262754">
        <w:rPr>
          <w:rFonts w:hint="eastAsia"/>
          <w:sz w:val="24"/>
        </w:rPr>
        <w:t>林地利用管理</w:t>
      </w:r>
    </w:p>
    <w:p w:rsidR="0051631B" w:rsidRPr="00A56644" w:rsidRDefault="0051631B" w:rsidP="00F9104D">
      <w:pPr>
        <w:spacing w:line="440" w:lineRule="exact"/>
        <w:jc w:val="left"/>
        <w:rPr>
          <w:sz w:val="24"/>
        </w:rPr>
      </w:pPr>
      <w:r>
        <w:rPr>
          <w:rFonts w:hint="eastAsia"/>
          <w:sz w:val="24"/>
        </w:rPr>
        <w:t>第三节</w:t>
      </w:r>
      <w:r>
        <w:rPr>
          <w:rFonts w:hint="eastAsia"/>
          <w:sz w:val="24"/>
        </w:rPr>
        <w:t xml:space="preserve"> </w:t>
      </w:r>
      <w:r w:rsidRPr="00A56644">
        <w:rPr>
          <w:rFonts w:hint="eastAsia"/>
          <w:sz w:val="24"/>
        </w:rPr>
        <w:t xml:space="preserve"> </w:t>
      </w:r>
      <w:r w:rsidRPr="00A56644">
        <w:rPr>
          <w:rFonts w:hint="eastAsia"/>
          <w:sz w:val="24"/>
        </w:rPr>
        <w:t>引导建设用地有序发展</w:t>
      </w:r>
      <w:r w:rsidRPr="00A56644">
        <w:rPr>
          <w:rFonts w:hint="eastAsia"/>
          <w:sz w:val="24"/>
        </w:rPr>
        <w:t xml:space="preserve"> </w:t>
      </w:r>
      <w:r w:rsidRPr="00A56644">
        <w:rPr>
          <w:rFonts w:ascii="黑体" w:eastAsia="黑体" w:hAnsi="宋体" w:hint="eastAsia"/>
          <w:sz w:val="24"/>
        </w:rPr>
        <w:t xml:space="preserve">  </w:t>
      </w:r>
      <w:r>
        <w:rPr>
          <w:rFonts w:ascii="黑体" w:eastAsia="黑体" w:hAnsi="宋体" w:hint="eastAsia"/>
          <w:b/>
          <w:bCs/>
          <w:sz w:val="24"/>
        </w:rPr>
        <w:t xml:space="preserve">    </w:t>
      </w:r>
      <w:r>
        <w:rPr>
          <w:rFonts w:ascii="黑体" w:eastAsia="黑体" w:hAnsi="宋体" w:hint="eastAsia"/>
          <w:sz w:val="24"/>
        </w:rPr>
        <w:t xml:space="preserve">       </w:t>
      </w:r>
      <w:r>
        <w:rPr>
          <w:rFonts w:ascii="宋体" w:hAnsi="宋体" w:hint="eastAsia"/>
          <w:sz w:val="24"/>
        </w:rPr>
        <w:t xml:space="preserve">                  </w:t>
      </w:r>
    </w:p>
    <w:p w:rsidR="0051631B" w:rsidRDefault="0051631B" w:rsidP="00F9104D">
      <w:pPr>
        <w:numPr>
          <w:ilvl w:val="0"/>
          <w:numId w:val="40"/>
        </w:numPr>
        <w:spacing w:line="440" w:lineRule="exact"/>
        <w:rPr>
          <w:rFonts w:ascii="宋体" w:hAnsi="宋体"/>
          <w:sz w:val="24"/>
        </w:rPr>
      </w:pPr>
      <w:r>
        <w:rPr>
          <w:rFonts w:ascii="宋体" w:hAnsi="宋体" w:hint="eastAsia"/>
          <w:sz w:val="24"/>
        </w:rPr>
        <w:t>建设用地利用的特点</w:t>
      </w:r>
    </w:p>
    <w:p w:rsidR="0051631B" w:rsidRDefault="0051631B" w:rsidP="00F9104D">
      <w:pPr>
        <w:numPr>
          <w:ilvl w:val="0"/>
          <w:numId w:val="40"/>
        </w:numPr>
        <w:spacing w:line="440" w:lineRule="exact"/>
        <w:rPr>
          <w:rFonts w:ascii="宋体" w:hAnsi="宋体"/>
          <w:sz w:val="24"/>
        </w:rPr>
      </w:pPr>
      <w:r>
        <w:rPr>
          <w:rFonts w:ascii="宋体" w:hAnsi="宋体" w:hint="eastAsia"/>
          <w:sz w:val="24"/>
        </w:rPr>
        <w:t>引导建设用地有序扩展</w:t>
      </w:r>
    </w:p>
    <w:p w:rsidR="0051631B" w:rsidRPr="00262754" w:rsidRDefault="0051631B" w:rsidP="00F9104D">
      <w:pPr>
        <w:numPr>
          <w:ilvl w:val="0"/>
          <w:numId w:val="40"/>
        </w:numPr>
        <w:spacing w:line="440" w:lineRule="exact"/>
        <w:rPr>
          <w:sz w:val="24"/>
        </w:rPr>
      </w:pPr>
      <w:r w:rsidRPr="00262754">
        <w:rPr>
          <w:rFonts w:hint="eastAsia"/>
          <w:sz w:val="24"/>
        </w:rPr>
        <w:t>未利用地利用管理</w:t>
      </w:r>
    </w:p>
    <w:p w:rsidR="0051631B" w:rsidRDefault="0051631B" w:rsidP="00F9104D">
      <w:pPr>
        <w:spacing w:line="440" w:lineRule="exact"/>
        <w:jc w:val="left"/>
        <w:rPr>
          <w:sz w:val="24"/>
        </w:rPr>
      </w:pPr>
      <w:r>
        <w:rPr>
          <w:rFonts w:hint="eastAsia"/>
          <w:sz w:val="24"/>
        </w:rPr>
        <w:t>第四节</w:t>
      </w:r>
      <w:r>
        <w:rPr>
          <w:rFonts w:hint="eastAsia"/>
          <w:sz w:val="24"/>
        </w:rPr>
        <w:t xml:space="preserve"> </w:t>
      </w:r>
      <w:r>
        <w:rPr>
          <w:rFonts w:hint="eastAsia"/>
          <w:sz w:val="24"/>
        </w:rPr>
        <w:t>保护、协调生态环境</w:t>
      </w:r>
      <w:r>
        <w:rPr>
          <w:rFonts w:hint="eastAsia"/>
          <w:sz w:val="24"/>
        </w:rPr>
        <w:t xml:space="preserve">                                  </w:t>
      </w:r>
      <w:r>
        <w:rPr>
          <w:rFonts w:hint="eastAsia"/>
          <w:sz w:val="24"/>
        </w:rPr>
        <w:t>（</w:t>
      </w:r>
      <w:r>
        <w:rPr>
          <w:rFonts w:hint="eastAsia"/>
          <w:sz w:val="24"/>
        </w:rPr>
        <w:t>1</w:t>
      </w:r>
      <w:r>
        <w:rPr>
          <w:rFonts w:hint="eastAsia"/>
          <w:sz w:val="24"/>
        </w:rPr>
        <w:t>学时）</w:t>
      </w:r>
    </w:p>
    <w:p w:rsidR="0051631B" w:rsidRDefault="0051631B" w:rsidP="00F9104D">
      <w:pPr>
        <w:numPr>
          <w:ilvl w:val="0"/>
          <w:numId w:val="41"/>
        </w:numPr>
        <w:spacing w:line="440" w:lineRule="exact"/>
        <w:ind w:left="357" w:firstLineChars="100" w:firstLine="240"/>
        <w:jc w:val="left"/>
        <w:rPr>
          <w:rFonts w:ascii="宋体" w:hAnsi="宋体"/>
          <w:sz w:val="24"/>
        </w:rPr>
      </w:pPr>
      <w:r>
        <w:rPr>
          <w:rFonts w:ascii="宋体" w:hAnsi="宋体" w:hint="eastAsia"/>
          <w:sz w:val="24"/>
        </w:rPr>
        <w:t xml:space="preserve">土地利用与生态环境 </w:t>
      </w:r>
    </w:p>
    <w:p w:rsidR="0051631B" w:rsidRDefault="0051631B" w:rsidP="00F9104D">
      <w:pPr>
        <w:numPr>
          <w:ilvl w:val="0"/>
          <w:numId w:val="41"/>
        </w:numPr>
        <w:spacing w:line="440" w:lineRule="exact"/>
        <w:ind w:left="357" w:firstLineChars="100" w:firstLine="240"/>
        <w:jc w:val="left"/>
        <w:rPr>
          <w:sz w:val="24"/>
        </w:rPr>
      </w:pPr>
      <w:r>
        <w:rPr>
          <w:rFonts w:ascii="宋体" w:hAnsi="宋体" w:hint="eastAsia"/>
          <w:sz w:val="24"/>
        </w:rPr>
        <w:t xml:space="preserve">保护协调生态环境的重点 </w:t>
      </w:r>
    </w:p>
    <w:p w:rsidR="0051631B" w:rsidRDefault="0051631B" w:rsidP="00F9104D">
      <w:pPr>
        <w:spacing w:line="440" w:lineRule="exact"/>
        <w:jc w:val="left"/>
        <w:rPr>
          <w:sz w:val="24"/>
        </w:rPr>
      </w:pPr>
      <w:r>
        <w:rPr>
          <w:rFonts w:hint="eastAsia"/>
          <w:sz w:val="24"/>
        </w:rPr>
        <w:t>第五节</w:t>
      </w:r>
      <w:r>
        <w:rPr>
          <w:rFonts w:hint="eastAsia"/>
          <w:sz w:val="24"/>
        </w:rPr>
        <w:t xml:space="preserve">  </w:t>
      </w:r>
      <w:r w:rsidRPr="00C4087B">
        <w:rPr>
          <w:rFonts w:hint="eastAsia"/>
          <w:sz w:val="24"/>
        </w:rPr>
        <w:t>实施土地利用管理的主要手段</w:t>
      </w:r>
      <w:r>
        <w:rPr>
          <w:rFonts w:hint="eastAsia"/>
          <w:sz w:val="24"/>
        </w:rPr>
        <w:t xml:space="preserve">                         </w:t>
      </w:r>
      <w:r w:rsidRPr="00262754">
        <w:rPr>
          <w:rFonts w:hint="eastAsia"/>
          <w:sz w:val="24"/>
        </w:rPr>
        <w:t>（</w:t>
      </w:r>
      <w:r>
        <w:rPr>
          <w:rFonts w:hint="eastAsia"/>
          <w:sz w:val="24"/>
        </w:rPr>
        <w:t>2</w:t>
      </w:r>
      <w:r w:rsidRPr="00262754">
        <w:rPr>
          <w:rFonts w:hint="eastAsia"/>
          <w:sz w:val="24"/>
        </w:rPr>
        <w:t>学时）</w:t>
      </w:r>
    </w:p>
    <w:p w:rsidR="0051631B" w:rsidRPr="00262754" w:rsidRDefault="0051631B" w:rsidP="00F9104D">
      <w:pPr>
        <w:numPr>
          <w:ilvl w:val="0"/>
          <w:numId w:val="42"/>
        </w:numPr>
        <w:spacing w:line="440" w:lineRule="exact"/>
        <w:ind w:left="357" w:firstLineChars="100" w:firstLine="240"/>
        <w:jc w:val="left"/>
        <w:rPr>
          <w:sz w:val="24"/>
        </w:rPr>
      </w:pPr>
      <w:r w:rsidRPr="00262754">
        <w:rPr>
          <w:rFonts w:hint="eastAsia"/>
          <w:sz w:val="24"/>
        </w:rPr>
        <w:t>土地利用总体规划</w:t>
      </w:r>
      <w:r w:rsidRPr="00262754">
        <w:rPr>
          <w:rFonts w:hint="eastAsia"/>
          <w:sz w:val="24"/>
        </w:rPr>
        <w:t xml:space="preserve">               </w:t>
      </w:r>
      <w:r>
        <w:rPr>
          <w:rFonts w:hint="eastAsia"/>
          <w:sz w:val="24"/>
        </w:rPr>
        <w:t xml:space="preserve">                     </w:t>
      </w:r>
    </w:p>
    <w:p w:rsidR="0051631B" w:rsidRDefault="0051631B" w:rsidP="00F9104D">
      <w:pPr>
        <w:numPr>
          <w:ilvl w:val="0"/>
          <w:numId w:val="42"/>
        </w:numPr>
        <w:spacing w:line="440" w:lineRule="exact"/>
        <w:ind w:left="357" w:firstLineChars="100" w:firstLine="240"/>
        <w:jc w:val="left"/>
        <w:rPr>
          <w:sz w:val="24"/>
        </w:rPr>
      </w:pPr>
      <w:r w:rsidRPr="00262754">
        <w:rPr>
          <w:rFonts w:hint="eastAsia"/>
          <w:sz w:val="24"/>
        </w:rPr>
        <w:t>土地用途管制</w:t>
      </w:r>
      <w:r w:rsidRPr="00262754">
        <w:rPr>
          <w:rFonts w:hint="eastAsia"/>
          <w:sz w:val="24"/>
        </w:rPr>
        <w:t xml:space="preserve">       </w:t>
      </w:r>
    </w:p>
    <w:p w:rsidR="0051631B" w:rsidRPr="00262754" w:rsidRDefault="0051631B" w:rsidP="00F9104D">
      <w:pPr>
        <w:numPr>
          <w:ilvl w:val="0"/>
          <w:numId w:val="42"/>
        </w:numPr>
        <w:spacing w:line="440" w:lineRule="exact"/>
        <w:ind w:left="357" w:firstLineChars="100" w:firstLine="240"/>
        <w:jc w:val="left"/>
        <w:rPr>
          <w:sz w:val="24"/>
        </w:rPr>
      </w:pPr>
      <w:r w:rsidRPr="00E57B46">
        <w:rPr>
          <w:rFonts w:hint="eastAsia"/>
          <w:sz w:val="24"/>
        </w:rPr>
        <w:t>土地利用动态监测</w:t>
      </w:r>
      <w:r w:rsidRPr="00262754">
        <w:rPr>
          <w:rFonts w:hint="eastAsia"/>
          <w:sz w:val="24"/>
        </w:rPr>
        <w:t xml:space="preserve">                                          </w:t>
      </w:r>
    </w:p>
    <w:p w:rsidR="0051631B" w:rsidRDefault="0051631B" w:rsidP="00F9104D">
      <w:pPr>
        <w:numPr>
          <w:ilvl w:val="0"/>
          <w:numId w:val="42"/>
        </w:numPr>
        <w:spacing w:line="440" w:lineRule="exact"/>
        <w:ind w:left="357" w:firstLineChars="100" w:firstLine="240"/>
        <w:jc w:val="left"/>
        <w:rPr>
          <w:sz w:val="24"/>
        </w:rPr>
      </w:pPr>
      <w:r w:rsidRPr="00E57B46">
        <w:rPr>
          <w:rFonts w:hint="eastAsia"/>
          <w:sz w:val="24"/>
        </w:rPr>
        <w:t>地利用</w:t>
      </w:r>
      <w:r w:rsidRPr="00262754">
        <w:rPr>
          <w:rFonts w:hint="eastAsia"/>
          <w:sz w:val="24"/>
        </w:rPr>
        <w:t>监督与调控</w:t>
      </w:r>
      <w:r w:rsidRPr="00262754">
        <w:rPr>
          <w:rFonts w:hint="eastAsia"/>
          <w:sz w:val="24"/>
        </w:rPr>
        <w:t xml:space="preserve">  </w:t>
      </w:r>
    </w:p>
    <w:p w:rsidR="0051631B" w:rsidRDefault="0051631B" w:rsidP="00F9104D">
      <w:pPr>
        <w:spacing w:line="440" w:lineRule="exact"/>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51631B" w:rsidRPr="006849CE" w:rsidRDefault="0051631B" w:rsidP="00F9104D">
      <w:pPr>
        <w:spacing w:line="440" w:lineRule="exact"/>
        <w:ind w:firstLineChars="225" w:firstLine="540"/>
        <w:rPr>
          <w:rFonts w:ascii="宋体" w:hAnsi="宋体"/>
          <w:sz w:val="24"/>
        </w:rPr>
      </w:pPr>
      <w:r w:rsidRPr="006849CE">
        <w:rPr>
          <w:rFonts w:ascii="宋体" w:hAnsi="宋体" w:hint="eastAsia"/>
          <w:sz w:val="24"/>
        </w:rPr>
        <w:t>1</w:t>
      </w:r>
      <w:r>
        <w:rPr>
          <w:rFonts w:ascii="宋体" w:hAnsi="宋体" w:hint="eastAsia"/>
          <w:sz w:val="24"/>
        </w:rPr>
        <w:t>、</w:t>
      </w:r>
      <w:r w:rsidRPr="006849CE">
        <w:rPr>
          <w:rFonts w:ascii="宋体" w:hAnsi="宋体" w:hint="eastAsia"/>
          <w:sz w:val="24"/>
        </w:rPr>
        <w:t>土地利用管理的主要内容是什么？</w:t>
      </w:r>
    </w:p>
    <w:p w:rsidR="0051631B" w:rsidRPr="00193519" w:rsidRDefault="0051631B" w:rsidP="00F9104D">
      <w:pPr>
        <w:spacing w:line="440" w:lineRule="exact"/>
        <w:ind w:firstLineChars="224" w:firstLine="538"/>
        <w:rPr>
          <w:rFonts w:ascii="宋体" w:hAnsi="宋体"/>
          <w:sz w:val="24"/>
        </w:rPr>
      </w:pPr>
      <w:r w:rsidRPr="006849CE">
        <w:rPr>
          <w:rFonts w:ascii="宋体" w:hAnsi="宋体" w:hint="eastAsia"/>
          <w:sz w:val="24"/>
        </w:rPr>
        <w:t>2</w:t>
      </w:r>
      <w:r>
        <w:rPr>
          <w:rFonts w:ascii="宋体" w:hAnsi="宋体" w:hint="eastAsia"/>
          <w:sz w:val="24"/>
        </w:rPr>
        <w:t>、</w:t>
      </w:r>
      <w:r w:rsidRPr="006849CE">
        <w:rPr>
          <w:rFonts w:ascii="宋体" w:hAnsi="宋体" w:hint="eastAsia"/>
          <w:sz w:val="24"/>
        </w:rPr>
        <w:t>什么是土地用途管制？土地用途管制的主要内容和措施是什么？</w:t>
      </w:r>
    </w:p>
    <w:p w:rsidR="0051631B" w:rsidRPr="00262754" w:rsidRDefault="0051631B" w:rsidP="00F9104D">
      <w:pPr>
        <w:spacing w:line="440" w:lineRule="exact"/>
        <w:jc w:val="left"/>
        <w:rPr>
          <w:sz w:val="24"/>
        </w:rPr>
      </w:pPr>
      <w:r w:rsidRPr="00262754">
        <w:rPr>
          <w:rFonts w:hint="eastAsia"/>
          <w:sz w:val="24"/>
        </w:rPr>
        <w:t xml:space="preserve">                                          </w:t>
      </w:r>
    </w:p>
    <w:p w:rsidR="0051631B" w:rsidRPr="00262754" w:rsidRDefault="0051631B" w:rsidP="00F9104D">
      <w:pPr>
        <w:spacing w:line="440" w:lineRule="exact"/>
        <w:ind w:firstLineChars="900" w:firstLine="2168"/>
        <w:jc w:val="left"/>
        <w:rPr>
          <w:b/>
          <w:sz w:val="24"/>
        </w:rPr>
      </w:pPr>
      <w:r w:rsidRPr="00262754">
        <w:rPr>
          <w:rFonts w:hint="eastAsia"/>
          <w:b/>
          <w:sz w:val="24"/>
        </w:rPr>
        <w:t>第七章</w:t>
      </w:r>
      <w:r w:rsidRPr="00262754">
        <w:rPr>
          <w:rFonts w:hint="eastAsia"/>
          <w:b/>
          <w:sz w:val="24"/>
        </w:rPr>
        <w:t xml:space="preserve">   </w:t>
      </w:r>
      <w:r w:rsidRPr="00262754">
        <w:rPr>
          <w:rFonts w:hint="eastAsia"/>
          <w:b/>
          <w:sz w:val="24"/>
        </w:rPr>
        <w:t>城市土地市场管理</w:t>
      </w:r>
    </w:p>
    <w:p w:rsidR="0051631B" w:rsidRPr="00262754" w:rsidRDefault="0051631B" w:rsidP="00F9104D">
      <w:pPr>
        <w:spacing w:line="440" w:lineRule="exact"/>
        <w:ind w:firstLineChars="1487" w:firstLine="3583"/>
        <w:jc w:val="left"/>
        <w:rPr>
          <w:b/>
          <w:sz w:val="24"/>
        </w:rPr>
      </w:pPr>
      <w:r w:rsidRPr="00262754">
        <w:rPr>
          <w:rFonts w:hint="eastAsia"/>
          <w:b/>
          <w:sz w:val="24"/>
        </w:rPr>
        <w:t>教学目的和要求</w:t>
      </w:r>
    </w:p>
    <w:p w:rsidR="0051631B" w:rsidRPr="00262754" w:rsidRDefault="0051631B" w:rsidP="00F9104D">
      <w:pPr>
        <w:numPr>
          <w:ilvl w:val="0"/>
          <w:numId w:val="20"/>
        </w:numPr>
        <w:spacing w:line="440" w:lineRule="exact"/>
        <w:jc w:val="left"/>
        <w:rPr>
          <w:sz w:val="24"/>
        </w:rPr>
      </w:pPr>
      <w:r w:rsidRPr="00262754">
        <w:rPr>
          <w:rFonts w:hint="eastAsia"/>
          <w:sz w:val="24"/>
        </w:rPr>
        <w:t>让学生了解城市土地市场的概念及进行城市土地市场管理的必要性。</w:t>
      </w:r>
    </w:p>
    <w:p w:rsidR="0051631B" w:rsidRPr="00262754" w:rsidRDefault="0051631B" w:rsidP="00F9104D">
      <w:pPr>
        <w:numPr>
          <w:ilvl w:val="0"/>
          <w:numId w:val="20"/>
        </w:numPr>
        <w:spacing w:line="440" w:lineRule="exact"/>
        <w:jc w:val="left"/>
        <w:rPr>
          <w:sz w:val="24"/>
        </w:rPr>
      </w:pPr>
      <w:r w:rsidRPr="00262754">
        <w:rPr>
          <w:rFonts w:hint="eastAsia"/>
          <w:sz w:val="24"/>
        </w:rPr>
        <w:t>详细介绍城市土地市场管理的主要内容。</w:t>
      </w:r>
    </w:p>
    <w:p w:rsidR="0051631B" w:rsidRPr="00262754" w:rsidRDefault="0051631B" w:rsidP="00F9104D">
      <w:pPr>
        <w:spacing w:line="440" w:lineRule="exact"/>
        <w:ind w:firstLineChars="1487" w:firstLine="3583"/>
        <w:jc w:val="left"/>
        <w:rPr>
          <w:b/>
          <w:sz w:val="24"/>
        </w:rPr>
      </w:pPr>
      <w:r w:rsidRPr="00262754">
        <w:rPr>
          <w:rFonts w:hint="eastAsia"/>
          <w:b/>
          <w:sz w:val="24"/>
        </w:rPr>
        <w:t>本章重点</w:t>
      </w:r>
    </w:p>
    <w:p w:rsidR="0051631B" w:rsidRPr="00262754" w:rsidRDefault="0051631B" w:rsidP="00F9104D">
      <w:pPr>
        <w:spacing w:line="440" w:lineRule="exact"/>
        <w:jc w:val="left"/>
        <w:rPr>
          <w:sz w:val="24"/>
        </w:rPr>
      </w:pPr>
      <w:r w:rsidRPr="00262754">
        <w:rPr>
          <w:rFonts w:hint="eastAsia"/>
          <w:sz w:val="24"/>
        </w:rPr>
        <w:t>城市土地市场管理的主要内容。</w:t>
      </w:r>
    </w:p>
    <w:p w:rsidR="0051631B" w:rsidRPr="00262754" w:rsidRDefault="0051631B" w:rsidP="00F9104D">
      <w:pPr>
        <w:spacing w:line="440" w:lineRule="exact"/>
        <w:jc w:val="left"/>
        <w:rPr>
          <w:sz w:val="24"/>
        </w:rPr>
      </w:pPr>
      <w:r w:rsidRPr="00262754">
        <w:rPr>
          <w:rFonts w:hint="eastAsia"/>
          <w:sz w:val="24"/>
        </w:rPr>
        <w:t>内容</w:t>
      </w:r>
      <w:r w:rsidRPr="00262754">
        <w:rPr>
          <w:rFonts w:hint="eastAsia"/>
          <w:sz w:val="24"/>
        </w:rPr>
        <w:t xml:space="preserve">   </w:t>
      </w:r>
      <w:r>
        <w:rPr>
          <w:rFonts w:hint="eastAsia"/>
          <w:sz w:val="24"/>
        </w:rPr>
        <w:t xml:space="preserve">                                                       </w:t>
      </w:r>
      <w:r w:rsidRPr="00262754">
        <w:rPr>
          <w:rFonts w:hint="eastAsia"/>
          <w:sz w:val="24"/>
        </w:rPr>
        <w:t>学时</w:t>
      </w:r>
      <w:r w:rsidRPr="00262754">
        <w:rPr>
          <w:rFonts w:hint="eastAsia"/>
          <w:sz w:val="24"/>
        </w:rPr>
        <w:t xml:space="preserve">                                                                   </w:t>
      </w:r>
    </w:p>
    <w:p w:rsidR="0051631B" w:rsidRPr="00262754" w:rsidRDefault="0051631B" w:rsidP="00F9104D">
      <w:pPr>
        <w:numPr>
          <w:ilvl w:val="0"/>
          <w:numId w:val="21"/>
        </w:numPr>
        <w:spacing w:line="440" w:lineRule="exact"/>
        <w:jc w:val="left"/>
        <w:rPr>
          <w:sz w:val="24"/>
        </w:rPr>
      </w:pPr>
      <w:r w:rsidRPr="00262754">
        <w:rPr>
          <w:rFonts w:hint="eastAsia"/>
          <w:sz w:val="24"/>
        </w:rPr>
        <w:t>城市土地市场管理概述</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1</w:t>
      </w:r>
      <w:r w:rsidRPr="00262754">
        <w:rPr>
          <w:rFonts w:hint="eastAsia"/>
          <w:sz w:val="24"/>
        </w:rPr>
        <w:t>学时）</w:t>
      </w:r>
    </w:p>
    <w:p w:rsidR="0051631B" w:rsidRPr="00262754" w:rsidRDefault="0051631B" w:rsidP="00F9104D">
      <w:pPr>
        <w:numPr>
          <w:ilvl w:val="1"/>
          <w:numId w:val="21"/>
        </w:numPr>
        <w:spacing w:line="440" w:lineRule="exact"/>
        <w:jc w:val="left"/>
        <w:rPr>
          <w:sz w:val="24"/>
        </w:rPr>
      </w:pPr>
      <w:r w:rsidRPr="00262754">
        <w:rPr>
          <w:rFonts w:hint="eastAsia"/>
          <w:sz w:val="24"/>
        </w:rPr>
        <w:t>城市土地市场的基本概念</w:t>
      </w:r>
    </w:p>
    <w:p w:rsidR="0051631B" w:rsidRPr="00262754" w:rsidRDefault="0051631B" w:rsidP="00F9104D">
      <w:pPr>
        <w:numPr>
          <w:ilvl w:val="1"/>
          <w:numId w:val="21"/>
        </w:numPr>
        <w:spacing w:line="440" w:lineRule="exact"/>
        <w:jc w:val="left"/>
        <w:rPr>
          <w:sz w:val="24"/>
        </w:rPr>
      </w:pPr>
      <w:r w:rsidRPr="00262754">
        <w:rPr>
          <w:rFonts w:hint="eastAsia"/>
          <w:sz w:val="24"/>
        </w:rPr>
        <w:t>城市土地市场管理概述</w:t>
      </w:r>
    </w:p>
    <w:p w:rsidR="0051631B" w:rsidRPr="00262754" w:rsidRDefault="0051631B" w:rsidP="00F9104D">
      <w:pPr>
        <w:numPr>
          <w:ilvl w:val="0"/>
          <w:numId w:val="21"/>
        </w:numPr>
        <w:spacing w:line="440" w:lineRule="exact"/>
        <w:jc w:val="left"/>
        <w:rPr>
          <w:sz w:val="24"/>
        </w:rPr>
      </w:pPr>
      <w:r w:rsidRPr="00262754">
        <w:rPr>
          <w:rFonts w:hint="eastAsia"/>
          <w:sz w:val="24"/>
        </w:rPr>
        <w:t>城市土地市场供需调控与管理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4</w:t>
      </w:r>
      <w:r w:rsidRPr="00262754">
        <w:rPr>
          <w:rFonts w:hint="eastAsia"/>
          <w:sz w:val="24"/>
        </w:rPr>
        <w:t>学时）</w:t>
      </w:r>
    </w:p>
    <w:p w:rsidR="0051631B" w:rsidRPr="00262754" w:rsidRDefault="0051631B" w:rsidP="00F9104D">
      <w:pPr>
        <w:numPr>
          <w:ilvl w:val="1"/>
          <w:numId w:val="21"/>
        </w:numPr>
        <w:spacing w:line="440" w:lineRule="exact"/>
        <w:jc w:val="left"/>
        <w:rPr>
          <w:sz w:val="24"/>
        </w:rPr>
      </w:pPr>
      <w:r w:rsidRPr="00262754">
        <w:rPr>
          <w:rFonts w:hint="eastAsia"/>
          <w:sz w:val="24"/>
        </w:rPr>
        <w:lastRenderedPageBreak/>
        <w:t>城市土地市场供需平衡模型与调控机制</w:t>
      </w:r>
    </w:p>
    <w:p w:rsidR="0051631B" w:rsidRPr="00262754" w:rsidRDefault="0051631B" w:rsidP="00F9104D">
      <w:pPr>
        <w:numPr>
          <w:ilvl w:val="1"/>
          <w:numId w:val="21"/>
        </w:numPr>
        <w:spacing w:line="440" w:lineRule="exact"/>
        <w:jc w:val="left"/>
        <w:rPr>
          <w:sz w:val="24"/>
        </w:rPr>
      </w:pPr>
      <w:r w:rsidRPr="00262754">
        <w:rPr>
          <w:rFonts w:hint="eastAsia"/>
          <w:sz w:val="24"/>
        </w:rPr>
        <w:t>城市土地市场供需调控的“三维立体结构”</w:t>
      </w:r>
    </w:p>
    <w:p w:rsidR="0051631B" w:rsidRPr="00262754" w:rsidRDefault="0051631B" w:rsidP="00F9104D">
      <w:pPr>
        <w:numPr>
          <w:ilvl w:val="1"/>
          <w:numId w:val="21"/>
        </w:numPr>
        <w:spacing w:line="440" w:lineRule="exact"/>
        <w:jc w:val="left"/>
        <w:rPr>
          <w:sz w:val="24"/>
        </w:rPr>
      </w:pPr>
      <w:r w:rsidRPr="00262754">
        <w:rPr>
          <w:rFonts w:hint="eastAsia"/>
          <w:sz w:val="24"/>
        </w:rPr>
        <w:t>城市土地市场供需调控与管理的政策工具</w:t>
      </w:r>
    </w:p>
    <w:p w:rsidR="0051631B" w:rsidRPr="00262754" w:rsidRDefault="0051631B" w:rsidP="00F9104D">
      <w:pPr>
        <w:numPr>
          <w:ilvl w:val="1"/>
          <w:numId w:val="21"/>
        </w:numPr>
        <w:spacing w:line="440" w:lineRule="exact"/>
        <w:jc w:val="left"/>
        <w:rPr>
          <w:sz w:val="24"/>
        </w:rPr>
      </w:pPr>
      <w:r w:rsidRPr="00262754">
        <w:rPr>
          <w:rFonts w:hint="eastAsia"/>
          <w:sz w:val="24"/>
        </w:rPr>
        <w:t>土地储备制度</w:t>
      </w:r>
    </w:p>
    <w:p w:rsidR="0051631B" w:rsidRPr="00262754" w:rsidRDefault="0051631B" w:rsidP="00F9104D">
      <w:pPr>
        <w:numPr>
          <w:ilvl w:val="0"/>
          <w:numId w:val="21"/>
        </w:numPr>
        <w:spacing w:line="440" w:lineRule="exact"/>
        <w:jc w:val="left"/>
        <w:rPr>
          <w:sz w:val="24"/>
        </w:rPr>
      </w:pPr>
      <w:r w:rsidRPr="00262754">
        <w:rPr>
          <w:rFonts w:hint="eastAsia"/>
          <w:sz w:val="24"/>
        </w:rPr>
        <w:t>城市土地市场价格管理</w:t>
      </w:r>
      <w:r w:rsidRPr="00262754">
        <w:rPr>
          <w:rFonts w:hint="eastAsia"/>
          <w:sz w:val="24"/>
        </w:rPr>
        <w:t xml:space="preserve">                                 </w:t>
      </w:r>
      <w:r>
        <w:rPr>
          <w:rFonts w:hint="eastAsia"/>
          <w:sz w:val="24"/>
        </w:rPr>
        <w:t xml:space="preserve"> </w:t>
      </w:r>
      <w:r w:rsidRPr="00262754">
        <w:rPr>
          <w:rFonts w:hint="eastAsia"/>
          <w:sz w:val="24"/>
        </w:rPr>
        <w:t>（</w:t>
      </w:r>
      <w:r>
        <w:rPr>
          <w:rFonts w:hint="eastAsia"/>
          <w:sz w:val="24"/>
        </w:rPr>
        <w:t>3</w:t>
      </w:r>
      <w:r w:rsidRPr="00262754">
        <w:rPr>
          <w:rFonts w:hint="eastAsia"/>
          <w:sz w:val="24"/>
        </w:rPr>
        <w:t>学时）</w:t>
      </w:r>
    </w:p>
    <w:p w:rsidR="0051631B" w:rsidRPr="00262754" w:rsidRDefault="0051631B" w:rsidP="00F9104D">
      <w:pPr>
        <w:numPr>
          <w:ilvl w:val="1"/>
          <w:numId w:val="21"/>
        </w:numPr>
        <w:spacing w:line="440" w:lineRule="exact"/>
        <w:jc w:val="left"/>
        <w:rPr>
          <w:sz w:val="24"/>
        </w:rPr>
      </w:pPr>
      <w:r w:rsidRPr="00262754">
        <w:rPr>
          <w:rFonts w:hint="eastAsia"/>
          <w:sz w:val="24"/>
        </w:rPr>
        <w:t>城市土地市场价格管理概述</w:t>
      </w:r>
    </w:p>
    <w:p w:rsidR="0051631B" w:rsidRPr="00262754" w:rsidRDefault="0051631B" w:rsidP="00F9104D">
      <w:pPr>
        <w:numPr>
          <w:ilvl w:val="1"/>
          <w:numId w:val="21"/>
        </w:numPr>
        <w:spacing w:line="440" w:lineRule="exact"/>
        <w:jc w:val="left"/>
        <w:rPr>
          <w:sz w:val="24"/>
        </w:rPr>
      </w:pPr>
      <w:r w:rsidRPr="00262754">
        <w:rPr>
          <w:rFonts w:hint="eastAsia"/>
          <w:sz w:val="24"/>
        </w:rPr>
        <w:t>我国城市土地市场价格管理政策和制度</w:t>
      </w:r>
    </w:p>
    <w:p w:rsidR="0051631B" w:rsidRPr="00262754" w:rsidRDefault="0051631B" w:rsidP="00F9104D">
      <w:pPr>
        <w:numPr>
          <w:ilvl w:val="1"/>
          <w:numId w:val="21"/>
        </w:numPr>
        <w:spacing w:line="440" w:lineRule="exact"/>
        <w:jc w:val="left"/>
        <w:rPr>
          <w:sz w:val="24"/>
        </w:rPr>
      </w:pPr>
      <w:r w:rsidRPr="00262754">
        <w:rPr>
          <w:rFonts w:hint="eastAsia"/>
          <w:sz w:val="24"/>
        </w:rPr>
        <w:t>土地价格的监测系统——地价指数</w:t>
      </w:r>
    </w:p>
    <w:p w:rsidR="0051631B" w:rsidRPr="00262754" w:rsidRDefault="0051631B" w:rsidP="00F9104D">
      <w:pPr>
        <w:numPr>
          <w:ilvl w:val="1"/>
          <w:numId w:val="21"/>
        </w:numPr>
        <w:spacing w:line="440" w:lineRule="exact"/>
        <w:jc w:val="left"/>
        <w:rPr>
          <w:sz w:val="24"/>
        </w:rPr>
      </w:pPr>
      <w:r w:rsidRPr="00262754">
        <w:rPr>
          <w:rFonts w:hint="eastAsia"/>
          <w:sz w:val="24"/>
        </w:rPr>
        <w:t>城市地价动态监测</w:t>
      </w:r>
    </w:p>
    <w:p w:rsidR="0051631B" w:rsidRPr="00262754" w:rsidRDefault="0051631B" w:rsidP="00F9104D">
      <w:pPr>
        <w:numPr>
          <w:ilvl w:val="0"/>
          <w:numId w:val="21"/>
        </w:numPr>
        <w:spacing w:line="440" w:lineRule="exact"/>
        <w:jc w:val="left"/>
        <w:rPr>
          <w:sz w:val="24"/>
        </w:rPr>
      </w:pPr>
      <w:r w:rsidRPr="00262754">
        <w:rPr>
          <w:rFonts w:hint="eastAsia"/>
          <w:sz w:val="24"/>
        </w:rPr>
        <w:t>城市土地市场微观管理</w:t>
      </w:r>
      <w:r w:rsidRPr="00262754">
        <w:rPr>
          <w:rFonts w:hint="eastAsia"/>
          <w:sz w:val="24"/>
        </w:rPr>
        <w:t xml:space="preserve">          </w:t>
      </w:r>
      <w:r>
        <w:rPr>
          <w:rFonts w:hint="eastAsia"/>
          <w:sz w:val="24"/>
        </w:rPr>
        <w:t xml:space="preserve">                      </w:t>
      </w:r>
      <w:r w:rsidRPr="00262754">
        <w:rPr>
          <w:rFonts w:hint="eastAsia"/>
          <w:sz w:val="24"/>
        </w:rPr>
        <w:t>（</w:t>
      </w:r>
      <w:r w:rsidRPr="00262754">
        <w:rPr>
          <w:rFonts w:hint="eastAsia"/>
          <w:sz w:val="24"/>
        </w:rPr>
        <w:t>2</w:t>
      </w:r>
      <w:r w:rsidRPr="00262754">
        <w:rPr>
          <w:rFonts w:hint="eastAsia"/>
          <w:sz w:val="24"/>
        </w:rPr>
        <w:t>学时）</w:t>
      </w:r>
    </w:p>
    <w:p w:rsidR="0051631B" w:rsidRPr="00262754" w:rsidRDefault="0051631B" w:rsidP="00F9104D">
      <w:pPr>
        <w:numPr>
          <w:ilvl w:val="1"/>
          <w:numId w:val="21"/>
        </w:numPr>
        <w:spacing w:line="440" w:lineRule="exact"/>
        <w:jc w:val="left"/>
        <w:rPr>
          <w:sz w:val="24"/>
        </w:rPr>
      </w:pPr>
      <w:r w:rsidRPr="00262754">
        <w:rPr>
          <w:rFonts w:hint="eastAsia"/>
          <w:sz w:val="24"/>
        </w:rPr>
        <w:t>对土地市场客体的管理</w:t>
      </w:r>
    </w:p>
    <w:p w:rsidR="0051631B" w:rsidRPr="00262754" w:rsidRDefault="0051631B" w:rsidP="00F9104D">
      <w:pPr>
        <w:numPr>
          <w:ilvl w:val="1"/>
          <w:numId w:val="21"/>
        </w:numPr>
        <w:spacing w:line="440" w:lineRule="exact"/>
        <w:jc w:val="left"/>
        <w:rPr>
          <w:sz w:val="24"/>
        </w:rPr>
      </w:pPr>
      <w:r w:rsidRPr="00262754">
        <w:rPr>
          <w:rFonts w:hint="eastAsia"/>
          <w:sz w:val="24"/>
        </w:rPr>
        <w:t>对土地市场主体的资质审查</w:t>
      </w:r>
    </w:p>
    <w:p w:rsidR="0051631B" w:rsidRPr="00262754" w:rsidRDefault="0051631B" w:rsidP="00F9104D">
      <w:pPr>
        <w:numPr>
          <w:ilvl w:val="1"/>
          <w:numId w:val="21"/>
        </w:numPr>
        <w:spacing w:line="440" w:lineRule="exact"/>
        <w:jc w:val="left"/>
        <w:rPr>
          <w:sz w:val="24"/>
        </w:rPr>
      </w:pPr>
      <w:r w:rsidRPr="00262754">
        <w:rPr>
          <w:rFonts w:hint="eastAsia"/>
          <w:sz w:val="24"/>
        </w:rPr>
        <w:t>对土地市场交易程序的规范</w:t>
      </w:r>
    </w:p>
    <w:p w:rsidR="0051631B" w:rsidRPr="00262754" w:rsidRDefault="0051631B" w:rsidP="00F9104D">
      <w:pPr>
        <w:numPr>
          <w:ilvl w:val="1"/>
          <w:numId w:val="21"/>
        </w:numPr>
        <w:spacing w:line="440" w:lineRule="exact"/>
        <w:jc w:val="left"/>
        <w:rPr>
          <w:sz w:val="24"/>
        </w:rPr>
      </w:pPr>
      <w:r w:rsidRPr="00262754">
        <w:rPr>
          <w:rFonts w:hint="eastAsia"/>
          <w:sz w:val="24"/>
        </w:rPr>
        <w:t>土地市场中介管理</w:t>
      </w:r>
    </w:p>
    <w:p w:rsidR="0051631B" w:rsidRDefault="0051631B" w:rsidP="00F9104D">
      <w:pPr>
        <w:spacing w:line="440" w:lineRule="exact"/>
        <w:rPr>
          <w:rFonts w:ascii="宋体" w:hAnsi="宋体"/>
          <w:b/>
          <w:bCs/>
          <w:sz w:val="24"/>
        </w:rPr>
      </w:pPr>
      <w:r>
        <w:rPr>
          <w:rFonts w:ascii="宋体" w:hAnsi="宋体" w:hint="eastAsia"/>
          <w:b/>
          <w:bCs/>
          <w:sz w:val="24"/>
        </w:rPr>
        <w:t>本章作业和思考题</w:t>
      </w:r>
    </w:p>
    <w:p w:rsidR="0051631B" w:rsidRDefault="0051631B" w:rsidP="00F9104D">
      <w:pPr>
        <w:spacing w:line="440" w:lineRule="exact"/>
        <w:ind w:firstLineChars="225" w:firstLine="540"/>
        <w:rPr>
          <w:rFonts w:ascii="宋体" w:hAnsi="宋体"/>
          <w:sz w:val="24"/>
        </w:rPr>
      </w:pPr>
      <w:r>
        <w:rPr>
          <w:rFonts w:ascii="宋体" w:hAnsi="宋体" w:hint="eastAsia"/>
          <w:sz w:val="24"/>
        </w:rPr>
        <w:t>1、简述我国城市土地收购储备制度的运作程序。</w:t>
      </w:r>
    </w:p>
    <w:p w:rsidR="0051631B" w:rsidRDefault="0051631B" w:rsidP="00F9104D">
      <w:pPr>
        <w:spacing w:line="440" w:lineRule="exact"/>
        <w:ind w:firstLineChars="224" w:firstLine="538"/>
        <w:rPr>
          <w:rFonts w:ascii="宋体" w:hAnsi="宋体"/>
          <w:sz w:val="24"/>
        </w:rPr>
      </w:pPr>
      <w:r>
        <w:rPr>
          <w:rFonts w:ascii="宋体" w:hAnsi="宋体" w:hint="eastAsia"/>
          <w:sz w:val="24"/>
        </w:rPr>
        <w:t>2、如何对城市土地市场价格进行有效管理？</w:t>
      </w:r>
    </w:p>
    <w:p w:rsidR="0051631B" w:rsidRDefault="0051631B" w:rsidP="00F9104D">
      <w:pPr>
        <w:spacing w:line="440" w:lineRule="exact"/>
        <w:jc w:val="left"/>
        <w:rPr>
          <w:b/>
          <w:bCs/>
          <w:sz w:val="24"/>
        </w:rPr>
      </w:pPr>
    </w:p>
    <w:p w:rsidR="0051631B" w:rsidRPr="004B5A7E" w:rsidRDefault="0051631B" w:rsidP="00F9104D">
      <w:pPr>
        <w:spacing w:line="440" w:lineRule="exact"/>
        <w:rPr>
          <w:rFonts w:ascii="黑体" w:eastAsia="黑体"/>
          <w:sz w:val="32"/>
          <w:szCs w:val="32"/>
        </w:rPr>
      </w:pPr>
      <w:r w:rsidRPr="004B5A7E">
        <w:rPr>
          <w:rFonts w:ascii="黑体" w:eastAsia="黑体" w:hint="eastAsia"/>
          <w:sz w:val="32"/>
          <w:szCs w:val="32"/>
        </w:rPr>
        <w:t>七．课程的实践教学环节要求</w:t>
      </w:r>
    </w:p>
    <w:p w:rsidR="0051631B" w:rsidRDefault="0051631B" w:rsidP="00F9104D">
      <w:pPr>
        <w:spacing w:line="440" w:lineRule="exact"/>
        <w:ind w:firstLineChars="200" w:firstLine="482"/>
        <w:rPr>
          <w:rFonts w:ascii="宋体" w:hAnsi="宋体"/>
          <w:b/>
          <w:sz w:val="24"/>
        </w:rPr>
      </w:pPr>
      <w:r>
        <w:rPr>
          <w:rFonts w:ascii="宋体" w:hAnsi="宋体" w:hint="eastAsia"/>
          <w:b/>
          <w:sz w:val="24"/>
        </w:rPr>
        <w:t>1、课程的性质和任务</w:t>
      </w:r>
    </w:p>
    <w:p w:rsidR="0051631B" w:rsidRDefault="0051631B" w:rsidP="00F9104D">
      <w:pPr>
        <w:spacing w:line="440" w:lineRule="exact"/>
        <w:ind w:firstLineChars="200" w:firstLine="480"/>
        <w:rPr>
          <w:rFonts w:ascii="宋体" w:hAnsi="宋体"/>
          <w:sz w:val="24"/>
        </w:rPr>
      </w:pPr>
      <w:r>
        <w:rPr>
          <w:rFonts w:hint="eastAsia"/>
          <w:sz w:val="24"/>
        </w:rPr>
        <w:t>《土地管理学总论》</w:t>
      </w:r>
      <w:r>
        <w:rPr>
          <w:sz w:val="24"/>
        </w:rPr>
        <w:t xml:space="preserve"> </w:t>
      </w:r>
      <w:r>
        <w:rPr>
          <w:rFonts w:hint="eastAsia"/>
          <w:sz w:val="24"/>
        </w:rPr>
        <w:t>为土地资源管理专业</w:t>
      </w:r>
      <w:r>
        <w:rPr>
          <w:rFonts w:ascii="宋体" w:hAnsi="宋体" w:hint="eastAsia"/>
          <w:sz w:val="24"/>
        </w:rPr>
        <w:t>一门专业基础课，是大学一年级第一学期开设的必修课程</w:t>
      </w:r>
      <w:r>
        <w:rPr>
          <w:rFonts w:hint="eastAsia"/>
          <w:sz w:val="24"/>
        </w:rPr>
        <w:t>。</w:t>
      </w:r>
    </w:p>
    <w:p w:rsidR="0051631B" w:rsidRDefault="0051631B" w:rsidP="00F9104D">
      <w:pPr>
        <w:spacing w:line="440" w:lineRule="exact"/>
        <w:ind w:firstLineChars="200" w:firstLine="480"/>
        <w:rPr>
          <w:rFonts w:ascii="宋体" w:hAnsi="宋体"/>
          <w:sz w:val="24"/>
        </w:rPr>
      </w:pPr>
      <w:r>
        <w:rPr>
          <w:rFonts w:ascii="宋体" w:hAnsi="宋体" w:hint="eastAsia"/>
          <w:sz w:val="24"/>
        </w:rPr>
        <w:t>从加强基础、培养能力、提高素质的教学目标出发，建立一个科学、合理的</w:t>
      </w:r>
      <w:r>
        <w:rPr>
          <w:rFonts w:hint="eastAsia"/>
          <w:sz w:val="24"/>
        </w:rPr>
        <w:t>土地管理学</w:t>
      </w:r>
      <w:r>
        <w:rPr>
          <w:rFonts w:ascii="宋体" w:hAnsi="宋体" w:hint="eastAsia"/>
          <w:sz w:val="24"/>
        </w:rPr>
        <w:t>实践教学课程体系。使学生通过本课程实践教学，不只是加深理解和巩固所学理论知识，而是更能切实掌握</w:t>
      </w:r>
      <w:r>
        <w:rPr>
          <w:rFonts w:hint="eastAsia"/>
          <w:sz w:val="24"/>
        </w:rPr>
        <w:t>土地管理学</w:t>
      </w:r>
      <w:r>
        <w:rPr>
          <w:rFonts w:ascii="宋体" w:hAnsi="宋体" w:hint="eastAsia"/>
          <w:sz w:val="24"/>
        </w:rPr>
        <w:t>基本实践技能，学会分析、讨论、总结归纳实践结果，深入和林县城镇、农村或呼和浩特市区、郊区进行土地管理学相关土地制度、产权方面调查，初步综合运用已学理论分析问题，撰写实践报告。为继续培养具有创新精神和实践能力的高素质人才奠定良好的基础。</w:t>
      </w:r>
    </w:p>
    <w:p w:rsidR="0051631B" w:rsidRDefault="0051631B" w:rsidP="00F9104D">
      <w:pPr>
        <w:spacing w:line="440" w:lineRule="exact"/>
        <w:ind w:firstLineChars="200" w:firstLine="482"/>
        <w:rPr>
          <w:rFonts w:ascii="宋体" w:hAnsi="宋体"/>
          <w:b/>
          <w:sz w:val="24"/>
        </w:rPr>
      </w:pPr>
      <w:r>
        <w:rPr>
          <w:rFonts w:ascii="宋体" w:hAnsi="宋体" w:hint="eastAsia"/>
          <w:b/>
          <w:sz w:val="24"/>
        </w:rPr>
        <w:t>2、教学要求与教学方法</w:t>
      </w:r>
    </w:p>
    <w:p w:rsidR="0051631B" w:rsidRDefault="0051631B" w:rsidP="00F9104D">
      <w:pPr>
        <w:spacing w:line="440" w:lineRule="exact"/>
        <w:ind w:firstLineChars="200" w:firstLine="482"/>
        <w:rPr>
          <w:rFonts w:ascii="宋体" w:hAnsi="宋体"/>
          <w:b/>
          <w:sz w:val="24"/>
        </w:rPr>
      </w:pPr>
      <w:r>
        <w:rPr>
          <w:rFonts w:ascii="宋体" w:hAnsi="宋体" w:hint="eastAsia"/>
          <w:b/>
          <w:sz w:val="24"/>
        </w:rPr>
        <w:t>教学要求</w:t>
      </w:r>
    </w:p>
    <w:p w:rsidR="0051631B" w:rsidRDefault="0051631B" w:rsidP="00F9104D">
      <w:pPr>
        <w:spacing w:line="440" w:lineRule="exact"/>
        <w:ind w:firstLineChars="200" w:firstLine="480"/>
        <w:rPr>
          <w:rFonts w:ascii="宋体" w:hAnsi="宋体"/>
          <w:sz w:val="24"/>
        </w:rPr>
      </w:pPr>
      <w:r>
        <w:rPr>
          <w:rFonts w:ascii="宋体" w:hAnsi="宋体" w:hint="eastAsia"/>
          <w:sz w:val="24"/>
        </w:rPr>
        <w:t>在切实培养提高学生实践能力的同时，理论联系实际地培养学生独立思考、综合</w:t>
      </w:r>
      <w:r>
        <w:rPr>
          <w:rFonts w:ascii="宋体" w:hAnsi="宋体" w:hint="eastAsia"/>
          <w:sz w:val="24"/>
        </w:rPr>
        <w:lastRenderedPageBreak/>
        <w:t>分析、推理判断的能力，科学思维能力和创新意识，及其科学求实的态度。</w:t>
      </w:r>
    </w:p>
    <w:p w:rsidR="0051631B" w:rsidRDefault="0051631B" w:rsidP="00F9104D">
      <w:pPr>
        <w:spacing w:line="440" w:lineRule="exact"/>
        <w:ind w:firstLineChars="100" w:firstLine="241"/>
        <w:rPr>
          <w:rFonts w:ascii="宋体" w:hAnsi="宋体"/>
          <w:b/>
          <w:sz w:val="24"/>
        </w:rPr>
      </w:pPr>
      <w:r>
        <w:rPr>
          <w:rFonts w:ascii="宋体" w:hAnsi="宋体" w:hint="eastAsia"/>
          <w:b/>
          <w:sz w:val="24"/>
        </w:rPr>
        <w:t xml:space="preserve">  教学方法</w:t>
      </w:r>
    </w:p>
    <w:p w:rsidR="0051631B" w:rsidRDefault="0051631B" w:rsidP="00F9104D">
      <w:pPr>
        <w:spacing w:line="440" w:lineRule="exact"/>
        <w:ind w:firstLineChars="200" w:firstLine="480"/>
        <w:rPr>
          <w:rFonts w:ascii="宋体" w:hAnsi="宋体"/>
          <w:sz w:val="24"/>
        </w:rPr>
      </w:pPr>
      <w:r>
        <w:rPr>
          <w:rFonts w:ascii="宋体" w:hAnsi="宋体" w:hint="eastAsia"/>
          <w:sz w:val="24"/>
        </w:rPr>
        <w:t>切实指导学生进行操作与观察，培养学生通过实习独立获取知识和技能的能力，严格要求和指导学生如实进行原始资料的收集、整理，正确设计实例方案并分析实习结果，强调科学求实精神；讲评学生的实习报告，提高学生的实践能力。</w:t>
      </w:r>
    </w:p>
    <w:p w:rsidR="0051631B" w:rsidRPr="004B5A7E" w:rsidRDefault="0051631B" w:rsidP="00F9104D">
      <w:pPr>
        <w:spacing w:line="440" w:lineRule="exact"/>
        <w:ind w:firstLineChars="200" w:firstLine="482"/>
        <w:rPr>
          <w:rFonts w:ascii="宋体" w:hAnsi="宋体"/>
          <w:b/>
          <w:sz w:val="24"/>
        </w:rPr>
      </w:pPr>
      <w:r w:rsidRPr="004B5A7E">
        <w:rPr>
          <w:rFonts w:ascii="宋体" w:hAnsi="宋体" w:hint="eastAsia"/>
          <w:b/>
          <w:sz w:val="24"/>
        </w:rPr>
        <w:t>3、教学学时分配和安排</w:t>
      </w:r>
    </w:p>
    <w:p w:rsidR="0051631B" w:rsidRDefault="0051631B" w:rsidP="00F9104D">
      <w:pPr>
        <w:spacing w:line="440" w:lineRule="exact"/>
        <w:ind w:firstLineChars="200" w:firstLine="480"/>
        <w:jc w:val="left"/>
        <w:rPr>
          <w:rFonts w:ascii="宋体" w:hAnsi="宋体"/>
          <w:sz w:val="24"/>
        </w:rPr>
      </w:pPr>
      <w:r>
        <w:rPr>
          <w:rFonts w:ascii="宋体" w:hAnsi="宋体" w:hint="eastAsia"/>
          <w:sz w:val="24"/>
        </w:rPr>
        <w:t>本课程的实践教学安排</w:t>
      </w:r>
      <w:r>
        <w:rPr>
          <w:rFonts w:hint="eastAsia"/>
          <w:sz w:val="24"/>
        </w:rPr>
        <w:t>4</w:t>
      </w:r>
      <w:r>
        <w:rPr>
          <w:rFonts w:ascii="宋体" w:hAnsi="宋体" w:hint="eastAsia"/>
          <w:sz w:val="24"/>
        </w:rPr>
        <w:t>学时。</w:t>
      </w:r>
    </w:p>
    <w:p w:rsidR="0051631B" w:rsidRPr="004B5A7E" w:rsidRDefault="0051631B" w:rsidP="00F9104D">
      <w:pPr>
        <w:spacing w:line="440" w:lineRule="exact"/>
        <w:ind w:firstLineChars="200" w:firstLine="482"/>
        <w:rPr>
          <w:rFonts w:ascii="宋体" w:hAnsi="宋体"/>
          <w:b/>
          <w:sz w:val="24"/>
        </w:rPr>
      </w:pPr>
      <w:r w:rsidRPr="004B5A7E">
        <w:rPr>
          <w:rFonts w:ascii="宋体" w:hAnsi="宋体" w:hint="eastAsia"/>
          <w:b/>
          <w:sz w:val="24"/>
        </w:rPr>
        <w:t>4、教学内容和要求</w:t>
      </w:r>
    </w:p>
    <w:p w:rsidR="0051631B" w:rsidRPr="00B75FF1" w:rsidRDefault="0051631B" w:rsidP="00F9104D">
      <w:pPr>
        <w:spacing w:line="440" w:lineRule="exact"/>
        <w:ind w:firstLineChars="200" w:firstLine="480"/>
        <w:rPr>
          <w:rFonts w:ascii="宋体" w:hAnsi="宋体"/>
          <w:sz w:val="24"/>
        </w:rPr>
      </w:pPr>
      <w:r>
        <w:rPr>
          <w:rFonts w:ascii="宋体" w:hAnsi="宋体" w:hint="eastAsia"/>
          <w:sz w:val="24"/>
        </w:rPr>
        <w:t>围绕拟定的以下问题--港台及国外土地管理与我国土地管理的对比分析、我国土地征用制度中存在的问题和</w:t>
      </w:r>
      <w:r w:rsidRPr="00B75FF1">
        <w:rPr>
          <w:rFonts w:ascii="宋体" w:hAnsi="宋体" w:hint="eastAsia"/>
          <w:sz w:val="24"/>
        </w:rPr>
        <w:t>城市用地扩张机制与调控对策</w:t>
      </w:r>
      <w:r>
        <w:rPr>
          <w:rFonts w:ascii="宋体" w:hAnsi="宋体" w:hint="eastAsia"/>
          <w:sz w:val="24"/>
        </w:rPr>
        <w:t>等，通过不同的手段广泛的收集和查询资料予以解决的基础上进行课堂讨论完善。</w:t>
      </w:r>
    </w:p>
    <w:p w:rsidR="0051631B" w:rsidRPr="00D33310" w:rsidRDefault="0051631B" w:rsidP="00F9104D">
      <w:pPr>
        <w:spacing w:line="440" w:lineRule="exact"/>
        <w:ind w:firstLineChars="100" w:firstLine="320"/>
        <w:rPr>
          <w:rFonts w:ascii="黑体" w:eastAsia="黑体"/>
          <w:sz w:val="32"/>
          <w:szCs w:val="32"/>
        </w:rPr>
      </w:pPr>
      <w:r w:rsidRPr="00D33310">
        <w:rPr>
          <w:rFonts w:ascii="黑体" w:eastAsia="黑体" w:hint="eastAsia"/>
          <w:sz w:val="32"/>
          <w:szCs w:val="32"/>
        </w:rPr>
        <w:t>八．教材及参考文献</w:t>
      </w:r>
    </w:p>
    <w:p w:rsidR="0051631B" w:rsidRPr="000151F5" w:rsidRDefault="0051631B" w:rsidP="00F9104D">
      <w:pPr>
        <w:spacing w:line="440" w:lineRule="exact"/>
        <w:ind w:firstLineChars="200" w:firstLine="482"/>
        <w:rPr>
          <w:rFonts w:ascii="宋体" w:hAnsi="宋体"/>
          <w:b/>
          <w:sz w:val="24"/>
        </w:rPr>
      </w:pPr>
      <w:r w:rsidRPr="000151F5">
        <w:rPr>
          <w:rFonts w:ascii="宋体" w:hAnsi="宋体" w:hint="eastAsia"/>
          <w:b/>
          <w:sz w:val="24"/>
        </w:rPr>
        <w:t>（一）教材：</w:t>
      </w:r>
    </w:p>
    <w:p w:rsidR="0051631B" w:rsidRDefault="0051631B" w:rsidP="00F9104D">
      <w:pPr>
        <w:spacing w:line="440" w:lineRule="exact"/>
        <w:ind w:firstLineChars="250" w:firstLine="600"/>
        <w:rPr>
          <w:rFonts w:ascii="宋体" w:hAnsi="宋体"/>
          <w:sz w:val="24"/>
        </w:rPr>
      </w:pPr>
      <w:r>
        <w:rPr>
          <w:rFonts w:ascii="宋体" w:hAnsi="宋体" w:hint="eastAsia"/>
          <w:sz w:val="24"/>
        </w:rPr>
        <w:t>土地管理学总论：陆红生主编，北京：中国农业出版社 2009，第二版</w:t>
      </w:r>
    </w:p>
    <w:p w:rsidR="0051631B" w:rsidRPr="000151F5" w:rsidRDefault="0051631B" w:rsidP="00F9104D">
      <w:pPr>
        <w:spacing w:line="440" w:lineRule="exact"/>
        <w:ind w:firstLineChars="200" w:firstLine="482"/>
        <w:rPr>
          <w:rFonts w:ascii="宋体" w:hAnsi="宋体"/>
          <w:b/>
          <w:sz w:val="24"/>
        </w:rPr>
      </w:pPr>
      <w:r w:rsidRPr="000151F5">
        <w:rPr>
          <w:rFonts w:ascii="宋体" w:hAnsi="宋体" w:hint="eastAsia"/>
          <w:b/>
          <w:sz w:val="24"/>
        </w:rPr>
        <w:t>（二）主要参考书：</w:t>
      </w:r>
    </w:p>
    <w:p w:rsidR="0051631B" w:rsidRPr="00AF6AED" w:rsidRDefault="0051631B" w:rsidP="00F9104D">
      <w:pPr>
        <w:spacing w:line="440" w:lineRule="exact"/>
        <w:ind w:firstLineChars="250" w:firstLine="600"/>
        <w:rPr>
          <w:rFonts w:ascii="宋体" w:hAnsi="宋体"/>
          <w:sz w:val="24"/>
        </w:rPr>
      </w:pPr>
      <w:r>
        <w:rPr>
          <w:rFonts w:ascii="宋体" w:hAnsi="宋体" w:hint="eastAsia"/>
          <w:sz w:val="24"/>
        </w:rPr>
        <w:t xml:space="preserve">1．土地管理学：陆红生，王秀兰. 北京：中国经济出版社，2000 </w:t>
      </w:r>
    </w:p>
    <w:p w:rsidR="0051631B" w:rsidRDefault="0051631B" w:rsidP="00F9104D">
      <w:pPr>
        <w:spacing w:line="440" w:lineRule="exact"/>
        <w:ind w:firstLineChars="250" w:firstLine="600"/>
        <w:rPr>
          <w:rFonts w:ascii="宋体" w:hAnsi="宋体"/>
          <w:sz w:val="24"/>
        </w:rPr>
      </w:pPr>
      <w:r>
        <w:rPr>
          <w:rFonts w:ascii="宋体" w:hAnsi="宋体" w:hint="eastAsia"/>
          <w:sz w:val="24"/>
        </w:rPr>
        <w:t xml:space="preserve">2. 土地管理学：朱道林. 北京：中国农业大学出版社，2007 </w:t>
      </w:r>
    </w:p>
    <w:p w:rsidR="0051631B" w:rsidRDefault="0051631B" w:rsidP="00F9104D">
      <w:pPr>
        <w:spacing w:line="440" w:lineRule="exact"/>
        <w:ind w:firstLineChars="250" w:firstLine="600"/>
        <w:rPr>
          <w:rFonts w:ascii="宋体" w:hAnsi="宋体"/>
          <w:sz w:val="24"/>
        </w:rPr>
      </w:pPr>
      <w:r>
        <w:rPr>
          <w:rFonts w:ascii="宋体" w:hAnsi="宋体" w:hint="eastAsia"/>
          <w:sz w:val="24"/>
        </w:rPr>
        <w:t xml:space="preserve">3.《城镇土地分等定级规程》 </w:t>
      </w:r>
    </w:p>
    <w:p w:rsidR="0051631B" w:rsidRDefault="0051631B" w:rsidP="00F9104D">
      <w:pPr>
        <w:spacing w:line="440" w:lineRule="exact"/>
        <w:ind w:firstLineChars="250" w:firstLine="600"/>
        <w:rPr>
          <w:rFonts w:ascii="宋体" w:hAnsi="宋体"/>
          <w:sz w:val="24"/>
        </w:rPr>
      </w:pPr>
      <w:r>
        <w:rPr>
          <w:rFonts w:ascii="宋体" w:hAnsi="宋体" w:hint="eastAsia"/>
          <w:sz w:val="24"/>
        </w:rPr>
        <w:t xml:space="preserve">4.《农用地分等定级规程》 </w:t>
      </w:r>
    </w:p>
    <w:p w:rsidR="0051631B" w:rsidRPr="00C61FD1" w:rsidRDefault="0051631B" w:rsidP="00F9104D">
      <w:pPr>
        <w:spacing w:line="440" w:lineRule="exact"/>
        <w:ind w:firstLineChars="100" w:firstLine="320"/>
        <w:rPr>
          <w:rFonts w:ascii="黑体" w:eastAsia="黑体"/>
          <w:sz w:val="32"/>
          <w:szCs w:val="32"/>
        </w:rPr>
      </w:pPr>
      <w:r w:rsidRPr="00C61FD1">
        <w:rPr>
          <w:rFonts w:ascii="黑体" w:eastAsia="黑体" w:hint="eastAsia"/>
          <w:sz w:val="32"/>
          <w:szCs w:val="32"/>
        </w:rPr>
        <w:t>九．课程考试与评估</w:t>
      </w:r>
    </w:p>
    <w:p w:rsidR="0051631B" w:rsidRDefault="0051631B" w:rsidP="00F9104D">
      <w:pPr>
        <w:spacing w:line="440" w:lineRule="exact"/>
        <w:ind w:firstLineChars="250" w:firstLine="600"/>
        <w:rPr>
          <w:rFonts w:ascii="宋体" w:hAnsi="宋体"/>
          <w:sz w:val="24"/>
        </w:rPr>
      </w:pPr>
      <w:r>
        <w:rPr>
          <w:rFonts w:ascii="宋体" w:hAnsi="宋体" w:hint="eastAsia"/>
          <w:sz w:val="24"/>
        </w:rPr>
        <w:t>课程考试与评估根据教学大纲要求进行，包括平时考核和期末考试，最后按40%和60%的比例进行综合评分。</w:t>
      </w:r>
    </w:p>
    <w:p w:rsidR="0051631B" w:rsidRPr="0051631B" w:rsidRDefault="0051631B" w:rsidP="00F9104D">
      <w:pPr>
        <w:spacing w:line="440" w:lineRule="exact"/>
      </w:pPr>
    </w:p>
    <w:p w:rsidR="008A544C" w:rsidRDefault="008A544C" w:rsidP="00F9104D">
      <w:pPr>
        <w:pStyle w:val="2"/>
        <w:spacing w:line="440" w:lineRule="exact"/>
        <w:jc w:val="center"/>
        <w:rPr>
          <w:rFonts w:ascii="宋体" w:eastAsia="宋体" w:hAnsi="宋体"/>
          <w:bCs w:val="0"/>
        </w:rPr>
      </w:pPr>
      <w:bookmarkStart w:id="48" w:name="_Toc344326659"/>
      <w:bookmarkStart w:id="49" w:name="_Toc421632704"/>
      <w:r w:rsidRPr="009F5839">
        <w:rPr>
          <w:rFonts w:ascii="宋体" w:eastAsia="宋体" w:hAnsi="宋体" w:hint="eastAsia"/>
          <w:bCs w:val="0"/>
        </w:rPr>
        <w:t>土地法学教学大纲</w:t>
      </w:r>
      <w:bookmarkEnd w:id="48"/>
      <w:bookmarkEnd w:id="49"/>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Pr>
          <w:rFonts w:ascii="黑体" w:eastAsia="黑体" w:hint="eastAsia"/>
          <w:sz w:val="32"/>
          <w:szCs w:val="32"/>
        </w:rPr>
        <w:t>土地法学</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二．课程性质：专业必修课</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BE3ED6" w:rsidRDefault="00BE3ED6" w:rsidP="00F9104D">
      <w:pPr>
        <w:spacing w:line="440" w:lineRule="exact"/>
        <w:ind w:firstLineChars="200" w:firstLine="480"/>
        <w:rPr>
          <w:sz w:val="24"/>
        </w:rPr>
      </w:pPr>
      <w:r>
        <w:rPr>
          <w:rFonts w:hint="eastAsia"/>
          <w:sz w:val="24"/>
        </w:rPr>
        <w:t>《土地法学》是为土地管理专业本科二年级学生设计的专业必修课程。</w:t>
      </w:r>
    </w:p>
    <w:p w:rsidR="00BE3ED6" w:rsidRDefault="00BE3ED6" w:rsidP="00F9104D">
      <w:pPr>
        <w:spacing w:line="440" w:lineRule="exact"/>
        <w:ind w:firstLineChars="200" w:firstLine="480"/>
        <w:rPr>
          <w:sz w:val="24"/>
        </w:rPr>
      </w:pPr>
      <w:r>
        <w:rPr>
          <w:rFonts w:hint="eastAsia"/>
          <w:sz w:val="24"/>
        </w:rPr>
        <w:t>土地法学是研究、调整、控制人与土地相互作用变换过程中，符合土地资源可持续发展原则的前提下，优化土地环境，满足土地利用，增进国土安全，实现土地社会</w:t>
      </w:r>
      <w:r>
        <w:rPr>
          <w:rFonts w:hint="eastAsia"/>
          <w:sz w:val="24"/>
        </w:rPr>
        <w:lastRenderedPageBreak/>
        <w:t>价值最大化和资源配置最优化所需要确立的，理想上最有效力的土地法律制度的科学。</w:t>
      </w:r>
    </w:p>
    <w:p w:rsidR="00BE3ED6" w:rsidRDefault="00BE3ED6" w:rsidP="00F9104D">
      <w:pPr>
        <w:spacing w:line="440" w:lineRule="exact"/>
        <w:ind w:firstLineChars="200" w:firstLine="480"/>
        <w:rPr>
          <w:sz w:val="24"/>
        </w:rPr>
      </w:pPr>
      <w:r>
        <w:rPr>
          <w:rFonts w:hint="eastAsia"/>
          <w:sz w:val="24"/>
        </w:rPr>
        <w:t>土地法学的研究目的是以法律的形式，规范土地在开发、利用、保护、改造过程中，一切对土地的作为或不作为都牢固地建立在科学的基础上，以保证土地的优化配置和合理、有效的保护和利用，以实现社会经济和土地的可持续发展。</w:t>
      </w:r>
    </w:p>
    <w:p w:rsidR="00BE3ED6" w:rsidRPr="00B7242C" w:rsidRDefault="00BE3ED6" w:rsidP="00F9104D">
      <w:pPr>
        <w:spacing w:line="440" w:lineRule="exact"/>
        <w:ind w:firstLineChars="200" w:firstLine="480"/>
        <w:rPr>
          <w:rFonts w:ascii="宋体" w:hAnsi="宋体"/>
          <w:sz w:val="24"/>
        </w:rPr>
      </w:pPr>
      <w:r>
        <w:rPr>
          <w:rFonts w:ascii="宋体" w:hAnsi="宋体" w:hint="eastAsia"/>
          <w:sz w:val="24"/>
        </w:rPr>
        <w:t>通过教学为以后的相关</w:t>
      </w:r>
      <w:r w:rsidRPr="00B7242C">
        <w:rPr>
          <w:rFonts w:ascii="宋体" w:hAnsi="宋体" w:hint="eastAsia"/>
          <w:sz w:val="24"/>
        </w:rPr>
        <w:t>专业</w:t>
      </w:r>
      <w:r>
        <w:rPr>
          <w:rFonts w:ascii="宋体" w:hAnsi="宋体" w:hint="eastAsia"/>
          <w:sz w:val="24"/>
        </w:rPr>
        <w:t>课程</w:t>
      </w:r>
      <w:r w:rsidRPr="00B7242C">
        <w:rPr>
          <w:rFonts w:ascii="宋体" w:hAnsi="宋体" w:hint="eastAsia"/>
          <w:sz w:val="24"/>
        </w:rPr>
        <w:t>的学习打下坚实的基础。</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BE3ED6" w:rsidRPr="00B7242C" w:rsidRDefault="00BE3ED6" w:rsidP="00F9104D">
      <w:pPr>
        <w:spacing w:line="440" w:lineRule="exact"/>
        <w:ind w:firstLineChars="200" w:firstLine="480"/>
        <w:rPr>
          <w:rFonts w:ascii="宋体" w:hAnsi="宋体"/>
          <w:sz w:val="24"/>
        </w:rPr>
      </w:pPr>
      <w:r w:rsidRPr="00B7242C">
        <w:rPr>
          <w:rFonts w:ascii="宋体" w:hAnsi="宋体" w:hint="eastAsia"/>
          <w:sz w:val="24"/>
        </w:rPr>
        <w:t>建议教师在讲授过程中，应重点讲清</w:t>
      </w:r>
      <w:r>
        <w:rPr>
          <w:rFonts w:ascii="宋体" w:hAnsi="宋体" w:hint="eastAsia"/>
          <w:sz w:val="24"/>
        </w:rPr>
        <w:t>土地法学的基本概念和基本原理</w:t>
      </w:r>
      <w:r w:rsidRPr="00B7242C">
        <w:rPr>
          <w:rFonts w:ascii="宋体" w:hAnsi="宋体" w:hint="eastAsia"/>
          <w:sz w:val="24"/>
        </w:rPr>
        <w:t>。在内容上，既注意适当反映</w:t>
      </w:r>
      <w:r>
        <w:rPr>
          <w:rFonts w:ascii="宋体" w:hAnsi="宋体" w:hint="eastAsia"/>
          <w:sz w:val="24"/>
        </w:rPr>
        <w:t>土地法学</w:t>
      </w:r>
      <w:r w:rsidRPr="00B7242C">
        <w:rPr>
          <w:rFonts w:ascii="宋体" w:hAnsi="宋体" w:hint="eastAsia"/>
          <w:sz w:val="24"/>
        </w:rPr>
        <w:t>及其分支科学近年来的新发展、新成就，掌握新的研究手段和方法。更要注意当前及今后教材改革中所涉及到的一些基础问题，使教学内容具有</w:t>
      </w:r>
      <w:r w:rsidRPr="00B7242C">
        <w:rPr>
          <w:rFonts w:ascii="宋体" w:hAnsi="宋体"/>
          <w:sz w:val="24"/>
        </w:rPr>
        <w:t>—定的超前性。</w:t>
      </w:r>
    </w:p>
    <w:p w:rsidR="00BE3ED6" w:rsidRPr="00B7242C" w:rsidRDefault="00BE3ED6" w:rsidP="00F9104D">
      <w:pPr>
        <w:spacing w:line="440" w:lineRule="exact"/>
        <w:ind w:firstLineChars="200" w:firstLine="480"/>
        <w:rPr>
          <w:rFonts w:ascii="宋体" w:hAnsi="宋体"/>
          <w:sz w:val="24"/>
        </w:rPr>
      </w:pPr>
      <w:r w:rsidRPr="00B7242C">
        <w:rPr>
          <w:rFonts w:ascii="宋体" w:hAnsi="宋体"/>
          <w:sz w:val="24"/>
        </w:rPr>
        <w:t>在教学过程中，还应尽可能多地采用现代化教学手段，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BE3ED6" w:rsidRPr="00B7242C" w:rsidRDefault="00BE3ED6" w:rsidP="00F9104D">
      <w:pPr>
        <w:spacing w:line="440" w:lineRule="exact"/>
        <w:ind w:firstLineChars="200" w:firstLine="480"/>
        <w:rPr>
          <w:rFonts w:ascii="宋体" w:hAnsi="宋体"/>
          <w:sz w:val="24"/>
        </w:rPr>
      </w:pPr>
      <w:r>
        <w:rPr>
          <w:rFonts w:ascii="宋体" w:hAnsi="宋体" w:hint="eastAsia"/>
          <w:sz w:val="24"/>
        </w:rPr>
        <w:t>土地法学</w:t>
      </w:r>
      <w:r w:rsidRPr="00B7242C">
        <w:rPr>
          <w:rFonts w:ascii="宋体" w:hAnsi="宋体" w:hint="eastAsia"/>
          <w:sz w:val="24"/>
        </w:rPr>
        <w:t>的内容，具有</w:t>
      </w:r>
      <w:r>
        <w:rPr>
          <w:rFonts w:ascii="宋体" w:hAnsi="宋体" w:hint="eastAsia"/>
          <w:sz w:val="24"/>
        </w:rPr>
        <w:t>管理科学的特性</w:t>
      </w:r>
      <w:r w:rsidRPr="00B7242C">
        <w:rPr>
          <w:rFonts w:ascii="宋体" w:hAnsi="宋体" w:hint="eastAsia"/>
          <w:sz w:val="24"/>
        </w:rPr>
        <w:t>。因此，本课程除课堂理论讲授外，还必须加强</w:t>
      </w:r>
      <w:r>
        <w:rPr>
          <w:rFonts w:ascii="宋体" w:hAnsi="宋体" w:hint="eastAsia"/>
          <w:sz w:val="24"/>
        </w:rPr>
        <w:t>实例讲解与国土部门的见习</w:t>
      </w:r>
      <w:r w:rsidRPr="00B7242C">
        <w:rPr>
          <w:rFonts w:ascii="宋体" w:hAnsi="宋体" w:hint="eastAsia"/>
          <w:sz w:val="24"/>
        </w:rPr>
        <w:t>，以培养学生</w:t>
      </w:r>
      <w:r>
        <w:rPr>
          <w:rFonts w:ascii="宋体" w:hAnsi="宋体" w:hint="eastAsia"/>
          <w:sz w:val="24"/>
        </w:rPr>
        <w:t>实际</w:t>
      </w:r>
      <w:r w:rsidRPr="00B7242C">
        <w:rPr>
          <w:rFonts w:ascii="宋体" w:hAnsi="宋体" w:hint="eastAsia"/>
          <w:sz w:val="24"/>
        </w:rPr>
        <w:t>工作能力和</w:t>
      </w:r>
      <w:r>
        <w:rPr>
          <w:rFonts w:ascii="宋体" w:hAnsi="宋体" w:hint="eastAsia"/>
          <w:sz w:val="24"/>
        </w:rPr>
        <w:t>相关</w:t>
      </w:r>
      <w:r w:rsidRPr="00B7242C">
        <w:rPr>
          <w:rFonts w:ascii="宋体" w:hAnsi="宋体" w:hint="eastAsia"/>
          <w:sz w:val="24"/>
        </w:rPr>
        <w:t>基本技能。</w:t>
      </w:r>
    </w:p>
    <w:p w:rsidR="00BE3ED6"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BE3ED6" w:rsidRPr="003F74F8" w:rsidRDefault="00BE3ED6"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44</w:t>
      </w:r>
      <w:r w:rsidRPr="003F74F8">
        <w:rPr>
          <w:rFonts w:ascii="宋体" w:hAnsi="宋体" w:hint="eastAsia"/>
          <w:sz w:val="24"/>
        </w:rPr>
        <w:t>课时，</w:t>
      </w:r>
      <w:r>
        <w:rPr>
          <w:rFonts w:ascii="宋体" w:hAnsi="宋体" w:hint="eastAsia"/>
          <w:sz w:val="24"/>
        </w:rPr>
        <w:t>主要为课堂讲授。</w:t>
      </w:r>
    </w:p>
    <w:p w:rsidR="00BE3ED6" w:rsidRPr="00936694" w:rsidRDefault="00BE3ED6"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六．课程教学内容要点及建议学时分配</w:t>
      </w:r>
    </w:p>
    <w:p w:rsidR="00BE3ED6" w:rsidRPr="0097135D" w:rsidRDefault="00BE3ED6" w:rsidP="00F9104D">
      <w:pPr>
        <w:spacing w:line="440" w:lineRule="exact"/>
        <w:rPr>
          <w:rFonts w:ascii="黑体" w:eastAsia="黑体" w:hAnsi="宋体"/>
          <w:b/>
          <w:bCs/>
          <w:sz w:val="30"/>
          <w:szCs w:val="30"/>
        </w:rPr>
      </w:pPr>
      <w:r w:rsidRPr="0097135D">
        <w:rPr>
          <w:rFonts w:ascii="黑体" w:eastAsia="黑体" w:hAnsi="宋体" w:hint="eastAsia"/>
          <w:b/>
          <w:bCs/>
          <w:sz w:val="30"/>
          <w:szCs w:val="30"/>
        </w:rPr>
        <w:t xml:space="preserve">    (一</w:t>
      </w:r>
      <w:r>
        <w:rPr>
          <w:rFonts w:ascii="黑体" w:eastAsia="黑体" w:hAnsi="宋体" w:hint="eastAsia"/>
          <w:b/>
          <w:bCs/>
          <w:sz w:val="30"/>
          <w:szCs w:val="30"/>
        </w:rPr>
        <w:t>)</w:t>
      </w:r>
      <w:r w:rsidRPr="0097135D">
        <w:rPr>
          <w:rFonts w:ascii="黑体" w:eastAsia="黑体" w:hAnsi="宋体" w:hint="eastAsia"/>
          <w:b/>
          <w:bCs/>
          <w:sz w:val="30"/>
          <w:szCs w:val="30"/>
        </w:rPr>
        <w:t>各章节的学时分配</w:t>
      </w:r>
    </w:p>
    <w:p w:rsidR="00BE3ED6" w:rsidRDefault="00BE3ED6" w:rsidP="00F9104D">
      <w:pPr>
        <w:spacing w:line="440" w:lineRule="exact"/>
        <w:jc w:val="center"/>
        <w:rPr>
          <w:rFonts w:ascii="宋体" w:hAnsi="宋体"/>
          <w:b/>
          <w:bCs/>
          <w:sz w:val="24"/>
        </w:rPr>
      </w:pPr>
    </w:p>
    <w:p w:rsidR="00BE3ED6" w:rsidRDefault="00BE3ED6" w:rsidP="00F9104D">
      <w:pPr>
        <w:spacing w:line="440" w:lineRule="exact"/>
        <w:jc w:val="center"/>
        <w:rPr>
          <w:rFonts w:ascii="宋体" w:hAnsi="宋体"/>
          <w:b/>
          <w:bCs/>
          <w:sz w:val="24"/>
        </w:rPr>
      </w:pPr>
    </w:p>
    <w:p w:rsidR="00BE3ED6" w:rsidRDefault="00BE3ED6" w:rsidP="00F9104D">
      <w:pPr>
        <w:spacing w:line="440" w:lineRule="exact"/>
        <w:jc w:val="center"/>
        <w:rPr>
          <w:rFonts w:ascii="宋体" w:hAnsi="宋体"/>
          <w:b/>
          <w:bCs/>
          <w:sz w:val="24"/>
        </w:rPr>
      </w:pPr>
    </w:p>
    <w:p w:rsidR="00BE3ED6" w:rsidRDefault="00BE3ED6" w:rsidP="00F9104D">
      <w:pPr>
        <w:spacing w:line="440" w:lineRule="exact"/>
        <w:jc w:val="center"/>
        <w:rPr>
          <w:rFonts w:ascii="宋体" w:hAnsi="宋体"/>
          <w:b/>
          <w:bCs/>
          <w:sz w:val="24"/>
        </w:rPr>
      </w:pPr>
    </w:p>
    <w:p w:rsidR="00BE3ED6" w:rsidRPr="000A07F5" w:rsidRDefault="00BE3ED6" w:rsidP="00F9104D">
      <w:pPr>
        <w:spacing w:line="440" w:lineRule="exact"/>
        <w:ind w:firstLineChars="1412" w:firstLine="2977"/>
        <w:rPr>
          <w:rFonts w:ascii="宋体" w:hAnsi="宋体"/>
          <w:b/>
          <w:bCs/>
          <w:szCs w:val="21"/>
        </w:rPr>
      </w:pPr>
      <w:r w:rsidRPr="000A07F5">
        <w:rPr>
          <w:rFonts w:ascii="宋体" w:hAnsi="宋体" w:hint="eastAsia"/>
          <w:b/>
          <w:bCs/>
          <w:szCs w:val="21"/>
        </w:rPr>
        <w:t>表</w:t>
      </w:r>
      <w:r>
        <w:rPr>
          <w:rFonts w:ascii="宋体" w:hAnsi="宋体" w:hint="eastAsia"/>
          <w:b/>
          <w:bCs/>
          <w:szCs w:val="21"/>
        </w:rPr>
        <w:t xml:space="preserve">1  </w:t>
      </w:r>
      <w:r w:rsidRPr="000A07F5">
        <w:rPr>
          <w:rFonts w:ascii="宋体" w:hAnsi="宋体" w:hint="eastAsia"/>
          <w:b/>
          <w:bCs/>
          <w:szCs w:val="21"/>
        </w:rPr>
        <w:t>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2"/>
        <w:gridCol w:w="1080"/>
        <w:gridCol w:w="720"/>
        <w:gridCol w:w="821"/>
      </w:tblGrid>
      <w:tr w:rsidR="00BE3ED6" w:rsidTr="00BE3ED6">
        <w:trPr>
          <w:cantSplit/>
          <w:trHeight w:val="375"/>
          <w:tblHeader/>
          <w:jc w:val="center"/>
        </w:trPr>
        <w:tc>
          <w:tcPr>
            <w:tcW w:w="5172" w:type="dxa"/>
            <w:vMerge w:val="restart"/>
            <w:vAlign w:val="center"/>
          </w:tcPr>
          <w:p w:rsidR="00BE3ED6" w:rsidRPr="00B855F9" w:rsidRDefault="00BE3ED6" w:rsidP="00F9104D">
            <w:pPr>
              <w:spacing w:line="440" w:lineRule="exact"/>
              <w:jc w:val="center"/>
              <w:rPr>
                <w:rFonts w:ascii="宋体" w:hAnsi="宋体"/>
                <w:b/>
                <w:bCs/>
                <w:szCs w:val="21"/>
              </w:rPr>
            </w:pPr>
            <w:r w:rsidRPr="00B855F9">
              <w:rPr>
                <w:rFonts w:ascii="宋体" w:hAnsi="宋体" w:hint="eastAsia"/>
                <w:b/>
                <w:bCs/>
                <w:szCs w:val="21"/>
              </w:rPr>
              <w:t>章    节</w:t>
            </w:r>
          </w:p>
        </w:tc>
        <w:tc>
          <w:tcPr>
            <w:tcW w:w="1800" w:type="dxa"/>
            <w:gridSpan w:val="2"/>
            <w:vAlign w:val="center"/>
          </w:tcPr>
          <w:p w:rsidR="00BE3ED6" w:rsidRPr="00B855F9" w:rsidRDefault="00BE3ED6" w:rsidP="00F9104D">
            <w:pPr>
              <w:spacing w:line="440" w:lineRule="exact"/>
              <w:jc w:val="center"/>
              <w:rPr>
                <w:rFonts w:ascii="宋体" w:hAnsi="宋体"/>
                <w:b/>
                <w:bCs/>
                <w:szCs w:val="21"/>
              </w:rPr>
            </w:pPr>
            <w:r w:rsidRPr="00B855F9">
              <w:rPr>
                <w:rFonts w:ascii="宋体" w:hAnsi="宋体" w:hint="eastAsia"/>
                <w:b/>
                <w:bCs/>
                <w:szCs w:val="21"/>
              </w:rPr>
              <w:t>教学时数</w:t>
            </w:r>
          </w:p>
        </w:tc>
        <w:tc>
          <w:tcPr>
            <w:tcW w:w="821" w:type="dxa"/>
            <w:vMerge w:val="restart"/>
            <w:vAlign w:val="center"/>
          </w:tcPr>
          <w:p w:rsidR="00BE3ED6" w:rsidRPr="00B855F9" w:rsidRDefault="00BE3ED6" w:rsidP="00F9104D">
            <w:pPr>
              <w:spacing w:line="440" w:lineRule="exact"/>
              <w:jc w:val="center"/>
              <w:rPr>
                <w:rFonts w:ascii="宋体" w:hAnsi="宋体"/>
                <w:b/>
                <w:bCs/>
                <w:szCs w:val="21"/>
              </w:rPr>
            </w:pPr>
            <w:r w:rsidRPr="00B855F9">
              <w:rPr>
                <w:rFonts w:ascii="宋体" w:hAnsi="宋体" w:hint="eastAsia"/>
                <w:b/>
                <w:bCs/>
                <w:szCs w:val="21"/>
              </w:rPr>
              <w:t>合计</w:t>
            </w:r>
          </w:p>
        </w:tc>
      </w:tr>
      <w:tr w:rsidR="00BE3ED6" w:rsidTr="00BE3ED6">
        <w:trPr>
          <w:cantSplit/>
          <w:trHeight w:val="345"/>
          <w:tblHeader/>
          <w:jc w:val="center"/>
        </w:trPr>
        <w:tc>
          <w:tcPr>
            <w:tcW w:w="5172" w:type="dxa"/>
            <w:vMerge/>
            <w:vAlign w:val="center"/>
          </w:tcPr>
          <w:p w:rsidR="00BE3ED6" w:rsidRPr="00B855F9" w:rsidRDefault="00BE3ED6" w:rsidP="00F9104D">
            <w:pPr>
              <w:spacing w:line="440" w:lineRule="exact"/>
              <w:rPr>
                <w:rFonts w:ascii="宋体" w:hAnsi="宋体"/>
                <w:szCs w:val="21"/>
              </w:rPr>
            </w:pPr>
          </w:p>
        </w:tc>
        <w:tc>
          <w:tcPr>
            <w:tcW w:w="1080" w:type="dxa"/>
            <w:vAlign w:val="center"/>
          </w:tcPr>
          <w:p w:rsidR="00BE3ED6" w:rsidRPr="00B855F9" w:rsidRDefault="00BE3ED6" w:rsidP="00F9104D">
            <w:pPr>
              <w:spacing w:line="440" w:lineRule="exact"/>
              <w:jc w:val="center"/>
              <w:rPr>
                <w:rFonts w:ascii="宋体" w:hAnsi="宋体"/>
                <w:b/>
                <w:bCs/>
                <w:szCs w:val="21"/>
              </w:rPr>
            </w:pPr>
            <w:r w:rsidRPr="00B855F9">
              <w:rPr>
                <w:rFonts w:ascii="宋体" w:hAnsi="宋体" w:hint="eastAsia"/>
                <w:b/>
                <w:bCs/>
                <w:szCs w:val="21"/>
              </w:rPr>
              <w:t>讲  课</w:t>
            </w:r>
          </w:p>
        </w:tc>
        <w:tc>
          <w:tcPr>
            <w:tcW w:w="720" w:type="dxa"/>
            <w:vAlign w:val="center"/>
          </w:tcPr>
          <w:p w:rsidR="00BE3ED6" w:rsidRPr="00B855F9" w:rsidRDefault="00BE3ED6" w:rsidP="00F9104D">
            <w:pPr>
              <w:spacing w:line="440" w:lineRule="exact"/>
              <w:jc w:val="center"/>
              <w:rPr>
                <w:rFonts w:ascii="宋体" w:hAnsi="宋体"/>
                <w:b/>
                <w:bCs/>
                <w:szCs w:val="21"/>
              </w:rPr>
            </w:pPr>
            <w:r>
              <w:rPr>
                <w:rFonts w:ascii="宋体" w:hAnsi="宋体" w:hint="eastAsia"/>
                <w:b/>
                <w:bCs/>
                <w:szCs w:val="21"/>
              </w:rPr>
              <w:t>作业</w:t>
            </w:r>
          </w:p>
        </w:tc>
        <w:tc>
          <w:tcPr>
            <w:tcW w:w="821" w:type="dxa"/>
            <w:vMerge/>
            <w:vAlign w:val="center"/>
          </w:tcPr>
          <w:p w:rsidR="00BE3ED6" w:rsidRPr="00B855F9" w:rsidRDefault="00BE3ED6" w:rsidP="00F9104D">
            <w:pPr>
              <w:spacing w:line="440" w:lineRule="exact"/>
              <w:jc w:val="center"/>
              <w:rPr>
                <w:rFonts w:ascii="宋体" w:hAnsi="宋体"/>
                <w:b/>
                <w:bCs/>
                <w:szCs w:val="21"/>
              </w:rPr>
            </w:pP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第一章  土地法学</w:t>
            </w:r>
            <w:r>
              <w:rPr>
                <w:rFonts w:ascii="宋体" w:hAnsi="宋体" w:hint="eastAsia"/>
                <w:b/>
                <w:bCs/>
                <w:szCs w:val="21"/>
              </w:rPr>
              <w:t>概论</w:t>
            </w:r>
          </w:p>
        </w:tc>
        <w:tc>
          <w:tcPr>
            <w:tcW w:w="1080"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2</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2</w:t>
            </w:r>
          </w:p>
        </w:tc>
      </w:tr>
      <w:tr w:rsidR="00BE3ED6" w:rsidRPr="0097135D" w:rsidTr="00BE3ED6">
        <w:trPr>
          <w:jc w:val="center"/>
        </w:trPr>
        <w:tc>
          <w:tcPr>
            <w:tcW w:w="5172" w:type="dxa"/>
            <w:vAlign w:val="center"/>
          </w:tcPr>
          <w:p w:rsidR="00BE3ED6" w:rsidRPr="003A7E9F" w:rsidRDefault="00BE3ED6" w:rsidP="00F9104D">
            <w:pPr>
              <w:spacing w:line="440" w:lineRule="exact"/>
              <w:rPr>
                <w:rFonts w:ascii="宋体" w:hAnsi="宋体"/>
                <w:szCs w:val="21"/>
              </w:rPr>
            </w:pPr>
            <w:r>
              <w:rPr>
                <w:rFonts w:ascii="宋体" w:hAnsi="宋体" w:hint="eastAsia"/>
                <w:szCs w:val="21"/>
              </w:rPr>
              <w:t xml:space="preserve">第一节  </w:t>
            </w:r>
            <w:r w:rsidRPr="003A7E9F">
              <w:rPr>
                <w:rFonts w:ascii="宋体" w:hAnsi="宋体" w:hint="eastAsia"/>
                <w:szCs w:val="21"/>
              </w:rPr>
              <w:t>土地法与土地法学</w:t>
            </w:r>
            <w:r>
              <w:rPr>
                <w:rFonts w:ascii="宋体" w:hAnsi="宋体" w:hint="eastAsia"/>
                <w:szCs w:val="21"/>
              </w:rPr>
              <w:t>的概念</w:t>
            </w:r>
          </w:p>
        </w:tc>
        <w:tc>
          <w:tcPr>
            <w:tcW w:w="1080" w:type="dxa"/>
            <w:vAlign w:val="center"/>
          </w:tcPr>
          <w:p w:rsidR="00BE3ED6" w:rsidRPr="00800F7D" w:rsidRDefault="00BE3ED6" w:rsidP="00F9104D">
            <w:pPr>
              <w:spacing w:line="440" w:lineRule="exact"/>
              <w:jc w:val="center"/>
              <w:rPr>
                <w:rFonts w:ascii="宋体" w:hAnsi="宋体"/>
                <w:szCs w:val="21"/>
              </w:rPr>
            </w:pPr>
            <w:r w:rsidRPr="00800F7D">
              <w:rPr>
                <w:rFonts w:ascii="宋体" w:hAnsi="宋体" w:hint="eastAsia"/>
                <w:szCs w:val="21"/>
              </w:rPr>
              <w:t>0.5</w:t>
            </w:r>
          </w:p>
        </w:tc>
        <w:tc>
          <w:tcPr>
            <w:tcW w:w="720" w:type="dxa"/>
            <w:vAlign w:val="center"/>
          </w:tcPr>
          <w:p w:rsidR="00BE3ED6" w:rsidRPr="00800F7D" w:rsidRDefault="00BE3ED6" w:rsidP="00F9104D">
            <w:pPr>
              <w:spacing w:line="440" w:lineRule="exact"/>
              <w:jc w:val="center"/>
              <w:rPr>
                <w:rFonts w:ascii="宋体" w:hAnsi="宋体"/>
                <w:szCs w:val="21"/>
              </w:rPr>
            </w:pPr>
          </w:p>
        </w:tc>
        <w:tc>
          <w:tcPr>
            <w:tcW w:w="821" w:type="dxa"/>
            <w:vAlign w:val="center"/>
          </w:tcPr>
          <w:p w:rsidR="00BE3ED6" w:rsidRPr="00800F7D" w:rsidRDefault="00BE3ED6" w:rsidP="00F9104D">
            <w:pPr>
              <w:spacing w:line="440" w:lineRule="exact"/>
              <w:jc w:val="center"/>
              <w:rPr>
                <w:rFonts w:ascii="宋体" w:hAnsi="宋体"/>
                <w:szCs w:val="21"/>
              </w:rPr>
            </w:pPr>
            <w:r w:rsidRPr="00800F7D">
              <w:rPr>
                <w:rFonts w:ascii="宋体" w:hAnsi="宋体" w:hint="eastAsia"/>
                <w:szCs w:val="21"/>
              </w:rPr>
              <w:t>0.5</w:t>
            </w:r>
          </w:p>
        </w:tc>
      </w:tr>
      <w:tr w:rsidR="00BE3ED6" w:rsidRPr="0097135D" w:rsidTr="00BE3ED6">
        <w:trPr>
          <w:jc w:val="center"/>
        </w:trPr>
        <w:tc>
          <w:tcPr>
            <w:tcW w:w="5172" w:type="dxa"/>
            <w:vAlign w:val="center"/>
          </w:tcPr>
          <w:p w:rsidR="00BE3ED6" w:rsidRPr="003A7E9F" w:rsidRDefault="00BE3ED6" w:rsidP="00F9104D">
            <w:pPr>
              <w:spacing w:line="440" w:lineRule="exact"/>
              <w:rPr>
                <w:rFonts w:ascii="宋体" w:hAnsi="宋体"/>
                <w:szCs w:val="21"/>
              </w:rPr>
            </w:pPr>
            <w:r>
              <w:rPr>
                <w:rFonts w:ascii="宋体" w:hAnsi="宋体" w:hint="eastAsia"/>
                <w:szCs w:val="21"/>
              </w:rPr>
              <w:t>第二节  土地法学研究的目的、对象与方法</w:t>
            </w:r>
          </w:p>
        </w:tc>
        <w:tc>
          <w:tcPr>
            <w:tcW w:w="1080" w:type="dxa"/>
            <w:vAlign w:val="center"/>
          </w:tcPr>
          <w:p w:rsidR="00BE3ED6" w:rsidRPr="00800F7D" w:rsidRDefault="00BE3ED6" w:rsidP="00F9104D">
            <w:pPr>
              <w:spacing w:line="440" w:lineRule="exact"/>
              <w:jc w:val="center"/>
              <w:rPr>
                <w:rFonts w:ascii="宋体" w:hAnsi="宋体"/>
                <w:szCs w:val="21"/>
              </w:rPr>
            </w:pPr>
            <w:r w:rsidRPr="00800F7D">
              <w:rPr>
                <w:rFonts w:ascii="宋体" w:hAnsi="宋体" w:hint="eastAsia"/>
                <w:szCs w:val="21"/>
              </w:rPr>
              <w:t>0.5</w:t>
            </w:r>
          </w:p>
        </w:tc>
        <w:tc>
          <w:tcPr>
            <w:tcW w:w="720" w:type="dxa"/>
            <w:vAlign w:val="center"/>
          </w:tcPr>
          <w:p w:rsidR="00BE3ED6" w:rsidRPr="00800F7D" w:rsidRDefault="00BE3ED6" w:rsidP="00F9104D">
            <w:pPr>
              <w:spacing w:line="440" w:lineRule="exact"/>
              <w:jc w:val="center"/>
              <w:rPr>
                <w:rFonts w:ascii="宋体" w:hAnsi="宋体"/>
                <w:szCs w:val="21"/>
              </w:rPr>
            </w:pPr>
          </w:p>
        </w:tc>
        <w:tc>
          <w:tcPr>
            <w:tcW w:w="821" w:type="dxa"/>
            <w:vAlign w:val="center"/>
          </w:tcPr>
          <w:p w:rsidR="00BE3ED6" w:rsidRPr="00800F7D" w:rsidRDefault="00BE3ED6" w:rsidP="00F9104D">
            <w:pPr>
              <w:spacing w:line="440" w:lineRule="exact"/>
              <w:jc w:val="center"/>
              <w:rPr>
                <w:rFonts w:ascii="宋体" w:hAnsi="宋体"/>
                <w:szCs w:val="21"/>
              </w:rPr>
            </w:pPr>
            <w:r w:rsidRPr="00800F7D">
              <w:rPr>
                <w:rFonts w:ascii="宋体" w:hAnsi="宋体" w:hint="eastAsia"/>
                <w:szCs w:val="21"/>
              </w:rPr>
              <w:t>0.5</w:t>
            </w:r>
          </w:p>
        </w:tc>
      </w:tr>
      <w:tr w:rsidR="00BE3ED6" w:rsidRPr="0097135D" w:rsidTr="00BE3ED6">
        <w:trPr>
          <w:jc w:val="center"/>
        </w:trPr>
        <w:tc>
          <w:tcPr>
            <w:tcW w:w="5172" w:type="dxa"/>
            <w:vAlign w:val="center"/>
          </w:tcPr>
          <w:p w:rsidR="00BE3ED6" w:rsidRDefault="00BE3ED6" w:rsidP="00F9104D">
            <w:pPr>
              <w:spacing w:line="440" w:lineRule="exact"/>
              <w:rPr>
                <w:rFonts w:ascii="宋体" w:hAnsi="宋体"/>
                <w:szCs w:val="21"/>
              </w:rPr>
            </w:pPr>
            <w:r>
              <w:rPr>
                <w:rFonts w:ascii="宋体" w:hAnsi="宋体" w:hint="eastAsia"/>
                <w:szCs w:val="21"/>
              </w:rPr>
              <w:t>第三节  土地法学研究的主要内容</w:t>
            </w:r>
          </w:p>
        </w:tc>
        <w:tc>
          <w:tcPr>
            <w:tcW w:w="1080" w:type="dxa"/>
            <w:vAlign w:val="center"/>
          </w:tcPr>
          <w:p w:rsidR="00BE3ED6" w:rsidRPr="00B855F9" w:rsidRDefault="00BE3ED6" w:rsidP="00F9104D">
            <w:pPr>
              <w:spacing w:line="440" w:lineRule="exact"/>
              <w:jc w:val="center"/>
              <w:rPr>
                <w:rFonts w:ascii="宋体" w:hAnsi="宋体"/>
                <w:b/>
                <w:szCs w:val="21"/>
              </w:rPr>
            </w:pPr>
            <w:r w:rsidRPr="0066371A">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sidRPr="0066371A">
              <w:rPr>
                <w:rFonts w:ascii="宋体" w:hAnsi="宋体" w:hint="eastAsia"/>
                <w:szCs w:val="21"/>
              </w:rPr>
              <w:t>1</w:t>
            </w: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第二章  土地法律关系</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6</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6</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土地法律关系的概念与特征</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lastRenderedPageBreak/>
              <w:t>第二节  土地法律关系的构成要素及分类</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2</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2</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第三节  土地法律关系的产生、变更和消灭</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土地法律关系的登记保护制度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2</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2</w:t>
            </w: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第三章  土地所有权法律制度</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土地所有权概述</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国家土地所有权</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第三节  集体土地所有权</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土地所有权的确权规定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第四章</w:t>
            </w:r>
            <w:r>
              <w:rPr>
                <w:rFonts w:ascii="宋体" w:hAnsi="宋体" w:hint="eastAsia"/>
                <w:b/>
                <w:bCs/>
                <w:szCs w:val="21"/>
              </w:rPr>
              <w:t xml:space="preserve">  </w:t>
            </w:r>
            <w:r w:rsidRPr="00B855F9">
              <w:rPr>
                <w:rFonts w:ascii="宋体" w:hAnsi="宋体" w:hint="eastAsia"/>
                <w:b/>
                <w:bCs/>
                <w:szCs w:val="21"/>
              </w:rPr>
              <w:t>土地使用权法律制度</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土地使用权概述</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国有土地使用权</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第三节  </w:t>
            </w:r>
            <w:r w:rsidRPr="00B855F9">
              <w:rPr>
                <w:rFonts w:hint="eastAsia"/>
                <w:szCs w:val="21"/>
              </w:rPr>
              <w:t>集体</w:t>
            </w:r>
            <w:r w:rsidRPr="00B855F9">
              <w:rPr>
                <w:rFonts w:ascii="宋体" w:hAnsi="宋体" w:hint="eastAsia"/>
                <w:szCs w:val="21"/>
              </w:rPr>
              <w:t>土地使用权</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土地承包经营权</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第五章  土地</w:t>
            </w:r>
            <w:r>
              <w:rPr>
                <w:rFonts w:ascii="宋体" w:hAnsi="宋体" w:hint="eastAsia"/>
                <w:b/>
                <w:bCs/>
                <w:szCs w:val="21"/>
              </w:rPr>
              <w:t>整治法律</w:t>
            </w:r>
            <w:r w:rsidRPr="00B855F9">
              <w:rPr>
                <w:rFonts w:ascii="宋体" w:hAnsi="宋体" w:hint="eastAsia"/>
                <w:b/>
                <w:bCs/>
                <w:szCs w:val="21"/>
              </w:rPr>
              <w:t>制度</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土地</w:t>
            </w:r>
            <w:r>
              <w:rPr>
                <w:rFonts w:ascii="宋体" w:hAnsi="宋体" w:hint="eastAsia"/>
                <w:szCs w:val="21"/>
              </w:rPr>
              <w:t>开发法律制度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土地</w:t>
            </w:r>
            <w:r>
              <w:rPr>
                <w:rFonts w:ascii="宋体" w:hAnsi="宋体" w:hint="eastAsia"/>
                <w:szCs w:val="21"/>
              </w:rPr>
              <w:t>整理法律制度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第三节  </w:t>
            </w:r>
            <w:r>
              <w:rPr>
                <w:rFonts w:ascii="宋体" w:hAnsi="宋体" w:hint="eastAsia"/>
                <w:szCs w:val="21"/>
              </w:rPr>
              <w:t>土地复垦法律制度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RPr="00557254" w:rsidTr="00BE3ED6">
        <w:trPr>
          <w:jc w:val="center"/>
        </w:trPr>
        <w:tc>
          <w:tcPr>
            <w:tcW w:w="5172" w:type="dxa"/>
            <w:vAlign w:val="center"/>
          </w:tcPr>
          <w:p w:rsidR="00BE3ED6" w:rsidRPr="00B855F9" w:rsidRDefault="00BE3ED6" w:rsidP="00F9104D">
            <w:pPr>
              <w:spacing w:line="440" w:lineRule="exact"/>
              <w:rPr>
                <w:rFonts w:ascii="宋体" w:hAnsi="宋体"/>
                <w:szCs w:val="21"/>
              </w:rPr>
            </w:pPr>
            <w:r>
              <w:rPr>
                <w:rFonts w:ascii="宋体" w:hAnsi="宋体" w:hint="eastAsia"/>
                <w:szCs w:val="21"/>
              </w:rPr>
              <w:t>第四节  土地治理法律制度</w:t>
            </w:r>
          </w:p>
        </w:tc>
        <w:tc>
          <w:tcPr>
            <w:tcW w:w="1080" w:type="dxa"/>
            <w:vAlign w:val="center"/>
          </w:tcPr>
          <w:p w:rsidR="00BE3ED6"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Default="00BE3ED6" w:rsidP="00F9104D">
            <w:pPr>
              <w:spacing w:line="440" w:lineRule="exact"/>
              <w:jc w:val="center"/>
              <w:rPr>
                <w:rFonts w:ascii="宋体" w:hAnsi="宋体"/>
                <w:szCs w:val="21"/>
              </w:rPr>
            </w:pPr>
            <w:r>
              <w:rPr>
                <w:rFonts w:ascii="宋体" w:hAnsi="宋体" w:hint="eastAsia"/>
                <w:szCs w:val="21"/>
              </w:rPr>
              <w:t>1</w:t>
            </w:r>
          </w:p>
        </w:tc>
      </w:tr>
      <w:tr w:rsidR="00BE3ED6" w:rsidRPr="00557254" w:rsidTr="00BE3ED6">
        <w:trPr>
          <w:jc w:val="center"/>
        </w:trPr>
        <w:tc>
          <w:tcPr>
            <w:tcW w:w="5172" w:type="dxa"/>
            <w:vAlign w:val="center"/>
          </w:tcPr>
          <w:p w:rsidR="00BE3ED6" w:rsidRDefault="00BE3ED6" w:rsidP="00F9104D">
            <w:pPr>
              <w:spacing w:line="440" w:lineRule="exact"/>
              <w:rPr>
                <w:rFonts w:ascii="宋体" w:hAnsi="宋体"/>
                <w:szCs w:val="21"/>
              </w:rPr>
            </w:pPr>
            <w:r>
              <w:rPr>
                <w:rFonts w:ascii="宋体" w:hAnsi="宋体" w:hint="eastAsia"/>
                <w:szCs w:val="21"/>
              </w:rPr>
              <w:t>第五节  土地开发、整理、复垦、治理的联系与区别</w:t>
            </w:r>
          </w:p>
        </w:tc>
        <w:tc>
          <w:tcPr>
            <w:tcW w:w="1080" w:type="dxa"/>
            <w:vAlign w:val="center"/>
          </w:tcPr>
          <w:p w:rsidR="00BE3ED6"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Default="00BE3ED6" w:rsidP="00F9104D">
            <w:pPr>
              <w:spacing w:line="440" w:lineRule="exact"/>
              <w:jc w:val="center"/>
              <w:rPr>
                <w:rFonts w:ascii="宋体" w:hAnsi="宋体"/>
                <w:szCs w:val="21"/>
              </w:rPr>
            </w:pPr>
            <w:r>
              <w:rPr>
                <w:rFonts w:ascii="宋体" w:hAnsi="宋体" w:hint="eastAsia"/>
                <w:szCs w:val="21"/>
              </w:rPr>
              <w:t>1</w:t>
            </w:r>
          </w:p>
        </w:tc>
      </w:tr>
      <w:tr w:rsidR="00BE3ED6" w:rsidRPr="0097135D" w:rsidTr="00BE3ED6">
        <w:trPr>
          <w:jc w:val="center"/>
        </w:trPr>
        <w:tc>
          <w:tcPr>
            <w:tcW w:w="5172" w:type="dxa"/>
            <w:vAlign w:val="center"/>
          </w:tcPr>
          <w:p w:rsidR="00BE3ED6" w:rsidRPr="00B855F9" w:rsidRDefault="00BE3ED6" w:rsidP="00F9104D">
            <w:pPr>
              <w:spacing w:line="440" w:lineRule="exact"/>
              <w:rPr>
                <w:rFonts w:ascii="宋体" w:hAnsi="宋体"/>
                <w:b/>
                <w:szCs w:val="21"/>
              </w:rPr>
            </w:pPr>
            <w:r w:rsidRPr="00B855F9">
              <w:rPr>
                <w:rFonts w:ascii="宋体" w:hAnsi="宋体" w:hint="eastAsia"/>
                <w:b/>
                <w:bCs/>
                <w:szCs w:val="21"/>
              </w:rPr>
              <w:t xml:space="preserve">第六章  </w:t>
            </w:r>
            <w:r>
              <w:rPr>
                <w:rFonts w:ascii="宋体" w:hAnsi="宋体" w:hint="eastAsia"/>
                <w:b/>
                <w:bCs/>
                <w:szCs w:val="21"/>
              </w:rPr>
              <w:t>土地使用权划拨和有偿使用法律制度</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第一节  </w:t>
            </w:r>
            <w:r>
              <w:rPr>
                <w:rFonts w:ascii="宋体" w:hAnsi="宋体" w:hint="eastAsia"/>
                <w:szCs w:val="21"/>
              </w:rPr>
              <w:t>划拨土地使用权</w:t>
            </w:r>
          </w:p>
        </w:tc>
        <w:tc>
          <w:tcPr>
            <w:tcW w:w="1080"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2</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2</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第二节  </w:t>
            </w:r>
            <w:r>
              <w:rPr>
                <w:rFonts w:ascii="宋体" w:hAnsi="宋体" w:hint="eastAsia"/>
                <w:szCs w:val="21"/>
              </w:rPr>
              <w:t>国有土地使用权出让</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第三节  </w:t>
            </w:r>
            <w:r>
              <w:rPr>
                <w:rFonts w:ascii="宋体" w:hAnsi="宋体" w:hint="eastAsia"/>
                <w:szCs w:val="21"/>
              </w:rPr>
              <w:t>土地使用权流转</w:t>
            </w:r>
          </w:p>
        </w:tc>
        <w:tc>
          <w:tcPr>
            <w:tcW w:w="1080"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1</w:t>
            </w:r>
          </w:p>
        </w:tc>
      </w:tr>
      <w:tr w:rsidR="00BE3ED6" w:rsidRPr="006D14F4"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w:t>
            </w:r>
            <w:r>
              <w:rPr>
                <w:rFonts w:ascii="宋体" w:hAnsi="宋体" w:hint="eastAsia"/>
                <w:b/>
                <w:bCs/>
                <w:szCs w:val="21"/>
              </w:rPr>
              <w:t>七</w:t>
            </w:r>
            <w:r w:rsidRPr="00B855F9">
              <w:rPr>
                <w:rFonts w:ascii="宋体" w:hAnsi="宋体" w:hint="eastAsia"/>
                <w:b/>
                <w:bCs/>
                <w:szCs w:val="21"/>
              </w:rPr>
              <w:t>章  土地用途管制制度</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土地用途管制概述</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我国土地用途管制的依据、特点和原则</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第三节  土地用途管制的技术保障---土地用途分区</w:t>
            </w:r>
          </w:p>
        </w:tc>
        <w:tc>
          <w:tcPr>
            <w:tcW w:w="1080"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sidRPr="00B855F9">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我国土地用途管制的基本内容</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w:t>
            </w:r>
            <w:r>
              <w:rPr>
                <w:rFonts w:ascii="宋体" w:hAnsi="宋体" w:hint="eastAsia"/>
                <w:b/>
                <w:bCs/>
                <w:szCs w:val="21"/>
              </w:rPr>
              <w:t>八</w:t>
            </w:r>
            <w:r w:rsidRPr="00B855F9">
              <w:rPr>
                <w:rFonts w:ascii="宋体" w:hAnsi="宋体" w:hint="eastAsia"/>
                <w:b/>
                <w:bCs/>
                <w:szCs w:val="21"/>
              </w:rPr>
              <w:t>章  耕地保护法律制度</w:t>
            </w:r>
          </w:p>
        </w:tc>
        <w:tc>
          <w:tcPr>
            <w:tcW w:w="1080"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lastRenderedPageBreak/>
              <w:t>第一节  耕地保护概述</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耕地总量动态平衡</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第三节  基本农田保护制度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耕地占用审批制度</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w:t>
            </w:r>
            <w:r>
              <w:rPr>
                <w:rFonts w:ascii="宋体" w:hAnsi="宋体" w:hint="eastAsia"/>
                <w:b/>
                <w:bCs/>
                <w:szCs w:val="21"/>
              </w:rPr>
              <w:t>九</w:t>
            </w:r>
            <w:r w:rsidRPr="00B855F9">
              <w:rPr>
                <w:rFonts w:ascii="宋体" w:hAnsi="宋体" w:hint="eastAsia"/>
                <w:b/>
                <w:bCs/>
                <w:szCs w:val="21"/>
              </w:rPr>
              <w:t xml:space="preserve">章  </w:t>
            </w:r>
            <w:r>
              <w:rPr>
                <w:rFonts w:ascii="宋体" w:hAnsi="宋体" w:hint="eastAsia"/>
                <w:b/>
                <w:bCs/>
                <w:szCs w:val="21"/>
              </w:rPr>
              <w:t>相关法律对土地问题的规定</w:t>
            </w:r>
          </w:p>
        </w:tc>
        <w:tc>
          <w:tcPr>
            <w:tcW w:w="1080"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第一节  </w:t>
            </w:r>
            <w:r>
              <w:rPr>
                <w:rFonts w:ascii="宋体" w:hAnsi="宋体" w:hint="eastAsia"/>
                <w:szCs w:val="21"/>
              </w:rPr>
              <w:t>森林法对林业用地的规定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第二节  </w:t>
            </w:r>
            <w:r>
              <w:rPr>
                <w:rFonts w:ascii="宋体" w:hAnsi="宋体" w:hint="eastAsia"/>
                <w:szCs w:val="21"/>
              </w:rPr>
              <w:t>渔业法对渔业用地的规定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第三节  </w:t>
            </w:r>
            <w:r>
              <w:rPr>
                <w:rFonts w:ascii="宋体" w:hAnsi="宋体" w:hint="eastAsia"/>
                <w:szCs w:val="21"/>
              </w:rPr>
              <w:t>矿产资源法对矿业用地的规定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第四节  </w:t>
            </w:r>
            <w:r>
              <w:rPr>
                <w:rFonts w:ascii="宋体" w:hAnsi="宋体" w:hint="eastAsia"/>
                <w:szCs w:val="21"/>
              </w:rPr>
              <w:t>草原法对草原用地的规定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第五节  </w:t>
            </w:r>
            <w:r>
              <w:rPr>
                <w:rFonts w:ascii="宋体" w:hAnsi="宋体" w:hint="eastAsia"/>
                <w:szCs w:val="21"/>
              </w:rPr>
              <w:t>水法和水土保持法对土地的规定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 xml:space="preserve">第六节  </w:t>
            </w:r>
            <w:r>
              <w:rPr>
                <w:rFonts w:ascii="宋体" w:hAnsi="宋体" w:hint="eastAsia"/>
                <w:szCs w:val="21"/>
              </w:rPr>
              <w:t>环境保护法对土地的规定</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b/>
                <w:bCs/>
                <w:szCs w:val="21"/>
              </w:rPr>
            </w:pPr>
            <w:r w:rsidRPr="00B855F9">
              <w:rPr>
                <w:rFonts w:ascii="宋体" w:hAnsi="宋体" w:hint="eastAsia"/>
                <w:b/>
                <w:bCs/>
                <w:szCs w:val="21"/>
              </w:rPr>
              <w:t>第</w:t>
            </w:r>
            <w:r>
              <w:rPr>
                <w:rFonts w:ascii="宋体" w:hAnsi="宋体" w:hint="eastAsia"/>
                <w:b/>
                <w:bCs/>
                <w:szCs w:val="21"/>
              </w:rPr>
              <w:t>十</w:t>
            </w:r>
            <w:r w:rsidRPr="00B855F9">
              <w:rPr>
                <w:rFonts w:ascii="宋体" w:hAnsi="宋体" w:hint="eastAsia"/>
                <w:b/>
                <w:bCs/>
                <w:szCs w:val="21"/>
              </w:rPr>
              <w:t>章  土地</w:t>
            </w:r>
            <w:r>
              <w:rPr>
                <w:rFonts w:ascii="宋体" w:hAnsi="宋体" w:hint="eastAsia"/>
                <w:b/>
                <w:bCs/>
                <w:szCs w:val="21"/>
              </w:rPr>
              <w:t>税费</w:t>
            </w:r>
            <w:r w:rsidRPr="00B855F9">
              <w:rPr>
                <w:rFonts w:ascii="宋体" w:hAnsi="宋体" w:hint="eastAsia"/>
                <w:b/>
                <w:bCs/>
                <w:szCs w:val="21"/>
              </w:rPr>
              <w:t>法律制度</w:t>
            </w:r>
          </w:p>
        </w:tc>
        <w:tc>
          <w:tcPr>
            <w:tcW w:w="1080"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b/>
                <w:szCs w:val="21"/>
              </w:rPr>
            </w:pPr>
          </w:p>
        </w:tc>
        <w:tc>
          <w:tcPr>
            <w:tcW w:w="821" w:type="dxa"/>
            <w:vAlign w:val="center"/>
          </w:tcPr>
          <w:p w:rsidR="00BE3ED6" w:rsidRPr="00B855F9" w:rsidRDefault="00BE3ED6" w:rsidP="00F9104D">
            <w:pPr>
              <w:spacing w:line="440" w:lineRule="exact"/>
              <w:jc w:val="center"/>
              <w:rPr>
                <w:rFonts w:ascii="宋体" w:hAnsi="宋体"/>
                <w:b/>
                <w:szCs w:val="21"/>
              </w:rPr>
            </w:pPr>
            <w:r w:rsidRPr="00B855F9">
              <w:rPr>
                <w:rFonts w:ascii="宋体" w:hAnsi="宋体" w:hint="eastAsia"/>
                <w:b/>
                <w:szCs w:val="21"/>
              </w:rPr>
              <w:t>4</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第一节  国有土地</w:t>
            </w:r>
            <w:r>
              <w:rPr>
                <w:rFonts w:ascii="宋体" w:hAnsi="宋体" w:hint="eastAsia"/>
                <w:szCs w:val="21"/>
              </w:rPr>
              <w:t>有偿使用费</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1.5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第二节  耕地占用税</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第三节  城镇土地使用税</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第四节  土地增值税</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第五节  新菜地开发基金</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sidRPr="00B855F9">
              <w:rPr>
                <w:rFonts w:ascii="宋体" w:hAnsi="宋体" w:hint="eastAsia"/>
                <w:szCs w:val="21"/>
              </w:rPr>
              <w:t>第六节  其他有关土地的税费</w:t>
            </w:r>
          </w:p>
        </w:tc>
        <w:tc>
          <w:tcPr>
            <w:tcW w:w="1080"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Pr="00B855F9" w:rsidRDefault="00BE3ED6" w:rsidP="00F9104D">
            <w:pPr>
              <w:spacing w:line="440" w:lineRule="exact"/>
              <w:jc w:val="center"/>
              <w:rPr>
                <w:rFonts w:ascii="宋体" w:hAnsi="宋体"/>
                <w:szCs w:val="21"/>
              </w:rPr>
            </w:pPr>
            <w:r>
              <w:rPr>
                <w:rFonts w:ascii="宋体" w:hAnsi="宋体" w:hint="eastAsia"/>
                <w:szCs w:val="21"/>
              </w:rPr>
              <w:t>0.5</w:t>
            </w:r>
          </w:p>
        </w:tc>
      </w:tr>
      <w:tr w:rsidR="00BE3ED6" w:rsidTr="00BE3ED6">
        <w:trPr>
          <w:jc w:val="center"/>
        </w:trPr>
        <w:tc>
          <w:tcPr>
            <w:tcW w:w="5172" w:type="dxa"/>
            <w:vAlign w:val="center"/>
          </w:tcPr>
          <w:p w:rsidR="00BE3ED6" w:rsidRPr="00B855F9" w:rsidRDefault="00BE3ED6" w:rsidP="00F9104D">
            <w:pPr>
              <w:spacing w:line="440" w:lineRule="exact"/>
              <w:rPr>
                <w:rFonts w:ascii="宋体" w:hAnsi="宋体"/>
                <w:szCs w:val="21"/>
              </w:rPr>
            </w:pPr>
            <w:r>
              <w:rPr>
                <w:rFonts w:ascii="宋体" w:hAnsi="宋体" w:hint="eastAsia"/>
                <w:b/>
                <w:bCs/>
                <w:sz w:val="18"/>
              </w:rPr>
              <w:t>实践讨论：</w:t>
            </w:r>
            <w:r w:rsidRPr="00123A60">
              <w:rPr>
                <w:rFonts w:ascii="宋体" w:hAnsi="宋体" w:hint="eastAsia"/>
                <w:szCs w:val="21"/>
              </w:rPr>
              <w:t>土地违法案例分析</w:t>
            </w:r>
          </w:p>
        </w:tc>
        <w:tc>
          <w:tcPr>
            <w:tcW w:w="1080" w:type="dxa"/>
            <w:vAlign w:val="center"/>
          </w:tcPr>
          <w:p w:rsidR="00BE3ED6" w:rsidRDefault="00BE3ED6" w:rsidP="00F9104D">
            <w:pPr>
              <w:spacing w:line="440" w:lineRule="exact"/>
              <w:jc w:val="center"/>
              <w:rPr>
                <w:rFonts w:ascii="宋体" w:hAnsi="宋体"/>
                <w:szCs w:val="21"/>
              </w:rPr>
            </w:pPr>
            <w:r w:rsidRPr="00B855F9">
              <w:rPr>
                <w:rFonts w:ascii="宋体" w:hAnsi="宋体" w:hint="eastAsia"/>
                <w:b/>
                <w:szCs w:val="21"/>
              </w:rPr>
              <w:t>4</w:t>
            </w:r>
          </w:p>
        </w:tc>
        <w:tc>
          <w:tcPr>
            <w:tcW w:w="720" w:type="dxa"/>
            <w:vAlign w:val="center"/>
          </w:tcPr>
          <w:p w:rsidR="00BE3ED6" w:rsidRPr="00B855F9" w:rsidRDefault="00BE3ED6" w:rsidP="00F9104D">
            <w:pPr>
              <w:spacing w:line="440" w:lineRule="exact"/>
              <w:jc w:val="center"/>
              <w:rPr>
                <w:rFonts w:ascii="宋体" w:hAnsi="宋体"/>
                <w:szCs w:val="21"/>
              </w:rPr>
            </w:pPr>
          </w:p>
        </w:tc>
        <w:tc>
          <w:tcPr>
            <w:tcW w:w="821" w:type="dxa"/>
            <w:vAlign w:val="center"/>
          </w:tcPr>
          <w:p w:rsidR="00BE3ED6" w:rsidRDefault="00BE3ED6" w:rsidP="00F9104D">
            <w:pPr>
              <w:spacing w:line="440" w:lineRule="exact"/>
              <w:jc w:val="center"/>
              <w:rPr>
                <w:rFonts w:ascii="宋体" w:hAnsi="宋体"/>
                <w:szCs w:val="21"/>
              </w:rPr>
            </w:pPr>
            <w:r w:rsidRPr="00B855F9">
              <w:rPr>
                <w:rFonts w:ascii="宋体" w:hAnsi="宋体" w:hint="eastAsia"/>
                <w:b/>
                <w:szCs w:val="21"/>
              </w:rPr>
              <w:t>4</w:t>
            </w:r>
          </w:p>
        </w:tc>
      </w:tr>
      <w:tr w:rsidR="00BE3ED6" w:rsidRPr="006D14F4" w:rsidTr="00BE3ED6">
        <w:trPr>
          <w:jc w:val="center"/>
        </w:trPr>
        <w:tc>
          <w:tcPr>
            <w:tcW w:w="5172" w:type="dxa"/>
            <w:vAlign w:val="center"/>
          </w:tcPr>
          <w:p w:rsidR="00BE3ED6" w:rsidRPr="00B855F9" w:rsidRDefault="00BE3ED6" w:rsidP="00F9104D">
            <w:pPr>
              <w:spacing w:line="440" w:lineRule="exact"/>
              <w:rPr>
                <w:rFonts w:ascii="宋体" w:hAnsi="宋体"/>
                <w:b/>
                <w:szCs w:val="21"/>
              </w:rPr>
            </w:pPr>
            <w:r w:rsidRPr="00B855F9">
              <w:rPr>
                <w:rFonts w:ascii="宋体" w:hAnsi="宋体" w:hint="eastAsia"/>
                <w:b/>
                <w:szCs w:val="21"/>
              </w:rPr>
              <w:t>总计</w:t>
            </w:r>
          </w:p>
        </w:tc>
        <w:tc>
          <w:tcPr>
            <w:tcW w:w="108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44</w:t>
            </w:r>
          </w:p>
        </w:tc>
        <w:tc>
          <w:tcPr>
            <w:tcW w:w="720"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0</w:t>
            </w:r>
          </w:p>
        </w:tc>
        <w:tc>
          <w:tcPr>
            <w:tcW w:w="821" w:type="dxa"/>
            <w:vAlign w:val="center"/>
          </w:tcPr>
          <w:p w:rsidR="00BE3ED6" w:rsidRPr="00B855F9" w:rsidRDefault="00BE3ED6" w:rsidP="00F9104D">
            <w:pPr>
              <w:spacing w:line="440" w:lineRule="exact"/>
              <w:jc w:val="center"/>
              <w:rPr>
                <w:rFonts w:ascii="宋体" w:hAnsi="宋体"/>
                <w:b/>
                <w:szCs w:val="21"/>
              </w:rPr>
            </w:pPr>
            <w:r>
              <w:rPr>
                <w:rFonts w:ascii="宋体" w:hAnsi="宋体" w:hint="eastAsia"/>
                <w:b/>
                <w:szCs w:val="21"/>
              </w:rPr>
              <w:t>44</w:t>
            </w:r>
          </w:p>
        </w:tc>
      </w:tr>
    </w:tbl>
    <w:p w:rsidR="00BE3ED6" w:rsidRDefault="00BE3ED6" w:rsidP="00F9104D">
      <w:pPr>
        <w:spacing w:line="440" w:lineRule="exact"/>
        <w:ind w:firstLineChars="200" w:firstLine="600"/>
        <w:rPr>
          <w:rFonts w:ascii="黑体" w:eastAsia="黑体"/>
          <w:sz w:val="30"/>
          <w:szCs w:val="30"/>
        </w:rPr>
      </w:pPr>
    </w:p>
    <w:p w:rsidR="00BE3ED6" w:rsidRDefault="00BE3ED6" w:rsidP="00F9104D">
      <w:pPr>
        <w:spacing w:line="440" w:lineRule="exact"/>
        <w:ind w:firstLineChars="200" w:firstLine="600"/>
        <w:rPr>
          <w:rFonts w:ascii="黑体" w:eastAsia="黑体"/>
          <w:sz w:val="30"/>
          <w:szCs w:val="30"/>
        </w:rPr>
      </w:pPr>
    </w:p>
    <w:p w:rsidR="00BE3ED6" w:rsidRDefault="00BE3ED6"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BE3ED6" w:rsidRPr="003B4B1C" w:rsidRDefault="00BE3ED6" w:rsidP="00F9104D">
      <w:pPr>
        <w:adjustRightInd w:val="0"/>
        <w:snapToGrid w:val="0"/>
        <w:spacing w:line="440" w:lineRule="exact"/>
        <w:ind w:firstLineChars="200" w:firstLine="608"/>
        <w:rPr>
          <w:rFonts w:ascii="黑体" w:eastAsia="黑体"/>
          <w:bCs/>
          <w:spacing w:val="12"/>
          <w:kern w:val="0"/>
          <w:sz w:val="28"/>
          <w:szCs w:val="28"/>
        </w:rPr>
      </w:pPr>
      <w:r w:rsidRPr="003B4B1C">
        <w:rPr>
          <w:rFonts w:ascii="黑体" w:eastAsia="黑体" w:hint="eastAsia"/>
          <w:bCs/>
          <w:spacing w:val="12"/>
          <w:kern w:val="0"/>
          <w:sz w:val="28"/>
          <w:szCs w:val="28"/>
        </w:rPr>
        <w:t>第一章</w:t>
      </w:r>
      <w:r>
        <w:rPr>
          <w:rFonts w:ascii="黑体" w:eastAsia="黑体" w:hint="eastAsia"/>
          <w:bCs/>
          <w:spacing w:val="12"/>
          <w:kern w:val="0"/>
          <w:sz w:val="28"/>
          <w:szCs w:val="28"/>
        </w:rPr>
        <w:t xml:space="preserve">  </w:t>
      </w:r>
      <w:r w:rsidRPr="003B4B1C">
        <w:rPr>
          <w:rFonts w:ascii="黑体" w:eastAsia="黑体" w:hint="eastAsia"/>
          <w:bCs/>
          <w:spacing w:val="12"/>
          <w:kern w:val="0"/>
          <w:sz w:val="28"/>
          <w:szCs w:val="28"/>
        </w:rPr>
        <w:t>土地法学概论</w:t>
      </w:r>
      <w:r>
        <w:rPr>
          <w:rFonts w:ascii="黑体" w:eastAsia="黑体" w:hint="eastAsia"/>
          <w:bCs/>
          <w:spacing w:val="12"/>
          <w:kern w:val="0"/>
          <w:sz w:val="28"/>
          <w:szCs w:val="28"/>
        </w:rPr>
        <w:t xml:space="preserve">                    </w:t>
      </w:r>
    </w:p>
    <w:p w:rsidR="00BE3ED6" w:rsidRPr="003B4B1C" w:rsidRDefault="00BE3ED6" w:rsidP="00F9104D">
      <w:pPr>
        <w:adjustRightInd w:val="0"/>
        <w:snapToGrid w:val="0"/>
        <w:spacing w:line="440" w:lineRule="exact"/>
        <w:ind w:firstLineChars="196" w:firstLine="472"/>
        <w:rPr>
          <w:rFonts w:ascii="黑体" w:eastAsia="黑体" w:hAnsi="宋体"/>
          <w:b/>
          <w:bCs/>
          <w:sz w:val="24"/>
        </w:rPr>
      </w:pPr>
      <w:r w:rsidRPr="003B4B1C">
        <w:rPr>
          <w:rFonts w:ascii="黑体" w:eastAsia="黑体" w:hAnsi="宋体" w:hint="eastAsia"/>
          <w:b/>
          <w:bCs/>
          <w:sz w:val="24"/>
        </w:rPr>
        <w:t>教学目的和要求</w:t>
      </w:r>
    </w:p>
    <w:p w:rsidR="00BE3ED6" w:rsidRPr="003B4B1C" w:rsidRDefault="00BE3ED6" w:rsidP="00F9104D">
      <w:pPr>
        <w:spacing w:line="440" w:lineRule="exact"/>
        <w:ind w:firstLineChars="200" w:firstLine="480"/>
        <w:rPr>
          <w:rFonts w:ascii="宋体" w:hAnsi="宋体"/>
          <w:sz w:val="24"/>
        </w:rPr>
      </w:pPr>
      <w:r w:rsidRPr="003B4B1C">
        <w:rPr>
          <w:rFonts w:ascii="宋体" w:hAnsi="宋体" w:hint="eastAsia"/>
          <w:sz w:val="24"/>
        </w:rPr>
        <w:t>了解法律与土地的法律概念，土地法学的发展概况。</w:t>
      </w:r>
    </w:p>
    <w:p w:rsidR="00BE3ED6" w:rsidRPr="003B4B1C" w:rsidRDefault="00BE3ED6" w:rsidP="00F9104D">
      <w:pPr>
        <w:adjustRightInd w:val="0"/>
        <w:snapToGrid w:val="0"/>
        <w:spacing w:line="440" w:lineRule="exact"/>
        <w:ind w:firstLineChars="196" w:firstLine="472"/>
        <w:rPr>
          <w:rFonts w:ascii="黑体" w:eastAsia="黑体" w:hAnsi="宋体"/>
          <w:b/>
          <w:bCs/>
          <w:sz w:val="24"/>
        </w:rPr>
      </w:pPr>
      <w:r w:rsidRPr="003B4B1C">
        <w:rPr>
          <w:rFonts w:ascii="黑体" w:eastAsia="黑体" w:hAnsi="宋体" w:hint="eastAsia"/>
          <w:b/>
          <w:bCs/>
          <w:sz w:val="24"/>
        </w:rPr>
        <w:t>本章重点</w:t>
      </w:r>
    </w:p>
    <w:p w:rsidR="00BE3ED6" w:rsidRPr="003B4B1C" w:rsidRDefault="00BE3ED6" w:rsidP="00F9104D">
      <w:pPr>
        <w:spacing w:line="440" w:lineRule="exact"/>
        <w:ind w:firstLineChars="200" w:firstLine="480"/>
        <w:rPr>
          <w:rFonts w:ascii="宋体" w:hAnsi="宋体"/>
          <w:sz w:val="24"/>
        </w:rPr>
      </w:pPr>
      <w:r w:rsidRPr="003B4B1C">
        <w:rPr>
          <w:rFonts w:ascii="宋体" w:hAnsi="宋体" w:hint="eastAsia"/>
          <w:sz w:val="24"/>
        </w:rPr>
        <w:t>土地</w:t>
      </w:r>
      <w:r>
        <w:rPr>
          <w:rFonts w:ascii="宋体" w:hAnsi="宋体" w:hint="eastAsia"/>
          <w:sz w:val="24"/>
        </w:rPr>
        <w:t>法学研究</w:t>
      </w:r>
      <w:r w:rsidRPr="003B4B1C">
        <w:rPr>
          <w:rFonts w:ascii="宋体" w:hAnsi="宋体" w:hint="eastAsia"/>
          <w:sz w:val="24"/>
        </w:rPr>
        <w:t>调整对象</w:t>
      </w:r>
      <w:r>
        <w:rPr>
          <w:rFonts w:ascii="宋体" w:hAnsi="宋体" w:hint="eastAsia"/>
          <w:sz w:val="24"/>
        </w:rPr>
        <w:t>，及土地法学研究的主要内容</w:t>
      </w:r>
      <w:r w:rsidRPr="00D577DB">
        <w:rPr>
          <w:rFonts w:ascii="宋体" w:hAnsi="宋体" w:hint="eastAsia"/>
          <w:sz w:val="24"/>
        </w:rPr>
        <w:t>。</w:t>
      </w:r>
    </w:p>
    <w:p w:rsidR="00BE3ED6" w:rsidRPr="00F93021" w:rsidRDefault="00BE3ED6"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内容</w:t>
      </w:r>
    </w:p>
    <w:p w:rsidR="00BE3ED6" w:rsidRPr="00F93021" w:rsidRDefault="00BE3ED6"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lastRenderedPageBreak/>
        <w:t xml:space="preserve">第一节  </w:t>
      </w:r>
      <w:r>
        <w:rPr>
          <w:rFonts w:ascii="黑体" w:eastAsia="黑体" w:hAnsi="宋体" w:hint="eastAsia"/>
          <w:b/>
          <w:bCs/>
          <w:sz w:val="24"/>
        </w:rPr>
        <w:t>土</w:t>
      </w:r>
      <w:r w:rsidRPr="003B4B1C">
        <w:rPr>
          <w:rFonts w:ascii="黑体" w:eastAsia="黑体" w:hAnsi="宋体" w:hint="eastAsia"/>
          <w:b/>
          <w:bCs/>
          <w:sz w:val="24"/>
        </w:rPr>
        <w:t>地法与土地法学的概念</w:t>
      </w:r>
      <w:r w:rsidRPr="00F93021">
        <w:rPr>
          <w:rFonts w:ascii="黑体" w:eastAsia="黑体" w:hAnsi="宋体" w:hint="eastAsia"/>
          <w:b/>
          <w:bCs/>
          <w:sz w:val="24"/>
        </w:rPr>
        <w:tab/>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一、土地法的概念</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土地法学的概念</w:t>
      </w:r>
    </w:p>
    <w:p w:rsidR="00BE3ED6" w:rsidRDefault="00BE3ED6" w:rsidP="00F9104D">
      <w:pPr>
        <w:autoSpaceDE w:val="0"/>
        <w:autoSpaceDN w:val="0"/>
        <w:adjustRightInd w:val="0"/>
        <w:snapToGrid w:val="0"/>
        <w:spacing w:line="440" w:lineRule="exact"/>
        <w:ind w:firstLineChars="200" w:firstLine="482"/>
        <w:rPr>
          <w:rFonts w:ascii="宋体"/>
          <w:bCs/>
          <w:spacing w:val="12"/>
          <w:kern w:val="0"/>
          <w:sz w:val="24"/>
        </w:rPr>
      </w:pPr>
      <w:r w:rsidRPr="00F93021">
        <w:rPr>
          <w:rFonts w:ascii="黑体" w:eastAsia="黑体" w:hAnsi="宋体" w:hint="eastAsia"/>
          <w:b/>
          <w:bCs/>
          <w:sz w:val="24"/>
        </w:rPr>
        <w:t>第</w:t>
      </w:r>
      <w:r>
        <w:rPr>
          <w:rFonts w:ascii="黑体" w:eastAsia="黑体" w:hAnsi="宋体" w:hint="eastAsia"/>
          <w:b/>
          <w:bCs/>
          <w:sz w:val="24"/>
        </w:rPr>
        <w:t>二</w:t>
      </w:r>
      <w:r w:rsidRPr="00F93021">
        <w:rPr>
          <w:rFonts w:ascii="黑体" w:eastAsia="黑体" w:hAnsi="宋体" w:hint="eastAsia"/>
          <w:b/>
          <w:bCs/>
          <w:sz w:val="24"/>
        </w:rPr>
        <w:t xml:space="preserve">节  </w:t>
      </w:r>
      <w:r>
        <w:rPr>
          <w:rFonts w:ascii="黑体" w:eastAsia="黑体" w:hAnsi="宋体" w:hint="eastAsia"/>
          <w:b/>
          <w:bCs/>
          <w:sz w:val="24"/>
        </w:rPr>
        <w:t>土</w:t>
      </w:r>
      <w:r w:rsidRPr="003208E5">
        <w:rPr>
          <w:rFonts w:ascii="黑体" w:eastAsia="黑体" w:hAnsi="宋体" w:hint="eastAsia"/>
          <w:b/>
          <w:bCs/>
          <w:sz w:val="24"/>
        </w:rPr>
        <w:t>地法学研究的目的、对象与方法</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一、土地法学研究目的</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土地法学研究调整的对象</w:t>
      </w:r>
    </w:p>
    <w:p w:rsidR="00BE3ED6" w:rsidRPr="00B355FA"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三、土地法学的研究方法</w:t>
      </w:r>
    </w:p>
    <w:p w:rsidR="00BE3ED6" w:rsidRPr="00B355FA" w:rsidRDefault="00BE3ED6" w:rsidP="00F9104D">
      <w:pPr>
        <w:autoSpaceDE w:val="0"/>
        <w:autoSpaceDN w:val="0"/>
        <w:adjustRightInd w:val="0"/>
        <w:snapToGrid w:val="0"/>
        <w:spacing w:line="440" w:lineRule="exact"/>
        <w:ind w:firstLineChars="200" w:firstLine="482"/>
        <w:rPr>
          <w:rFonts w:ascii="黑体" w:eastAsia="黑体" w:hAnsi="宋体"/>
          <w:b/>
          <w:bCs/>
          <w:sz w:val="24"/>
        </w:rPr>
      </w:pPr>
      <w:r w:rsidRPr="00F93021">
        <w:rPr>
          <w:rFonts w:ascii="黑体" w:eastAsia="黑体" w:hAnsi="宋体" w:hint="eastAsia"/>
          <w:b/>
          <w:bCs/>
          <w:sz w:val="24"/>
        </w:rPr>
        <w:t>第</w:t>
      </w:r>
      <w:r>
        <w:rPr>
          <w:rFonts w:ascii="黑体" w:eastAsia="黑体" w:hAnsi="宋体" w:hint="eastAsia"/>
          <w:b/>
          <w:bCs/>
          <w:sz w:val="24"/>
        </w:rPr>
        <w:t>三</w:t>
      </w:r>
      <w:r w:rsidRPr="00F93021">
        <w:rPr>
          <w:rFonts w:ascii="黑体" w:eastAsia="黑体" w:hAnsi="宋体" w:hint="eastAsia"/>
          <w:b/>
          <w:bCs/>
          <w:sz w:val="24"/>
        </w:rPr>
        <w:t xml:space="preserve">节  </w:t>
      </w:r>
      <w:r w:rsidRPr="003208E5">
        <w:rPr>
          <w:rFonts w:ascii="黑体" w:eastAsia="黑体" w:hAnsi="宋体" w:hint="eastAsia"/>
          <w:b/>
          <w:bCs/>
          <w:sz w:val="24"/>
        </w:rPr>
        <w:t>土地法学研究的主要内容</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p>
    <w:p w:rsidR="00BE3ED6" w:rsidRPr="00F93021" w:rsidRDefault="00BE3ED6"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本章作业</w:t>
      </w:r>
    </w:p>
    <w:p w:rsidR="00BE3ED6" w:rsidRPr="00F93021"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1.</w:t>
      </w:r>
      <w:r>
        <w:rPr>
          <w:rFonts w:ascii="宋体" w:hint="eastAsia"/>
          <w:bCs/>
          <w:spacing w:val="12"/>
          <w:kern w:val="0"/>
          <w:sz w:val="24"/>
        </w:rPr>
        <w:t>解释土地法和土地法学的概念及其两者的关系。</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2.</w:t>
      </w:r>
      <w:r>
        <w:rPr>
          <w:rFonts w:ascii="宋体" w:hint="eastAsia"/>
          <w:bCs/>
          <w:spacing w:val="12"/>
          <w:kern w:val="0"/>
          <w:sz w:val="24"/>
        </w:rPr>
        <w:t>土地法学的研究目的及其研究调整的对象是什么？</w:t>
      </w:r>
    </w:p>
    <w:p w:rsidR="00BE3ED6" w:rsidRPr="00B355FA"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3.土地法学研究的主要内容包括哪几方面？</w:t>
      </w:r>
      <w:r w:rsidRPr="00F93021">
        <w:rPr>
          <w:rFonts w:ascii="宋体" w:hint="eastAsia"/>
          <w:bCs/>
          <w:spacing w:val="12"/>
          <w:kern w:val="0"/>
          <w:sz w:val="24"/>
        </w:rPr>
        <w:t xml:space="preserve"> </w:t>
      </w:r>
    </w:p>
    <w:p w:rsidR="00BE3ED6" w:rsidRPr="00F11C5E" w:rsidRDefault="00BE3ED6" w:rsidP="00F9104D">
      <w:pPr>
        <w:adjustRightInd w:val="0"/>
        <w:snapToGrid w:val="0"/>
        <w:spacing w:line="440" w:lineRule="exact"/>
        <w:ind w:firstLineChars="200" w:firstLine="608"/>
        <w:rPr>
          <w:rFonts w:ascii="黑体" w:eastAsia="黑体"/>
          <w:bCs/>
          <w:spacing w:val="12"/>
          <w:kern w:val="0"/>
          <w:sz w:val="28"/>
          <w:szCs w:val="28"/>
        </w:rPr>
      </w:pPr>
      <w:r w:rsidRPr="00F11C5E">
        <w:rPr>
          <w:rFonts w:ascii="黑体" w:eastAsia="黑体" w:hint="eastAsia"/>
          <w:bCs/>
          <w:spacing w:val="12"/>
          <w:kern w:val="0"/>
          <w:sz w:val="28"/>
          <w:szCs w:val="28"/>
        </w:rPr>
        <w:t>第二章  土地法律关系</w:t>
      </w:r>
      <w:r>
        <w:rPr>
          <w:rFonts w:ascii="黑体" w:eastAsia="黑体" w:hint="eastAsia"/>
          <w:bCs/>
          <w:spacing w:val="12"/>
          <w:kern w:val="0"/>
          <w:sz w:val="28"/>
          <w:szCs w:val="28"/>
        </w:rPr>
        <w:t xml:space="preserve">                   </w:t>
      </w:r>
    </w:p>
    <w:p w:rsidR="00BE3ED6" w:rsidRPr="00F11C5E" w:rsidRDefault="00BE3ED6" w:rsidP="00F9104D">
      <w:pPr>
        <w:adjustRightInd w:val="0"/>
        <w:snapToGrid w:val="0"/>
        <w:spacing w:line="440" w:lineRule="exact"/>
        <w:ind w:firstLineChars="196" w:firstLine="472"/>
        <w:rPr>
          <w:rFonts w:ascii="黑体" w:eastAsia="黑体" w:hAnsi="宋体"/>
          <w:b/>
          <w:bCs/>
          <w:sz w:val="24"/>
        </w:rPr>
      </w:pPr>
      <w:r w:rsidRPr="00F11C5E">
        <w:rPr>
          <w:rFonts w:ascii="黑体" w:eastAsia="黑体" w:hAnsi="宋体" w:hint="eastAsia"/>
          <w:b/>
          <w:bCs/>
          <w:sz w:val="24"/>
        </w:rPr>
        <w:t>教学目的和要求</w:t>
      </w:r>
    </w:p>
    <w:p w:rsidR="00BE3ED6" w:rsidRPr="00D577DB" w:rsidRDefault="00BE3ED6" w:rsidP="00F9104D">
      <w:pPr>
        <w:spacing w:line="440" w:lineRule="exact"/>
        <w:ind w:firstLineChars="200" w:firstLine="480"/>
        <w:rPr>
          <w:rFonts w:ascii="宋体" w:hAnsi="宋体"/>
          <w:sz w:val="24"/>
        </w:rPr>
      </w:pPr>
      <w:r>
        <w:rPr>
          <w:rFonts w:ascii="宋体" w:hAnsi="宋体" w:hint="eastAsia"/>
          <w:sz w:val="24"/>
        </w:rPr>
        <w:t>了解土地法律关系的概念、特征与保护；熟悉土地法律关系的构成要素、分类；</w:t>
      </w:r>
      <w:r w:rsidRPr="00F11C5E">
        <w:rPr>
          <w:rFonts w:ascii="宋体" w:hAnsi="宋体" w:hint="eastAsia"/>
          <w:sz w:val="24"/>
        </w:rPr>
        <w:t>掌握土地法律关系的产生、变更和消灭</w:t>
      </w:r>
      <w:r>
        <w:rPr>
          <w:rFonts w:ascii="宋体" w:hAnsi="宋体" w:hint="eastAsia"/>
          <w:sz w:val="24"/>
        </w:rPr>
        <w:t>，土地登记制度</w:t>
      </w:r>
      <w:r w:rsidRPr="00D577DB">
        <w:rPr>
          <w:rFonts w:ascii="宋体" w:hAnsi="宋体" w:hint="eastAsia"/>
          <w:sz w:val="24"/>
        </w:rPr>
        <w:t>。</w:t>
      </w:r>
    </w:p>
    <w:p w:rsidR="00BE3ED6" w:rsidRPr="00F11C5E" w:rsidRDefault="00BE3ED6" w:rsidP="00F9104D">
      <w:pPr>
        <w:adjustRightInd w:val="0"/>
        <w:snapToGrid w:val="0"/>
        <w:spacing w:line="440" w:lineRule="exact"/>
        <w:ind w:firstLineChars="196" w:firstLine="472"/>
        <w:rPr>
          <w:rFonts w:ascii="黑体" w:eastAsia="黑体" w:hAnsi="宋体"/>
          <w:b/>
          <w:bCs/>
          <w:sz w:val="24"/>
        </w:rPr>
      </w:pPr>
      <w:r w:rsidRPr="00F11C5E">
        <w:rPr>
          <w:rFonts w:ascii="黑体" w:eastAsia="黑体" w:hAnsi="宋体" w:hint="eastAsia"/>
          <w:b/>
          <w:bCs/>
          <w:sz w:val="24"/>
        </w:rPr>
        <w:t>本章重点</w:t>
      </w:r>
    </w:p>
    <w:p w:rsidR="00BE3ED6" w:rsidRPr="00D577DB" w:rsidRDefault="00BE3ED6" w:rsidP="00F9104D">
      <w:pPr>
        <w:spacing w:line="440" w:lineRule="exact"/>
        <w:ind w:firstLineChars="196" w:firstLine="470"/>
        <w:rPr>
          <w:rFonts w:ascii="宋体" w:hAnsi="宋体"/>
          <w:sz w:val="24"/>
        </w:rPr>
      </w:pPr>
      <w:r w:rsidRPr="00F11C5E">
        <w:rPr>
          <w:rFonts w:ascii="宋体" w:hAnsi="宋体" w:hint="eastAsia"/>
          <w:sz w:val="24"/>
        </w:rPr>
        <w:t>土地法律关系的产生、变更和消灭</w:t>
      </w:r>
      <w:r w:rsidRPr="00D577DB">
        <w:rPr>
          <w:rFonts w:ascii="宋体" w:hAnsi="宋体" w:hint="eastAsia"/>
          <w:sz w:val="24"/>
        </w:rPr>
        <w:t>。</w:t>
      </w:r>
    </w:p>
    <w:p w:rsidR="00BE3ED6" w:rsidRPr="00FB17C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土地法律关系的概念与特征                      </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一、土地法律关系的概念</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土地法律关系的特征</w:t>
      </w:r>
    </w:p>
    <w:p w:rsidR="00BE3ED6" w:rsidRPr="00FB17C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土地法律关系的构成要素及分类                  </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一、土地法律关系的构成要素</w:t>
      </w:r>
    </w:p>
    <w:p w:rsidR="00BE3ED6" w:rsidRDefault="00BE3ED6"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土地法律关系的分类</w:t>
      </w:r>
    </w:p>
    <w:p w:rsidR="00BE3ED6" w:rsidRPr="00FB17C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土地法律关系的产生、变更和消灭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一、土地法律关系</w:t>
      </w:r>
      <w:r w:rsidRPr="007B00A2">
        <w:rPr>
          <w:rFonts w:ascii="宋体" w:hAnsi="宋体" w:hint="eastAsia"/>
          <w:sz w:val="24"/>
        </w:rPr>
        <w:t>产生、变更和消灭</w:t>
      </w:r>
      <w:r>
        <w:rPr>
          <w:rFonts w:ascii="宋体" w:hAnsi="宋体" w:hint="eastAsia"/>
          <w:sz w:val="24"/>
        </w:rPr>
        <w:t>的概念</w:t>
      </w:r>
    </w:p>
    <w:p w:rsidR="00BE3ED6" w:rsidRPr="00D577DB" w:rsidRDefault="00BE3ED6" w:rsidP="00F9104D">
      <w:pPr>
        <w:spacing w:line="440" w:lineRule="exact"/>
        <w:ind w:firstLineChars="224" w:firstLine="538"/>
        <w:rPr>
          <w:rFonts w:ascii="宋体" w:hAnsi="宋体"/>
          <w:b/>
          <w:bCs/>
          <w:sz w:val="24"/>
        </w:rPr>
      </w:pPr>
      <w:r>
        <w:rPr>
          <w:rFonts w:ascii="宋体" w:hAnsi="宋体" w:hint="eastAsia"/>
          <w:sz w:val="24"/>
        </w:rPr>
        <w:t>二、</w:t>
      </w:r>
      <w:r w:rsidRPr="007B00A2">
        <w:rPr>
          <w:rFonts w:ascii="宋体" w:hAnsi="宋体" w:hint="eastAsia"/>
          <w:sz w:val="24"/>
        </w:rPr>
        <w:t>土地法律关系的产生、变更和消灭</w:t>
      </w:r>
      <w:r>
        <w:rPr>
          <w:rFonts w:ascii="宋体" w:hAnsi="宋体" w:hint="eastAsia"/>
          <w:sz w:val="24"/>
        </w:rPr>
        <w:t>的条件</w:t>
      </w:r>
    </w:p>
    <w:p w:rsidR="00BE3ED6" w:rsidRPr="00FB17C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土地法律关系的登记保护制度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一、土地法律关系的保护机构、特点和方法</w:t>
      </w:r>
    </w:p>
    <w:p w:rsidR="00BE3ED6" w:rsidRDefault="00BE3ED6" w:rsidP="00F9104D">
      <w:pPr>
        <w:spacing w:line="440" w:lineRule="exact"/>
        <w:ind w:firstLineChars="224" w:firstLine="538"/>
        <w:rPr>
          <w:rFonts w:ascii="宋体" w:hAnsi="宋体"/>
          <w:sz w:val="24"/>
        </w:rPr>
      </w:pPr>
      <w:r>
        <w:rPr>
          <w:rFonts w:ascii="宋体" w:hAnsi="宋体" w:hint="eastAsia"/>
          <w:sz w:val="24"/>
        </w:rPr>
        <w:t>二、土地登记保护制度</w:t>
      </w:r>
    </w:p>
    <w:p w:rsidR="00BE3ED6" w:rsidRPr="00F93021" w:rsidRDefault="00BE3ED6"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本章作业</w:t>
      </w:r>
    </w:p>
    <w:p w:rsidR="00BE3ED6" w:rsidRDefault="00BE3ED6" w:rsidP="00F9104D">
      <w:pPr>
        <w:spacing w:line="440" w:lineRule="exact"/>
        <w:ind w:firstLineChars="230" w:firstLine="552"/>
        <w:rPr>
          <w:rFonts w:ascii="宋体" w:hAnsi="宋体"/>
          <w:sz w:val="24"/>
        </w:rPr>
      </w:pPr>
      <w:r>
        <w:rPr>
          <w:rFonts w:ascii="宋体" w:hAnsi="宋体" w:hint="eastAsia"/>
          <w:sz w:val="24"/>
        </w:rPr>
        <w:lastRenderedPageBreak/>
        <w:t>1.土地法律关系的概念和特征是什么？</w:t>
      </w:r>
    </w:p>
    <w:p w:rsidR="00BE3ED6" w:rsidRDefault="00BE3ED6" w:rsidP="00F9104D">
      <w:pPr>
        <w:spacing w:line="440" w:lineRule="exact"/>
        <w:ind w:firstLineChars="230" w:firstLine="552"/>
        <w:rPr>
          <w:rFonts w:ascii="宋体" w:hAnsi="宋体"/>
          <w:sz w:val="24"/>
        </w:rPr>
      </w:pPr>
      <w:r>
        <w:rPr>
          <w:rFonts w:ascii="宋体" w:hAnsi="宋体" w:hint="eastAsia"/>
          <w:sz w:val="24"/>
        </w:rPr>
        <w:t>2.目前我国土地法律关系有哪些种类？</w:t>
      </w:r>
    </w:p>
    <w:p w:rsidR="00BE3ED6" w:rsidRDefault="00BE3ED6" w:rsidP="00F9104D">
      <w:pPr>
        <w:spacing w:line="440" w:lineRule="exact"/>
        <w:ind w:firstLineChars="224" w:firstLine="538"/>
        <w:rPr>
          <w:rFonts w:ascii="宋体" w:hAnsi="宋体"/>
          <w:sz w:val="24"/>
        </w:rPr>
      </w:pPr>
      <w:r>
        <w:rPr>
          <w:rFonts w:ascii="宋体" w:hAnsi="宋体" w:hint="eastAsia"/>
          <w:sz w:val="24"/>
        </w:rPr>
        <w:t>3.土地法律关系产生、变更和消灭的概念是什么？</w:t>
      </w:r>
    </w:p>
    <w:p w:rsidR="00BE3ED6" w:rsidRDefault="00BE3ED6" w:rsidP="00F9104D">
      <w:pPr>
        <w:spacing w:line="440" w:lineRule="exact"/>
        <w:ind w:firstLineChars="224" w:firstLine="538"/>
        <w:rPr>
          <w:rFonts w:ascii="宋体" w:hAnsi="宋体"/>
          <w:sz w:val="24"/>
        </w:rPr>
      </w:pPr>
      <w:r>
        <w:rPr>
          <w:rFonts w:ascii="宋体" w:hAnsi="宋体" w:hint="eastAsia"/>
          <w:sz w:val="24"/>
        </w:rPr>
        <w:t>4.土地登记的概念和意义何在？</w:t>
      </w:r>
    </w:p>
    <w:p w:rsidR="00BE3ED6" w:rsidRPr="009B4AC5" w:rsidRDefault="00BE3ED6" w:rsidP="00F9104D">
      <w:pPr>
        <w:spacing w:line="440" w:lineRule="exact"/>
        <w:ind w:firstLineChars="224" w:firstLine="538"/>
        <w:rPr>
          <w:rFonts w:ascii="宋体" w:hAnsi="宋体"/>
          <w:sz w:val="24"/>
        </w:rPr>
      </w:pPr>
      <w:r>
        <w:rPr>
          <w:rFonts w:ascii="宋体" w:hAnsi="宋体" w:hint="eastAsia"/>
          <w:sz w:val="24"/>
        </w:rPr>
        <w:t>5.我国土地登记的内容有哪些？</w:t>
      </w:r>
    </w:p>
    <w:p w:rsidR="00BE3ED6" w:rsidRPr="00335A74" w:rsidRDefault="00BE3ED6" w:rsidP="00F9104D">
      <w:pPr>
        <w:spacing w:line="440" w:lineRule="exact"/>
        <w:ind w:firstLineChars="224" w:firstLine="681"/>
        <w:rPr>
          <w:rFonts w:ascii="黑体" w:eastAsia="黑体"/>
          <w:bCs/>
          <w:spacing w:val="12"/>
          <w:kern w:val="0"/>
          <w:sz w:val="28"/>
          <w:szCs w:val="28"/>
        </w:rPr>
      </w:pPr>
      <w:r w:rsidRPr="00335A74">
        <w:rPr>
          <w:rFonts w:ascii="黑体" w:eastAsia="黑体" w:hint="eastAsia"/>
          <w:bCs/>
          <w:spacing w:val="12"/>
          <w:kern w:val="0"/>
          <w:sz w:val="28"/>
          <w:szCs w:val="28"/>
        </w:rPr>
        <w:t>第三章  土地所有权法律制度</w:t>
      </w:r>
      <w:r>
        <w:rPr>
          <w:rFonts w:ascii="黑体" w:eastAsia="黑体" w:hint="eastAsia"/>
          <w:bCs/>
          <w:spacing w:val="12"/>
          <w:kern w:val="0"/>
          <w:sz w:val="28"/>
          <w:szCs w:val="28"/>
        </w:rPr>
        <w:t xml:space="preserve">            </w:t>
      </w:r>
    </w:p>
    <w:p w:rsidR="00BE3ED6" w:rsidRPr="00CF760A" w:rsidRDefault="00BE3ED6" w:rsidP="00F9104D">
      <w:pPr>
        <w:adjustRightInd w:val="0"/>
        <w:snapToGrid w:val="0"/>
        <w:spacing w:line="440" w:lineRule="exact"/>
        <w:ind w:firstLineChars="196" w:firstLine="472"/>
        <w:rPr>
          <w:rFonts w:ascii="黑体" w:eastAsia="黑体" w:hAnsi="宋体"/>
          <w:b/>
          <w:bCs/>
          <w:sz w:val="24"/>
        </w:rPr>
      </w:pPr>
      <w:r w:rsidRPr="00CF760A">
        <w:rPr>
          <w:rFonts w:ascii="黑体" w:eastAsia="黑体" w:hAnsi="宋体" w:hint="eastAsia"/>
          <w:b/>
          <w:bCs/>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sz w:val="24"/>
        </w:rPr>
        <w:t xml:space="preserve">    通过本章教学使学生了解</w:t>
      </w:r>
      <w:r>
        <w:rPr>
          <w:rFonts w:ascii="宋体" w:hAnsi="宋体" w:hint="eastAsia"/>
          <w:sz w:val="24"/>
        </w:rPr>
        <w:t>土地所有权的概念和特征</w:t>
      </w:r>
      <w:r w:rsidRPr="00D577DB">
        <w:rPr>
          <w:rFonts w:ascii="宋体" w:hAnsi="宋体" w:hint="eastAsia"/>
          <w:sz w:val="24"/>
        </w:rPr>
        <w:t>。掌握</w:t>
      </w:r>
      <w:r>
        <w:rPr>
          <w:rFonts w:ascii="宋体" w:hAnsi="宋体" w:hint="eastAsia"/>
          <w:sz w:val="24"/>
        </w:rPr>
        <w:t>国家土地所有权和集体土地所有权的特征与行使</w:t>
      </w:r>
      <w:r w:rsidRPr="00D577DB">
        <w:rPr>
          <w:rFonts w:ascii="宋体" w:hAnsi="宋体" w:hint="eastAsia"/>
          <w:sz w:val="24"/>
        </w:rPr>
        <w:t>。</w:t>
      </w:r>
    </w:p>
    <w:p w:rsidR="00BE3ED6" w:rsidRPr="00CF760A" w:rsidRDefault="00BE3ED6" w:rsidP="00F9104D">
      <w:pPr>
        <w:adjustRightInd w:val="0"/>
        <w:snapToGrid w:val="0"/>
        <w:spacing w:line="440" w:lineRule="exact"/>
        <w:ind w:firstLineChars="196" w:firstLine="472"/>
        <w:rPr>
          <w:rFonts w:ascii="黑体" w:eastAsia="黑体" w:hAnsi="宋体"/>
          <w:b/>
          <w:bCs/>
          <w:sz w:val="24"/>
        </w:rPr>
      </w:pPr>
      <w:r w:rsidRPr="00CF760A">
        <w:rPr>
          <w:rFonts w:ascii="黑体" w:eastAsia="黑体" w:hAnsi="宋体" w:hint="eastAsia"/>
          <w:b/>
          <w:bCs/>
          <w:sz w:val="24"/>
        </w:rPr>
        <w:t>本章重点</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重点掌握</w:t>
      </w:r>
      <w:r>
        <w:rPr>
          <w:rFonts w:ascii="宋体" w:hAnsi="宋体" w:hint="eastAsia"/>
          <w:sz w:val="24"/>
        </w:rPr>
        <w:t>国有土地所有权和集体土地所有权的确权规定</w:t>
      </w:r>
      <w:r w:rsidRPr="00D577DB">
        <w:rPr>
          <w:rFonts w:ascii="宋体" w:hAnsi="宋体" w:hint="eastAsia"/>
          <w:sz w:val="24"/>
        </w:rPr>
        <w:t>。</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第一节  土地所有权概述</w:t>
      </w:r>
      <w:r>
        <w:rPr>
          <w:rFonts w:ascii="黑体" w:eastAsia="黑体" w:hAnsi="宋体" w:hint="eastAsia"/>
          <w:b/>
          <w:bCs/>
          <w:sz w:val="24"/>
        </w:rPr>
        <w:t xml:space="preserve">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一、土地所有权的概念与特征</w:t>
      </w:r>
    </w:p>
    <w:p w:rsidR="00BE3ED6" w:rsidRDefault="00BE3ED6" w:rsidP="00F9104D">
      <w:pPr>
        <w:spacing w:line="440" w:lineRule="exact"/>
        <w:ind w:firstLineChars="224" w:firstLine="538"/>
        <w:rPr>
          <w:sz w:val="24"/>
        </w:rPr>
      </w:pPr>
      <w:r>
        <w:rPr>
          <w:rFonts w:hint="eastAsia"/>
          <w:sz w:val="24"/>
        </w:rPr>
        <w:t>二、土地所有权的内容</w:t>
      </w:r>
    </w:p>
    <w:p w:rsidR="00BE3ED6" w:rsidRDefault="00BE3ED6" w:rsidP="00F9104D">
      <w:pPr>
        <w:spacing w:line="440" w:lineRule="exact"/>
        <w:ind w:firstLineChars="224" w:firstLine="538"/>
        <w:rPr>
          <w:sz w:val="24"/>
        </w:rPr>
      </w:pPr>
      <w:r>
        <w:rPr>
          <w:rFonts w:hint="eastAsia"/>
          <w:sz w:val="24"/>
        </w:rPr>
        <w:t>三、土地所有权的基本类型</w:t>
      </w:r>
    </w:p>
    <w:p w:rsidR="00BE3ED6" w:rsidRDefault="00BE3ED6" w:rsidP="00F9104D">
      <w:pPr>
        <w:spacing w:line="440" w:lineRule="exact"/>
        <w:ind w:firstLineChars="224" w:firstLine="538"/>
        <w:rPr>
          <w:sz w:val="24"/>
        </w:rPr>
      </w:pPr>
      <w:r>
        <w:rPr>
          <w:rFonts w:hint="eastAsia"/>
          <w:sz w:val="24"/>
        </w:rPr>
        <w:t>四、土地所有权的行使</w:t>
      </w:r>
    </w:p>
    <w:p w:rsidR="00BE3ED6" w:rsidRPr="00B668BB" w:rsidRDefault="00BE3ED6" w:rsidP="00F9104D">
      <w:pPr>
        <w:spacing w:line="440" w:lineRule="exact"/>
        <w:ind w:firstLineChars="224" w:firstLine="538"/>
        <w:rPr>
          <w:rFonts w:ascii="宋体" w:hAnsi="宋体"/>
          <w:sz w:val="24"/>
        </w:rPr>
      </w:pPr>
      <w:r>
        <w:rPr>
          <w:rFonts w:hint="eastAsia"/>
          <w:sz w:val="24"/>
        </w:rPr>
        <w:t>五、土地所有权的保护</w:t>
      </w:r>
    </w:p>
    <w:p w:rsidR="00BE3ED6" w:rsidRPr="00FB17C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国家土地所有权                              </w:t>
      </w:r>
    </w:p>
    <w:p w:rsidR="00BE3ED6" w:rsidRPr="00D577DB" w:rsidRDefault="00BE3ED6" w:rsidP="00F9104D">
      <w:pPr>
        <w:spacing w:line="440" w:lineRule="exact"/>
        <w:ind w:firstLineChars="224" w:firstLine="538"/>
        <w:rPr>
          <w:rFonts w:ascii="宋体" w:hAnsi="宋体"/>
          <w:sz w:val="24"/>
        </w:rPr>
      </w:pPr>
      <w:r>
        <w:rPr>
          <w:rFonts w:ascii="宋体" w:hAnsi="宋体" w:hint="eastAsia"/>
          <w:sz w:val="24"/>
        </w:rPr>
        <w:t>一、国家土地所有权的取得</w:t>
      </w:r>
    </w:p>
    <w:p w:rsidR="00BE3ED6" w:rsidRDefault="00BE3ED6" w:rsidP="00F9104D">
      <w:pPr>
        <w:spacing w:line="440" w:lineRule="exact"/>
        <w:ind w:firstLineChars="224" w:firstLine="538"/>
        <w:rPr>
          <w:rFonts w:ascii="宋体" w:hAnsi="宋体"/>
          <w:sz w:val="24"/>
        </w:rPr>
      </w:pPr>
      <w:r>
        <w:rPr>
          <w:rFonts w:ascii="宋体" w:hAnsi="宋体" w:hint="eastAsia"/>
          <w:sz w:val="24"/>
        </w:rPr>
        <w:t>二、国家土地所有权的特征</w:t>
      </w:r>
    </w:p>
    <w:p w:rsidR="00BE3ED6" w:rsidRDefault="00BE3ED6" w:rsidP="00F9104D">
      <w:pPr>
        <w:spacing w:line="440" w:lineRule="exact"/>
        <w:ind w:firstLineChars="224" w:firstLine="538"/>
        <w:rPr>
          <w:rFonts w:ascii="宋体" w:hAnsi="宋体"/>
          <w:sz w:val="24"/>
        </w:rPr>
      </w:pPr>
      <w:r>
        <w:rPr>
          <w:rFonts w:ascii="宋体" w:hAnsi="宋体" w:hint="eastAsia"/>
          <w:sz w:val="24"/>
        </w:rPr>
        <w:t>三、国家土地所有权的主体、客体及其行使</w:t>
      </w:r>
    </w:p>
    <w:p w:rsidR="00BE3ED6" w:rsidRDefault="00BE3ED6" w:rsidP="00F9104D">
      <w:pPr>
        <w:spacing w:line="440" w:lineRule="exact"/>
        <w:ind w:firstLineChars="224" w:firstLine="540"/>
        <w:rPr>
          <w:rFonts w:ascii="黑体" w:eastAsia="黑体" w:hAnsi="宋体"/>
          <w:b/>
          <w:bCs/>
          <w:sz w:val="28"/>
          <w:szCs w:val="28"/>
        </w:rPr>
      </w:pPr>
      <w:r>
        <w:rPr>
          <w:rFonts w:ascii="黑体" w:eastAsia="黑体" w:hAnsi="宋体" w:hint="eastAsia"/>
          <w:b/>
          <w:bCs/>
          <w:sz w:val="24"/>
        </w:rPr>
        <w:t xml:space="preserve">第三节   集体土地所有权                              </w:t>
      </w:r>
    </w:p>
    <w:p w:rsidR="00BE3ED6" w:rsidRPr="00D577DB" w:rsidRDefault="00BE3ED6" w:rsidP="00F9104D">
      <w:pPr>
        <w:spacing w:line="440" w:lineRule="exact"/>
        <w:ind w:firstLineChars="224" w:firstLine="538"/>
        <w:rPr>
          <w:rFonts w:ascii="宋体" w:hAnsi="宋体"/>
          <w:sz w:val="24"/>
        </w:rPr>
      </w:pPr>
      <w:r>
        <w:rPr>
          <w:rFonts w:ascii="宋体" w:hAnsi="宋体" w:hint="eastAsia"/>
          <w:sz w:val="24"/>
        </w:rPr>
        <w:t>一、集体土地所有权制度的演变</w:t>
      </w:r>
    </w:p>
    <w:p w:rsidR="00BE3ED6" w:rsidRDefault="00BE3ED6" w:rsidP="00F9104D">
      <w:pPr>
        <w:spacing w:line="440" w:lineRule="exact"/>
        <w:ind w:firstLineChars="224" w:firstLine="538"/>
        <w:rPr>
          <w:rFonts w:ascii="宋体" w:hAnsi="宋体"/>
          <w:sz w:val="24"/>
        </w:rPr>
      </w:pPr>
      <w:r>
        <w:rPr>
          <w:rFonts w:ascii="宋体" w:hAnsi="宋体" w:hint="eastAsia"/>
          <w:sz w:val="24"/>
        </w:rPr>
        <w:t>二、集体土地所有权的主体、客体及其行使</w:t>
      </w:r>
    </w:p>
    <w:p w:rsidR="00BE3ED6" w:rsidRDefault="00BE3ED6" w:rsidP="00F9104D">
      <w:pPr>
        <w:spacing w:line="440" w:lineRule="exact"/>
        <w:ind w:firstLineChars="224" w:firstLine="540"/>
        <w:rPr>
          <w:rFonts w:ascii="黑体" w:eastAsia="黑体" w:hAnsi="宋体"/>
          <w:b/>
          <w:bCs/>
          <w:sz w:val="28"/>
          <w:szCs w:val="28"/>
        </w:rPr>
      </w:pPr>
      <w:r>
        <w:rPr>
          <w:rFonts w:ascii="黑体" w:eastAsia="黑体" w:hAnsi="宋体" w:hint="eastAsia"/>
          <w:b/>
          <w:bCs/>
          <w:sz w:val="24"/>
        </w:rPr>
        <w:t xml:space="preserve">第四节   土地所有权的确权规定                      </w:t>
      </w:r>
    </w:p>
    <w:p w:rsidR="00BE3ED6" w:rsidRPr="00D577DB" w:rsidRDefault="00BE3ED6" w:rsidP="00F9104D">
      <w:pPr>
        <w:spacing w:line="440" w:lineRule="exact"/>
        <w:ind w:firstLineChars="224" w:firstLine="538"/>
        <w:rPr>
          <w:rFonts w:ascii="宋体" w:hAnsi="宋体"/>
          <w:sz w:val="24"/>
        </w:rPr>
      </w:pPr>
      <w:r>
        <w:rPr>
          <w:rFonts w:ascii="宋体" w:hAnsi="宋体" w:hint="eastAsia"/>
          <w:sz w:val="24"/>
        </w:rPr>
        <w:t>一</w:t>
      </w:r>
      <w:r w:rsidRPr="00D577DB">
        <w:rPr>
          <w:rFonts w:ascii="宋体" w:hAnsi="宋体" w:hint="eastAsia"/>
          <w:sz w:val="24"/>
        </w:rPr>
        <w:t>、</w:t>
      </w:r>
      <w:r>
        <w:rPr>
          <w:rFonts w:ascii="宋体" w:hAnsi="宋体" w:hint="eastAsia"/>
          <w:sz w:val="24"/>
        </w:rPr>
        <w:t>国有土地所有权范围的确认</w:t>
      </w:r>
    </w:p>
    <w:p w:rsidR="00BE3ED6" w:rsidRDefault="00BE3ED6" w:rsidP="00F9104D">
      <w:pPr>
        <w:spacing w:line="440" w:lineRule="exact"/>
        <w:ind w:firstLineChars="224" w:firstLine="538"/>
        <w:rPr>
          <w:rFonts w:ascii="宋体" w:hAnsi="宋体"/>
          <w:sz w:val="24"/>
        </w:rPr>
      </w:pPr>
      <w:r>
        <w:rPr>
          <w:rFonts w:ascii="宋体" w:hAnsi="宋体" w:hint="eastAsia"/>
          <w:sz w:val="24"/>
        </w:rPr>
        <w:t>二</w:t>
      </w:r>
      <w:r w:rsidRPr="00D577DB">
        <w:rPr>
          <w:rFonts w:ascii="宋体" w:hAnsi="宋体" w:hint="eastAsia"/>
          <w:sz w:val="24"/>
        </w:rPr>
        <w:t>、</w:t>
      </w:r>
      <w:r>
        <w:rPr>
          <w:rFonts w:ascii="宋体" w:hAnsi="宋体" w:hint="eastAsia"/>
          <w:sz w:val="24"/>
        </w:rPr>
        <w:t>集体土地所有权范围的确认</w:t>
      </w:r>
    </w:p>
    <w:p w:rsidR="00BE3ED6" w:rsidRPr="00B668BB" w:rsidRDefault="00BE3ED6" w:rsidP="00F9104D">
      <w:pPr>
        <w:spacing w:line="440" w:lineRule="exact"/>
        <w:ind w:firstLineChars="224" w:firstLine="538"/>
        <w:rPr>
          <w:rFonts w:ascii="宋体" w:hAnsi="宋体"/>
          <w:sz w:val="24"/>
        </w:rPr>
      </w:pPr>
      <w:r>
        <w:rPr>
          <w:rFonts w:ascii="宋体" w:hAnsi="宋体" w:hint="eastAsia"/>
          <w:sz w:val="24"/>
        </w:rPr>
        <w:t>三、集体土地所有权确认的步骤</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Default="00BE3ED6" w:rsidP="00F9104D">
      <w:pPr>
        <w:spacing w:line="440" w:lineRule="exact"/>
        <w:ind w:firstLineChars="180" w:firstLine="432"/>
        <w:rPr>
          <w:rFonts w:ascii="宋体" w:hAnsi="宋体"/>
          <w:sz w:val="24"/>
        </w:rPr>
      </w:pPr>
      <w:r>
        <w:rPr>
          <w:rFonts w:ascii="宋体" w:hAnsi="宋体" w:hint="eastAsia"/>
          <w:sz w:val="24"/>
        </w:rPr>
        <w:t>1.名词解释：土地所有权、宅基地。</w:t>
      </w:r>
    </w:p>
    <w:p w:rsidR="00BE3ED6" w:rsidRPr="00A5626A" w:rsidRDefault="00BE3ED6" w:rsidP="00F9104D">
      <w:pPr>
        <w:spacing w:line="440" w:lineRule="exact"/>
        <w:ind w:firstLineChars="180" w:firstLine="432"/>
        <w:rPr>
          <w:rFonts w:ascii="宋体" w:hAnsi="宋体"/>
          <w:sz w:val="24"/>
        </w:rPr>
      </w:pPr>
      <w:r>
        <w:rPr>
          <w:rFonts w:ascii="宋体" w:hAnsi="宋体" w:hint="eastAsia"/>
          <w:sz w:val="24"/>
        </w:rPr>
        <w:t>2.土地所有权的权能包括哪些？</w:t>
      </w:r>
    </w:p>
    <w:p w:rsidR="00BE3ED6" w:rsidRDefault="00BE3ED6" w:rsidP="00F9104D">
      <w:pPr>
        <w:spacing w:line="440" w:lineRule="exact"/>
        <w:ind w:firstLineChars="180" w:firstLine="432"/>
        <w:rPr>
          <w:rFonts w:ascii="宋体" w:hAnsi="宋体"/>
          <w:sz w:val="24"/>
        </w:rPr>
      </w:pPr>
      <w:r>
        <w:rPr>
          <w:rFonts w:ascii="宋体" w:hAnsi="宋体" w:hint="eastAsia"/>
          <w:sz w:val="24"/>
        </w:rPr>
        <w:lastRenderedPageBreak/>
        <w:t>3.我国集体土地所有权的主体和客体包括哪些？</w:t>
      </w:r>
    </w:p>
    <w:p w:rsidR="00BE3ED6" w:rsidRDefault="00BE3ED6" w:rsidP="00F9104D">
      <w:pPr>
        <w:spacing w:line="440" w:lineRule="exact"/>
        <w:ind w:firstLineChars="180" w:firstLine="432"/>
        <w:rPr>
          <w:rFonts w:ascii="宋体" w:hAnsi="宋体"/>
          <w:sz w:val="24"/>
        </w:rPr>
      </w:pPr>
      <w:r>
        <w:rPr>
          <w:rFonts w:ascii="宋体" w:hAnsi="宋体" w:hint="eastAsia"/>
          <w:sz w:val="24"/>
        </w:rPr>
        <w:t>4.目前我国对土地所有权的确权有哪些主要规定？</w:t>
      </w:r>
    </w:p>
    <w:p w:rsidR="00BE3ED6" w:rsidRPr="009552B5" w:rsidRDefault="00BE3ED6" w:rsidP="00F9104D">
      <w:pPr>
        <w:spacing w:line="440" w:lineRule="exact"/>
        <w:ind w:firstLineChars="224" w:firstLine="681"/>
        <w:rPr>
          <w:rFonts w:ascii="黑体" w:eastAsia="黑体"/>
          <w:bCs/>
          <w:spacing w:val="12"/>
          <w:kern w:val="0"/>
          <w:sz w:val="28"/>
          <w:szCs w:val="28"/>
        </w:rPr>
      </w:pPr>
      <w:r w:rsidRPr="009552B5">
        <w:rPr>
          <w:rFonts w:ascii="黑体" w:eastAsia="黑体" w:hint="eastAsia"/>
          <w:bCs/>
          <w:spacing w:val="12"/>
          <w:kern w:val="0"/>
          <w:sz w:val="28"/>
          <w:szCs w:val="28"/>
        </w:rPr>
        <w:t>第四章  土地使用权法律制度</w:t>
      </w:r>
      <w:r>
        <w:rPr>
          <w:rFonts w:ascii="黑体" w:eastAsia="黑体" w:hint="eastAsia"/>
          <w:bCs/>
          <w:spacing w:val="12"/>
          <w:kern w:val="0"/>
          <w:sz w:val="28"/>
          <w:szCs w:val="28"/>
        </w:rPr>
        <w:t xml:space="preserve">            </w:t>
      </w:r>
    </w:p>
    <w:p w:rsidR="00BE3ED6" w:rsidRPr="005D7CA9" w:rsidRDefault="00BE3ED6" w:rsidP="00F9104D">
      <w:pPr>
        <w:adjustRightInd w:val="0"/>
        <w:snapToGrid w:val="0"/>
        <w:spacing w:line="440" w:lineRule="exact"/>
        <w:ind w:firstLineChars="196" w:firstLine="472"/>
        <w:rPr>
          <w:rFonts w:ascii="黑体" w:eastAsia="黑体" w:hAnsi="宋体"/>
          <w:b/>
          <w:bCs/>
          <w:sz w:val="24"/>
        </w:rPr>
      </w:pPr>
      <w:r w:rsidRPr="005D7CA9">
        <w:rPr>
          <w:rFonts w:ascii="黑体" w:eastAsia="黑体" w:hAnsi="宋体" w:hint="eastAsia"/>
          <w:b/>
          <w:bCs/>
          <w:sz w:val="24"/>
        </w:rPr>
        <w:t>教学目的和要求</w:t>
      </w:r>
    </w:p>
    <w:p w:rsidR="00BE3ED6" w:rsidRPr="00D577DB" w:rsidRDefault="00BE3ED6" w:rsidP="00F9104D">
      <w:pPr>
        <w:spacing w:line="440" w:lineRule="exact"/>
        <w:ind w:firstLineChars="200" w:firstLine="480"/>
        <w:rPr>
          <w:rFonts w:ascii="宋体" w:hAnsi="宋体"/>
          <w:sz w:val="24"/>
        </w:rPr>
      </w:pPr>
      <w:r w:rsidRPr="00D577DB">
        <w:rPr>
          <w:rFonts w:ascii="宋体" w:hAnsi="宋体" w:hint="eastAsia"/>
          <w:sz w:val="24"/>
        </w:rPr>
        <w:t>系统的了解</w:t>
      </w:r>
      <w:r>
        <w:rPr>
          <w:rFonts w:ascii="宋体" w:hAnsi="宋体" w:hint="eastAsia"/>
          <w:sz w:val="24"/>
        </w:rPr>
        <w:t>土地使用权的特征、权能、取得、分离</w:t>
      </w:r>
      <w:r w:rsidRPr="00D577DB">
        <w:rPr>
          <w:rFonts w:ascii="宋体" w:hAnsi="宋体" w:hint="eastAsia"/>
          <w:sz w:val="24"/>
        </w:rPr>
        <w:t>和</w:t>
      </w:r>
      <w:r>
        <w:rPr>
          <w:rFonts w:ascii="宋体" w:hAnsi="宋体" w:hint="eastAsia"/>
          <w:sz w:val="24"/>
        </w:rPr>
        <w:t>限制</w:t>
      </w:r>
      <w:r w:rsidRPr="00D577DB">
        <w:rPr>
          <w:rFonts w:ascii="宋体" w:hAnsi="宋体" w:hint="eastAsia"/>
          <w:sz w:val="24"/>
        </w:rPr>
        <w:t>。</w:t>
      </w:r>
      <w:r>
        <w:rPr>
          <w:rFonts w:ascii="宋体" w:hAnsi="宋体" w:hint="eastAsia"/>
          <w:sz w:val="24"/>
        </w:rPr>
        <w:t>熟悉土地与集体土地使用权的登记和确认</w:t>
      </w:r>
      <w:r w:rsidRPr="00D577DB">
        <w:rPr>
          <w:rFonts w:ascii="宋体" w:hAnsi="宋体" w:hint="eastAsia"/>
          <w:sz w:val="24"/>
        </w:rPr>
        <w:t>。</w:t>
      </w:r>
    </w:p>
    <w:p w:rsidR="00BE3ED6" w:rsidRPr="005D7CA9" w:rsidRDefault="00BE3ED6" w:rsidP="00F9104D">
      <w:pPr>
        <w:adjustRightInd w:val="0"/>
        <w:snapToGrid w:val="0"/>
        <w:spacing w:line="440" w:lineRule="exact"/>
        <w:ind w:firstLineChars="196" w:firstLine="472"/>
        <w:rPr>
          <w:rFonts w:ascii="黑体" w:eastAsia="黑体" w:hAnsi="宋体"/>
          <w:b/>
          <w:bCs/>
          <w:sz w:val="24"/>
        </w:rPr>
      </w:pPr>
      <w:r w:rsidRPr="005D7CA9">
        <w:rPr>
          <w:rFonts w:ascii="黑体" w:eastAsia="黑体" w:hAnsi="宋体" w:hint="eastAsia"/>
          <w:b/>
          <w:bCs/>
          <w:sz w:val="24"/>
        </w:rPr>
        <w:t>本章重点</w:t>
      </w:r>
    </w:p>
    <w:p w:rsidR="00BE3ED6" w:rsidRPr="00D577DB" w:rsidRDefault="00BE3ED6" w:rsidP="00F9104D">
      <w:pPr>
        <w:spacing w:line="440" w:lineRule="exact"/>
        <w:rPr>
          <w:rFonts w:ascii="宋体" w:hAnsi="宋体"/>
          <w:b/>
          <w:bCs/>
          <w:sz w:val="24"/>
        </w:rPr>
      </w:pPr>
      <w:r w:rsidRPr="00D577DB">
        <w:rPr>
          <w:rFonts w:ascii="宋体" w:hAnsi="宋体" w:hint="eastAsia"/>
          <w:b/>
          <w:bCs/>
          <w:sz w:val="24"/>
        </w:rPr>
        <w:t xml:space="preserve">  </w:t>
      </w:r>
      <w:r>
        <w:rPr>
          <w:rFonts w:ascii="宋体" w:hAnsi="宋体" w:hint="eastAsia"/>
          <w:b/>
          <w:bCs/>
          <w:sz w:val="24"/>
        </w:rPr>
        <w:t xml:space="preserve">  </w:t>
      </w:r>
      <w:r w:rsidRPr="00D577DB">
        <w:rPr>
          <w:rFonts w:ascii="宋体" w:hAnsi="宋体" w:hint="eastAsia"/>
          <w:sz w:val="24"/>
        </w:rPr>
        <w:t>重点掌握</w:t>
      </w:r>
      <w:r>
        <w:rPr>
          <w:rFonts w:ascii="宋体" w:hAnsi="宋体" w:hint="eastAsia"/>
          <w:sz w:val="24"/>
        </w:rPr>
        <w:t>国有土地使用权和集体土地使用权特征与类型</w:t>
      </w:r>
      <w:r w:rsidRPr="00D577DB">
        <w:rPr>
          <w:rFonts w:ascii="宋体" w:hAnsi="宋体" w:hint="eastAsia"/>
          <w:sz w:val="24"/>
        </w:rPr>
        <w:t>。</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第一节  土地</w:t>
      </w:r>
      <w:r>
        <w:rPr>
          <w:rFonts w:ascii="黑体" w:eastAsia="黑体" w:hAnsi="宋体" w:hint="eastAsia"/>
          <w:b/>
          <w:bCs/>
          <w:sz w:val="24"/>
        </w:rPr>
        <w:t>使用权</w:t>
      </w:r>
      <w:r w:rsidRPr="00CF760A">
        <w:rPr>
          <w:rFonts w:ascii="黑体" w:eastAsia="黑体" w:hAnsi="宋体" w:hint="eastAsia"/>
          <w:b/>
          <w:bCs/>
          <w:sz w:val="24"/>
        </w:rPr>
        <w:t>概述</w:t>
      </w:r>
      <w:r>
        <w:rPr>
          <w:rFonts w:ascii="黑体" w:eastAsia="黑体" w:hAnsi="宋体" w:hint="eastAsia"/>
          <w:b/>
          <w:bCs/>
          <w:sz w:val="24"/>
        </w:rPr>
        <w:t xml:space="preserve">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一、土地使用权的概念与特征</w:t>
      </w:r>
    </w:p>
    <w:p w:rsidR="00BE3ED6" w:rsidRDefault="00BE3ED6" w:rsidP="00F9104D">
      <w:pPr>
        <w:spacing w:line="440" w:lineRule="exact"/>
        <w:ind w:firstLineChars="224" w:firstLine="538"/>
        <w:rPr>
          <w:sz w:val="24"/>
        </w:rPr>
      </w:pPr>
      <w:r>
        <w:rPr>
          <w:rFonts w:hint="eastAsia"/>
          <w:sz w:val="24"/>
        </w:rPr>
        <w:t>二、土地使用权的权能</w:t>
      </w:r>
    </w:p>
    <w:p w:rsidR="00BE3ED6" w:rsidRDefault="00BE3ED6" w:rsidP="00F9104D">
      <w:pPr>
        <w:spacing w:line="440" w:lineRule="exact"/>
        <w:ind w:firstLineChars="224" w:firstLine="538"/>
        <w:rPr>
          <w:sz w:val="24"/>
        </w:rPr>
      </w:pPr>
      <w:r>
        <w:rPr>
          <w:rFonts w:hint="eastAsia"/>
          <w:sz w:val="24"/>
        </w:rPr>
        <w:t>三、土地使用权的取得、分离和限制</w:t>
      </w:r>
    </w:p>
    <w:p w:rsidR="00BE3ED6" w:rsidRDefault="00BE3ED6" w:rsidP="00F9104D">
      <w:pPr>
        <w:spacing w:line="440" w:lineRule="exact"/>
        <w:ind w:firstLineChars="224" w:firstLine="538"/>
        <w:rPr>
          <w:sz w:val="24"/>
        </w:rPr>
      </w:pPr>
      <w:r>
        <w:rPr>
          <w:rFonts w:hint="eastAsia"/>
          <w:sz w:val="24"/>
        </w:rPr>
        <w:t>四、土地使用权的共有</w:t>
      </w:r>
    </w:p>
    <w:p w:rsidR="00BE3ED6" w:rsidRPr="005D7CA9" w:rsidRDefault="00BE3ED6" w:rsidP="00F9104D">
      <w:pPr>
        <w:spacing w:line="440" w:lineRule="exact"/>
        <w:ind w:firstLineChars="224" w:firstLine="538"/>
        <w:rPr>
          <w:rFonts w:ascii="宋体" w:hAnsi="宋体"/>
          <w:sz w:val="24"/>
        </w:rPr>
      </w:pPr>
      <w:r>
        <w:rPr>
          <w:rFonts w:hint="eastAsia"/>
          <w:sz w:val="24"/>
        </w:rPr>
        <w:t>五、土地使用权的相邻关系</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第一节  土地</w:t>
      </w:r>
      <w:r>
        <w:rPr>
          <w:rFonts w:ascii="黑体" w:eastAsia="黑体" w:hAnsi="宋体" w:hint="eastAsia"/>
          <w:b/>
          <w:bCs/>
          <w:sz w:val="24"/>
        </w:rPr>
        <w:t>使用权</w:t>
      </w:r>
      <w:r w:rsidRPr="00CF760A">
        <w:rPr>
          <w:rFonts w:ascii="黑体" w:eastAsia="黑体" w:hAnsi="宋体" w:hint="eastAsia"/>
          <w:b/>
          <w:bCs/>
          <w:sz w:val="24"/>
        </w:rPr>
        <w:t>概述</w:t>
      </w:r>
      <w:r>
        <w:rPr>
          <w:rFonts w:ascii="黑体" w:eastAsia="黑体" w:hAnsi="宋体" w:hint="eastAsia"/>
          <w:b/>
          <w:bCs/>
          <w:sz w:val="24"/>
        </w:rPr>
        <w:t xml:space="preserve">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一、土地使用权的概念与特征</w:t>
      </w:r>
    </w:p>
    <w:p w:rsidR="00BE3ED6" w:rsidRDefault="00BE3ED6" w:rsidP="00F9104D">
      <w:pPr>
        <w:spacing w:line="440" w:lineRule="exact"/>
        <w:ind w:firstLineChars="224" w:firstLine="538"/>
        <w:rPr>
          <w:sz w:val="24"/>
        </w:rPr>
      </w:pPr>
      <w:r>
        <w:rPr>
          <w:rFonts w:hint="eastAsia"/>
          <w:sz w:val="24"/>
        </w:rPr>
        <w:t>二、土地使用权的权能</w:t>
      </w:r>
    </w:p>
    <w:p w:rsidR="00BE3ED6" w:rsidRDefault="00BE3ED6" w:rsidP="00F9104D">
      <w:pPr>
        <w:spacing w:line="440" w:lineRule="exact"/>
        <w:ind w:firstLineChars="224" w:firstLine="538"/>
        <w:rPr>
          <w:sz w:val="24"/>
        </w:rPr>
      </w:pPr>
      <w:r>
        <w:rPr>
          <w:rFonts w:hint="eastAsia"/>
          <w:sz w:val="24"/>
        </w:rPr>
        <w:t>三、土地使用权的取得、分离和限制</w:t>
      </w:r>
    </w:p>
    <w:p w:rsidR="00BE3ED6" w:rsidRDefault="00BE3ED6" w:rsidP="00F9104D">
      <w:pPr>
        <w:spacing w:line="440" w:lineRule="exact"/>
        <w:ind w:firstLineChars="224" w:firstLine="538"/>
        <w:rPr>
          <w:sz w:val="24"/>
        </w:rPr>
      </w:pPr>
      <w:r>
        <w:rPr>
          <w:rFonts w:hint="eastAsia"/>
          <w:sz w:val="24"/>
        </w:rPr>
        <w:t>四、土地使用权的共有</w:t>
      </w:r>
    </w:p>
    <w:p w:rsidR="00BE3ED6" w:rsidRPr="005D7CA9" w:rsidRDefault="00BE3ED6" w:rsidP="00F9104D">
      <w:pPr>
        <w:spacing w:line="440" w:lineRule="exact"/>
        <w:ind w:firstLineChars="224" w:firstLine="538"/>
        <w:rPr>
          <w:rFonts w:ascii="宋体" w:hAnsi="宋体"/>
          <w:sz w:val="24"/>
        </w:rPr>
      </w:pPr>
      <w:r>
        <w:rPr>
          <w:rFonts w:hint="eastAsia"/>
          <w:sz w:val="24"/>
        </w:rPr>
        <w:t>五、土地使用权的相邻关系</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w:t>
      </w:r>
      <w:r>
        <w:rPr>
          <w:rFonts w:ascii="黑体" w:eastAsia="黑体" w:hAnsi="宋体" w:hint="eastAsia"/>
          <w:b/>
          <w:bCs/>
          <w:sz w:val="24"/>
        </w:rPr>
        <w:t>二</w:t>
      </w:r>
      <w:r w:rsidRPr="00CF760A">
        <w:rPr>
          <w:rFonts w:ascii="黑体" w:eastAsia="黑体" w:hAnsi="宋体" w:hint="eastAsia"/>
          <w:b/>
          <w:bCs/>
          <w:sz w:val="24"/>
        </w:rPr>
        <w:t xml:space="preserve">节  </w:t>
      </w:r>
      <w:r>
        <w:rPr>
          <w:rFonts w:ascii="黑体" w:eastAsia="黑体" w:hAnsi="宋体" w:hint="eastAsia"/>
          <w:b/>
          <w:bCs/>
          <w:sz w:val="24"/>
        </w:rPr>
        <w:t xml:space="preserve">国有土地使用权                              </w:t>
      </w:r>
    </w:p>
    <w:p w:rsidR="00BE3ED6" w:rsidRDefault="00BE3ED6" w:rsidP="00F9104D">
      <w:pPr>
        <w:spacing w:line="440" w:lineRule="exact"/>
        <w:ind w:firstLineChars="224" w:firstLine="538"/>
        <w:rPr>
          <w:rFonts w:ascii="宋体" w:hAnsi="宋体"/>
          <w:sz w:val="24"/>
        </w:rPr>
      </w:pPr>
      <w:r>
        <w:rPr>
          <w:rFonts w:ascii="宋体" w:hAnsi="宋体" w:hint="eastAsia"/>
          <w:sz w:val="24"/>
        </w:rPr>
        <w:t>一、国有土地使用权的含义和特征</w:t>
      </w:r>
    </w:p>
    <w:p w:rsidR="00BE3ED6" w:rsidRDefault="00BE3ED6" w:rsidP="00F9104D">
      <w:pPr>
        <w:spacing w:line="440" w:lineRule="exact"/>
        <w:ind w:firstLineChars="224" w:firstLine="538"/>
        <w:rPr>
          <w:sz w:val="24"/>
        </w:rPr>
      </w:pPr>
      <w:r>
        <w:rPr>
          <w:rFonts w:hint="eastAsia"/>
          <w:sz w:val="24"/>
        </w:rPr>
        <w:t>二、国有土地使用权的类型</w:t>
      </w:r>
    </w:p>
    <w:p w:rsidR="00BE3ED6" w:rsidRDefault="00BE3ED6" w:rsidP="00F9104D">
      <w:pPr>
        <w:spacing w:line="440" w:lineRule="exact"/>
        <w:ind w:firstLineChars="224" w:firstLine="538"/>
        <w:rPr>
          <w:sz w:val="24"/>
        </w:rPr>
      </w:pPr>
      <w:r>
        <w:rPr>
          <w:rFonts w:hint="eastAsia"/>
          <w:sz w:val="24"/>
        </w:rPr>
        <w:t>三、国有土地使用权的登记和确认</w:t>
      </w:r>
    </w:p>
    <w:p w:rsidR="00BE3ED6" w:rsidRDefault="00BE3ED6" w:rsidP="00F9104D">
      <w:pPr>
        <w:spacing w:line="440" w:lineRule="exact"/>
        <w:ind w:firstLineChars="224" w:firstLine="538"/>
        <w:rPr>
          <w:sz w:val="24"/>
        </w:rPr>
      </w:pPr>
      <w:r>
        <w:rPr>
          <w:rFonts w:hint="eastAsia"/>
          <w:sz w:val="24"/>
        </w:rPr>
        <w:t>四、国有土地使用权的终止</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w:t>
      </w:r>
      <w:r>
        <w:rPr>
          <w:rFonts w:ascii="黑体" w:eastAsia="黑体" w:hAnsi="宋体" w:hint="eastAsia"/>
          <w:b/>
          <w:bCs/>
          <w:sz w:val="24"/>
        </w:rPr>
        <w:t>三</w:t>
      </w:r>
      <w:r w:rsidRPr="00CF760A">
        <w:rPr>
          <w:rFonts w:ascii="黑体" w:eastAsia="黑体" w:hAnsi="宋体" w:hint="eastAsia"/>
          <w:b/>
          <w:bCs/>
          <w:sz w:val="24"/>
        </w:rPr>
        <w:t xml:space="preserve">节  </w:t>
      </w:r>
      <w:r>
        <w:rPr>
          <w:rFonts w:ascii="黑体" w:eastAsia="黑体" w:hAnsi="宋体" w:hint="eastAsia"/>
          <w:b/>
          <w:bCs/>
          <w:sz w:val="24"/>
        </w:rPr>
        <w:t xml:space="preserve">集体土地使用权                              </w:t>
      </w:r>
    </w:p>
    <w:p w:rsidR="00BE3ED6" w:rsidRDefault="00BE3ED6" w:rsidP="00F9104D">
      <w:pPr>
        <w:spacing w:line="440" w:lineRule="exact"/>
        <w:ind w:firstLineChars="224" w:firstLine="538"/>
        <w:rPr>
          <w:rFonts w:ascii="宋体" w:hAnsi="宋体"/>
          <w:sz w:val="24"/>
        </w:rPr>
      </w:pPr>
      <w:r>
        <w:rPr>
          <w:rFonts w:ascii="宋体" w:hAnsi="宋体" w:hint="eastAsia"/>
          <w:sz w:val="24"/>
        </w:rPr>
        <w:t>一、集体土地使用权的含义和特征</w:t>
      </w:r>
    </w:p>
    <w:p w:rsidR="00BE3ED6" w:rsidRDefault="00BE3ED6" w:rsidP="00F9104D">
      <w:pPr>
        <w:spacing w:line="440" w:lineRule="exact"/>
        <w:ind w:firstLineChars="224" w:firstLine="538"/>
        <w:rPr>
          <w:sz w:val="24"/>
        </w:rPr>
      </w:pPr>
      <w:r>
        <w:rPr>
          <w:rFonts w:hint="eastAsia"/>
          <w:sz w:val="24"/>
        </w:rPr>
        <w:t>二、集体土地使用权的类型</w:t>
      </w:r>
    </w:p>
    <w:p w:rsidR="00BE3ED6" w:rsidRDefault="00BE3ED6" w:rsidP="00F9104D">
      <w:pPr>
        <w:spacing w:line="440" w:lineRule="exact"/>
        <w:ind w:firstLineChars="224" w:firstLine="538"/>
        <w:rPr>
          <w:sz w:val="24"/>
        </w:rPr>
      </w:pPr>
      <w:r>
        <w:rPr>
          <w:rFonts w:hint="eastAsia"/>
          <w:sz w:val="24"/>
        </w:rPr>
        <w:t>三、集体土地使用权的登记和确认</w:t>
      </w:r>
    </w:p>
    <w:p w:rsidR="00BE3ED6" w:rsidRPr="00FB17C8" w:rsidRDefault="00BE3ED6" w:rsidP="00F9104D">
      <w:pPr>
        <w:spacing w:line="440" w:lineRule="exact"/>
        <w:ind w:firstLineChars="224" w:firstLine="540"/>
        <w:rPr>
          <w:rFonts w:ascii="黑体" w:eastAsia="黑体" w:hAnsi="宋体"/>
          <w:b/>
          <w:bCs/>
          <w:sz w:val="24"/>
        </w:rPr>
      </w:pPr>
      <w:r w:rsidRPr="00CF760A">
        <w:rPr>
          <w:rFonts w:ascii="黑体" w:eastAsia="黑体" w:hAnsi="宋体" w:hint="eastAsia"/>
          <w:b/>
          <w:bCs/>
          <w:sz w:val="24"/>
        </w:rPr>
        <w:t>第</w:t>
      </w:r>
      <w:r>
        <w:rPr>
          <w:rFonts w:ascii="黑体" w:eastAsia="黑体" w:hAnsi="宋体" w:hint="eastAsia"/>
          <w:b/>
          <w:bCs/>
          <w:sz w:val="24"/>
        </w:rPr>
        <w:t>四</w:t>
      </w:r>
      <w:r w:rsidRPr="00CF760A">
        <w:rPr>
          <w:rFonts w:ascii="黑体" w:eastAsia="黑体" w:hAnsi="宋体" w:hint="eastAsia"/>
          <w:b/>
          <w:bCs/>
          <w:sz w:val="24"/>
        </w:rPr>
        <w:t xml:space="preserve">节  </w:t>
      </w:r>
      <w:r>
        <w:rPr>
          <w:rFonts w:ascii="黑体" w:eastAsia="黑体" w:hAnsi="宋体" w:hint="eastAsia"/>
          <w:b/>
          <w:bCs/>
          <w:sz w:val="24"/>
        </w:rPr>
        <w:t xml:space="preserve">土地承包经营权                              </w:t>
      </w:r>
    </w:p>
    <w:p w:rsidR="00BE3ED6" w:rsidRDefault="00BE3ED6" w:rsidP="00F9104D">
      <w:pPr>
        <w:spacing w:line="440" w:lineRule="exact"/>
        <w:ind w:firstLineChars="224" w:firstLine="538"/>
        <w:rPr>
          <w:rFonts w:ascii="宋体" w:hAnsi="宋体"/>
          <w:sz w:val="24"/>
        </w:rPr>
      </w:pPr>
      <w:r>
        <w:rPr>
          <w:rFonts w:ascii="宋体" w:hAnsi="宋体" w:hint="eastAsia"/>
          <w:sz w:val="24"/>
        </w:rPr>
        <w:t>一、土地承包经营权概述</w:t>
      </w:r>
    </w:p>
    <w:p w:rsidR="00BE3ED6" w:rsidRDefault="00BE3ED6" w:rsidP="00F9104D">
      <w:pPr>
        <w:spacing w:line="440" w:lineRule="exact"/>
        <w:ind w:firstLineChars="224" w:firstLine="538"/>
        <w:rPr>
          <w:sz w:val="24"/>
        </w:rPr>
      </w:pPr>
      <w:r>
        <w:rPr>
          <w:rFonts w:hint="eastAsia"/>
          <w:sz w:val="24"/>
        </w:rPr>
        <w:lastRenderedPageBreak/>
        <w:t>二、土地承包经营权主体——土地承包经营户</w:t>
      </w:r>
    </w:p>
    <w:p w:rsidR="00BE3ED6" w:rsidRDefault="00BE3ED6" w:rsidP="00F9104D">
      <w:pPr>
        <w:spacing w:line="440" w:lineRule="exact"/>
        <w:ind w:firstLineChars="224" w:firstLine="538"/>
        <w:rPr>
          <w:sz w:val="24"/>
        </w:rPr>
      </w:pPr>
      <w:r>
        <w:rPr>
          <w:rFonts w:hint="eastAsia"/>
          <w:sz w:val="24"/>
        </w:rPr>
        <w:t>三、土地承包经营权的期限与管理</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Default="00BE3ED6" w:rsidP="00F9104D">
      <w:pPr>
        <w:spacing w:line="440" w:lineRule="exact"/>
        <w:ind w:firstLineChars="180" w:firstLine="432"/>
        <w:rPr>
          <w:rFonts w:ascii="宋体" w:hAnsi="宋体"/>
          <w:sz w:val="24"/>
        </w:rPr>
      </w:pPr>
      <w:r>
        <w:rPr>
          <w:rFonts w:ascii="宋体" w:hAnsi="宋体" w:hint="eastAsia"/>
          <w:sz w:val="24"/>
        </w:rPr>
        <w:t>1.土地使用权概念和特征是什么？</w:t>
      </w:r>
    </w:p>
    <w:p w:rsidR="00BE3ED6" w:rsidRDefault="00BE3ED6" w:rsidP="00F9104D">
      <w:pPr>
        <w:spacing w:line="440" w:lineRule="exact"/>
        <w:ind w:firstLineChars="180" w:firstLine="432"/>
        <w:rPr>
          <w:rFonts w:ascii="宋体" w:hAnsi="宋体"/>
          <w:sz w:val="24"/>
        </w:rPr>
      </w:pPr>
      <w:r>
        <w:rPr>
          <w:rFonts w:ascii="宋体" w:hAnsi="宋体" w:hint="eastAsia"/>
          <w:sz w:val="24"/>
        </w:rPr>
        <w:t>2.土地使用权的共有和土地使用权的相邻关系的法律依据是什么？具体有哪些内容？</w:t>
      </w:r>
    </w:p>
    <w:p w:rsidR="00BE3ED6" w:rsidRDefault="00BE3ED6" w:rsidP="00F9104D">
      <w:pPr>
        <w:spacing w:line="440" w:lineRule="exact"/>
        <w:ind w:firstLineChars="180" w:firstLine="432"/>
        <w:rPr>
          <w:rFonts w:ascii="宋体" w:hAnsi="宋体"/>
          <w:sz w:val="24"/>
        </w:rPr>
      </w:pPr>
      <w:r>
        <w:rPr>
          <w:rFonts w:ascii="宋体" w:hAnsi="宋体" w:hint="eastAsia"/>
          <w:sz w:val="24"/>
        </w:rPr>
        <w:t>3.国有土地使用权、集体土地使用权各自的特征与类型。</w:t>
      </w:r>
    </w:p>
    <w:p w:rsidR="00BE3ED6" w:rsidRPr="0028205A" w:rsidRDefault="00BE3ED6" w:rsidP="00F9104D">
      <w:pPr>
        <w:spacing w:line="440" w:lineRule="exact"/>
        <w:ind w:firstLineChars="180" w:firstLine="432"/>
        <w:rPr>
          <w:rFonts w:ascii="宋体" w:hAnsi="宋体"/>
          <w:sz w:val="24"/>
        </w:rPr>
      </w:pPr>
      <w:r>
        <w:rPr>
          <w:rFonts w:ascii="宋体" w:hAnsi="宋体" w:hint="eastAsia"/>
          <w:sz w:val="24"/>
        </w:rPr>
        <w:t>4.承包经营权的含义是什么？有哪些特征？</w:t>
      </w:r>
    </w:p>
    <w:p w:rsidR="00BE3ED6" w:rsidRPr="0043049B" w:rsidRDefault="00BE3ED6" w:rsidP="00F9104D">
      <w:pPr>
        <w:spacing w:line="440" w:lineRule="exact"/>
        <w:ind w:firstLineChars="225" w:firstLine="684"/>
        <w:rPr>
          <w:rFonts w:ascii="黑体" w:eastAsia="黑体"/>
          <w:bCs/>
          <w:spacing w:val="12"/>
          <w:kern w:val="0"/>
          <w:sz w:val="28"/>
          <w:szCs w:val="28"/>
        </w:rPr>
      </w:pPr>
      <w:r w:rsidRPr="0043049B">
        <w:rPr>
          <w:rFonts w:ascii="黑体" w:eastAsia="黑体" w:hint="eastAsia"/>
          <w:bCs/>
          <w:spacing w:val="12"/>
          <w:kern w:val="0"/>
          <w:sz w:val="28"/>
          <w:szCs w:val="28"/>
        </w:rPr>
        <w:t>第</w:t>
      </w:r>
      <w:r>
        <w:rPr>
          <w:rFonts w:ascii="黑体" w:eastAsia="黑体" w:hint="eastAsia"/>
          <w:bCs/>
          <w:spacing w:val="12"/>
          <w:kern w:val="0"/>
          <w:sz w:val="28"/>
          <w:szCs w:val="28"/>
        </w:rPr>
        <w:t>五</w:t>
      </w:r>
      <w:r w:rsidRPr="0043049B">
        <w:rPr>
          <w:rFonts w:ascii="黑体" w:eastAsia="黑体" w:hint="eastAsia"/>
          <w:bCs/>
          <w:spacing w:val="12"/>
          <w:kern w:val="0"/>
          <w:sz w:val="28"/>
          <w:szCs w:val="28"/>
        </w:rPr>
        <w:t>章</w:t>
      </w:r>
      <w:r>
        <w:rPr>
          <w:rFonts w:ascii="黑体" w:eastAsia="黑体" w:hint="eastAsia"/>
          <w:bCs/>
          <w:spacing w:val="12"/>
          <w:kern w:val="0"/>
          <w:sz w:val="28"/>
          <w:szCs w:val="28"/>
        </w:rPr>
        <w:t xml:space="preserve"> </w:t>
      </w:r>
      <w:r w:rsidRPr="0043049B">
        <w:rPr>
          <w:rFonts w:ascii="黑体" w:eastAsia="黑体" w:hint="eastAsia"/>
          <w:bCs/>
          <w:spacing w:val="12"/>
          <w:kern w:val="0"/>
          <w:sz w:val="28"/>
          <w:szCs w:val="28"/>
        </w:rPr>
        <w:t>土地</w:t>
      </w:r>
      <w:r>
        <w:rPr>
          <w:rFonts w:ascii="黑体" w:eastAsia="黑体" w:hint="eastAsia"/>
          <w:bCs/>
          <w:spacing w:val="12"/>
          <w:kern w:val="0"/>
          <w:sz w:val="28"/>
          <w:szCs w:val="28"/>
        </w:rPr>
        <w:t>整治</w:t>
      </w:r>
      <w:r w:rsidRPr="0043049B">
        <w:rPr>
          <w:rFonts w:ascii="黑体" w:eastAsia="黑体" w:hint="eastAsia"/>
          <w:bCs/>
          <w:spacing w:val="12"/>
          <w:kern w:val="0"/>
          <w:sz w:val="28"/>
          <w:szCs w:val="28"/>
        </w:rPr>
        <w:t>法律制度</w:t>
      </w:r>
      <w:r>
        <w:rPr>
          <w:rFonts w:ascii="黑体" w:eastAsia="黑体" w:hint="eastAsia"/>
          <w:bCs/>
          <w:spacing w:val="12"/>
          <w:kern w:val="0"/>
          <w:sz w:val="28"/>
          <w:szCs w:val="28"/>
        </w:rPr>
        <w:t xml:space="preserve">       </w:t>
      </w:r>
    </w:p>
    <w:p w:rsidR="00BE3ED6" w:rsidRPr="0043049B" w:rsidRDefault="00BE3ED6" w:rsidP="00F9104D">
      <w:pPr>
        <w:adjustRightInd w:val="0"/>
        <w:snapToGrid w:val="0"/>
        <w:spacing w:line="440" w:lineRule="exact"/>
        <w:ind w:firstLineChars="196" w:firstLine="472"/>
        <w:rPr>
          <w:rFonts w:ascii="黑体" w:eastAsia="黑体" w:hAnsi="宋体"/>
          <w:b/>
          <w:bCs/>
          <w:sz w:val="24"/>
        </w:rPr>
      </w:pPr>
      <w:r w:rsidRPr="0043049B">
        <w:rPr>
          <w:rFonts w:ascii="黑体" w:eastAsia="黑体" w:hAnsi="宋体" w:hint="eastAsia"/>
          <w:b/>
          <w:bCs/>
          <w:sz w:val="24"/>
        </w:rPr>
        <w:t>教学目的和要求</w:t>
      </w:r>
    </w:p>
    <w:p w:rsidR="00BE3ED6" w:rsidRPr="0043049B" w:rsidRDefault="00BE3ED6" w:rsidP="00F9104D">
      <w:pPr>
        <w:pStyle w:val="30"/>
        <w:spacing w:line="440" w:lineRule="exact"/>
        <w:ind w:firstLineChars="200" w:firstLine="480"/>
        <w:rPr>
          <w:rFonts w:ascii="黑体" w:eastAsia="黑体"/>
          <w:b/>
          <w:bCs/>
          <w:sz w:val="24"/>
        </w:rPr>
      </w:pPr>
      <w:r w:rsidRPr="000074FD">
        <w:rPr>
          <w:rFonts w:hint="eastAsia"/>
          <w:sz w:val="24"/>
        </w:rPr>
        <w:t>系统了解</w:t>
      </w:r>
      <w:r>
        <w:rPr>
          <w:rFonts w:hint="eastAsia"/>
          <w:sz w:val="24"/>
        </w:rPr>
        <w:t>土地开发、土地整理、土地复垦、土地治理的法律制度</w:t>
      </w:r>
      <w:r w:rsidRPr="000074FD">
        <w:rPr>
          <w:rFonts w:hint="eastAsia"/>
          <w:sz w:val="24"/>
        </w:rPr>
        <w:t>。通过教学使学生初步掌握</w:t>
      </w:r>
      <w:r>
        <w:rPr>
          <w:rFonts w:hint="eastAsia"/>
          <w:sz w:val="24"/>
        </w:rPr>
        <w:t>我国当前开展土地整理的重要意义。</w:t>
      </w:r>
    </w:p>
    <w:p w:rsidR="00BE3ED6" w:rsidRDefault="00BE3ED6" w:rsidP="00F9104D">
      <w:pPr>
        <w:spacing w:line="440" w:lineRule="exact"/>
        <w:ind w:firstLine="465"/>
        <w:rPr>
          <w:rFonts w:ascii="黑体" w:eastAsia="黑体" w:hAnsi="宋体"/>
          <w:b/>
          <w:bCs/>
          <w:sz w:val="24"/>
        </w:rPr>
      </w:pPr>
      <w:r>
        <w:rPr>
          <w:rFonts w:ascii="黑体" w:eastAsia="黑体" w:hAnsi="宋体" w:hint="eastAsia"/>
          <w:b/>
          <w:bCs/>
          <w:sz w:val="24"/>
        </w:rPr>
        <w:t>本章重点</w:t>
      </w:r>
    </w:p>
    <w:p w:rsidR="00BE3ED6" w:rsidRPr="000074FD" w:rsidRDefault="00BE3ED6" w:rsidP="00F9104D">
      <w:pPr>
        <w:spacing w:line="440" w:lineRule="exact"/>
        <w:ind w:firstLine="465"/>
        <w:rPr>
          <w:rFonts w:ascii="宋体" w:hAnsi="宋体"/>
          <w:sz w:val="24"/>
        </w:rPr>
      </w:pPr>
      <w:r>
        <w:rPr>
          <w:rFonts w:ascii="宋体" w:hAnsi="宋体" w:hint="eastAsia"/>
          <w:sz w:val="24"/>
        </w:rPr>
        <w:t>重点掌握土地整理、开发、复垦治理的联系与区别</w:t>
      </w:r>
      <w:r w:rsidRPr="000074FD">
        <w:rPr>
          <w:rFonts w:hint="eastAsia"/>
          <w:sz w:val="24"/>
        </w:rPr>
        <w:t>。</w:t>
      </w:r>
    </w:p>
    <w:p w:rsidR="00BE3ED6" w:rsidRPr="0043049B" w:rsidRDefault="00BE3ED6" w:rsidP="00F9104D">
      <w:pPr>
        <w:spacing w:line="440" w:lineRule="exact"/>
        <w:ind w:firstLineChars="224" w:firstLine="540"/>
        <w:rPr>
          <w:rFonts w:ascii="黑体" w:eastAsia="黑体" w:hAnsi="宋体"/>
          <w:b/>
          <w:bCs/>
          <w:sz w:val="24"/>
        </w:rPr>
      </w:pPr>
      <w:r w:rsidRPr="0043049B">
        <w:rPr>
          <w:rFonts w:ascii="黑体" w:eastAsia="黑体" w:hAnsi="宋体" w:hint="eastAsia"/>
          <w:b/>
          <w:bCs/>
          <w:sz w:val="24"/>
        </w:rPr>
        <w:t xml:space="preserve">第一节  土地开发法律制度                   </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土地开发及其法律规定</w:t>
      </w:r>
    </w:p>
    <w:p w:rsidR="00BE3ED6" w:rsidRDefault="00BE3ED6" w:rsidP="00F9104D">
      <w:pPr>
        <w:spacing w:line="440" w:lineRule="exact"/>
        <w:ind w:firstLineChars="224" w:firstLine="538"/>
        <w:rPr>
          <w:sz w:val="24"/>
        </w:rPr>
      </w:pPr>
      <w:r>
        <w:rPr>
          <w:rFonts w:hint="eastAsia"/>
          <w:sz w:val="24"/>
        </w:rPr>
        <w:t>二、土地开发的原则</w:t>
      </w:r>
    </w:p>
    <w:p w:rsidR="00BE3ED6" w:rsidRDefault="00BE3ED6" w:rsidP="00F9104D">
      <w:pPr>
        <w:spacing w:line="440" w:lineRule="exact"/>
        <w:ind w:firstLineChars="224" w:firstLine="538"/>
        <w:rPr>
          <w:sz w:val="24"/>
        </w:rPr>
      </w:pPr>
      <w:r>
        <w:rPr>
          <w:rFonts w:hint="eastAsia"/>
          <w:sz w:val="24"/>
        </w:rPr>
        <w:t>三、土地开发的法律规定程序</w:t>
      </w:r>
    </w:p>
    <w:p w:rsidR="00BE3ED6" w:rsidRPr="00384B68" w:rsidRDefault="00BE3ED6" w:rsidP="00F9104D">
      <w:pPr>
        <w:spacing w:line="440" w:lineRule="exact"/>
        <w:ind w:firstLineChars="224" w:firstLine="538"/>
        <w:rPr>
          <w:sz w:val="24"/>
        </w:rPr>
      </w:pPr>
      <w:r>
        <w:rPr>
          <w:rFonts w:hint="eastAsia"/>
          <w:sz w:val="24"/>
        </w:rPr>
        <w:t>四、土地开发计划的编制与实施</w:t>
      </w:r>
    </w:p>
    <w:p w:rsidR="00BE3ED6" w:rsidRPr="0043049B" w:rsidRDefault="00BE3ED6" w:rsidP="00F9104D">
      <w:pPr>
        <w:spacing w:line="440" w:lineRule="exact"/>
        <w:ind w:firstLineChars="224" w:firstLine="540"/>
        <w:rPr>
          <w:rFonts w:ascii="黑体" w:eastAsia="黑体" w:hAnsi="宋体"/>
          <w:b/>
          <w:bCs/>
          <w:sz w:val="24"/>
        </w:rPr>
      </w:pPr>
      <w:r w:rsidRPr="0043049B">
        <w:rPr>
          <w:rFonts w:ascii="黑体" w:eastAsia="黑体" w:hAnsi="宋体" w:hint="eastAsia"/>
          <w:b/>
          <w:bCs/>
          <w:sz w:val="24"/>
        </w:rPr>
        <w:t xml:space="preserve">第二节  土地整理制度                  </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土地整理</w:t>
      </w:r>
    </w:p>
    <w:p w:rsidR="00BE3ED6" w:rsidRDefault="00BE3ED6" w:rsidP="00F9104D">
      <w:pPr>
        <w:spacing w:line="440" w:lineRule="exact"/>
        <w:ind w:firstLineChars="224" w:firstLine="538"/>
        <w:rPr>
          <w:sz w:val="24"/>
        </w:rPr>
      </w:pPr>
      <w:r>
        <w:rPr>
          <w:rFonts w:hint="eastAsia"/>
          <w:sz w:val="24"/>
        </w:rPr>
        <w:t>二、土地整理的原则与途径</w:t>
      </w:r>
    </w:p>
    <w:p w:rsidR="00BE3ED6" w:rsidRDefault="00BE3ED6" w:rsidP="00F9104D">
      <w:pPr>
        <w:spacing w:line="440" w:lineRule="exact"/>
        <w:ind w:firstLineChars="224" w:firstLine="538"/>
        <w:rPr>
          <w:sz w:val="24"/>
        </w:rPr>
      </w:pPr>
      <w:r>
        <w:rPr>
          <w:rFonts w:hint="eastAsia"/>
          <w:sz w:val="24"/>
        </w:rPr>
        <w:t>三、我国当前开展土地整理具有重要的意义</w:t>
      </w:r>
    </w:p>
    <w:p w:rsidR="00BE3ED6" w:rsidRPr="00384B68" w:rsidRDefault="00BE3ED6" w:rsidP="00F9104D">
      <w:pPr>
        <w:spacing w:line="440" w:lineRule="exact"/>
        <w:ind w:firstLineChars="224" w:firstLine="538"/>
        <w:rPr>
          <w:sz w:val="24"/>
        </w:rPr>
      </w:pPr>
      <w:r>
        <w:rPr>
          <w:rFonts w:hint="eastAsia"/>
          <w:sz w:val="24"/>
        </w:rPr>
        <w:t>四、土地整理的形式与内容</w:t>
      </w:r>
    </w:p>
    <w:p w:rsidR="00BE3ED6" w:rsidRPr="0043049B" w:rsidRDefault="00BE3ED6" w:rsidP="00F9104D">
      <w:pPr>
        <w:spacing w:line="440" w:lineRule="exact"/>
        <w:ind w:firstLineChars="224" w:firstLine="540"/>
        <w:rPr>
          <w:rFonts w:ascii="黑体" w:eastAsia="黑体" w:hAnsi="宋体"/>
          <w:b/>
          <w:bCs/>
          <w:sz w:val="24"/>
        </w:rPr>
      </w:pPr>
      <w:r w:rsidRPr="0043049B">
        <w:rPr>
          <w:rFonts w:ascii="黑体" w:eastAsia="黑体" w:hAnsi="宋体" w:hint="eastAsia"/>
          <w:b/>
          <w:bCs/>
          <w:sz w:val="24"/>
        </w:rPr>
        <w:t xml:space="preserve">第三节  土地复垦制度              </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土地复垦</w:t>
      </w:r>
    </w:p>
    <w:p w:rsidR="00BE3ED6" w:rsidRDefault="00BE3ED6" w:rsidP="00F9104D">
      <w:pPr>
        <w:spacing w:line="440" w:lineRule="exact"/>
        <w:ind w:firstLineChars="224" w:firstLine="538"/>
        <w:rPr>
          <w:sz w:val="24"/>
        </w:rPr>
      </w:pPr>
      <w:r>
        <w:rPr>
          <w:rFonts w:hint="eastAsia"/>
          <w:sz w:val="24"/>
        </w:rPr>
        <w:t>二、土地复垦的法律规定</w:t>
      </w:r>
    </w:p>
    <w:p w:rsidR="00BE3ED6" w:rsidRPr="0028205A" w:rsidRDefault="00BE3ED6" w:rsidP="00F9104D">
      <w:pPr>
        <w:spacing w:line="440" w:lineRule="exact"/>
        <w:ind w:firstLineChars="224" w:firstLine="540"/>
        <w:rPr>
          <w:rFonts w:ascii="黑体" w:eastAsia="黑体" w:hAnsi="宋体"/>
          <w:b/>
          <w:bCs/>
          <w:sz w:val="24"/>
        </w:rPr>
      </w:pPr>
      <w:r w:rsidRPr="0028205A">
        <w:rPr>
          <w:rFonts w:ascii="黑体" w:eastAsia="黑体" w:hAnsi="宋体" w:hint="eastAsia"/>
          <w:b/>
          <w:bCs/>
          <w:sz w:val="24"/>
        </w:rPr>
        <w:t>第四节 土地治理制度</w:t>
      </w:r>
    </w:p>
    <w:p w:rsidR="00BE3ED6" w:rsidRDefault="00BE3ED6" w:rsidP="00F9104D">
      <w:pPr>
        <w:spacing w:line="440" w:lineRule="exact"/>
        <w:ind w:firstLineChars="224" w:firstLine="540"/>
        <w:rPr>
          <w:rFonts w:ascii="黑体" w:eastAsia="黑体" w:hAnsi="宋体"/>
          <w:b/>
          <w:bCs/>
          <w:sz w:val="24"/>
        </w:rPr>
      </w:pPr>
      <w:r w:rsidRPr="0043049B">
        <w:rPr>
          <w:rFonts w:ascii="黑体" w:eastAsia="黑体" w:hAnsi="宋体" w:hint="eastAsia"/>
          <w:b/>
          <w:bCs/>
          <w:sz w:val="24"/>
        </w:rPr>
        <w:t>第</w:t>
      </w:r>
      <w:r>
        <w:rPr>
          <w:rFonts w:ascii="黑体" w:eastAsia="黑体" w:hAnsi="宋体" w:hint="eastAsia"/>
          <w:b/>
          <w:bCs/>
          <w:sz w:val="24"/>
        </w:rPr>
        <w:t>五</w:t>
      </w:r>
      <w:r w:rsidRPr="0043049B">
        <w:rPr>
          <w:rFonts w:ascii="黑体" w:eastAsia="黑体" w:hAnsi="宋体" w:hint="eastAsia"/>
          <w:b/>
          <w:bCs/>
          <w:sz w:val="24"/>
        </w:rPr>
        <w:t>节  土地整理、土地开发</w:t>
      </w:r>
      <w:r>
        <w:rPr>
          <w:rFonts w:ascii="黑体" w:eastAsia="黑体" w:hAnsi="宋体" w:hint="eastAsia"/>
          <w:b/>
          <w:bCs/>
          <w:sz w:val="24"/>
        </w:rPr>
        <w:t>、</w:t>
      </w:r>
      <w:r w:rsidRPr="0043049B">
        <w:rPr>
          <w:rFonts w:ascii="黑体" w:eastAsia="黑体" w:hAnsi="宋体" w:hint="eastAsia"/>
          <w:b/>
          <w:bCs/>
          <w:sz w:val="24"/>
        </w:rPr>
        <w:t>土地复垦</w:t>
      </w:r>
      <w:r>
        <w:rPr>
          <w:rFonts w:ascii="黑体" w:eastAsia="黑体" w:hAnsi="宋体" w:hint="eastAsia"/>
          <w:b/>
          <w:bCs/>
          <w:sz w:val="24"/>
        </w:rPr>
        <w:t>、土地治理</w:t>
      </w:r>
      <w:r w:rsidRPr="0043049B">
        <w:rPr>
          <w:rFonts w:ascii="黑体" w:eastAsia="黑体" w:hAnsi="宋体" w:hint="eastAsia"/>
          <w:b/>
          <w:bCs/>
          <w:sz w:val="24"/>
        </w:rPr>
        <w:t>的联系与区别</w:t>
      </w:r>
      <w:r>
        <w:rPr>
          <w:rFonts w:ascii="黑体" w:eastAsia="黑体" w:hAnsi="宋体" w:hint="eastAsia"/>
          <w:b/>
          <w:bCs/>
          <w:sz w:val="24"/>
        </w:rPr>
        <w:t xml:space="preserve">     </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81799E" w:rsidRDefault="00BE3ED6" w:rsidP="00F9104D">
      <w:pPr>
        <w:spacing w:line="440" w:lineRule="exact"/>
        <w:ind w:firstLineChars="180" w:firstLine="432"/>
        <w:rPr>
          <w:rFonts w:ascii="宋体" w:hAnsi="宋体"/>
          <w:sz w:val="24"/>
        </w:rPr>
      </w:pPr>
      <w:r w:rsidRPr="00CD09B7">
        <w:rPr>
          <w:rFonts w:ascii="宋体" w:hAnsi="宋体" w:hint="eastAsia"/>
          <w:sz w:val="24"/>
        </w:rPr>
        <w:t>1</w:t>
      </w:r>
      <w:r>
        <w:rPr>
          <w:rFonts w:ascii="宋体" w:hAnsi="宋体" w:hint="eastAsia"/>
          <w:sz w:val="24"/>
        </w:rPr>
        <w:t>．《土地管理法》对土地开发有哪些具体规定？</w:t>
      </w:r>
    </w:p>
    <w:p w:rsidR="00BE3ED6" w:rsidRDefault="00BE3ED6" w:rsidP="00F9104D">
      <w:pPr>
        <w:spacing w:line="440" w:lineRule="exact"/>
        <w:ind w:firstLineChars="180" w:firstLine="432"/>
        <w:rPr>
          <w:rFonts w:ascii="宋体" w:hAnsi="宋体"/>
          <w:sz w:val="24"/>
        </w:rPr>
      </w:pPr>
      <w:r>
        <w:rPr>
          <w:rFonts w:ascii="宋体" w:hAnsi="宋体" w:hint="eastAsia"/>
          <w:sz w:val="24"/>
        </w:rPr>
        <w:lastRenderedPageBreak/>
        <w:t>2.土地复垦的概念和法律责任是什么？</w:t>
      </w:r>
    </w:p>
    <w:p w:rsidR="00BE3ED6" w:rsidRPr="007E3E57" w:rsidRDefault="00BE3ED6" w:rsidP="00F9104D">
      <w:pPr>
        <w:spacing w:line="440" w:lineRule="exact"/>
        <w:ind w:firstLineChars="180" w:firstLine="432"/>
        <w:rPr>
          <w:rFonts w:ascii="宋体" w:hAnsi="宋体"/>
          <w:sz w:val="24"/>
        </w:rPr>
      </w:pPr>
      <w:r>
        <w:rPr>
          <w:rFonts w:ascii="宋体" w:hAnsi="宋体" w:hint="eastAsia"/>
          <w:sz w:val="24"/>
        </w:rPr>
        <w:t>3.试述土地整理、土地开发、土地复垦、土地治理的联系与区别。</w:t>
      </w:r>
    </w:p>
    <w:p w:rsidR="00BE3ED6" w:rsidRPr="00365F93" w:rsidRDefault="00BE3ED6" w:rsidP="00F9104D">
      <w:pPr>
        <w:spacing w:line="440" w:lineRule="exact"/>
        <w:ind w:firstLineChars="225" w:firstLine="684"/>
        <w:rPr>
          <w:rFonts w:ascii="黑体" w:eastAsia="黑体"/>
          <w:bCs/>
          <w:spacing w:val="12"/>
          <w:kern w:val="0"/>
          <w:sz w:val="28"/>
          <w:szCs w:val="28"/>
        </w:rPr>
      </w:pPr>
      <w:r w:rsidRPr="00365F93">
        <w:rPr>
          <w:rFonts w:ascii="黑体" w:eastAsia="黑体" w:hint="eastAsia"/>
          <w:bCs/>
          <w:spacing w:val="12"/>
          <w:kern w:val="0"/>
          <w:sz w:val="28"/>
          <w:szCs w:val="28"/>
        </w:rPr>
        <w:t>第</w:t>
      </w:r>
      <w:r>
        <w:rPr>
          <w:rFonts w:ascii="黑体" w:eastAsia="黑体" w:hint="eastAsia"/>
          <w:bCs/>
          <w:spacing w:val="12"/>
          <w:kern w:val="0"/>
          <w:sz w:val="28"/>
          <w:szCs w:val="28"/>
        </w:rPr>
        <w:t>六</w:t>
      </w:r>
      <w:r w:rsidRPr="00365F93">
        <w:rPr>
          <w:rFonts w:ascii="黑体" w:eastAsia="黑体" w:hint="eastAsia"/>
          <w:bCs/>
          <w:spacing w:val="12"/>
          <w:kern w:val="0"/>
          <w:sz w:val="28"/>
          <w:szCs w:val="28"/>
        </w:rPr>
        <w:t>章土地使用权划拨和有偿使用法律制度</w:t>
      </w:r>
      <w:r>
        <w:rPr>
          <w:rFonts w:ascii="黑体" w:eastAsia="黑体" w:hint="eastAsia"/>
          <w:bCs/>
          <w:spacing w:val="12"/>
          <w:kern w:val="0"/>
          <w:sz w:val="28"/>
          <w:szCs w:val="28"/>
        </w:rPr>
        <w:t xml:space="preserve">  </w:t>
      </w:r>
    </w:p>
    <w:p w:rsidR="00BE3ED6" w:rsidRPr="00365F93" w:rsidRDefault="00BE3ED6" w:rsidP="00F9104D">
      <w:pPr>
        <w:adjustRightInd w:val="0"/>
        <w:snapToGrid w:val="0"/>
        <w:spacing w:line="440" w:lineRule="exact"/>
        <w:ind w:firstLineChars="196" w:firstLine="472"/>
        <w:rPr>
          <w:rFonts w:ascii="黑体" w:eastAsia="黑体" w:hAnsi="宋体"/>
          <w:b/>
          <w:bCs/>
          <w:sz w:val="24"/>
        </w:rPr>
      </w:pPr>
      <w:r w:rsidRPr="00365F93">
        <w:rPr>
          <w:rFonts w:ascii="黑体" w:eastAsia="黑体" w:hAnsi="宋体" w:hint="eastAsia"/>
          <w:b/>
          <w:bCs/>
          <w:sz w:val="24"/>
        </w:rPr>
        <w:t>教学目的和要求</w:t>
      </w:r>
    </w:p>
    <w:p w:rsidR="00BE3ED6" w:rsidRPr="00A1033F" w:rsidRDefault="00BE3ED6" w:rsidP="00F9104D">
      <w:pPr>
        <w:spacing w:line="440" w:lineRule="exact"/>
        <w:ind w:firstLineChars="200" w:firstLine="480"/>
        <w:rPr>
          <w:sz w:val="24"/>
        </w:rPr>
      </w:pPr>
      <w:r w:rsidRPr="00A1033F">
        <w:rPr>
          <w:rFonts w:hint="eastAsia"/>
          <w:sz w:val="24"/>
        </w:rPr>
        <w:t>通过教学了解</w:t>
      </w:r>
      <w:r>
        <w:rPr>
          <w:rFonts w:hint="eastAsia"/>
          <w:sz w:val="24"/>
        </w:rPr>
        <w:t>有偿与无偿取得土地使用权</w:t>
      </w:r>
      <w:r w:rsidRPr="00A1033F">
        <w:rPr>
          <w:rFonts w:hint="eastAsia"/>
          <w:sz w:val="24"/>
        </w:rPr>
        <w:t>的特征</w:t>
      </w:r>
      <w:r>
        <w:rPr>
          <w:rFonts w:hint="eastAsia"/>
          <w:sz w:val="24"/>
        </w:rPr>
        <w:t>和法律规定</w:t>
      </w:r>
      <w:r w:rsidRPr="00A1033F">
        <w:rPr>
          <w:rFonts w:hint="eastAsia"/>
          <w:sz w:val="24"/>
        </w:rPr>
        <w:t>。</w:t>
      </w:r>
    </w:p>
    <w:p w:rsidR="00BE3ED6" w:rsidRPr="00365F93" w:rsidRDefault="00BE3ED6" w:rsidP="00F9104D">
      <w:pPr>
        <w:adjustRightInd w:val="0"/>
        <w:snapToGrid w:val="0"/>
        <w:spacing w:line="440" w:lineRule="exact"/>
        <w:ind w:firstLineChars="196" w:firstLine="472"/>
        <w:rPr>
          <w:rFonts w:ascii="黑体" w:eastAsia="黑体" w:hAnsi="宋体"/>
          <w:b/>
          <w:bCs/>
          <w:sz w:val="24"/>
        </w:rPr>
      </w:pPr>
      <w:r w:rsidRPr="00365F93">
        <w:rPr>
          <w:rFonts w:ascii="黑体" w:eastAsia="黑体" w:hAnsi="宋体" w:hint="eastAsia"/>
          <w:b/>
          <w:bCs/>
          <w:sz w:val="24"/>
        </w:rPr>
        <w:t>本章重点</w:t>
      </w:r>
    </w:p>
    <w:p w:rsidR="00BE3ED6" w:rsidRPr="00A1033F" w:rsidRDefault="00BE3ED6" w:rsidP="00F9104D">
      <w:pPr>
        <w:spacing w:line="440" w:lineRule="exact"/>
        <w:ind w:firstLineChars="200" w:firstLine="480"/>
        <w:rPr>
          <w:sz w:val="24"/>
        </w:rPr>
      </w:pPr>
      <w:r w:rsidRPr="00A1033F">
        <w:rPr>
          <w:rFonts w:hint="eastAsia"/>
          <w:sz w:val="24"/>
        </w:rPr>
        <w:t>重点掌握</w:t>
      </w:r>
      <w:r>
        <w:rPr>
          <w:rFonts w:hint="eastAsia"/>
          <w:sz w:val="24"/>
        </w:rPr>
        <w:t>出让与转让的法律规定</w:t>
      </w:r>
      <w:r w:rsidRPr="00A1033F">
        <w:rPr>
          <w:rFonts w:hint="eastAsia"/>
          <w:sz w:val="24"/>
        </w:rPr>
        <w:t>。</w:t>
      </w:r>
    </w:p>
    <w:p w:rsidR="00BE3ED6" w:rsidRPr="00A1033F" w:rsidRDefault="00BE3ED6" w:rsidP="00F9104D">
      <w:pPr>
        <w:spacing w:line="440" w:lineRule="exact"/>
        <w:ind w:firstLineChars="224" w:firstLine="540"/>
        <w:rPr>
          <w:rFonts w:ascii="黑体" w:eastAsia="黑体" w:hAnsi="宋体"/>
          <w:b/>
          <w:bCs/>
          <w:sz w:val="24"/>
        </w:rPr>
      </w:pPr>
      <w:r w:rsidRPr="00365F93">
        <w:rPr>
          <w:rFonts w:ascii="黑体" w:eastAsia="黑体" w:hAnsi="宋体" w:hint="eastAsia"/>
          <w:b/>
          <w:bCs/>
          <w:sz w:val="24"/>
        </w:rPr>
        <w:t>第一节  划拨土地使用权</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划拨土地使用权概述</w:t>
      </w:r>
    </w:p>
    <w:p w:rsidR="00BE3ED6" w:rsidRDefault="00BE3ED6" w:rsidP="00F9104D">
      <w:pPr>
        <w:spacing w:line="440" w:lineRule="exact"/>
        <w:ind w:firstLineChars="224" w:firstLine="538"/>
        <w:rPr>
          <w:sz w:val="24"/>
        </w:rPr>
      </w:pPr>
      <w:r>
        <w:rPr>
          <w:rFonts w:hint="eastAsia"/>
          <w:sz w:val="24"/>
        </w:rPr>
        <w:t>二、划拨土地使用权流转</w:t>
      </w:r>
    </w:p>
    <w:p w:rsidR="00BE3ED6" w:rsidRDefault="00BE3ED6" w:rsidP="00F9104D">
      <w:pPr>
        <w:spacing w:line="440" w:lineRule="exact"/>
        <w:ind w:firstLineChars="224" w:firstLine="538"/>
        <w:rPr>
          <w:sz w:val="24"/>
        </w:rPr>
      </w:pPr>
      <w:r>
        <w:rPr>
          <w:rFonts w:hint="eastAsia"/>
          <w:sz w:val="24"/>
        </w:rPr>
        <w:t>三、企业改制中划拨土地使用权的处置</w:t>
      </w:r>
    </w:p>
    <w:p w:rsidR="00BE3ED6" w:rsidRPr="00A1033F" w:rsidRDefault="00BE3ED6" w:rsidP="00F9104D">
      <w:pPr>
        <w:spacing w:line="440" w:lineRule="exact"/>
        <w:ind w:firstLineChars="224" w:firstLine="540"/>
        <w:rPr>
          <w:rFonts w:ascii="黑体" w:eastAsia="黑体" w:hAnsi="宋体"/>
          <w:b/>
          <w:bCs/>
          <w:sz w:val="24"/>
        </w:rPr>
      </w:pPr>
      <w:r w:rsidRPr="00365F93">
        <w:rPr>
          <w:rFonts w:ascii="黑体" w:eastAsia="黑体" w:hAnsi="宋体" w:hint="eastAsia"/>
          <w:b/>
          <w:bCs/>
          <w:sz w:val="24"/>
        </w:rPr>
        <w:t>第二节  国有土地使用权出让</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国有土地使用权出让概述</w:t>
      </w:r>
    </w:p>
    <w:p w:rsidR="00BE3ED6" w:rsidRDefault="00BE3ED6" w:rsidP="00F9104D">
      <w:pPr>
        <w:spacing w:line="440" w:lineRule="exact"/>
        <w:ind w:firstLineChars="224" w:firstLine="538"/>
        <w:rPr>
          <w:sz w:val="24"/>
        </w:rPr>
      </w:pPr>
      <w:r>
        <w:rPr>
          <w:rFonts w:hint="eastAsia"/>
          <w:sz w:val="24"/>
        </w:rPr>
        <w:t>二、土地使用权出让方式和程序</w:t>
      </w:r>
    </w:p>
    <w:p w:rsidR="00BE3ED6" w:rsidRDefault="00BE3ED6" w:rsidP="00F9104D">
      <w:pPr>
        <w:spacing w:line="440" w:lineRule="exact"/>
        <w:ind w:firstLineChars="224" w:firstLine="538"/>
        <w:rPr>
          <w:sz w:val="24"/>
        </w:rPr>
      </w:pPr>
      <w:r>
        <w:rPr>
          <w:rFonts w:hint="eastAsia"/>
          <w:sz w:val="24"/>
        </w:rPr>
        <w:t>三、土地使用权出让合同和土地使用权登记</w:t>
      </w:r>
    </w:p>
    <w:p w:rsidR="00BE3ED6" w:rsidRPr="00A1033F" w:rsidRDefault="00BE3ED6" w:rsidP="00F9104D">
      <w:pPr>
        <w:spacing w:line="440" w:lineRule="exact"/>
        <w:ind w:firstLineChars="224" w:firstLine="540"/>
        <w:rPr>
          <w:rFonts w:ascii="黑体" w:eastAsia="黑体" w:hAnsi="宋体"/>
          <w:b/>
          <w:bCs/>
          <w:sz w:val="24"/>
        </w:rPr>
      </w:pPr>
      <w:r w:rsidRPr="00365F93">
        <w:rPr>
          <w:rFonts w:ascii="黑体" w:eastAsia="黑体" w:hAnsi="宋体" w:hint="eastAsia"/>
          <w:b/>
          <w:bCs/>
          <w:sz w:val="24"/>
        </w:rPr>
        <w:t>第三节  土地使用权流转</w:t>
      </w:r>
      <w:r>
        <w:rPr>
          <w:rFonts w:ascii="黑体" w:eastAsia="黑体" w:hAnsi="宋体" w:hint="eastAsia"/>
          <w:b/>
          <w:bCs/>
          <w:sz w:val="24"/>
        </w:rPr>
        <w:t xml:space="preserve">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国有土地使用权转让</w:t>
      </w:r>
    </w:p>
    <w:p w:rsidR="00BE3ED6" w:rsidRDefault="00BE3ED6" w:rsidP="00F9104D">
      <w:pPr>
        <w:spacing w:line="440" w:lineRule="exact"/>
        <w:ind w:firstLineChars="224" w:firstLine="538"/>
        <w:rPr>
          <w:sz w:val="24"/>
        </w:rPr>
      </w:pPr>
      <w:r>
        <w:rPr>
          <w:rFonts w:hint="eastAsia"/>
          <w:sz w:val="24"/>
        </w:rPr>
        <w:t>二、土地使用权出租</w:t>
      </w:r>
    </w:p>
    <w:p w:rsidR="00BE3ED6" w:rsidRDefault="00BE3ED6" w:rsidP="00F9104D">
      <w:pPr>
        <w:spacing w:line="440" w:lineRule="exact"/>
        <w:ind w:firstLineChars="224" w:firstLine="538"/>
        <w:rPr>
          <w:sz w:val="24"/>
        </w:rPr>
      </w:pPr>
      <w:r>
        <w:rPr>
          <w:rFonts w:hint="eastAsia"/>
          <w:sz w:val="24"/>
        </w:rPr>
        <w:t>三、土地使用权抵押</w:t>
      </w:r>
    </w:p>
    <w:p w:rsidR="00BE3ED6" w:rsidRDefault="00BE3ED6" w:rsidP="00F9104D">
      <w:pPr>
        <w:spacing w:line="440" w:lineRule="exact"/>
        <w:ind w:firstLineChars="224" w:firstLine="538"/>
        <w:rPr>
          <w:sz w:val="24"/>
        </w:rPr>
      </w:pPr>
      <w:r>
        <w:rPr>
          <w:rFonts w:hint="eastAsia"/>
          <w:sz w:val="24"/>
        </w:rPr>
        <w:t>四、集体土地使用权转让、出租和抵押</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72190B" w:rsidRDefault="00BE3ED6" w:rsidP="00F9104D">
      <w:pPr>
        <w:spacing w:line="440" w:lineRule="exact"/>
        <w:ind w:firstLineChars="180" w:firstLine="432"/>
        <w:rPr>
          <w:rFonts w:ascii="宋体" w:hAnsi="宋体"/>
          <w:sz w:val="24"/>
        </w:rPr>
      </w:pPr>
      <w:r w:rsidRPr="0072190B">
        <w:rPr>
          <w:rFonts w:ascii="宋体" w:hAnsi="宋体" w:hint="eastAsia"/>
          <w:sz w:val="24"/>
        </w:rPr>
        <w:t>1.划拨土地使用权的概念及其特征？</w:t>
      </w:r>
    </w:p>
    <w:p w:rsidR="00BE3ED6" w:rsidRDefault="00BE3ED6" w:rsidP="00F9104D">
      <w:pPr>
        <w:spacing w:line="440" w:lineRule="exact"/>
        <w:ind w:firstLineChars="180" w:firstLine="432"/>
        <w:rPr>
          <w:rFonts w:ascii="宋体" w:hAnsi="宋体"/>
          <w:sz w:val="24"/>
        </w:rPr>
      </w:pPr>
      <w:r w:rsidRPr="0072190B">
        <w:rPr>
          <w:rFonts w:ascii="宋体" w:hAnsi="宋体" w:hint="eastAsia"/>
          <w:sz w:val="24"/>
        </w:rPr>
        <w:t>2.</w:t>
      </w:r>
      <w:r>
        <w:rPr>
          <w:rFonts w:ascii="宋体" w:hAnsi="宋体" w:hint="eastAsia"/>
          <w:sz w:val="24"/>
        </w:rPr>
        <w:t>国有土地使用权出让的概念、特征、方式和程序有哪些？</w:t>
      </w:r>
    </w:p>
    <w:p w:rsidR="00BE3ED6" w:rsidRDefault="00BE3ED6" w:rsidP="00F9104D">
      <w:pPr>
        <w:spacing w:line="440" w:lineRule="exact"/>
        <w:ind w:firstLineChars="180" w:firstLine="432"/>
        <w:rPr>
          <w:rFonts w:ascii="宋体" w:hAnsi="宋体"/>
          <w:sz w:val="24"/>
        </w:rPr>
      </w:pPr>
      <w:r>
        <w:rPr>
          <w:rFonts w:ascii="宋体" w:hAnsi="宋体" w:hint="eastAsia"/>
          <w:sz w:val="24"/>
        </w:rPr>
        <w:t>3.土地使用权流转的概念是什么？有哪些特征？</w:t>
      </w:r>
    </w:p>
    <w:p w:rsidR="00BE3ED6" w:rsidRPr="003D00D3" w:rsidRDefault="00BE3ED6" w:rsidP="00F9104D">
      <w:pPr>
        <w:spacing w:line="440" w:lineRule="exact"/>
        <w:ind w:firstLineChars="180" w:firstLine="432"/>
        <w:rPr>
          <w:rFonts w:ascii="宋体" w:hAnsi="宋体"/>
          <w:sz w:val="24"/>
        </w:rPr>
      </w:pPr>
      <w:r>
        <w:rPr>
          <w:rFonts w:ascii="宋体" w:hAnsi="宋体" w:hint="eastAsia"/>
          <w:sz w:val="24"/>
        </w:rPr>
        <w:t>4.土地使用权抵押的概念是什么？有哪些特征？</w:t>
      </w:r>
    </w:p>
    <w:p w:rsidR="00BE3ED6" w:rsidRPr="009F0DE6" w:rsidRDefault="00BE3ED6" w:rsidP="00F9104D">
      <w:pPr>
        <w:spacing w:line="440" w:lineRule="exact"/>
        <w:ind w:firstLineChars="225" w:firstLine="684"/>
        <w:rPr>
          <w:rFonts w:ascii="黑体" w:eastAsia="黑体"/>
          <w:bCs/>
          <w:spacing w:val="12"/>
          <w:kern w:val="0"/>
          <w:sz w:val="28"/>
          <w:szCs w:val="28"/>
        </w:rPr>
      </w:pPr>
      <w:r w:rsidRPr="009F0DE6">
        <w:rPr>
          <w:rFonts w:ascii="黑体" w:eastAsia="黑体" w:hint="eastAsia"/>
          <w:bCs/>
          <w:spacing w:val="12"/>
          <w:kern w:val="0"/>
          <w:sz w:val="28"/>
          <w:szCs w:val="28"/>
        </w:rPr>
        <w:t>第</w:t>
      </w:r>
      <w:r>
        <w:rPr>
          <w:rFonts w:ascii="黑体" w:eastAsia="黑体" w:hint="eastAsia"/>
          <w:bCs/>
          <w:spacing w:val="12"/>
          <w:kern w:val="0"/>
          <w:sz w:val="28"/>
          <w:szCs w:val="28"/>
        </w:rPr>
        <w:t>七</w:t>
      </w:r>
      <w:r w:rsidRPr="009F0DE6">
        <w:rPr>
          <w:rFonts w:ascii="黑体" w:eastAsia="黑体" w:hint="eastAsia"/>
          <w:bCs/>
          <w:spacing w:val="12"/>
          <w:kern w:val="0"/>
          <w:sz w:val="28"/>
          <w:szCs w:val="28"/>
        </w:rPr>
        <w:t>章  土地用途管制制度</w:t>
      </w:r>
      <w:r>
        <w:rPr>
          <w:rFonts w:ascii="黑体" w:eastAsia="黑体" w:hint="eastAsia"/>
          <w:bCs/>
          <w:spacing w:val="12"/>
          <w:kern w:val="0"/>
          <w:sz w:val="28"/>
          <w:szCs w:val="28"/>
        </w:rPr>
        <w:t xml:space="preserve">            </w:t>
      </w:r>
    </w:p>
    <w:p w:rsidR="00BE3ED6" w:rsidRPr="00C3579D" w:rsidRDefault="00BE3ED6" w:rsidP="00F9104D">
      <w:pPr>
        <w:adjustRightInd w:val="0"/>
        <w:snapToGrid w:val="0"/>
        <w:spacing w:line="440" w:lineRule="exact"/>
        <w:ind w:firstLineChars="196" w:firstLine="472"/>
        <w:rPr>
          <w:rFonts w:ascii="黑体" w:eastAsia="黑体" w:hAnsi="宋体"/>
          <w:b/>
          <w:bCs/>
          <w:sz w:val="24"/>
        </w:rPr>
      </w:pPr>
      <w:r w:rsidRPr="00C3579D">
        <w:rPr>
          <w:rFonts w:ascii="黑体" w:eastAsia="黑体" w:hAnsi="宋体" w:hint="eastAsia"/>
          <w:b/>
          <w:bCs/>
          <w:sz w:val="24"/>
        </w:rPr>
        <w:t>教学目的和要求</w:t>
      </w:r>
    </w:p>
    <w:p w:rsidR="00BE3ED6" w:rsidRPr="00865C08" w:rsidRDefault="00BE3ED6" w:rsidP="00F9104D">
      <w:pPr>
        <w:spacing w:line="440" w:lineRule="exact"/>
        <w:ind w:firstLineChars="200" w:firstLine="480"/>
        <w:rPr>
          <w:rFonts w:ascii="宋体" w:hAnsi="宋体"/>
          <w:sz w:val="24"/>
        </w:rPr>
      </w:pPr>
      <w:r w:rsidRPr="00865C08">
        <w:rPr>
          <w:rFonts w:ascii="宋体" w:hAnsi="宋体" w:hint="eastAsia"/>
          <w:sz w:val="24"/>
        </w:rPr>
        <w:t>系统的掌握</w:t>
      </w:r>
      <w:r>
        <w:rPr>
          <w:rFonts w:ascii="宋体" w:hAnsi="宋体" w:hint="eastAsia"/>
          <w:sz w:val="24"/>
        </w:rPr>
        <w:t>土地用途管制的依据</w:t>
      </w:r>
      <w:r w:rsidRPr="00865C08">
        <w:rPr>
          <w:rFonts w:ascii="宋体" w:hAnsi="宋体" w:hint="eastAsia"/>
          <w:sz w:val="24"/>
        </w:rPr>
        <w:t>，了解</w:t>
      </w:r>
      <w:r>
        <w:rPr>
          <w:rFonts w:ascii="宋体" w:hAnsi="宋体" w:hint="eastAsia"/>
          <w:sz w:val="24"/>
        </w:rPr>
        <w:t>用途管制的特点与原则</w:t>
      </w:r>
      <w:r w:rsidRPr="00865C08">
        <w:rPr>
          <w:rFonts w:ascii="宋体" w:hAnsi="宋体" w:hint="eastAsia"/>
          <w:sz w:val="24"/>
        </w:rPr>
        <w:t>。</w:t>
      </w:r>
    </w:p>
    <w:p w:rsidR="00BE3ED6" w:rsidRPr="00C3579D" w:rsidRDefault="00BE3ED6" w:rsidP="00F9104D">
      <w:pPr>
        <w:adjustRightInd w:val="0"/>
        <w:snapToGrid w:val="0"/>
        <w:spacing w:line="440" w:lineRule="exact"/>
        <w:ind w:firstLineChars="196" w:firstLine="472"/>
        <w:rPr>
          <w:rFonts w:ascii="黑体" w:eastAsia="黑体" w:hAnsi="宋体"/>
          <w:b/>
          <w:bCs/>
          <w:sz w:val="24"/>
        </w:rPr>
      </w:pPr>
      <w:r w:rsidRPr="00C3579D">
        <w:rPr>
          <w:rFonts w:ascii="黑体" w:eastAsia="黑体" w:hAnsi="宋体" w:hint="eastAsia"/>
          <w:b/>
          <w:bCs/>
          <w:sz w:val="24"/>
        </w:rPr>
        <w:t>本章重点</w:t>
      </w:r>
    </w:p>
    <w:p w:rsidR="00BE3ED6" w:rsidRPr="00865C08" w:rsidRDefault="00BE3ED6" w:rsidP="00F9104D">
      <w:pPr>
        <w:spacing w:line="440" w:lineRule="exact"/>
        <w:ind w:firstLineChars="200" w:firstLine="480"/>
        <w:rPr>
          <w:rFonts w:ascii="宋体" w:hAnsi="宋体"/>
          <w:sz w:val="24"/>
        </w:rPr>
      </w:pPr>
      <w:r>
        <w:rPr>
          <w:rFonts w:ascii="宋体" w:hAnsi="宋体" w:hint="eastAsia"/>
          <w:sz w:val="24"/>
        </w:rPr>
        <w:t>我国土地用途管制的基本内容</w:t>
      </w:r>
      <w:r w:rsidRPr="00865C08">
        <w:rPr>
          <w:rFonts w:ascii="宋体" w:hAnsi="宋体" w:hint="eastAsia"/>
          <w:sz w:val="24"/>
        </w:rPr>
        <w:t>。</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第一节  土地用途管制概述                              </w:t>
      </w:r>
    </w:p>
    <w:p w:rsidR="00BE3ED6" w:rsidRDefault="00BE3ED6" w:rsidP="00F9104D">
      <w:pPr>
        <w:spacing w:line="440" w:lineRule="exact"/>
        <w:ind w:firstLineChars="224" w:firstLine="538"/>
        <w:rPr>
          <w:sz w:val="24"/>
        </w:rPr>
      </w:pPr>
      <w:r>
        <w:rPr>
          <w:rFonts w:ascii="宋体" w:hAnsi="宋体" w:hint="eastAsia"/>
          <w:sz w:val="24"/>
        </w:rPr>
        <w:lastRenderedPageBreak/>
        <w:t>一、</w:t>
      </w:r>
      <w:r>
        <w:rPr>
          <w:rFonts w:hint="eastAsia"/>
          <w:sz w:val="24"/>
        </w:rPr>
        <w:t>管制的含义</w:t>
      </w:r>
    </w:p>
    <w:p w:rsidR="00BE3ED6" w:rsidRDefault="00BE3ED6" w:rsidP="00F9104D">
      <w:pPr>
        <w:spacing w:line="440" w:lineRule="exact"/>
        <w:ind w:firstLineChars="224" w:firstLine="538"/>
        <w:rPr>
          <w:sz w:val="24"/>
        </w:rPr>
      </w:pPr>
      <w:r>
        <w:rPr>
          <w:rFonts w:hint="eastAsia"/>
          <w:sz w:val="24"/>
        </w:rPr>
        <w:t>二、土地用途的含义</w:t>
      </w:r>
    </w:p>
    <w:p w:rsidR="00BE3ED6" w:rsidRDefault="00BE3ED6" w:rsidP="00F9104D">
      <w:pPr>
        <w:spacing w:line="440" w:lineRule="exact"/>
        <w:ind w:firstLineChars="224" w:firstLine="538"/>
        <w:rPr>
          <w:sz w:val="24"/>
        </w:rPr>
      </w:pPr>
      <w:r>
        <w:rPr>
          <w:rFonts w:hint="eastAsia"/>
          <w:sz w:val="24"/>
        </w:rPr>
        <w:t>三、土地用途管制的含义</w:t>
      </w:r>
    </w:p>
    <w:p w:rsidR="00BE3ED6" w:rsidRDefault="00BE3ED6" w:rsidP="00F9104D">
      <w:pPr>
        <w:spacing w:line="440" w:lineRule="exact"/>
        <w:ind w:firstLineChars="224" w:firstLine="538"/>
        <w:rPr>
          <w:sz w:val="24"/>
        </w:rPr>
      </w:pPr>
      <w:r>
        <w:rPr>
          <w:rFonts w:hint="eastAsia"/>
          <w:sz w:val="24"/>
        </w:rPr>
        <w:t>四、国外土地用途管制概况</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我国土地用途管制的依据、特点和原则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土地用途管制的依据</w:t>
      </w:r>
    </w:p>
    <w:p w:rsidR="00BE3ED6" w:rsidRDefault="00BE3ED6" w:rsidP="00F9104D">
      <w:pPr>
        <w:spacing w:line="440" w:lineRule="exact"/>
        <w:ind w:firstLineChars="224" w:firstLine="538"/>
        <w:rPr>
          <w:sz w:val="24"/>
        </w:rPr>
      </w:pPr>
      <w:r>
        <w:rPr>
          <w:rFonts w:hint="eastAsia"/>
          <w:sz w:val="24"/>
        </w:rPr>
        <w:t>二、土地用途管制的特点</w:t>
      </w:r>
    </w:p>
    <w:p w:rsidR="00BE3ED6" w:rsidRDefault="00BE3ED6" w:rsidP="00F9104D">
      <w:pPr>
        <w:spacing w:line="440" w:lineRule="exact"/>
        <w:ind w:firstLineChars="224" w:firstLine="538"/>
        <w:rPr>
          <w:sz w:val="24"/>
        </w:rPr>
      </w:pPr>
      <w:r>
        <w:rPr>
          <w:rFonts w:hint="eastAsia"/>
          <w:sz w:val="24"/>
        </w:rPr>
        <w:t>三、土地用途管制的原则</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865C08">
        <w:rPr>
          <w:rFonts w:ascii="黑体" w:eastAsia="黑体" w:hAnsi="宋体" w:hint="eastAsia"/>
          <w:b/>
          <w:bCs/>
          <w:sz w:val="24"/>
        </w:rPr>
        <w:t xml:space="preserve"> </w:t>
      </w:r>
      <w:r>
        <w:rPr>
          <w:rFonts w:ascii="黑体" w:eastAsia="黑体" w:hAnsi="宋体" w:hint="eastAsia"/>
          <w:b/>
          <w:bCs/>
          <w:sz w:val="24"/>
        </w:rPr>
        <w:t xml:space="preserve">土地用途管制的技术保障——土地用途分区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土地用途分区的基本要求</w:t>
      </w:r>
    </w:p>
    <w:p w:rsidR="00BE3ED6" w:rsidRDefault="00BE3ED6" w:rsidP="00F9104D">
      <w:pPr>
        <w:spacing w:line="440" w:lineRule="exact"/>
        <w:ind w:firstLineChars="224" w:firstLine="538"/>
        <w:rPr>
          <w:sz w:val="24"/>
        </w:rPr>
      </w:pPr>
      <w:r>
        <w:rPr>
          <w:rFonts w:hint="eastAsia"/>
          <w:sz w:val="24"/>
        </w:rPr>
        <w:t>二、土地用途分区体系的构建</w:t>
      </w:r>
    </w:p>
    <w:p w:rsidR="00BE3ED6" w:rsidRDefault="00BE3ED6" w:rsidP="00F9104D">
      <w:pPr>
        <w:spacing w:line="440" w:lineRule="exact"/>
        <w:ind w:firstLineChars="224" w:firstLine="538"/>
        <w:rPr>
          <w:sz w:val="24"/>
        </w:rPr>
      </w:pPr>
      <w:r>
        <w:rPr>
          <w:rFonts w:hint="eastAsia"/>
          <w:sz w:val="24"/>
        </w:rPr>
        <w:t>三、土地用途分区的要点</w:t>
      </w:r>
    </w:p>
    <w:p w:rsidR="00BE3ED6" w:rsidRPr="00F60E24" w:rsidRDefault="00BE3ED6" w:rsidP="00F9104D">
      <w:pPr>
        <w:spacing w:line="440" w:lineRule="exact"/>
        <w:ind w:firstLineChars="224" w:firstLine="538"/>
        <w:rPr>
          <w:sz w:val="24"/>
        </w:rPr>
      </w:pPr>
      <w:r>
        <w:rPr>
          <w:rFonts w:hint="eastAsia"/>
          <w:sz w:val="24"/>
        </w:rPr>
        <w:t>四、土地用途分区管制的规则</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我国土地用途管制的基本内容                    </w:t>
      </w:r>
    </w:p>
    <w:p w:rsidR="00BE3ED6" w:rsidRDefault="00BE3ED6" w:rsidP="00F9104D">
      <w:pPr>
        <w:spacing w:line="440" w:lineRule="exact"/>
        <w:ind w:firstLineChars="224" w:firstLine="538"/>
        <w:rPr>
          <w:sz w:val="24"/>
        </w:rPr>
      </w:pPr>
      <w:r>
        <w:rPr>
          <w:rFonts w:ascii="宋体" w:hAnsi="宋体" w:hint="eastAsia"/>
          <w:sz w:val="24"/>
        </w:rPr>
        <w:t>一、</w:t>
      </w:r>
      <w:r>
        <w:rPr>
          <w:rFonts w:hint="eastAsia"/>
          <w:sz w:val="24"/>
        </w:rPr>
        <w:t>土地用途管制的规划管理</w:t>
      </w:r>
    </w:p>
    <w:p w:rsidR="00BE3ED6" w:rsidRDefault="00BE3ED6" w:rsidP="00F9104D">
      <w:pPr>
        <w:spacing w:line="440" w:lineRule="exact"/>
        <w:ind w:firstLineChars="224" w:firstLine="538"/>
        <w:rPr>
          <w:sz w:val="24"/>
        </w:rPr>
      </w:pPr>
      <w:r>
        <w:rPr>
          <w:rFonts w:hint="eastAsia"/>
          <w:sz w:val="24"/>
        </w:rPr>
        <w:t>二、土地用途管制的实施管理</w:t>
      </w:r>
    </w:p>
    <w:p w:rsidR="00BE3ED6" w:rsidRDefault="00BE3ED6" w:rsidP="00F9104D">
      <w:pPr>
        <w:spacing w:line="440" w:lineRule="exact"/>
        <w:ind w:firstLineChars="224" w:firstLine="538"/>
        <w:rPr>
          <w:sz w:val="24"/>
        </w:rPr>
      </w:pPr>
      <w:r>
        <w:rPr>
          <w:rFonts w:hint="eastAsia"/>
          <w:sz w:val="24"/>
        </w:rPr>
        <w:t>三、土地用途管制的动态调整</w:t>
      </w:r>
    </w:p>
    <w:p w:rsidR="00BE3ED6" w:rsidRDefault="00BE3ED6" w:rsidP="00F9104D">
      <w:pPr>
        <w:spacing w:line="440" w:lineRule="exact"/>
        <w:ind w:firstLineChars="224" w:firstLine="538"/>
        <w:rPr>
          <w:sz w:val="24"/>
        </w:rPr>
      </w:pPr>
      <w:r>
        <w:rPr>
          <w:rFonts w:hint="eastAsia"/>
          <w:sz w:val="24"/>
        </w:rPr>
        <w:t>四、土地用途管制的监督管理</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72190B" w:rsidRDefault="00BE3ED6" w:rsidP="00F9104D">
      <w:pPr>
        <w:spacing w:line="440" w:lineRule="exact"/>
        <w:ind w:firstLineChars="180" w:firstLine="432"/>
        <w:rPr>
          <w:rFonts w:ascii="宋体" w:hAnsi="宋体"/>
          <w:sz w:val="24"/>
        </w:rPr>
      </w:pPr>
      <w:r w:rsidRPr="0072190B">
        <w:rPr>
          <w:rFonts w:ascii="宋体" w:hAnsi="宋体" w:hint="eastAsia"/>
          <w:sz w:val="24"/>
        </w:rPr>
        <w:t>1.</w:t>
      </w:r>
      <w:r>
        <w:rPr>
          <w:rFonts w:ascii="宋体" w:hAnsi="宋体" w:hint="eastAsia"/>
          <w:sz w:val="24"/>
        </w:rPr>
        <w:t>土地用途管制的依据是什么？</w:t>
      </w:r>
    </w:p>
    <w:p w:rsidR="00BE3ED6" w:rsidRDefault="00BE3ED6" w:rsidP="00F9104D">
      <w:pPr>
        <w:spacing w:line="440" w:lineRule="exact"/>
        <w:ind w:firstLineChars="180" w:firstLine="432"/>
        <w:rPr>
          <w:rFonts w:ascii="宋体" w:hAnsi="宋体"/>
          <w:sz w:val="24"/>
        </w:rPr>
      </w:pPr>
      <w:r w:rsidRPr="0072190B">
        <w:rPr>
          <w:rFonts w:ascii="宋体" w:hAnsi="宋体" w:hint="eastAsia"/>
          <w:sz w:val="24"/>
        </w:rPr>
        <w:t>2.</w:t>
      </w:r>
      <w:r>
        <w:rPr>
          <w:rFonts w:ascii="宋体" w:hAnsi="宋体" w:hint="eastAsia"/>
          <w:sz w:val="24"/>
        </w:rPr>
        <w:t>土地用途管制的原则。</w:t>
      </w:r>
    </w:p>
    <w:p w:rsidR="00BE3ED6" w:rsidRDefault="00BE3ED6" w:rsidP="00F9104D">
      <w:pPr>
        <w:spacing w:line="440" w:lineRule="exact"/>
        <w:ind w:firstLineChars="180" w:firstLine="432"/>
        <w:rPr>
          <w:rFonts w:ascii="宋体" w:hAnsi="宋体"/>
          <w:sz w:val="24"/>
        </w:rPr>
      </w:pPr>
      <w:r>
        <w:rPr>
          <w:rFonts w:ascii="宋体" w:hAnsi="宋体" w:hint="eastAsia"/>
          <w:sz w:val="24"/>
        </w:rPr>
        <w:t>3.</w:t>
      </w:r>
      <w:r w:rsidRPr="0009702B">
        <w:rPr>
          <w:rFonts w:hint="eastAsia"/>
          <w:sz w:val="24"/>
        </w:rPr>
        <w:t xml:space="preserve"> </w:t>
      </w:r>
      <w:r>
        <w:rPr>
          <w:rFonts w:hint="eastAsia"/>
          <w:sz w:val="24"/>
        </w:rPr>
        <w:t>土地用途分区管制的规则</w:t>
      </w:r>
    </w:p>
    <w:p w:rsidR="00BE3ED6" w:rsidRDefault="00BE3ED6" w:rsidP="00F9104D">
      <w:pPr>
        <w:spacing w:line="440" w:lineRule="exact"/>
        <w:ind w:firstLineChars="180" w:firstLine="432"/>
        <w:rPr>
          <w:rFonts w:ascii="宋体" w:hAnsi="宋体"/>
          <w:sz w:val="24"/>
        </w:rPr>
      </w:pPr>
      <w:r>
        <w:rPr>
          <w:rFonts w:ascii="宋体" w:hAnsi="宋体" w:hint="eastAsia"/>
          <w:sz w:val="24"/>
        </w:rPr>
        <w:t>4.</w:t>
      </w:r>
      <w:r w:rsidRPr="0009702B">
        <w:rPr>
          <w:rFonts w:ascii="宋体" w:hAnsi="宋体" w:hint="eastAsia"/>
          <w:sz w:val="24"/>
        </w:rPr>
        <w:t xml:space="preserve"> </w:t>
      </w:r>
      <w:r>
        <w:rPr>
          <w:rFonts w:ascii="宋体" w:hAnsi="宋体" w:hint="eastAsia"/>
          <w:sz w:val="24"/>
        </w:rPr>
        <w:t>我国土地用途管制的基本内容</w:t>
      </w:r>
    </w:p>
    <w:p w:rsidR="00BE3ED6" w:rsidRPr="009F0DE6" w:rsidRDefault="00BE3ED6" w:rsidP="00F9104D">
      <w:pPr>
        <w:spacing w:line="440" w:lineRule="exact"/>
        <w:ind w:firstLineChars="225" w:firstLine="684"/>
        <w:rPr>
          <w:rFonts w:ascii="黑体" w:eastAsia="黑体"/>
          <w:bCs/>
          <w:spacing w:val="12"/>
          <w:kern w:val="0"/>
          <w:sz w:val="28"/>
          <w:szCs w:val="28"/>
        </w:rPr>
      </w:pPr>
      <w:r w:rsidRPr="009F0DE6">
        <w:rPr>
          <w:rFonts w:ascii="黑体" w:eastAsia="黑体" w:hint="eastAsia"/>
          <w:bCs/>
          <w:spacing w:val="12"/>
          <w:kern w:val="0"/>
          <w:sz w:val="28"/>
          <w:szCs w:val="28"/>
        </w:rPr>
        <w:t>第</w:t>
      </w:r>
      <w:r>
        <w:rPr>
          <w:rFonts w:ascii="黑体" w:eastAsia="黑体" w:hint="eastAsia"/>
          <w:bCs/>
          <w:spacing w:val="12"/>
          <w:kern w:val="0"/>
          <w:sz w:val="28"/>
          <w:szCs w:val="28"/>
        </w:rPr>
        <w:t>八</w:t>
      </w:r>
      <w:r w:rsidRPr="009F0DE6">
        <w:rPr>
          <w:rFonts w:ascii="黑体" w:eastAsia="黑体" w:hint="eastAsia"/>
          <w:bCs/>
          <w:spacing w:val="12"/>
          <w:kern w:val="0"/>
          <w:sz w:val="28"/>
          <w:szCs w:val="28"/>
        </w:rPr>
        <w:t xml:space="preserve">章  耕地保护法律制度            </w:t>
      </w:r>
    </w:p>
    <w:p w:rsidR="00BE3ED6" w:rsidRPr="00C3579D" w:rsidRDefault="00BE3ED6" w:rsidP="00F9104D">
      <w:pPr>
        <w:adjustRightInd w:val="0"/>
        <w:snapToGrid w:val="0"/>
        <w:spacing w:line="440" w:lineRule="exact"/>
        <w:ind w:firstLineChars="196" w:firstLine="472"/>
        <w:rPr>
          <w:rFonts w:ascii="黑体" w:eastAsia="黑体" w:hAnsi="宋体"/>
          <w:b/>
          <w:bCs/>
          <w:sz w:val="24"/>
        </w:rPr>
      </w:pPr>
      <w:r w:rsidRPr="00C3579D">
        <w:rPr>
          <w:rFonts w:ascii="黑体" w:eastAsia="黑体" w:hAnsi="宋体" w:hint="eastAsia"/>
          <w:b/>
          <w:bCs/>
          <w:sz w:val="24"/>
        </w:rPr>
        <w:t>教学目的和要求</w:t>
      </w:r>
    </w:p>
    <w:p w:rsidR="00BE3ED6" w:rsidRPr="00865C08" w:rsidRDefault="00BE3ED6" w:rsidP="00F9104D">
      <w:pPr>
        <w:spacing w:line="440" w:lineRule="exact"/>
        <w:ind w:firstLineChars="200" w:firstLine="480"/>
        <w:rPr>
          <w:rFonts w:ascii="宋体" w:hAnsi="宋体"/>
          <w:sz w:val="24"/>
        </w:rPr>
      </w:pPr>
      <w:r w:rsidRPr="00865C08">
        <w:rPr>
          <w:rFonts w:ascii="宋体" w:hAnsi="宋体" w:hint="eastAsia"/>
          <w:sz w:val="24"/>
        </w:rPr>
        <w:t>系统的掌握</w:t>
      </w:r>
      <w:r>
        <w:rPr>
          <w:rFonts w:ascii="宋体" w:hAnsi="宋体" w:hint="eastAsia"/>
          <w:sz w:val="24"/>
        </w:rPr>
        <w:t>耕地保护的客观必要性和内容</w:t>
      </w:r>
      <w:r w:rsidRPr="00865C08">
        <w:rPr>
          <w:rFonts w:ascii="宋体" w:hAnsi="宋体" w:hint="eastAsia"/>
          <w:sz w:val="24"/>
        </w:rPr>
        <w:t>，了解</w:t>
      </w:r>
      <w:r>
        <w:rPr>
          <w:rFonts w:ascii="宋体" w:hAnsi="宋体" w:hint="eastAsia"/>
          <w:sz w:val="24"/>
        </w:rPr>
        <w:t>耕地总量动态平衡</w:t>
      </w:r>
      <w:r w:rsidRPr="00865C08">
        <w:rPr>
          <w:rFonts w:ascii="宋体" w:hAnsi="宋体" w:hint="eastAsia"/>
          <w:sz w:val="24"/>
        </w:rPr>
        <w:t>。</w:t>
      </w:r>
    </w:p>
    <w:p w:rsidR="00BE3ED6" w:rsidRPr="00C3579D" w:rsidRDefault="00BE3ED6" w:rsidP="00F9104D">
      <w:pPr>
        <w:adjustRightInd w:val="0"/>
        <w:snapToGrid w:val="0"/>
        <w:spacing w:line="440" w:lineRule="exact"/>
        <w:ind w:firstLineChars="196" w:firstLine="472"/>
        <w:rPr>
          <w:rFonts w:ascii="黑体" w:eastAsia="黑体" w:hAnsi="宋体"/>
          <w:b/>
          <w:bCs/>
          <w:sz w:val="24"/>
        </w:rPr>
      </w:pPr>
      <w:r w:rsidRPr="00C3579D">
        <w:rPr>
          <w:rFonts w:ascii="黑体" w:eastAsia="黑体" w:hAnsi="宋体" w:hint="eastAsia"/>
          <w:b/>
          <w:bCs/>
          <w:sz w:val="24"/>
        </w:rPr>
        <w:t>本章重点</w:t>
      </w:r>
    </w:p>
    <w:p w:rsidR="00BE3ED6" w:rsidRPr="00865C08" w:rsidRDefault="00BE3ED6" w:rsidP="00F9104D">
      <w:pPr>
        <w:spacing w:line="440" w:lineRule="exact"/>
        <w:ind w:firstLineChars="200" w:firstLine="480"/>
        <w:rPr>
          <w:rFonts w:ascii="宋体" w:hAnsi="宋体"/>
          <w:sz w:val="24"/>
        </w:rPr>
      </w:pPr>
      <w:r>
        <w:rPr>
          <w:rFonts w:ascii="宋体" w:hAnsi="宋体" w:hint="eastAsia"/>
          <w:sz w:val="24"/>
        </w:rPr>
        <w:t>我国基本农田保护制度</w:t>
      </w:r>
      <w:r w:rsidRPr="00865C08">
        <w:rPr>
          <w:rFonts w:ascii="宋体" w:hAnsi="宋体" w:hint="eastAsia"/>
          <w:sz w:val="24"/>
        </w:rPr>
        <w:t>。</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w:t>
      </w:r>
      <w:r w:rsidRPr="00865C08">
        <w:rPr>
          <w:rFonts w:ascii="黑体" w:eastAsia="黑体" w:hAnsi="宋体" w:hint="eastAsia"/>
          <w:b/>
          <w:bCs/>
          <w:sz w:val="24"/>
        </w:rPr>
        <w:t xml:space="preserve">  </w:t>
      </w:r>
      <w:r>
        <w:rPr>
          <w:rFonts w:ascii="黑体" w:eastAsia="黑体" w:hAnsi="宋体" w:hint="eastAsia"/>
          <w:b/>
          <w:bCs/>
          <w:sz w:val="24"/>
        </w:rPr>
        <w:t xml:space="preserve"> 耕地保护概论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一、耕地保护的概念</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二、我国耕地资源保护面临的形势</w:t>
      </w:r>
    </w:p>
    <w:p w:rsidR="00BE3ED6" w:rsidRDefault="00BE3ED6" w:rsidP="00F9104D">
      <w:pPr>
        <w:spacing w:line="440" w:lineRule="exact"/>
        <w:ind w:firstLineChars="224" w:firstLine="538"/>
        <w:rPr>
          <w:rFonts w:ascii="宋体" w:hAnsi="宋体"/>
          <w:sz w:val="24"/>
        </w:rPr>
      </w:pPr>
      <w:r w:rsidRPr="00C3579D">
        <w:rPr>
          <w:rFonts w:ascii="宋体" w:hAnsi="宋体" w:hint="eastAsia"/>
          <w:sz w:val="24"/>
        </w:rPr>
        <w:lastRenderedPageBreak/>
        <w:t>三、耕地保护内容</w:t>
      </w:r>
    </w:p>
    <w:p w:rsidR="00BE3ED6" w:rsidRPr="00C3579D" w:rsidRDefault="00BE3ED6" w:rsidP="00F9104D">
      <w:pPr>
        <w:spacing w:line="440" w:lineRule="exact"/>
        <w:ind w:firstLineChars="224" w:firstLine="538"/>
        <w:rPr>
          <w:rFonts w:ascii="宋体" w:hAnsi="宋体"/>
          <w:sz w:val="24"/>
        </w:rPr>
      </w:pPr>
      <w:r>
        <w:rPr>
          <w:rFonts w:ascii="宋体" w:hAnsi="宋体" w:hint="eastAsia"/>
          <w:sz w:val="24"/>
        </w:rPr>
        <w:t>四、保护耕地管理的基本思路</w:t>
      </w:r>
    </w:p>
    <w:p w:rsidR="00BE3ED6"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第二节 </w:t>
      </w:r>
      <w:r w:rsidRPr="00865C08">
        <w:rPr>
          <w:rFonts w:ascii="黑体" w:eastAsia="黑体" w:hAnsi="宋体" w:hint="eastAsia"/>
          <w:b/>
          <w:bCs/>
          <w:sz w:val="24"/>
        </w:rPr>
        <w:t xml:space="preserve"> </w:t>
      </w:r>
      <w:r>
        <w:rPr>
          <w:rFonts w:ascii="黑体" w:eastAsia="黑体" w:hAnsi="宋体" w:hint="eastAsia"/>
          <w:b/>
          <w:bCs/>
          <w:sz w:val="24"/>
        </w:rPr>
        <w:t xml:space="preserve"> 耕地总量动态平衡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一、耕地总量动态平衡</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二、耕地总量动态平衡系统</w:t>
      </w:r>
    </w:p>
    <w:p w:rsidR="00BE3ED6" w:rsidRDefault="00BE3ED6" w:rsidP="00F9104D">
      <w:pPr>
        <w:spacing w:line="440" w:lineRule="exact"/>
        <w:ind w:firstLineChars="224" w:firstLine="538"/>
        <w:rPr>
          <w:rFonts w:ascii="宋体" w:hAnsi="宋体"/>
          <w:sz w:val="24"/>
        </w:rPr>
      </w:pPr>
      <w:r w:rsidRPr="00C3579D">
        <w:rPr>
          <w:rFonts w:ascii="宋体" w:hAnsi="宋体" w:hint="eastAsia"/>
          <w:sz w:val="24"/>
        </w:rPr>
        <w:t>三、</w:t>
      </w:r>
      <w:r>
        <w:rPr>
          <w:rFonts w:ascii="宋体" w:hAnsi="宋体" w:hint="eastAsia"/>
          <w:sz w:val="24"/>
        </w:rPr>
        <w:t>严格控制耕地转为非耕地</w:t>
      </w:r>
    </w:p>
    <w:p w:rsidR="00BE3ED6" w:rsidRDefault="00BE3ED6" w:rsidP="00F9104D">
      <w:pPr>
        <w:spacing w:line="440" w:lineRule="exact"/>
        <w:ind w:firstLineChars="224" w:firstLine="538"/>
        <w:rPr>
          <w:rFonts w:ascii="宋体" w:hAnsi="宋体"/>
          <w:sz w:val="24"/>
        </w:rPr>
      </w:pPr>
      <w:r w:rsidRPr="00C3579D">
        <w:rPr>
          <w:rFonts w:ascii="宋体" w:hAnsi="宋体" w:hint="eastAsia"/>
          <w:sz w:val="24"/>
        </w:rPr>
        <w:t>四、</w:t>
      </w:r>
      <w:r>
        <w:rPr>
          <w:rFonts w:ascii="宋体" w:hAnsi="宋体" w:hint="eastAsia"/>
          <w:sz w:val="24"/>
        </w:rPr>
        <w:t>耕地的占补平衡制度</w:t>
      </w:r>
    </w:p>
    <w:p w:rsidR="00BE3ED6" w:rsidRPr="00C3579D" w:rsidRDefault="00BE3ED6" w:rsidP="00F9104D">
      <w:pPr>
        <w:spacing w:line="440" w:lineRule="exact"/>
        <w:ind w:firstLineChars="224" w:firstLine="538"/>
        <w:rPr>
          <w:rFonts w:ascii="宋体" w:hAnsi="宋体"/>
          <w:sz w:val="24"/>
        </w:rPr>
      </w:pPr>
      <w:r>
        <w:rPr>
          <w:rFonts w:ascii="宋体" w:hAnsi="宋体" w:hint="eastAsia"/>
          <w:sz w:val="24"/>
        </w:rPr>
        <w:t>五、省级人民政府在实现耕地总量动态平衡目标中的责任</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第三节  </w:t>
      </w:r>
      <w:r w:rsidRPr="00865C08">
        <w:rPr>
          <w:rFonts w:ascii="黑体" w:eastAsia="黑体" w:hAnsi="宋体" w:hint="eastAsia"/>
          <w:b/>
          <w:bCs/>
          <w:sz w:val="24"/>
        </w:rPr>
        <w:t xml:space="preserve"> </w:t>
      </w:r>
      <w:r>
        <w:rPr>
          <w:rFonts w:ascii="黑体" w:eastAsia="黑体" w:hAnsi="宋体" w:hint="eastAsia"/>
          <w:b/>
          <w:bCs/>
          <w:sz w:val="24"/>
        </w:rPr>
        <w:t xml:space="preserve">基本农田保护制度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 xml:space="preserve">一、基本农田制度概述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二、基本农田保护区的划定</w:t>
      </w:r>
    </w:p>
    <w:p w:rsidR="00BE3ED6" w:rsidRDefault="00BE3ED6" w:rsidP="00F9104D">
      <w:pPr>
        <w:spacing w:line="440" w:lineRule="exact"/>
        <w:ind w:firstLineChars="224" w:firstLine="538"/>
        <w:rPr>
          <w:rFonts w:ascii="宋体" w:hAnsi="宋体"/>
          <w:sz w:val="24"/>
        </w:rPr>
      </w:pPr>
      <w:r>
        <w:rPr>
          <w:rFonts w:ascii="宋体" w:hAnsi="宋体" w:hint="eastAsia"/>
          <w:sz w:val="24"/>
        </w:rPr>
        <w:t>三、基本农田保护规定</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w:t>
      </w:r>
      <w:r w:rsidRPr="00865C08">
        <w:rPr>
          <w:rFonts w:ascii="黑体" w:eastAsia="黑体" w:hAnsi="宋体" w:hint="eastAsia"/>
          <w:b/>
          <w:bCs/>
          <w:sz w:val="24"/>
        </w:rPr>
        <w:t xml:space="preserve"> </w:t>
      </w:r>
      <w:r>
        <w:rPr>
          <w:rFonts w:ascii="黑体" w:eastAsia="黑体" w:hAnsi="宋体" w:hint="eastAsia"/>
          <w:b/>
          <w:bCs/>
          <w:sz w:val="24"/>
        </w:rPr>
        <w:t xml:space="preserve">耕地占用审批制度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一、《土地管理法》修订前的耕地占用审批制度</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二、现行的耕地占用审批制度</w:t>
      </w:r>
    </w:p>
    <w:p w:rsidR="00BE3ED6" w:rsidRPr="00C3579D" w:rsidRDefault="00BE3ED6" w:rsidP="00F9104D">
      <w:pPr>
        <w:spacing w:line="440" w:lineRule="exact"/>
        <w:ind w:firstLineChars="224" w:firstLine="538"/>
        <w:rPr>
          <w:rFonts w:ascii="宋体" w:hAnsi="宋体"/>
          <w:sz w:val="24"/>
        </w:rPr>
      </w:pPr>
      <w:r>
        <w:rPr>
          <w:rFonts w:ascii="宋体" w:hAnsi="宋体" w:hint="eastAsia"/>
          <w:sz w:val="24"/>
        </w:rPr>
        <w:t>三、违反耕地占用审批制度所需要承担的法律责任</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84564A" w:rsidRDefault="00BE3ED6" w:rsidP="00F9104D">
      <w:pPr>
        <w:spacing w:line="440" w:lineRule="exact"/>
        <w:ind w:firstLineChars="180" w:firstLine="432"/>
        <w:rPr>
          <w:rFonts w:ascii="宋体" w:hAnsi="宋体"/>
          <w:sz w:val="24"/>
        </w:rPr>
      </w:pPr>
      <w:r w:rsidRPr="00385F54">
        <w:rPr>
          <w:rFonts w:ascii="宋体" w:hAnsi="宋体" w:hint="eastAsia"/>
          <w:sz w:val="24"/>
        </w:rPr>
        <w:t>1.简述耕地保护的含义和我国耕地保护的目标</w:t>
      </w:r>
    </w:p>
    <w:p w:rsidR="00BE3ED6" w:rsidRDefault="00BE3ED6" w:rsidP="00F9104D">
      <w:pPr>
        <w:spacing w:line="440" w:lineRule="exact"/>
        <w:ind w:firstLineChars="180" w:firstLine="432"/>
        <w:rPr>
          <w:rFonts w:ascii="宋体" w:hAnsi="宋体"/>
          <w:sz w:val="24"/>
        </w:rPr>
      </w:pPr>
      <w:r>
        <w:rPr>
          <w:rFonts w:ascii="宋体" w:hAnsi="宋体" w:hint="eastAsia"/>
          <w:sz w:val="24"/>
        </w:rPr>
        <w:t>2.基本农田和基本农田保护区的概念和划定要求。</w:t>
      </w:r>
    </w:p>
    <w:p w:rsidR="00BE3ED6" w:rsidRPr="00385F54" w:rsidRDefault="00BE3ED6" w:rsidP="00F9104D">
      <w:pPr>
        <w:spacing w:line="440" w:lineRule="exact"/>
        <w:ind w:firstLineChars="180" w:firstLine="432"/>
        <w:rPr>
          <w:rFonts w:ascii="宋体" w:hAnsi="宋体"/>
          <w:sz w:val="24"/>
        </w:rPr>
      </w:pPr>
      <w:r>
        <w:rPr>
          <w:rFonts w:ascii="宋体" w:hAnsi="宋体" w:hint="eastAsia"/>
          <w:sz w:val="24"/>
        </w:rPr>
        <w:t>3.耕地总量动态平衡制度、耕地补偿制度及耕地占用审批制度包括哪些内容？</w:t>
      </w:r>
    </w:p>
    <w:p w:rsidR="00BE3ED6" w:rsidRPr="009F0DE6" w:rsidRDefault="00BE3ED6" w:rsidP="00F9104D">
      <w:pPr>
        <w:spacing w:line="440" w:lineRule="exact"/>
        <w:ind w:firstLineChars="225" w:firstLine="684"/>
        <w:rPr>
          <w:rFonts w:ascii="黑体" w:eastAsia="黑体"/>
          <w:bCs/>
          <w:spacing w:val="12"/>
          <w:kern w:val="0"/>
          <w:sz w:val="28"/>
          <w:szCs w:val="28"/>
        </w:rPr>
      </w:pPr>
      <w:r w:rsidRPr="009F0DE6">
        <w:rPr>
          <w:rFonts w:ascii="黑体" w:eastAsia="黑体" w:hint="eastAsia"/>
          <w:bCs/>
          <w:spacing w:val="12"/>
          <w:kern w:val="0"/>
          <w:sz w:val="28"/>
          <w:szCs w:val="28"/>
        </w:rPr>
        <w:t>第</w:t>
      </w:r>
      <w:r>
        <w:rPr>
          <w:rFonts w:ascii="黑体" w:eastAsia="黑体" w:hint="eastAsia"/>
          <w:bCs/>
          <w:spacing w:val="12"/>
          <w:kern w:val="0"/>
          <w:sz w:val="28"/>
          <w:szCs w:val="28"/>
        </w:rPr>
        <w:t>九</w:t>
      </w:r>
      <w:r w:rsidRPr="009F0DE6">
        <w:rPr>
          <w:rFonts w:ascii="黑体" w:eastAsia="黑体" w:hint="eastAsia"/>
          <w:bCs/>
          <w:spacing w:val="12"/>
          <w:kern w:val="0"/>
          <w:sz w:val="28"/>
          <w:szCs w:val="28"/>
        </w:rPr>
        <w:t>章</w:t>
      </w:r>
      <w:r>
        <w:rPr>
          <w:rFonts w:ascii="黑体" w:eastAsia="黑体" w:hint="eastAsia"/>
          <w:bCs/>
          <w:spacing w:val="12"/>
          <w:kern w:val="0"/>
          <w:sz w:val="28"/>
          <w:szCs w:val="28"/>
        </w:rPr>
        <w:t xml:space="preserve"> 相关法律对土地问题的规定</w:t>
      </w:r>
      <w:r w:rsidRPr="009F0DE6">
        <w:rPr>
          <w:rFonts w:ascii="黑体" w:eastAsia="黑体" w:hint="eastAsia"/>
          <w:bCs/>
          <w:spacing w:val="12"/>
          <w:kern w:val="0"/>
          <w:sz w:val="28"/>
          <w:szCs w:val="28"/>
        </w:rPr>
        <w:t xml:space="preserve">    </w:t>
      </w:r>
      <w:r>
        <w:rPr>
          <w:rFonts w:ascii="黑体" w:eastAsia="黑体" w:hint="eastAsia"/>
          <w:bCs/>
          <w:spacing w:val="12"/>
          <w:kern w:val="0"/>
          <w:sz w:val="28"/>
          <w:szCs w:val="28"/>
        </w:rPr>
        <w:t xml:space="preserve">       </w:t>
      </w:r>
    </w:p>
    <w:p w:rsidR="00BE3ED6" w:rsidRPr="008E325B" w:rsidRDefault="00BE3ED6" w:rsidP="00F9104D">
      <w:pPr>
        <w:adjustRightInd w:val="0"/>
        <w:snapToGrid w:val="0"/>
        <w:spacing w:line="440" w:lineRule="exact"/>
        <w:ind w:firstLineChars="196" w:firstLine="472"/>
        <w:rPr>
          <w:rFonts w:ascii="黑体" w:eastAsia="黑体" w:hAnsi="宋体"/>
          <w:b/>
          <w:bCs/>
          <w:sz w:val="24"/>
        </w:rPr>
      </w:pPr>
      <w:r w:rsidRPr="008E325B">
        <w:rPr>
          <w:rFonts w:ascii="黑体" w:eastAsia="黑体" w:hAnsi="宋体" w:hint="eastAsia"/>
          <w:b/>
          <w:bCs/>
          <w:sz w:val="24"/>
        </w:rPr>
        <w:t>教学目的和要求</w:t>
      </w:r>
    </w:p>
    <w:p w:rsidR="00BE3ED6" w:rsidRPr="00865C08" w:rsidRDefault="00BE3ED6" w:rsidP="00F9104D">
      <w:pPr>
        <w:spacing w:line="440" w:lineRule="exact"/>
        <w:ind w:firstLineChars="200" w:firstLine="480"/>
        <w:rPr>
          <w:rFonts w:ascii="宋体" w:hAnsi="宋体"/>
          <w:sz w:val="24"/>
        </w:rPr>
      </w:pPr>
      <w:r w:rsidRPr="00865C08">
        <w:rPr>
          <w:rFonts w:ascii="宋体" w:hAnsi="宋体" w:hint="eastAsia"/>
          <w:sz w:val="24"/>
        </w:rPr>
        <w:t>了解</w:t>
      </w:r>
      <w:r>
        <w:rPr>
          <w:rFonts w:ascii="宋体" w:hAnsi="宋体" w:hint="eastAsia"/>
          <w:sz w:val="24"/>
        </w:rPr>
        <w:t>有关土地方面的相关法律对其相应规定</w:t>
      </w:r>
      <w:r w:rsidRPr="00865C08">
        <w:rPr>
          <w:rFonts w:ascii="宋体" w:hAnsi="宋体" w:hint="eastAsia"/>
          <w:sz w:val="24"/>
        </w:rPr>
        <w:t>。</w:t>
      </w:r>
    </w:p>
    <w:p w:rsidR="00BE3ED6" w:rsidRPr="008E325B" w:rsidRDefault="00BE3ED6" w:rsidP="00F9104D">
      <w:pPr>
        <w:adjustRightInd w:val="0"/>
        <w:snapToGrid w:val="0"/>
        <w:spacing w:line="440" w:lineRule="exact"/>
        <w:ind w:firstLineChars="196" w:firstLine="472"/>
        <w:rPr>
          <w:rFonts w:ascii="黑体" w:eastAsia="黑体" w:hAnsi="宋体"/>
          <w:b/>
          <w:bCs/>
          <w:sz w:val="24"/>
        </w:rPr>
      </w:pPr>
      <w:r w:rsidRPr="008E325B">
        <w:rPr>
          <w:rFonts w:ascii="黑体" w:eastAsia="黑体" w:hAnsi="宋体" w:hint="eastAsia"/>
          <w:b/>
          <w:bCs/>
          <w:sz w:val="24"/>
        </w:rPr>
        <w:t>本章重点</w:t>
      </w:r>
    </w:p>
    <w:p w:rsidR="00BE3ED6" w:rsidRPr="00865C08" w:rsidRDefault="00BE3ED6" w:rsidP="00F9104D">
      <w:pPr>
        <w:spacing w:line="440" w:lineRule="exact"/>
        <w:ind w:firstLineChars="200" w:firstLine="480"/>
        <w:rPr>
          <w:rFonts w:ascii="宋体" w:hAnsi="宋体"/>
          <w:sz w:val="24"/>
        </w:rPr>
      </w:pPr>
      <w:r>
        <w:rPr>
          <w:rFonts w:ascii="宋体" w:hAnsi="宋体" w:hint="eastAsia"/>
          <w:sz w:val="24"/>
        </w:rPr>
        <w:t>森林法、草原法对林地、草地利用的规定，以及有关土地使用中对环境保护的法律规定。</w:t>
      </w:r>
    </w:p>
    <w:p w:rsidR="00BE3ED6" w:rsidRPr="00865C0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 xml:space="preserve">第一节  </w:t>
      </w:r>
      <w:r>
        <w:rPr>
          <w:rFonts w:ascii="黑体" w:eastAsia="黑体" w:hAnsi="宋体" w:hint="eastAsia"/>
          <w:b/>
          <w:bCs/>
          <w:sz w:val="24"/>
        </w:rPr>
        <w:t xml:space="preserve">森林法对林业用地的规定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一、林业用地的概念</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二、林地所有权的法律规定</w:t>
      </w:r>
    </w:p>
    <w:p w:rsidR="00BE3ED6" w:rsidRDefault="00BE3ED6" w:rsidP="00F9104D">
      <w:pPr>
        <w:spacing w:line="440" w:lineRule="exact"/>
        <w:ind w:firstLineChars="224" w:firstLine="538"/>
        <w:rPr>
          <w:rFonts w:ascii="宋体" w:hAnsi="宋体"/>
          <w:sz w:val="24"/>
        </w:rPr>
      </w:pPr>
      <w:r>
        <w:rPr>
          <w:rFonts w:ascii="宋体" w:hAnsi="宋体" w:hint="eastAsia"/>
          <w:sz w:val="24"/>
        </w:rPr>
        <w:t>三、林地使用权的法律规定</w:t>
      </w:r>
    </w:p>
    <w:p w:rsidR="00BE3ED6" w:rsidRPr="008A6432" w:rsidRDefault="00BE3ED6" w:rsidP="00F9104D">
      <w:pPr>
        <w:spacing w:line="440" w:lineRule="exact"/>
        <w:ind w:firstLineChars="224" w:firstLine="538"/>
        <w:rPr>
          <w:rFonts w:ascii="宋体" w:hAnsi="宋体"/>
          <w:sz w:val="24"/>
        </w:rPr>
      </w:pPr>
      <w:r>
        <w:rPr>
          <w:rFonts w:ascii="宋体" w:hAnsi="宋体" w:hint="eastAsia"/>
          <w:sz w:val="24"/>
        </w:rPr>
        <w:t>四、对林地保护的法律规定</w:t>
      </w:r>
    </w:p>
    <w:p w:rsidR="00BE3ED6"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lastRenderedPageBreak/>
        <w:t xml:space="preserve">第二节  </w:t>
      </w:r>
      <w:r>
        <w:rPr>
          <w:rFonts w:ascii="黑体" w:eastAsia="黑体" w:hAnsi="宋体" w:hint="eastAsia"/>
          <w:b/>
          <w:bCs/>
          <w:sz w:val="24"/>
        </w:rPr>
        <w:t xml:space="preserve">渔业法对渔业用地的规定                                   </w:t>
      </w:r>
    </w:p>
    <w:p w:rsidR="00BE3ED6" w:rsidRPr="00865C0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 xml:space="preserve">第三节  </w:t>
      </w:r>
      <w:r>
        <w:rPr>
          <w:rFonts w:ascii="黑体" w:eastAsia="黑体" w:hAnsi="宋体" w:hint="eastAsia"/>
          <w:b/>
          <w:bCs/>
          <w:sz w:val="24"/>
        </w:rPr>
        <w:t xml:space="preserve">矿产资源法对矿业用地的规定                              </w:t>
      </w:r>
    </w:p>
    <w:p w:rsidR="00BE3ED6"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草原法对草原用地的规定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一、草原用地的概念</w:t>
      </w:r>
    </w:p>
    <w:p w:rsidR="00BE3ED6" w:rsidRDefault="00BE3ED6" w:rsidP="00F9104D">
      <w:pPr>
        <w:spacing w:line="440" w:lineRule="exact"/>
        <w:ind w:firstLineChars="224" w:firstLine="538"/>
        <w:rPr>
          <w:rFonts w:ascii="宋体" w:hAnsi="宋体"/>
          <w:sz w:val="24"/>
        </w:rPr>
      </w:pPr>
      <w:r>
        <w:rPr>
          <w:rFonts w:ascii="宋体" w:hAnsi="宋体" w:hint="eastAsia"/>
          <w:sz w:val="24"/>
        </w:rPr>
        <w:t>二、草原所有权</w:t>
      </w:r>
    </w:p>
    <w:p w:rsidR="00BE3ED6" w:rsidRDefault="00BE3ED6" w:rsidP="00F9104D">
      <w:pPr>
        <w:spacing w:line="440" w:lineRule="exact"/>
        <w:ind w:firstLineChars="224" w:firstLine="538"/>
        <w:rPr>
          <w:rFonts w:ascii="宋体" w:hAnsi="宋体"/>
          <w:sz w:val="24"/>
        </w:rPr>
      </w:pPr>
      <w:r>
        <w:rPr>
          <w:rFonts w:ascii="宋体" w:hAnsi="宋体" w:hint="eastAsia"/>
          <w:sz w:val="24"/>
        </w:rPr>
        <w:t>三、草原使用权</w:t>
      </w:r>
    </w:p>
    <w:p w:rsidR="00BE3ED6" w:rsidRPr="00354502" w:rsidRDefault="00BE3ED6" w:rsidP="00F9104D">
      <w:pPr>
        <w:spacing w:line="440" w:lineRule="exact"/>
        <w:ind w:firstLineChars="224" w:firstLine="538"/>
        <w:rPr>
          <w:rFonts w:ascii="宋体" w:hAnsi="宋体"/>
          <w:sz w:val="24"/>
        </w:rPr>
      </w:pPr>
      <w:r>
        <w:rPr>
          <w:rFonts w:ascii="宋体" w:hAnsi="宋体" w:hint="eastAsia"/>
          <w:sz w:val="24"/>
        </w:rPr>
        <w:t>四、草原的利用和保护</w:t>
      </w:r>
    </w:p>
    <w:p w:rsidR="00BE3ED6" w:rsidRPr="00A3089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 xml:space="preserve">第五节  </w:t>
      </w:r>
      <w:r>
        <w:rPr>
          <w:rFonts w:ascii="黑体" w:eastAsia="黑体" w:hAnsi="宋体" w:hint="eastAsia"/>
          <w:b/>
          <w:bCs/>
          <w:sz w:val="24"/>
        </w:rPr>
        <w:t xml:space="preserve">水法和水土保持法对土地的规定                           </w:t>
      </w:r>
    </w:p>
    <w:p w:rsidR="00BE3ED6"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 xml:space="preserve">第六节  </w:t>
      </w:r>
      <w:r>
        <w:rPr>
          <w:rFonts w:ascii="黑体" w:eastAsia="黑体" w:hAnsi="宋体" w:hint="eastAsia"/>
          <w:b/>
          <w:bCs/>
          <w:sz w:val="24"/>
        </w:rPr>
        <w:t xml:space="preserve">环境保护法对土地的规定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一、环境保护法的概念</w:t>
      </w:r>
    </w:p>
    <w:p w:rsidR="00BE3ED6" w:rsidRDefault="00BE3ED6" w:rsidP="00F9104D">
      <w:pPr>
        <w:spacing w:line="440" w:lineRule="exact"/>
        <w:ind w:firstLineChars="224" w:firstLine="538"/>
        <w:rPr>
          <w:rFonts w:ascii="宋体" w:hAnsi="宋体"/>
          <w:sz w:val="24"/>
        </w:rPr>
      </w:pPr>
      <w:r>
        <w:rPr>
          <w:rFonts w:ascii="宋体" w:hAnsi="宋体" w:hint="eastAsia"/>
          <w:sz w:val="24"/>
        </w:rPr>
        <w:t>二、有关土地使用中对环境保护的法律规定</w:t>
      </w:r>
    </w:p>
    <w:p w:rsidR="00BE3ED6" w:rsidRDefault="00BE3ED6" w:rsidP="00F9104D">
      <w:pPr>
        <w:spacing w:line="440" w:lineRule="exact"/>
        <w:ind w:firstLineChars="224" w:firstLine="538"/>
        <w:rPr>
          <w:rFonts w:ascii="宋体" w:hAnsi="宋体"/>
          <w:sz w:val="24"/>
        </w:rPr>
      </w:pPr>
      <w:r>
        <w:rPr>
          <w:rFonts w:ascii="宋体" w:hAnsi="宋体" w:hint="eastAsia"/>
          <w:sz w:val="24"/>
        </w:rPr>
        <w:t>三、法律责任</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9465CC" w:rsidRDefault="00BE3ED6" w:rsidP="00F9104D">
      <w:pPr>
        <w:spacing w:line="440" w:lineRule="exact"/>
        <w:ind w:firstLineChars="180" w:firstLine="432"/>
        <w:rPr>
          <w:rFonts w:ascii="宋体" w:hAnsi="宋体"/>
          <w:sz w:val="24"/>
        </w:rPr>
      </w:pPr>
      <w:r>
        <w:rPr>
          <w:rFonts w:ascii="宋体" w:hAnsi="宋体" w:hint="eastAsia"/>
          <w:sz w:val="24"/>
        </w:rPr>
        <w:t>1. 林地所有权与林木所有权有何异同？</w:t>
      </w:r>
    </w:p>
    <w:p w:rsidR="00BE3ED6" w:rsidRDefault="00BE3ED6" w:rsidP="00F9104D">
      <w:pPr>
        <w:spacing w:line="440" w:lineRule="exact"/>
        <w:ind w:firstLineChars="180" w:firstLine="432"/>
        <w:rPr>
          <w:rFonts w:ascii="宋体" w:hAnsi="宋体"/>
          <w:sz w:val="24"/>
        </w:rPr>
      </w:pPr>
      <w:r>
        <w:rPr>
          <w:rFonts w:ascii="宋体" w:hAnsi="宋体" w:hint="eastAsia"/>
          <w:sz w:val="24"/>
        </w:rPr>
        <w:t>2.</w:t>
      </w:r>
      <w:r w:rsidRPr="009465CC">
        <w:rPr>
          <w:rFonts w:ascii="宋体" w:hAnsi="宋体" w:hint="eastAsia"/>
          <w:sz w:val="24"/>
        </w:rPr>
        <w:t xml:space="preserve"> </w:t>
      </w:r>
      <w:r>
        <w:rPr>
          <w:rFonts w:ascii="宋体" w:hAnsi="宋体" w:hint="eastAsia"/>
          <w:sz w:val="24"/>
        </w:rPr>
        <w:t>有关土地使用中对环境保护的法律规定有哪些？</w:t>
      </w:r>
    </w:p>
    <w:p w:rsidR="00BE3ED6" w:rsidRPr="009F0DE6" w:rsidRDefault="00BE3ED6" w:rsidP="00F9104D">
      <w:pPr>
        <w:spacing w:line="440" w:lineRule="exact"/>
        <w:ind w:firstLineChars="225" w:firstLine="684"/>
        <w:rPr>
          <w:rFonts w:ascii="黑体" w:eastAsia="黑体"/>
          <w:bCs/>
          <w:spacing w:val="12"/>
          <w:kern w:val="0"/>
          <w:sz w:val="28"/>
          <w:szCs w:val="28"/>
        </w:rPr>
      </w:pPr>
      <w:r w:rsidRPr="009F0DE6">
        <w:rPr>
          <w:rFonts w:ascii="黑体" w:eastAsia="黑体" w:hint="eastAsia"/>
          <w:bCs/>
          <w:spacing w:val="12"/>
          <w:kern w:val="0"/>
          <w:sz w:val="28"/>
          <w:szCs w:val="28"/>
        </w:rPr>
        <w:t xml:space="preserve">第十章  土地税费法律制度    </w:t>
      </w:r>
      <w:r>
        <w:rPr>
          <w:rFonts w:ascii="黑体" w:eastAsia="黑体" w:hint="eastAsia"/>
          <w:bCs/>
          <w:spacing w:val="12"/>
          <w:kern w:val="0"/>
          <w:sz w:val="28"/>
          <w:szCs w:val="28"/>
        </w:rPr>
        <w:t xml:space="preserve">       </w:t>
      </w:r>
    </w:p>
    <w:p w:rsidR="00BE3ED6" w:rsidRPr="008E325B" w:rsidRDefault="00BE3ED6" w:rsidP="00F9104D">
      <w:pPr>
        <w:adjustRightInd w:val="0"/>
        <w:snapToGrid w:val="0"/>
        <w:spacing w:line="440" w:lineRule="exact"/>
        <w:ind w:firstLineChars="196" w:firstLine="472"/>
        <w:rPr>
          <w:rFonts w:ascii="黑体" w:eastAsia="黑体" w:hAnsi="宋体"/>
          <w:b/>
          <w:bCs/>
          <w:sz w:val="24"/>
        </w:rPr>
      </w:pPr>
      <w:r w:rsidRPr="008E325B">
        <w:rPr>
          <w:rFonts w:ascii="黑体" w:eastAsia="黑体" w:hAnsi="宋体" w:hint="eastAsia"/>
          <w:b/>
          <w:bCs/>
          <w:sz w:val="24"/>
        </w:rPr>
        <w:t>教学目的和要求</w:t>
      </w:r>
    </w:p>
    <w:p w:rsidR="00BE3ED6" w:rsidRPr="00865C08" w:rsidRDefault="00BE3ED6" w:rsidP="00F9104D">
      <w:pPr>
        <w:spacing w:line="440" w:lineRule="exact"/>
        <w:ind w:firstLineChars="200" w:firstLine="480"/>
        <w:rPr>
          <w:rFonts w:ascii="宋体" w:hAnsi="宋体"/>
          <w:sz w:val="24"/>
        </w:rPr>
      </w:pPr>
      <w:r w:rsidRPr="00865C08">
        <w:rPr>
          <w:rFonts w:ascii="宋体" w:hAnsi="宋体" w:hint="eastAsia"/>
          <w:sz w:val="24"/>
        </w:rPr>
        <w:t>了解</w:t>
      </w:r>
      <w:r>
        <w:rPr>
          <w:rFonts w:ascii="宋体" w:hAnsi="宋体" w:hint="eastAsia"/>
          <w:sz w:val="24"/>
        </w:rPr>
        <w:t>有关土地方面征收的税费种类和征收方式</w:t>
      </w:r>
      <w:r w:rsidRPr="00865C08">
        <w:rPr>
          <w:rFonts w:ascii="宋体" w:hAnsi="宋体" w:hint="eastAsia"/>
          <w:sz w:val="24"/>
        </w:rPr>
        <w:t>。</w:t>
      </w:r>
    </w:p>
    <w:p w:rsidR="00BE3ED6" w:rsidRPr="008E325B" w:rsidRDefault="00BE3ED6" w:rsidP="00F9104D">
      <w:pPr>
        <w:adjustRightInd w:val="0"/>
        <w:snapToGrid w:val="0"/>
        <w:spacing w:line="440" w:lineRule="exact"/>
        <w:ind w:firstLineChars="196" w:firstLine="472"/>
        <w:rPr>
          <w:rFonts w:ascii="黑体" w:eastAsia="黑体" w:hAnsi="宋体"/>
          <w:b/>
          <w:bCs/>
          <w:sz w:val="24"/>
        </w:rPr>
      </w:pPr>
      <w:r w:rsidRPr="008E325B">
        <w:rPr>
          <w:rFonts w:ascii="黑体" w:eastAsia="黑体" w:hAnsi="宋体" w:hint="eastAsia"/>
          <w:b/>
          <w:bCs/>
          <w:sz w:val="24"/>
        </w:rPr>
        <w:t>本章重点</w:t>
      </w:r>
    </w:p>
    <w:p w:rsidR="00BE3ED6" w:rsidRPr="00865C08" w:rsidRDefault="00BE3ED6" w:rsidP="00F9104D">
      <w:pPr>
        <w:spacing w:line="440" w:lineRule="exact"/>
        <w:ind w:firstLineChars="200" w:firstLine="480"/>
        <w:rPr>
          <w:rFonts w:ascii="宋体" w:hAnsi="宋体"/>
          <w:sz w:val="24"/>
        </w:rPr>
      </w:pPr>
      <w:r>
        <w:rPr>
          <w:rFonts w:ascii="宋体" w:hAnsi="宋体" w:hint="eastAsia"/>
          <w:sz w:val="24"/>
        </w:rPr>
        <w:t>土地出让金</w:t>
      </w:r>
      <w:r w:rsidRPr="00865C08">
        <w:rPr>
          <w:rFonts w:ascii="宋体" w:hAnsi="宋体" w:hint="eastAsia"/>
          <w:sz w:val="24"/>
        </w:rPr>
        <w:t>。</w:t>
      </w:r>
    </w:p>
    <w:p w:rsidR="00BE3ED6" w:rsidRPr="00865C0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第一节  国有土地有偿使用费</w:t>
      </w:r>
      <w:r>
        <w:rPr>
          <w:rFonts w:ascii="黑体" w:eastAsia="黑体" w:hAnsi="宋体" w:hint="eastAsia"/>
          <w:b/>
          <w:bCs/>
          <w:sz w:val="24"/>
        </w:rPr>
        <w:t xml:space="preserve">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一、国有土地使用权出让金概述</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二、土地收益金</w:t>
      </w:r>
    </w:p>
    <w:p w:rsidR="00BE3ED6" w:rsidRPr="009465CC" w:rsidRDefault="00BE3ED6" w:rsidP="00F9104D">
      <w:pPr>
        <w:spacing w:line="440" w:lineRule="exact"/>
        <w:ind w:firstLineChars="224" w:firstLine="538"/>
        <w:rPr>
          <w:rFonts w:ascii="宋体" w:hAnsi="宋体"/>
          <w:sz w:val="24"/>
        </w:rPr>
      </w:pPr>
      <w:r>
        <w:rPr>
          <w:rFonts w:ascii="宋体" w:hAnsi="宋体" w:hint="eastAsia"/>
          <w:sz w:val="24"/>
        </w:rPr>
        <w:t>三、新增建设用地土地有偿使用费</w:t>
      </w:r>
    </w:p>
    <w:p w:rsidR="00BE3ED6"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第二节  耕地占用税</w:t>
      </w:r>
      <w:r>
        <w:rPr>
          <w:rFonts w:ascii="黑体" w:eastAsia="黑体" w:hAnsi="宋体" w:hint="eastAsia"/>
          <w:b/>
          <w:bCs/>
          <w:sz w:val="24"/>
        </w:rPr>
        <w:t xml:space="preserve">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一、耕地占用税的概述</w:t>
      </w:r>
    </w:p>
    <w:p w:rsidR="00BE3ED6" w:rsidRDefault="00BE3ED6" w:rsidP="00F9104D">
      <w:pPr>
        <w:spacing w:line="440" w:lineRule="exact"/>
        <w:ind w:firstLineChars="224" w:firstLine="538"/>
        <w:rPr>
          <w:rFonts w:ascii="宋体" w:hAnsi="宋体"/>
          <w:sz w:val="24"/>
        </w:rPr>
      </w:pPr>
      <w:r>
        <w:rPr>
          <w:rFonts w:ascii="宋体" w:hAnsi="宋体" w:hint="eastAsia"/>
          <w:sz w:val="24"/>
        </w:rPr>
        <w:t>二、耕地占用税的征收对象和征税范围</w:t>
      </w:r>
    </w:p>
    <w:p w:rsidR="00BE3ED6" w:rsidRPr="00354502" w:rsidRDefault="00BE3ED6" w:rsidP="00F9104D">
      <w:pPr>
        <w:spacing w:line="440" w:lineRule="exact"/>
        <w:ind w:firstLineChars="224" w:firstLine="538"/>
        <w:rPr>
          <w:rFonts w:ascii="宋体" w:hAnsi="宋体"/>
          <w:sz w:val="24"/>
        </w:rPr>
      </w:pPr>
      <w:r>
        <w:rPr>
          <w:rFonts w:ascii="宋体" w:hAnsi="宋体" w:hint="eastAsia"/>
          <w:sz w:val="24"/>
        </w:rPr>
        <w:t>三、耕地占用税税率和税额计算</w:t>
      </w:r>
    </w:p>
    <w:p w:rsidR="00BE3ED6" w:rsidRPr="00354502" w:rsidRDefault="00BE3ED6" w:rsidP="00F9104D">
      <w:pPr>
        <w:spacing w:line="440" w:lineRule="exact"/>
        <w:ind w:firstLineChars="224" w:firstLine="538"/>
        <w:rPr>
          <w:rFonts w:ascii="宋体" w:hAnsi="宋体"/>
          <w:sz w:val="24"/>
        </w:rPr>
      </w:pPr>
      <w:r w:rsidRPr="00354502">
        <w:rPr>
          <w:rFonts w:ascii="宋体" w:hAnsi="宋体" w:hint="eastAsia"/>
          <w:sz w:val="24"/>
        </w:rPr>
        <w:t>四、耕地占用税的减免和管理</w:t>
      </w:r>
    </w:p>
    <w:p w:rsidR="00BE3ED6" w:rsidRPr="00865C0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第三节  城镇土地使用税</w:t>
      </w:r>
      <w:r>
        <w:rPr>
          <w:rFonts w:ascii="黑体" w:eastAsia="黑体" w:hAnsi="宋体" w:hint="eastAsia"/>
          <w:b/>
          <w:bCs/>
          <w:sz w:val="24"/>
        </w:rPr>
        <w:t xml:space="preserve">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一、城镇土地使用税的概念</w:t>
      </w:r>
    </w:p>
    <w:p w:rsidR="00BE3ED6" w:rsidRDefault="00BE3ED6" w:rsidP="00F9104D">
      <w:pPr>
        <w:spacing w:line="440" w:lineRule="exact"/>
        <w:ind w:firstLineChars="224" w:firstLine="538"/>
        <w:rPr>
          <w:rFonts w:ascii="宋体" w:hAnsi="宋体"/>
          <w:sz w:val="24"/>
        </w:rPr>
      </w:pPr>
      <w:r>
        <w:rPr>
          <w:rFonts w:ascii="宋体" w:hAnsi="宋体" w:hint="eastAsia"/>
          <w:sz w:val="24"/>
        </w:rPr>
        <w:lastRenderedPageBreak/>
        <w:t>二、城镇土地使用税的征收对象和征税范围</w:t>
      </w:r>
    </w:p>
    <w:p w:rsidR="00BE3ED6" w:rsidRDefault="00BE3ED6" w:rsidP="00F9104D">
      <w:pPr>
        <w:spacing w:line="440" w:lineRule="exact"/>
        <w:ind w:firstLineChars="224" w:firstLine="538"/>
        <w:rPr>
          <w:rFonts w:ascii="宋体" w:hAnsi="宋体"/>
          <w:sz w:val="24"/>
        </w:rPr>
      </w:pPr>
      <w:r>
        <w:rPr>
          <w:rFonts w:ascii="宋体" w:hAnsi="宋体" w:hint="eastAsia"/>
          <w:sz w:val="24"/>
        </w:rPr>
        <w:t>三、城镇土地使用税的计税依据和税率</w:t>
      </w:r>
    </w:p>
    <w:p w:rsidR="00BE3ED6" w:rsidRPr="00354502" w:rsidRDefault="00BE3ED6" w:rsidP="00F9104D">
      <w:pPr>
        <w:spacing w:line="440" w:lineRule="exact"/>
        <w:ind w:firstLineChars="224" w:firstLine="538"/>
        <w:rPr>
          <w:rFonts w:ascii="宋体" w:hAnsi="宋体"/>
          <w:sz w:val="24"/>
        </w:rPr>
      </w:pPr>
      <w:r>
        <w:rPr>
          <w:rFonts w:ascii="宋体" w:hAnsi="宋体" w:hint="eastAsia"/>
          <w:sz w:val="24"/>
        </w:rPr>
        <w:t>四、城镇土地使用税的减免</w:t>
      </w:r>
    </w:p>
    <w:p w:rsidR="00BE3ED6"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 xml:space="preserve">第四节  土地增值税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一、土地增值税的概述</w:t>
      </w:r>
    </w:p>
    <w:p w:rsidR="00BE3ED6" w:rsidRDefault="00BE3ED6" w:rsidP="00F9104D">
      <w:pPr>
        <w:spacing w:line="440" w:lineRule="exact"/>
        <w:ind w:firstLineChars="224" w:firstLine="538"/>
        <w:rPr>
          <w:rFonts w:ascii="宋体" w:hAnsi="宋体"/>
          <w:sz w:val="24"/>
        </w:rPr>
      </w:pPr>
      <w:r>
        <w:rPr>
          <w:rFonts w:ascii="宋体" w:hAnsi="宋体" w:hint="eastAsia"/>
          <w:sz w:val="24"/>
        </w:rPr>
        <w:t>二、土地增值税的征收原则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三、土地增值税的征收对象和纳税义务人</w:t>
      </w:r>
    </w:p>
    <w:p w:rsidR="00BE3ED6" w:rsidRPr="00354502" w:rsidRDefault="00BE3ED6" w:rsidP="00F9104D">
      <w:pPr>
        <w:spacing w:line="440" w:lineRule="exact"/>
        <w:ind w:firstLineChars="224" w:firstLine="538"/>
        <w:rPr>
          <w:rFonts w:ascii="宋体" w:hAnsi="宋体"/>
          <w:sz w:val="24"/>
        </w:rPr>
      </w:pPr>
      <w:r>
        <w:rPr>
          <w:rFonts w:ascii="宋体" w:hAnsi="宋体" w:hint="eastAsia"/>
          <w:sz w:val="24"/>
        </w:rPr>
        <w:t>四、土地增值税的税率和纳税时间</w:t>
      </w:r>
    </w:p>
    <w:p w:rsidR="00BE3ED6" w:rsidRPr="00354502" w:rsidRDefault="00BE3ED6" w:rsidP="00F9104D">
      <w:pPr>
        <w:spacing w:line="440" w:lineRule="exact"/>
        <w:ind w:firstLineChars="224" w:firstLine="538"/>
        <w:rPr>
          <w:rFonts w:ascii="宋体" w:hAnsi="宋体"/>
          <w:sz w:val="24"/>
        </w:rPr>
      </w:pPr>
      <w:r w:rsidRPr="00354502">
        <w:rPr>
          <w:rFonts w:ascii="宋体" w:hAnsi="宋体" w:hint="eastAsia"/>
          <w:sz w:val="24"/>
        </w:rPr>
        <w:t>五、</w:t>
      </w:r>
      <w:r>
        <w:rPr>
          <w:rFonts w:ascii="宋体" w:hAnsi="宋体" w:hint="eastAsia"/>
          <w:sz w:val="24"/>
        </w:rPr>
        <w:t>土地增值税的减免及惩罚</w:t>
      </w:r>
    </w:p>
    <w:p w:rsidR="00BE3ED6" w:rsidRPr="00A30898"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第五节  新菜地开发</w:t>
      </w:r>
      <w:r>
        <w:rPr>
          <w:rFonts w:ascii="黑体" w:eastAsia="黑体" w:hAnsi="宋体" w:hint="eastAsia"/>
          <w:b/>
          <w:bCs/>
          <w:sz w:val="24"/>
        </w:rPr>
        <w:t>建设</w:t>
      </w:r>
      <w:r w:rsidRPr="00A30898">
        <w:rPr>
          <w:rFonts w:ascii="黑体" w:eastAsia="黑体" w:hAnsi="宋体" w:hint="eastAsia"/>
          <w:b/>
          <w:bCs/>
          <w:sz w:val="24"/>
        </w:rPr>
        <w:t>基金</w:t>
      </w:r>
      <w:r>
        <w:rPr>
          <w:rFonts w:ascii="黑体" w:eastAsia="黑体" w:hAnsi="宋体" w:hint="eastAsia"/>
          <w:b/>
          <w:bCs/>
          <w:sz w:val="24"/>
        </w:rPr>
        <w:t xml:space="preserve">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一、新菜地开发基金的概念</w:t>
      </w:r>
    </w:p>
    <w:p w:rsidR="00BE3ED6" w:rsidRDefault="00BE3ED6" w:rsidP="00F9104D">
      <w:pPr>
        <w:spacing w:line="440" w:lineRule="exact"/>
        <w:ind w:firstLineChars="224" w:firstLine="538"/>
        <w:rPr>
          <w:rFonts w:ascii="宋体" w:hAnsi="宋体"/>
          <w:sz w:val="24"/>
        </w:rPr>
      </w:pPr>
      <w:r>
        <w:rPr>
          <w:rFonts w:ascii="宋体" w:hAnsi="宋体" w:hint="eastAsia"/>
          <w:sz w:val="24"/>
        </w:rPr>
        <w:t>二、新菜地开发基金征收标准和办法</w:t>
      </w:r>
    </w:p>
    <w:p w:rsidR="00BE3ED6" w:rsidRPr="00354502" w:rsidRDefault="00BE3ED6" w:rsidP="00F9104D">
      <w:pPr>
        <w:spacing w:line="440" w:lineRule="exact"/>
        <w:ind w:firstLineChars="224" w:firstLine="538"/>
        <w:rPr>
          <w:rFonts w:ascii="宋体" w:hAnsi="宋体"/>
          <w:sz w:val="24"/>
        </w:rPr>
      </w:pPr>
      <w:r>
        <w:rPr>
          <w:rFonts w:ascii="宋体" w:hAnsi="宋体" w:hint="eastAsia"/>
          <w:sz w:val="24"/>
        </w:rPr>
        <w:t>三、新菜地开发基金的使用和管理</w:t>
      </w:r>
    </w:p>
    <w:p w:rsidR="00BE3ED6" w:rsidRDefault="00BE3ED6" w:rsidP="00F9104D">
      <w:pPr>
        <w:spacing w:line="440" w:lineRule="exact"/>
        <w:ind w:firstLineChars="224" w:firstLine="540"/>
        <w:rPr>
          <w:rFonts w:ascii="黑体" w:eastAsia="黑体" w:hAnsi="宋体"/>
          <w:b/>
          <w:bCs/>
          <w:sz w:val="24"/>
        </w:rPr>
      </w:pPr>
      <w:r w:rsidRPr="00A30898">
        <w:rPr>
          <w:rFonts w:ascii="黑体" w:eastAsia="黑体" w:hAnsi="宋体" w:hint="eastAsia"/>
          <w:b/>
          <w:bCs/>
          <w:sz w:val="24"/>
        </w:rPr>
        <w:t>第六节  其他有关土地的税费</w:t>
      </w:r>
      <w:r>
        <w:rPr>
          <w:rFonts w:ascii="黑体" w:eastAsia="黑体" w:hAnsi="宋体" w:hint="eastAsia"/>
          <w:b/>
          <w:bCs/>
          <w:sz w:val="24"/>
        </w:rPr>
        <w:t xml:space="preserve">                           </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一、森林植被恢复费</w:t>
      </w:r>
    </w:p>
    <w:p w:rsidR="00BE3ED6" w:rsidRDefault="00BE3ED6" w:rsidP="00F9104D">
      <w:pPr>
        <w:spacing w:line="440" w:lineRule="exact"/>
        <w:ind w:firstLineChars="224" w:firstLine="538"/>
        <w:rPr>
          <w:rFonts w:ascii="宋体" w:hAnsi="宋体"/>
          <w:sz w:val="24"/>
        </w:rPr>
      </w:pPr>
      <w:r>
        <w:rPr>
          <w:rFonts w:ascii="宋体" w:hAnsi="宋体" w:hint="eastAsia"/>
          <w:sz w:val="24"/>
        </w:rPr>
        <w:t>二、转让土地使用权营业税</w:t>
      </w:r>
    </w:p>
    <w:p w:rsidR="00BE3ED6" w:rsidRPr="00153654" w:rsidRDefault="00BE3ED6" w:rsidP="00F9104D">
      <w:pPr>
        <w:spacing w:line="440" w:lineRule="exact"/>
        <w:ind w:firstLineChars="224" w:firstLine="538"/>
        <w:rPr>
          <w:rFonts w:ascii="宋体" w:hAnsi="宋体"/>
          <w:sz w:val="24"/>
        </w:rPr>
      </w:pPr>
      <w:r>
        <w:rPr>
          <w:rFonts w:ascii="宋体" w:hAnsi="宋体" w:hint="eastAsia"/>
          <w:sz w:val="24"/>
        </w:rPr>
        <w:t>三、契税</w:t>
      </w:r>
    </w:p>
    <w:p w:rsidR="00BE3ED6" w:rsidRPr="00CF1C2A" w:rsidRDefault="00BE3ED6" w:rsidP="00F9104D">
      <w:pPr>
        <w:adjustRightInd w:val="0"/>
        <w:snapToGrid w:val="0"/>
        <w:spacing w:line="440" w:lineRule="exact"/>
        <w:ind w:firstLineChars="196" w:firstLine="472"/>
        <w:rPr>
          <w:rFonts w:ascii="黑体" w:eastAsia="黑体" w:hAnsi="宋体"/>
          <w:b/>
          <w:bCs/>
          <w:sz w:val="24"/>
        </w:rPr>
      </w:pPr>
      <w:r>
        <w:rPr>
          <w:rFonts w:ascii="黑体" w:eastAsia="黑体" w:hAnsi="宋体" w:hint="eastAsia"/>
          <w:b/>
          <w:bCs/>
          <w:sz w:val="24"/>
        </w:rPr>
        <w:t>本章</w:t>
      </w:r>
      <w:r w:rsidRPr="00CF1C2A">
        <w:rPr>
          <w:rFonts w:ascii="黑体" w:eastAsia="黑体" w:hAnsi="宋体" w:hint="eastAsia"/>
          <w:b/>
          <w:bCs/>
          <w:sz w:val="24"/>
        </w:rPr>
        <w:t>作业</w:t>
      </w:r>
    </w:p>
    <w:p w:rsidR="00BE3ED6" w:rsidRPr="009465CC" w:rsidRDefault="00BE3ED6" w:rsidP="00F9104D">
      <w:pPr>
        <w:spacing w:line="440" w:lineRule="exact"/>
        <w:ind w:firstLineChars="180" w:firstLine="432"/>
        <w:rPr>
          <w:rFonts w:ascii="宋体" w:hAnsi="宋体"/>
          <w:sz w:val="24"/>
        </w:rPr>
      </w:pPr>
      <w:r>
        <w:rPr>
          <w:rFonts w:ascii="宋体" w:hAnsi="宋体" w:hint="eastAsia"/>
          <w:sz w:val="24"/>
        </w:rPr>
        <w:t>1.</w:t>
      </w:r>
      <w:r w:rsidRPr="009465CC">
        <w:rPr>
          <w:rFonts w:ascii="宋体" w:hAnsi="宋体" w:hint="eastAsia"/>
          <w:sz w:val="24"/>
        </w:rPr>
        <w:t>名词解释</w:t>
      </w:r>
      <w:r>
        <w:rPr>
          <w:rFonts w:ascii="宋体" w:hAnsi="宋体" w:hint="eastAsia"/>
          <w:sz w:val="24"/>
        </w:rPr>
        <w:t>：土地使用权出让金、土地增值税。</w:t>
      </w:r>
    </w:p>
    <w:p w:rsidR="00BE3ED6" w:rsidRDefault="00BE3ED6" w:rsidP="00F9104D">
      <w:pPr>
        <w:spacing w:line="440" w:lineRule="exact"/>
        <w:ind w:firstLineChars="180" w:firstLine="432"/>
        <w:rPr>
          <w:rFonts w:ascii="宋体" w:hAnsi="宋体"/>
          <w:sz w:val="24"/>
        </w:rPr>
      </w:pPr>
      <w:r>
        <w:rPr>
          <w:rFonts w:ascii="宋体" w:hAnsi="宋体" w:hint="eastAsia"/>
          <w:sz w:val="24"/>
        </w:rPr>
        <w:t>2.</w:t>
      </w:r>
      <w:r w:rsidRPr="009465CC">
        <w:rPr>
          <w:rFonts w:ascii="宋体" w:hAnsi="宋体" w:hint="eastAsia"/>
          <w:sz w:val="24"/>
        </w:rPr>
        <w:t xml:space="preserve"> </w:t>
      </w:r>
      <w:r>
        <w:rPr>
          <w:rFonts w:ascii="宋体" w:hAnsi="宋体" w:hint="eastAsia"/>
          <w:sz w:val="24"/>
        </w:rPr>
        <w:t>耕地占用税的征税范围</w:t>
      </w:r>
    </w:p>
    <w:p w:rsidR="00BE3ED6" w:rsidRDefault="00BE3ED6" w:rsidP="00F9104D">
      <w:pPr>
        <w:spacing w:line="440" w:lineRule="exact"/>
        <w:ind w:firstLineChars="180" w:firstLine="432"/>
        <w:rPr>
          <w:rFonts w:ascii="宋体" w:hAnsi="宋体"/>
          <w:sz w:val="24"/>
        </w:rPr>
      </w:pPr>
      <w:r>
        <w:rPr>
          <w:rFonts w:ascii="宋体" w:hAnsi="宋体" w:hint="eastAsia"/>
          <w:sz w:val="24"/>
        </w:rPr>
        <w:t>3.城镇土地使用税的计税依据和税率。</w:t>
      </w:r>
    </w:p>
    <w:p w:rsidR="00BE3ED6" w:rsidRDefault="00BE3ED6" w:rsidP="00F9104D">
      <w:pPr>
        <w:spacing w:line="440" w:lineRule="exact"/>
        <w:ind w:firstLineChars="100" w:firstLine="320"/>
        <w:rPr>
          <w:rFonts w:ascii="黑体" w:eastAsia="黑体"/>
          <w:sz w:val="32"/>
          <w:szCs w:val="32"/>
        </w:rPr>
      </w:pPr>
      <w:r>
        <w:rPr>
          <w:rFonts w:ascii="黑体" w:eastAsia="黑体" w:hAnsi="宋体" w:hint="eastAsia"/>
          <w:sz w:val="32"/>
          <w:szCs w:val="32"/>
        </w:rPr>
        <w:t>七</w:t>
      </w:r>
      <w:r>
        <w:rPr>
          <w:rFonts w:ascii="黑体" w:eastAsia="黑体" w:hint="eastAsia"/>
          <w:sz w:val="32"/>
          <w:szCs w:val="32"/>
        </w:rPr>
        <w:t>．</w:t>
      </w:r>
      <w:r w:rsidRPr="00C518FB">
        <w:rPr>
          <w:rFonts w:ascii="黑体" w:eastAsia="黑体" w:hint="eastAsia"/>
          <w:sz w:val="32"/>
          <w:szCs w:val="32"/>
        </w:rPr>
        <w:t>课程的实践教学环节</w:t>
      </w:r>
    </w:p>
    <w:p w:rsidR="00BE3ED6" w:rsidRPr="00B855F9" w:rsidRDefault="00BE3ED6" w:rsidP="00F9104D">
      <w:pPr>
        <w:spacing w:line="440" w:lineRule="exact"/>
        <w:ind w:firstLineChars="200" w:firstLine="480"/>
        <w:rPr>
          <w:rFonts w:ascii="黑体" w:eastAsia="黑体"/>
          <w:sz w:val="32"/>
          <w:szCs w:val="32"/>
        </w:rPr>
      </w:pPr>
      <w:r>
        <w:rPr>
          <w:rFonts w:ascii="宋体" w:hAnsi="宋体" w:hint="eastAsia"/>
          <w:sz w:val="24"/>
        </w:rPr>
        <w:t>本课程为</w:t>
      </w:r>
      <w:r w:rsidRPr="003259A8">
        <w:rPr>
          <w:rFonts w:ascii="宋体" w:hAnsi="宋体"/>
          <w:sz w:val="24"/>
        </w:rPr>
        <w:t>切实培养提高学生实践能力，理论联系实际地培养学生独立思考、综合分析</w:t>
      </w:r>
      <w:r>
        <w:rPr>
          <w:rFonts w:ascii="宋体" w:hAnsi="宋体" w:hint="eastAsia"/>
          <w:sz w:val="24"/>
        </w:rPr>
        <w:t>和活学活用专业知识的能力</w:t>
      </w:r>
      <w:r w:rsidRPr="003259A8">
        <w:rPr>
          <w:rFonts w:ascii="宋体" w:hAnsi="宋体"/>
          <w:sz w:val="24"/>
        </w:rPr>
        <w:t>，科学思维能力和创新意识，以及</w:t>
      </w:r>
      <w:r>
        <w:rPr>
          <w:rFonts w:ascii="宋体" w:hAnsi="宋体" w:hint="eastAsia"/>
          <w:sz w:val="24"/>
        </w:rPr>
        <w:t>实事求是的专业</w:t>
      </w:r>
      <w:r w:rsidRPr="003259A8">
        <w:rPr>
          <w:rFonts w:ascii="宋体" w:hAnsi="宋体"/>
          <w:sz w:val="24"/>
        </w:rPr>
        <w:t>态度，</w:t>
      </w:r>
      <w:r>
        <w:rPr>
          <w:rFonts w:ascii="宋体" w:hAnsi="宋体" w:hint="eastAsia"/>
          <w:sz w:val="24"/>
        </w:rPr>
        <w:t>在学生学习土地法学的基本知识基础上，特别安排了4课时的“土地违法案例分析”。这4课时的时间内容旨在使学生初步了解土地违法案例的类型、依法处理过程等过程，目的是让学生初步掌握如何正确应用土地法律条例处理土地违法事件的方法，为以后的工作和学习打下良好的基础。</w:t>
      </w:r>
    </w:p>
    <w:p w:rsidR="00BE3ED6" w:rsidRPr="004F793C" w:rsidRDefault="00BE3ED6" w:rsidP="00F9104D">
      <w:pPr>
        <w:spacing w:line="440" w:lineRule="exact"/>
        <w:ind w:firstLineChars="168" w:firstLine="538"/>
        <w:rPr>
          <w:rFonts w:ascii="黑体" w:eastAsia="黑体" w:hAnsi="宋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土地法学</w:t>
      </w:r>
      <w:r w:rsidRPr="000A07F5">
        <w:rPr>
          <w:rFonts w:ascii="宋体" w:hAnsi="宋体" w:hint="eastAsia"/>
          <w:sz w:val="24"/>
        </w:rPr>
        <w:t>，</w:t>
      </w:r>
      <w:r>
        <w:rPr>
          <w:rFonts w:ascii="宋体" w:hAnsi="宋体" w:hint="eastAsia"/>
          <w:sz w:val="24"/>
        </w:rPr>
        <w:t>陈利根</w:t>
      </w:r>
      <w:r w:rsidRPr="000A07F5">
        <w:rPr>
          <w:rFonts w:ascii="宋体" w:hAnsi="宋体" w:hint="eastAsia"/>
          <w:sz w:val="24"/>
        </w:rPr>
        <w:t>主编，</w:t>
      </w:r>
      <w:r>
        <w:rPr>
          <w:rFonts w:ascii="宋体" w:hAnsi="宋体" w:hint="eastAsia"/>
          <w:sz w:val="24"/>
        </w:rPr>
        <w:t>中国农业</w:t>
      </w:r>
      <w:r w:rsidRPr="000A07F5">
        <w:rPr>
          <w:rFonts w:ascii="宋体" w:hAnsi="宋体" w:hint="eastAsia"/>
          <w:sz w:val="24"/>
        </w:rPr>
        <w:t>出版社， 200</w:t>
      </w:r>
      <w:r>
        <w:rPr>
          <w:rFonts w:ascii="宋体" w:hAnsi="宋体" w:hint="eastAsia"/>
          <w:sz w:val="24"/>
        </w:rPr>
        <w:t>8</w:t>
      </w:r>
      <w:r w:rsidRPr="000A07F5">
        <w:rPr>
          <w:rFonts w:ascii="宋体" w:hAnsi="宋体" w:hint="eastAsia"/>
          <w:sz w:val="24"/>
        </w:rPr>
        <w:t>年</w:t>
      </w:r>
      <w:r>
        <w:rPr>
          <w:rFonts w:ascii="宋体" w:hAnsi="宋体" w:hint="eastAsia"/>
          <w:sz w:val="24"/>
        </w:rPr>
        <w:t>12月第2版。</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lastRenderedPageBreak/>
        <w:t>（二）</w:t>
      </w:r>
      <w:r w:rsidRPr="001167DE">
        <w:rPr>
          <w:rFonts w:ascii="黑体" w:eastAsia="黑体" w:hint="eastAsia"/>
          <w:sz w:val="30"/>
          <w:szCs w:val="30"/>
        </w:rPr>
        <w:t>主要教学参考书及推荐的相关学习</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1</w:t>
      </w:r>
      <w:r>
        <w:rPr>
          <w:rFonts w:ascii="宋体" w:hAnsi="宋体" w:hint="eastAsia"/>
          <w:sz w:val="24"/>
        </w:rPr>
        <w:t>）土地法学</w:t>
      </w:r>
      <w:r w:rsidRPr="000A07F5">
        <w:rPr>
          <w:rFonts w:ascii="宋体" w:hAnsi="宋体" w:hint="eastAsia"/>
          <w:sz w:val="24"/>
        </w:rPr>
        <w:t>，</w:t>
      </w:r>
      <w:r>
        <w:rPr>
          <w:rFonts w:ascii="宋体" w:hAnsi="宋体" w:hint="eastAsia"/>
          <w:sz w:val="24"/>
        </w:rPr>
        <w:t>林增杰  沈守愚</w:t>
      </w:r>
      <w:r w:rsidRPr="000A07F5">
        <w:rPr>
          <w:rFonts w:ascii="宋体" w:hAnsi="宋体" w:hint="eastAsia"/>
          <w:sz w:val="24"/>
        </w:rPr>
        <w:t>主编，</w:t>
      </w:r>
      <w:r>
        <w:rPr>
          <w:rFonts w:ascii="宋体" w:hAnsi="宋体" w:hint="eastAsia"/>
          <w:sz w:val="24"/>
        </w:rPr>
        <w:t>中国人民大学</w:t>
      </w:r>
      <w:r w:rsidRPr="000A07F5">
        <w:rPr>
          <w:rFonts w:ascii="宋体" w:hAnsi="宋体" w:hint="eastAsia"/>
          <w:sz w:val="24"/>
        </w:rPr>
        <w:t>出版社，</w:t>
      </w:r>
      <w:r>
        <w:rPr>
          <w:rFonts w:ascii="宋体" w:hAnsi="宋体" w:hint="eastAsia"/>
          <w:sz w:val="24"/>
        </w:rPr>
        <w:t>1989</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2</w:t>
      </w:r>
      <w:r>
        <w:rPr>
          <w:rFonts w:ascii="宋体" w:hAnsi="宋体" w:hint="eastAsia"/>
          <w:sz w:val="24"/>
        </w:rPr>
        <w:t>）新编土地法教程</w:t>
      </w:r>
      <w:r w:rsidRPr="000A07F5">
        <w:rPr>
          <w:rFonts w:ascii="宋体" w:hAnsi="宋体" w:hint="eastAsia"/>
          <w:sz w:val="24"/>
        </w:rPr>
        <w:t>，</w:t>
      </w:r>
      <w:r>
        <w:rPr>
          <w:rFonts w:ascii="宋体" w:hAnsi="宋体" w:hint="eastAsia"/>
          <w:sz w:val="24"/>
        </w:rPr>
        <w:t>刘志远等</w:t>
      </w:r>
      <w:r w:rsidRPr="000A07F5">
        <w:rPr>
          <w:rFonts w:ascii="宋体" w:hAnsi="宋体" w:hint="eastAsia"/>
          <w:sz w:val="24"/>
        </w:rPr>
        <w:t>主编，</w:t>
      </w:r>
      <w:r>
        <w:rPr>
          <w:rFonts w:ascii="宋体" w:hAnsi="宋体" w:hint="eastAsia"/>
          <w:sz w:val="24"/>
        </w:rPr>
        <w:t>北京大学</w:t>
      </w:r>
      <w:r w:rsidRPr="000A07F5">
        <w:rPr>
          <w:rFonts w:ascii="宋体" w:hAnsi="宋体" w:hint="eastAsia"/>
          <w:sz w:val="24"/>
        </w:rPr>
        <w:t>出版社，</w:t>
      </w:r>
      <w:r w:rsidRPr="000A07F5">
        <w:rPr>
          <w:rFonts w:ascii="宋体" w:hAnsi="宋体"/>
          <w:sz w:val="24"/>
        </w:rPr>
        <w:t>1999</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3</w:t>
      </w:r>
      <w:r>
        <w:rPr>
          <w:rFonts w:ascii="宋体" w:hAnsi="宋体" w:hint="eastAsia"/>
          <w:sz w:val="24"/>
        </w:rPr>
        <w:t>）土地行政法</w:t>
      </w:r>
      <w:r w:rsidRPr="000A07F5">
        <w:rPr>
          <w:rFonts w:ascii="宋体" w:hAnsi="宋体" w:hint="eastAsia"/>
          <w:sz w:val="24"/>
        </w:rPr>
        <w:t>，</w:t>
      </w:r>
      <w:r>
        <w:rPr>
          <w:rFonts w:ascii="宋体" w:hAnsi="宋体" w:hint="eastAsia"/>
          <w:sz w:val="24"/>
        </w:rPr>
        <w:t>张小华</w:t>
      </w:r>
      <w:r w:rsidRPr="000A07F5">
        <w:rPr>
          <w:rFonts w:ascii="宋体" w:hAnsi="宋体" w:hint="eastAsia"/>
          <w:sz w:val="24"/>
        </w:rPr>
        <w:t>主编，</w:t>
      </w:r>
      <w:r>
        <w:rPr>
          <w:rFonts w:ascii="宋体" w:hAnsi="宋体" w:hint="eastAsia"/>
          <w:sz w:val="24"/>
        </w:rPr>
        <w:t>人民</w:t>
      </w:r>
      <w:r w:rsidRPr="000A07F5">
        <w:rPr>
          <w:rFonts w:ascii="宋体" w:hAnsi="宋体" w:hint="eastAsia"/>
          <w:sz w:val="24"/>
        </w:rPr>
        <w:t>出版社，</w:t>
      </w:r>
      <w:r w:rsidRPr="000A07F5">
        <w:rPr>
          <w:rFonts w:ascii="宋体" w:hAnsi="宋体"/>
          <w:sz w:val="24"/>
        </w:rPr>
        <w:t>19</w:t>
      </w:r>
      <w:r>
        <w:rPr>
          <w:rFonts w:ascii="宋体" w:hAnsi="宋体" w:hint="eastAsia"/>
          <w:sz w:val="24"/>
        </w:rPr>
        <w:t>93</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4</w:t>
      </w:r>
      <w:r>
        <w:rPr>
          <w:rFonts w:ascii="宋体" w:hAnsi="宋体" w:hint="eastAsia"/>
          <w:sz w:val="24"/>
        </w:rPr>
        <w:t>）土地法理论与实践</w:t>
      </w:r>
      <w:r w:rsidRPr="000A07F5">
        <w:rPr>
          <w:rFonts w:ascii="宋体" w:hAnsi="宋体" w:hint="eastAsia"/>
          <w:sz w:val="24"/>
        </w:rPr>
        <w:t>，</w:t>
      </w:r>
      <w:r>
        <w:rPr>
          <w:rFonts w:ascii="宋体" w:hAnsi="宋体" w:hint="eastAsia"/>
          <w:sz w:val="24"/>
        </w:rPr>
        <w:t>郑润梅</w:t>
      </w:r>
      <w:r w:rsidRPr="000A07F5">
        <w:rPr>
          <w:rFonts w:ascii="宋体" w:hAnsi="宋体" w:hint="eastAsia"/>
          <w:sz w:val="24"/>
        </w:rPr>
        <w:t>等主编，</w:t>
      </w:r>
      <w:r>
        <w:rPr>
          <w:rFonts w:ascii="宋体" w:hAnsi="宋体" w:hint="eastAsia"/>
          <w:sz w:val="24"/>
        </w:rPr>
        <w:t>中国农业科技</w:t>
      </w:r>
      <w:r w:rsidRPr="000A07F5">
        <w:rPr>
          <w:rFonts w:ascii="宋体" w:hAnsi="宋体" w:hint="eastAsia"/>
          <w:sz w:val="24"/>
        </w:rPr>
        <w:t>出版社，</w:t>
      </w:r>
      <w:r w:rsidRPr="000A07F5">
        <w:rPr>
          <w:rFonts w:ascii="宋体" w:hAnsi="宋体"/>
          <w:sz w:val="24"/>
        </w:rPr>
        <w:t>19</w:t>
      </w:r>
      <w:r>
        <w:rPr>
          <w:rFonts w:ascii="宋体" w:hAnsi="宋体" w:hint="eastAsia"/>
          <w:sz w:val="24"/>
        </w:rPr>
        <w:t>97</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5</w:t>
      </w:r>
      <w:r>
        <w:rPr>
          <w:rFonts w:ascii="宋体" w:hAnsi="宋体" w:hint="eastAsia"/>
          <w:sz w:val="24"/>
        </w:rPr>
        <w:t>）新土地管理法学习读本</w:t>
      </w:r>
      <w:r w:rsidRPr="000A07F5">
        <w:rPr>
          <w:rFonts w:ascii="宋体" w:hAnsi="宋体" w:hint="eastAsia"/>
          <w:sz w:val="24"/>
        </w:rPr>
        <w:t>，</w:t>
      </w:r>
      <w:r>
        <w:rPr>
          <w:rFonts w:ascii="宋体" w:hAnsi="宋体" w:hint="eastAsia"/>
          <w:sz w:val="24"/>
        </w:rPr>
        <w:t>李元主编</w:t>
      </w:r>
      <w:r w:rsidRPr="000A07F5">
        <w:rPr>
          <w:rFonts w:ascii="宋体" w:hAnsi="宋体" w:hint="eastAsia"/>
          <w:sz w:val="24"/>
        </w:rPr>
        <w:t>，</w:t>
      </w:r>
      <w:r>
        <w:rPr>
          <w:rFonts w:ascii="宋体" w:hAnsi="宋体" w:hint="eastAsia"/>
          <w:sz w:val="24"/>
        </w:rPr>
        <w:t>中国大地</w:t>
      </w:r>
      <w:r w:rsidRPr="000A07F5">
        <w:rPr>
          <w:rFonts w:ascii="宋体" w:hAnsi="宋体" w:hint="eastAsia"/>
          <w:sz w:val="24"/>
        </w:rPr>
        <w:t>出版社，</w:t>
      </w:r>
      <w:r w:rsidRPr="000A07F5">
        <w:rPr>
          <w:rFonts w:ascii="宋体" w:hAnsi="宋体"/>
          <w:sz w:val="24"/>
        </w:rPr>
        <w:t>19</w:t>
      </w:r>
      <w:r>
        <w:rPr>
          <w:rFonts w:ascii="宋体" w:hAnsi="宋体" w:hint="eastAsia"/>
          <w:sz w:val="24"/>
        </w:rPr>
        <w:t>98</w:t>
      </w:r>
      <w:r w:rsidRPr="000A07F5">
        <w:rPr>
          <w:rFonts w:ascii="宋体" w:hAnsi="宋体" w:hint="eastAsia"/>
          <w:sz w:val="24"/>
        </w:rPr>
        <w:t>年</w:t>
      </w:r>
    </w:p>
    <w:p w:rsidR="00BE3ED6" w:rsidRPr="00376303" w:rsidRDefault="00BE3ED6"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BE3ED6" w:rsidRPr="00376303" w:rsidRDefault="00BE3ED6" w:rsidP="00F9104D">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课程考试与评估根据教学大纲要求进行，包括平时考核和期末考试，最后按30%—40%和70%—60%</w:t>
      </w:r>
      <w:r w:rsidRPr="00376303">
        <w:rPr>
          <w:rFonts w:ascii="宋体" w:hAnsi="宋体"/>
          <w:sz w:val="24"/>
        </w:rPr>
        <w:t>的比例进行综合评分。</w:t>
      </w:r>
    </w:p>
    <w:p w:rsidR="00BE3ED6" w:rsidRPr="00BE3ED6" w:rsidRDefault="00BE3ED6" w:rsidP="00F9104D">
      <w:pPr>
        <w:spacing w:line="440" w:lineRule="exact"/>
      </w:pPr>
    </w:p>
    <w:p w:rsidR="008A544C" w:rsidRDefault="008A544C" w:rsidP="00F9104D">
      <w:pPr>
        <w:pStyle w:val="2"/>
        <w:spacing w:line="440" w:lineRule="exact"/>
        <w:jc w:val="center"/>
        <w:rPr>
          <w:rFonts w:ascii="宋体" w:eastAsia="宋体" w:hAnsi="宋体"/>
          <w:bCs w:val="0"/>
        </w:rPr>
      </w:pPr>
      <w:bookmarkStart w:id="50" w:name="_Toc344326660"/>
      <w:bookmarkStart w:id="51" w:name="_Toc421632705"/>
      <w:r w:rsidRPr="009F5839">
        <w:rPr>
          <w:rFonts w:ascii="宋体" w:eastAsia="宋体" w:hAnsi="宋体" w:hint="eastAsia"/>
          <w:bCs w:val="0"/>
        </w:rPr>
        <w:t>公共管理学教学大纲</w:t>
      </w:r>
      <w:bookmarkEnd w:id="50"/>
      <w:bookmarkEnd w:id="51"/>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Pr>
          <w:rFonts w:ascii="黑体" w:eastAsia="黑体" w:hint="eastAsia"/>
          <w:sz w:val="32"/>
          <w:szCs w:val="32"/>
        </w:rPr>
        <w:t>公共管理学</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专业必修</w:t>
      </w:r>
      <w:r w:rsidRPr="00B7242C">
        <w:rPr>
          <w:rFonts w:ascii="黑体" w:eastAsia="黑体" w:hint="eastAsia"/>
          <w:sz w:val="32"/>
          <w:szCs w:val="32"/>
        </w:rPr>
        <w:t>课</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BE3ED6" w:rsidRPr="003D1D5A" w:rsidRDefault="00BE3ED6" w:rsidP="00F9104D">
      <w:pPr>
        <w:pStyle w:val="ac"/>
        <w:spacing w:line="440" w:lineRule="exact"/>
        <w:ind w:firstLineChars="200" w:firstLine="480"/>
        <w:rPr>
          <w:rFonts w:hAnsi="宋体" w:cs="宋体"/>
          <w:szCs w:val="24"/>
        </w:rPr>
      </w:pPr>
      <w:r w:rsidRPr="003D1D5A">
        <w:rPr>
          <w:rFonts w:hAnsi="宋体" w:hint="eastAsia"/>
          <w:szCs w:val="24"/>
          <w:lang w:val="en-GB"/>
        </w:rPr>
        <w:t>公共管理学是一门</w:t>
      </w:r>
      <w:r w:rsidRPr="003D1D5A">
        <w:rPr>
          <w:rFonts w:hAnsi="宋体"/>
          <w:szCs w:val="24"/>
        </w:rPr>
        <w:t>运用管理学、政治学、经济学等多学科理论与方法专门研究公共组织尤其是政府组织的管理活动及其规律的学科体系。在西方，它源于20世纪初形成的传统公共行政学和60-70年代流行的新公共行政学，后于70年代末期开始因受到公共政策和工商管理两个学科取向的强烈影响而逐渐发展起来。如今它已经成为融合了公共政策、公共事务管理等多个学科方向的大学科门类。</w:t>
      </w:r>
      <w:r w:rsidRPr="003D1D5A">
        <w:rPr>
          <w:rFonts w:hAnsi="宋体" w:hint="eastAsia"/>
          <w:szCs w:val="24"/>
        </w:rPr>
        <w:t>本课程既要让学生了解公共管理学作为综合运用多种科学理论和方法来研究公共管理活动及其规律的知识体系。同时，公共管理学作为新兴学科的一个重要特点，是通过解决公共领域管理中的新鲜问题和难点问题来夯实自己的基础和拓展空间的，为土地资源管理专业学生走上工作岗位后解决实际问题奠定了一定的基础知识。本门课程的主要内容是：公共管理学的产生的时代背景、公共管理学的主要理论流派以及发展趋势等基本知识和基本理论</w:t>
      </w:r>
      <w:r w:rsidRPr="003D1D5A">
        <w:rPr>
          <w:rFonts w:hAnsi="宋体" w:cs="宋体" w:hint="eastAsia"/>
          <w:szCs w:val="24"/>
        </w:rPr>
        <w:t>；理解</w:t>
      </w:r>
      <w:r w:rsidRPr="003D1D5A">
        <w:rPr>
          <w:rFonts w:hAnsi="宋体" w:hint="eastAsia"/>
          <w:szCs w:val="24"/>
        </w:rPr>
        <w:t>公共管理的具体内涵；公共管理是怎样进行管理的，搞清楚谁管、管什么、怎么管等基本问题；</w:t>
      </w:r>
      <w:r w:rsidRPr="003D1D5A">
        <w:rPr>
          <w:rFonts w:hAnsi="宋体" w:cs="宋体" w:hint="eastAsia"/>
          <w:szCs w:val="24"/>
        </w:rPr>
        <w:t>掌握</w:t>
      </w:r>
      <w:r w:rsidRPr="003D1D5A">
        <w:rPr>
          <w:rFonts w:hAnsi="宋体" w:hint="eastAsia"/>
          <w:szCs w:val="24"/>
        </w:rPr>
        <w:t>公共管理的主要内容和主要方法，培养和提高分析解决公共问题的能力。</w:t>
      </w:r>
    </w:p>
    <w:p w:rsidR="00BE3ED6" w:rsidRPr="003D1D5A" w:rsidRDefault="00BE3ED6" w:rsidP="00F9104D">
      <w:pPr>
        <w:spacing w:line="440" w:lineRule="exact"/>
        <w:ind w:firstLineChars="200" w:firstLine="640"/>
        <w:rPr>
          <w:rFonts w:ascii="黑体" w:eastAsia="黑体"/>
          <w:sz w:val="32"/>
          <w:szCs w:val="32"/>
        </w:rPr>
      </w:pPr>
      <w:r w:rsidRPr="003D1D5A">
        <w:rPr>
          <w:rFonts w:ascii="黑体" w:eastAsia="黑体" w:hint="eastAsia"/>
          <w:sz w:val="32"/>
          <w:szCs w:val="32"/>
        </w:rPr>
        <w:t>四.课程教学原则与教学方法</w:t>
      </w:r>
    </w:p>
    <w:p w:rsidR="00BE3ED6" w:rsidRPr="004B6E00" w:rsidRDefault="00BE3ED6" w:rsidP="00F9104D">
      <w:pPr>
        <w:snapToGrid w:val="0"/>
        <w:spacing w:line="440" w:lineRule="exact"/>
        <w:rPr>
          <w:rFonts w:ascii="宋体" w:hAnsi="宋体"/>
          <w:sz w:val="24"/>
        </w:rPr>
      </w:pPr>
      <w:r>
        <w:rPr>
          <w:rFonts w:hint="eastAsia"/>
          <w:lang w:val="en-GB"/>
        </w:rPr>
        <w:t xml:space="preserve">     </w:t>
      </w:r>
      <w:r w:rsidRPr="004B6E00">
        <w:rPr>
          <w:rFonts w:hint="eastAsia"/>
          <w:sz w:val="24"/>
          <w:lang w:val="en-GB"/>
        </w:rPr>
        <w:t>本课程采用</w:t>
      </w:r>
      <w:r w:rsidRPr="004B6E00">
        <w:rPr>
          <w:rFonts w:hint="eastAsia"/>
          <w:sz w:val="24"/>
        </w:rPr>
        <w:t>课堂教授和课下自学相结合，以课堂教授为主，辅以适当的其他助学教学方法。</w:t>
      </w:r>
      <w:r w:rsidRPr="004B6E00">
        <w:rPr>
          <w:rFonts w:hint="eastAsia"/>
          <w:sz w:val="24"/>
          <w:lang w:val="en-GB"/>
        </w:rPr>
        <w:t>在</w:t>
      </w:r>
      <w:r w:rsidRPr="004B6E00">
        <w:rPr>
          <w:rFonts w:hint="eastAsia"/>
          <w:sz w:val="24"/>
        </w:rPr>
        <w:t>课堂教授</w:t>
      </w:r>
      <w:r w:rsidRPr="004B6E00">
        <w:rPr>
          <w:rFonts w:hint="eastAsia"/>
          <w:sz w:val="24"/>
          <w:lang w:val="en-GB"/>
        </w:rPr>
        <w:t>中教给学生学习本课程的思路和方法，突出重点、难点的解</w:t>
      </w:r>
      <w:r w:rsidRPr="004B6E00">
        <w:rPr>
          <w:rFonts w:hint="eastAsia"/>
          <w:sz w:val="24"/>
          <w:lang w:val="en-GB"/>
        </w:rPr>
        <w:lastRenderedPageBreak/>
        <w:t>释和梳理，根据不同学生的理解实施个别辅导；在教学辅导中紧密结合公共管理工作的实践，在认真分析文字教材、录像教材的基础上</w:t>
      </w:r>
      <w:r w:rsidRPr="004B6E00">
        <w:rPr>
          <w:sz w:val="24"/>
          <w:lang w:val="en-GB"/>
        </w:rPr>
        <w:t>，</w:t>
      </w:r>
      <w:r w:rsidRPr="004B6E00">
        <w:rPr>
          <w:rFonts w:hint="eastAsia"/>
          <w:sz w:val="24"/>
          <w:lang w:val="en-GB"/>
        </w:rPr>
        <w:t>有针对性地对学生进行启发</w:t>
      </w:r>
      <w:r w:rsidRPr="004B6E00">
        <w:rPr>
          <w:sz w:val="24"/>
          <w:lang w:val="en-GB"/>
        </w:rPr>
        <w:t>，</w:t>
      </w:r>
      <w:r w:rsidRPr="004B6E00">
        <w:rPr>
          <w:rFonts w:hint="eastAsia"/>
          <w:sz w:val="24"/>
          <w:lang w:val="en-GB"/>
        </w:rPr>
        <w:t>开展问题讨论；</w:t>
      </w:r>
      <w:r w:rsidRPr="004B6E00">
        <w:rPr>
          <w:rFonts w:ascii="宋体" w:hAnsi="宋体"/>
          <w:sz w:val="24"/>
        </w:rPr>
        <w:t>在教学过程中，循序渐进</w:t>
      </w:r>
      <w:r w:rsidRPr="004B6E00">
        <w:rPr>
          <w:rFonts w:ascii="宋体" w:hAnsi="宋体" w:hint="eastAsia"/>
          <w:sz w:val="24"/>
        </w:rPr>
        <w:t>的安排教学内容</w:t>
      </w:r>
      <w:r w:rsidRPr="004B6E00">
        <w:rPr>
          <w:rFonts w:ascii="宋体" w:hAnsi="宋体"/>
          <w:sz w:val="24"/>
        </w:rPr>
        <w:t>，由简单到综合，由基本到提高，激发学生的学习兴趣，调动学生的学习主动性。</w:t>
      </w:r>
      <w:r w:rsidRPr="004B6E00">
        <w:rPr>
          <w:rFonts w:ascii="宋体" w:hAnsi="宋体" w:hint="eastAsia"/>
          <w:sz w:val="24"/>
        </w:rPr>
        <w:t>同时为了更直观、更生动的讲解，授课过程中采用较多的案例进行佐证。</w:t>
      </w:r>
      <w:r w:rsidRPr="004B6E00">
        <w:rPr>
          <w:rFonts w:ascii="宋体" w:hAnsi="宋体"/>
          <w:sz w:val="24"/>
        </w:rPr>
        <w:t>还应尽可能多地采用现代化教学手段，</w:t>
      </w:r>
      <w:r w:rsidRPr="004B6E00">
        <w:rPr>
          <w:rFonts w:ascii="宋体" w:hAnsi="宋体" w:hint="eastAsia"/>
          <w:sz w:val="24"/>
        </w:rPr>
        <w:t>多媒体</w:t>
      </w:r>
      <w:r w:rsidRPr="004B6E00">
        <w:rPr>
          <w:rFonts w:ascii="宋体" w:hAnsi="宋体"/>
          <w:sz w:val="24"/>
        </w:rPr>
        <w:t>等现代化教学辅助手段，使抽象的知识具体化，同时加强学生实践能力的培养。</w:t>
      </w:r>
    </w:p>
    <w:p w:rsidR="00BE3ED6"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BE3ED6" w:rsidRPr="003F74F8" w:rsidRDefault="00BE3ED6"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44</w:t>
      </w:r>
      <w:r w:rsidRPr="003F74F8">
        <w:rPr>
          <w:rFonts w:ascii="宋体" w:hAnsi="宋体" w:hint="eastAsia"/>
          <w:sz w:val="24"/>
        </w:rPr>
        <w:t>课时</w:t>
      </w:r>
      <w:r>
        <w:rPr>
          <w:rFonts w:ascii="宋体" w:hAnsi="宋体" w:hint="eastAsia"/>
          <w:sz w:val="24"/>
        </w:rPr>
        <w:t>。</w:t>
      </w:r>
    </w:p>
    <w:p w:rsidR="00BE3ED6" w:rsidRPr="00936694" w:rsidRDefault="00BE3ED6"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六．课程教学内容要点（包括章、节、目以及对每一目的要点说明）及建议学时分配</w:t>
      </w:r>
    </w:p>
    <w:p w:rsidR="00BE3ED6" w:rsidRPr="0097135D" w:rsidRDefault="00BE3ED6" w:rsidP="00F9104D">
      <w:pPr>
        <w:spacing w:line="440" w:lineRule="exact"/>
        <w:rPr>
          <w:rFonts w:ascii="黑体" w:eastAsia="黑体" w:hAnsi="宋体"/>
          <w:b/>
          <w:bCs/>
          <w:sz w:val="30"/>
          <w:szCs w:val="30"/>
        </w:rPr>
      </w:pPr>
      <w:r w:rsidRPr="0097135D">
        <w:rPr>
          <w:rFonts w:ascii="黑体" w:eastAsia="黑体" w:hAnsi="宋体" w:hint="eastAsia"/>
          <w:b/>
          <w:bCs/>
          <w:sz w:val="30"/>
          <w:szCs w:val="30"/>
        </w:rPr>
        <w:t xml:space="preserve">    (一).各章节的学时分配</w:t>
      </w:r>
    </w:p>
    <w:p w:rsidR="00BE3ED6" w:rsidRPr="003D1D5A" w:rsidRDefault="00BE3ED6" w:rsidP="00F9104D">
      <w:pPr>
        <w:spacing w:line="440" w:lineRule="exact"/>
        <w:jc w:val="center"/>
        <w:rPr>
          <w:rFonts w:ascii="宋体" w:hAnsi="宋体"/>
          <w:b/>
          <w:bCs/>
          <w:szCs w:val="21"/>
        </w:rPr>
      </w:pPr>
      <w:r w:rsidRPr="003D1D5A">
        <w:rPr>
          <w:rFonts w:ascii="宋体" w:hAnsi="宋体" w:hint="eastAsia"/>
          <w:b/>
          <w:bCs/>
          <w:szCs w:val="21"/>
        </w:rPr>
        <w:t>表1        各章节学时分配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9"/>
        <w:gridCol w:w="1133"/>
        <w:gridCol w:w="852"/>
        <w:gridCol w:w="850"/>
      </w:tblGrid>
      <w:tr w:rsidR="00BE3ED6" w:rsidTr="00BE3ED6">
        <w:trPr>
          <w:cantSplit/>
          <w:trHeight w:val="375"/>
          <w:jc w:val="center"/>
        </w:trPr>
        <w:tc>
          <w:tcPr>
            <w:tcW w:w="3426" w:type="pct"/>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章    节</w:t>
            </w:r>
          </w:p>
        </w:tc>
        <w:tc>
          <w:tcPr>
            <w:tcW w:w="1102" w:type="pct"/>
            <w:gridSpan w:val="2"/>
            <w:vAlign w:val="center"/>
          </w:tcPr>
          <w:p w:rsidR="00BE3ED6" w:rsidRDefault="00BE3ED6" w:rsidP="00F9104D">
            <w:pPr>
              <w:spacing w:line="440" w:lineRule="exact"/>
              <w:jc w:val="center"/>
              <w:rPr>
                <w:rFonts w:ascii="宋体" w:hAnsi="宋体"/>
                <w:b/>
                <w:bCs/>
              </w:rPr>
            </w:pPr>
            <w:r>
              <w:rPr>
                <w:rFonts w:ascii="宋体" w:hAnsi="宋体" w:hint="eastAsia"/>
                <w:b/>
                <w:bCs/>
              </w:rPr>
              <w:t>教学时数</w:t>
            </w:r>
          </w:p>
        </w:tc>
        <w:tc>
          <w:tcPr>
            <w:tcW w:w="472" w:type="pct"/>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合计</w:t>
            </w:r>
          </w:p>
        </w:tc>
      </w:tr>
      <w:tr w:rsidR="00BE3ED6" w:rsidTr="00BE3ED6">
        <w:trPr>
          <w:cantSplit/>
          <w:trHeight w:val="345"/>
          <w:jc w:val="center"/>
        </w:trPr>
        <w:tc>
          <w:tcPr>
            <w:tcW w:w="3426" w:type="pct"/>
            <w:vMerge/>
            <w:vAlign w:val="center"/>
          </w:tcPr>
          <w:p w:rsidR="00BE3ED6" w:rsidRDefault="00BE3ED6" w:rsidP="00F9104D">
            <w:pPr>
              <w:spacing w:line="440" w:lineRule="exact"/>
              <w:rPr>
                <w:rFonts w:ascii="宋体" w:hAnsi="宋体"/>
                <w:sz w:val="18"/>
              </w:rPr>
            </w:pPr>
          </w:p>
        </w:tc>
        <w:tc>
          <w:tcPr>
            <w:tcW w:w="629" w:type="pct"/>
            <w:vAlign w:val="center"/>
          </w:tcPr>
          <w:p w:rsidR="00BE3ED6" w:rsidRDefault="00BE3ED6" w:rsidP="00F9104D">
            <w:pPr>
              <w:spacing w:line="440" w:lineRule="exact"/>
              <w:jc w:val="center"/>
              <w:rPr>
                <w:rFonts w:ascii="宋体" w:hAnsi="宋体"/>
                <w:b/>
                <w:bCs/>
              </w:rPr>
            </w:pPr>
            <w:r>
              <w:rPr>
                <w:rFonts w:ascii="宋体" w:hAnsi="宋体" w:hint="eastAsia"/>
                <w:b/>
                <w:bCs/>
              </w:rPr>
              <w:t>讲  课</w:t>
            </w:r>
          </w:p>
        </w:tc>
        <w:tc>
          <w:tcPr>
            <w:tcW w:w="473" w:type="pct"/>
            <w:vAlign w:val="center"/>
          </w:tcPr>
          <w:p w:rsidR="00BE3ED6" w:rsidRDefault="00BE3ED6" w:rsidP="00F9104D">
            <w:pPr>
              <w:spacing w:line="440" w:lineRule="exact"/>
              <w:jc w:val="center"/>
              <w:rPr>
                <w:rFonts w:ascii="宋体" w:hAnsi="宋体"/>
                <w:b/>
                <w:bCs/>
              </w:rPr>
            </w:pPr>
            <w:r>
              <w:rPr>
                <w:rFonts w:ascii="宋体" w:hAnsi="宋体" w:hint="eastAsia"/>
                <w:b/>
                <w:bCs/>
              </w:rPr>
              <w:t>实验</w:t>
            </w:r>
          </w:p>
        </w:tc>
        <w:tc>
          <w:tcPr>
            <w:tcW w:w="472" w:type="pct"/>
            <w:vMerge/>
            <w:vAlign w:val="center"/>
          </w:tcPr>
          <w:p w:rsidR="00BE3ED6" w:rsidRDefault="00BE3ED6" w:rsidP="00F9104D">
            <w:pPr>
              <w:spacing w:line="440" w:lineRule="exact"/>
              <w:jc w:val="center"/>
              <w:rPr>
                <w:rFonts w:ascii="宋体" w:hAnsi="宋体"/>
                <w:b/>
                <w:bCs/>
              </w:rPr>
            </w:pPr>
          </w:p>
        </w:tc>
      </w:tr>
      <w:tr w:rsidR="00BE3ED6" w:rsidRPr="0097135D" w:rsidTr="00BE3ED6">
        <w:trPr>
          <w:jc w:val="center"/>
        </w:trPr>
        <w:tc>
          <w:tcPr>
            <w:tcW w:w="3426" w:type="pct"/>
            <w:vAlign w:val="center"/>
          </w:tcPr>
          <w:p w:rsidR="00BE3ED6" w:rsidRPr="00185849" w:rsidRDefault="00BE3ED6" w:rsidP="00F9104D">
            <w:pPr>
              <w:spacing w:line="440" w:lineRule="exact"/>
              <w:ind w:leftChars="57" w:left="120" w:firstLineChars="245" w:firstLine="517"/>
              <w:jc w:val="left"/>
              <w:rPr>
                <w:rFonts w:ascii="宋体" w:hAnsi="宋体"/>
                <w:b/>
                <w:bCs/>
                <w:sz w:val="18"/>
              </w:rPr>
            </w:pPr>
            <w:r w:rsidRPr="00185849">
              <w:rPr>
                <w:rFonts w:ascii="宋体" w:hAnsi="宋体" w:hint="eastAsia"/>
                <w:b/>
                <w:bCs/>
              </w:rPr>
              <w:t>第一章</w:t>
            </w:r>
            <w:r>
              <w:rPr>
                <w:rFonts w:hint="eastAsia"/>
                <w:b/>
                <w:bCs/>
              </w:rPr>
              <w:t>公共管理导论</w:t>
            </w:r>
          </w:p>
        </w:tc>
        <w:tc>
          <w:tcPr>
            <w:tcW w:w="629"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5</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5</w:t>
            </w:r>
          </w:p>
        </w:tc>
      </w:tr>
      <w:tr w:rsidR="00BE3ED6" w:rsidRPr="0097135D" w:rsidTr="00BE3ED6">
        <w:trPr>
          <w:jc w:val="center"/>
        </w:trPr>
        <w:tc>
          <w:tcPr>
            <w:tcW w:w="3426" w:type="pct"/>
            <w:vAlign w:val="center"/>
          </w:tcPr>
          <w:p w:rsidR="00BE3ED6" w:rsidRPr="002B3376" w:rsidRDefault="00BE3ED6" w:rsidP="00F9104D">
            <w:pPr>
              <w:spacing w:line="440" w:lineRule="exact"/>
              <w:rPr>
                <w:rFonts w:ascii="宋体" w:hAnsi="宋体"/>
                <w:bCs/>
                <w:sz w:val="18"/>
              </w:rPr>
            </w:pPr>
            <w:r w:rsidRPr="0062415B">
              <w:t>第一节　公共管理的</w:t>
            </w:r>
            <w:r>
              <w:rPr>
                <w:rFonts w:hint="eastAsia"/>
              </w:rPr>
              <w:t>概述</w:t>
            </w:r>
          </w:p>
        </w:tc>
        <w:tc>
          <w:tcPr>
            <w:tcW w:w="629"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1</w:t>
            </w:r>
          </w:p>
        </w:tc>
        <w:tc>
          <w:tcPr>
            <w:tcW w:w="473" w:type="pct"/>
            <w:vAlign w:val="center"/>
          </w:tcPr>
          <w:p w:rsidR="00BE3ED6" w:rsidRPr="00A76841" w:rsidRDefault="00BE3ED6" w:rsidP="00F9104D">
            <w:pPr>
              <w:spacing w:line="440" w:lineRule="exact"/>
              <w:jc w:val="center"/>
              <w:rPr>
                <w:rFonts w:ascii="宋体" w:hAnsi="宋体"/>
                <w:sz w:val="18"/>
              </w:rPr>
            </w:pPr>
          </w:p>
        </w:tc>
        <w:tc>
          <w:tcPr>
            <w:tcW w:w="472"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1</w:t>
            </w:r>
          </w:p>
        </w:tc>
      </w:tr>
      <w:tr w:rsidR="00BE3ED6" w:rsidTr="00BE3ED6">
        <w:trPr>
          <w:jc w:val="center"/>
        </w:trPr>
        <w:tc>
          <w:tcPr>
            <w:tcW w:w="3426" w:type="pct"/>
            <w:vAlign w:val="center"/>
          </w:tcPr>
          <w:p w:rsidR="00BE3ED6" w:rsidRPr="00A76841" w:rsidRDefault="00BE3ED6" w:rsidP="00F9104D">
            <w:pPr>
              <w:spacing w:line="440" w:lineRule="exact"/>
              <w:rPr>
                <w:rFonts w:ascii="宋体" w:hAnsi="宋体"/>
                <w:sz w:val="18"/>
              </w:rPr>
            </w:pPr>
            <w:r w:rsidRPr="00A76841">
              <w:rPr>
                <w:rFonts w:hint="eastAsia"/>
                <w:bCs/>
              </w:rPr>
              <w:t>第二节</w:t>
            </w:r>
            <w:r w:rsidRPr="00A76841">
              <w:t xml:space="preserve">　</w:t>
            </w:r>
            <w:r w:rsidRPr="00A76841">
              <w:rPr>
                <w:rFonts w:hint="eastAsia"/>
                <w:bCs/>
              </w:rPr>
              <w:t>公共管理学研究途径与方法</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A76841" w:rsidRDefault="00BE3ED6" w:rsidP="00F9104D">
            <w:pPr>
              <w:spacing w:line="440" w:lineRule="exact"/>
              <w:rPr>
                <w:rFonts w:ascii="宋体" w:hAnsi="宋体"/>
                <w:sz w:val="18"/>
              </w:rPr>
            </w:pPr>
            <w:r w:rsidRPr="00A76841">
              <w:t xml:space="preserve">第三节　</w:t>
            </w:r>
            <w:r w:rsidRPr="00A76841">
              <w:rPr>
                <w:rFonts w:hint="eastAsia"/>
                <w:bCs/>
              </w:rPr>
              <w:t>公共管理学产生的社会背景</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2F2470" w:rsidRDefault="00BE3ED6" w:rsidP="00F9104D">
            <w:pPr>
              <w:spacing w:line="440" w:lineRule="exact"/>
              <w:ind w:firstLineChars="294" w:firstLine="620"/>
              <w:rPr>
                <w:rFonts w:ascii="宋体" w:hAnsi="宋体"/>
                <w:sz w:val="18"/>
              </w:rPr>
            </w:pPr>
            <w:r w:rsidRPr="00541035">
              <w:rPr>
                <w:rFonts w:hint="eastAsia"/>
                <w:b/>
              </w:rPr>
              <w:t>第二章</w:t>
            </w:r>
            <w:r>
              <w:rPr>
                <w:rFonts w:hint="eastAsia"/>
                <w:b/>
              </w:rPr>
              <w:t xml:space="preserve">  </w:t>
            </w:r>
            <w:r w:rsidRPr="00DA0142">
              <w:rPr>
                <w:rFonts w:hint="eastAsia"/>
                <w:b/>
                <w:bCs/>
              </w:rPr>
              <w:t>公共管理</w:t>
            </w:r>
            <w:r>
              <w:rPr>
                <w:rFonts w:hint="eastAsia"/>
                <w:b/>
                <w:bCs/>
              </w:rPr>
              <w:t>的理论与实践的发展</w:t>
            </w:r>
          </w:p>
        </w:tc>
        <w:tc>
          <w:tcPr>
            <w:tcW w:w="629" w:type="pct"/>
            <w:vAlign w:val="center"/>
          </w:tcPr>
          <w:p w:rsidR="00BE3ED6" w:rsidRPr="00A76841" w:rsidRDefault="00BE3ED6" w:rsidP="00F9104D">
            <w:pPr>
              <w:spacing w:line="440" w:lineRule="exact"/>
              <w:jc w:val="center"/>
              <w:rPr>
                <w:rFonts w:ascii="宋体" w:hAnsi="宋体"/>
                <w:b/>
                <w:sz w:val="18"/>
              </w:rPr>
            </w:pPr>
            <w:r>
              <w:rPr>
                <w:rFonts w:ascii="宋体" w:hAnsi="宋体" w:hint="eastAsia"/>
                <w:b/>
                <w:sz w:val="18"/>
              </w:rPr>
              <w:t>5</w:t>
            </w:r>
          </w:p>
        </w:tc>
        <w:tc>
          <w:tcPr>
            <w:tcW w:w="473" w:type="pct"/>
            <w:vAlign w:val="center"/>
          </w:tcPr>
          <w:p w:rsidR="00BE3ED6" w:rsidRPr="00A76841" w:rsidRDefault="00BE3ED6" w:rsidP="00F9104D">
            <w:pPr>
              <w:spacing w:line="440" w:lineRule="exact"/>
              <w:jc w:val="center"/>
              <w:rPr>
                <w:rFonts w:ascii="宋体" w:hAnsi="宋体"/>
                <w:b/>
                <w:sz w:val="18"/>
              </w:rPr>
            </w:pPr>
          </w:p>
        </w:tc>
        <w:tc>
          <w:tcPr>
            <w:tcW w:w="472" w:type="pct"/>
            <w:vAlign w:val="center"/>
          </w:tcPr>
          <w:p w:rsidR="00BE3ED6" w:rsidRPr="00A76841" w:rsidRDefault="00BE3ED6" w:rsidP="00F9104D">
            <w:pPr>
              <w:spacing w:line="440" w:lineRule="exact"/>
              <w:jc w:val="center"/>
              <w:rPr>
                <w:rFonts w:ascii="宋体" w:hAnsi="宋体"/>
                <w:b/>
                <w:sz w:val="18"/>
              </w:rPr>
            </w:pPr>
            <w:r>
              <w:rPr>
                <w:rFonts w:ascii="宋体" w:hAnsi="宋体" w:hint="eastAsia"/>
                <w:b/>
                <w:sz w:val="18"/>
              </w:rPr>
              <w:t>5</w:t>
            </w:r>
          </w:p>
        </w:tc>
      </w:tr>
      <w:tr w:rsidR="00BE3ED6" w:rsidTr="00BE3ED6">
        <w:trPr>
          <w:trHeight w:val="502"/>
          <w:jc w:val="center"/>
        </w:trPr>
        <w:tc>
          <w:tcPr>
            <w:tcW w:w="3426" w:type="pct"/>
            <w:vAlign w:val="center"/>
          </w:tcPr>
          <w:p w:rsidR="00BE3ED6" w:rsidRPr="00A76841" w:rsidRDefault="00BE3ED6" w:rsidP="00F9104D">
            <w:pPr>
              <w:tabs>
                <w:tab w:val="left" w:pos="0"/>
              </w:tabs>
              <w:spacing w:line="440" w:lineRule="exact"/>
              <w:jc w:val="left"/>
              <w:rPr>
                <w:rFonts w:ascii="宋体" w:hAnsi="宋体"/>
                <w:bCs/>
                <w:szCs w:val="21"/>
              </w:rPr>
            </w:pPr>
            <w:r w:rsidRPr="00A76841">
              <w:t xml:space="preserve">第一节　</w:t>
            </w:r>
            <w:r w:rsidRPr="00A76841">
              <w:rPr>
                <w:rFonts w:hint="eastAsia"/>
                <w:bCs/>
              </w:rPr>
              <w:t>公共管理学的理论渊源</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A76841" w:rsidRDefault="00BE3ED6" w:rsidP="00F9104D">
            <w:pPr>
              <w:spacing w:line="440" w:lineRule="exact"/>
              <w:rPr>
                <w:rFonts w:ascii="宋体" w:hAnsi="宋体"/>
                <w:sz w:val="18"/>
              </w:rPr>
            </w:pPr>
            <w:r w:rsidRPr="00A76841">
              <w:t>第</w:t>
            </w:r>
            <w:r w:rsidRPr="00A76841">
              <w:rPr>
                <w:rFonts w:hint="eastAsia"/>
              </w:rPr>
              <w:t>二</w:t>
            </w:r>
            <w:r w:rsidRPr="00A76841">
              <w:t xml:space="preserve">节　</w:t>
            </w:r>
            <w:r w:rsidRPr="00A76841">
              <w:rPr>
                <w:rFonts w:hAnsi="宋体" w:cs="宋体" w:hint="eastAsia"/>
                <w:bCs/>
              </w:rPr>
              <w:t>公共管理学科的发展历程</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A76841" w:rsidRDefault="00BE3ED6" w:rsidP="00F9104D">
            <w:pPr>
              <w:pStyle w:val="ac"/>
              <w:spacing w:line="440" w:lineRule="exact"/>
              <w:rPr>
                <w:rFonts w:hAnsi="宋体"/>
                <w:bCs/>
                <w:sz w:val="18"/>
              </w:rPr>
            </w:pPr>
            <w:r w:rsidRPr="00A76841">
              <w:t>第</w:t>
            </w:r>
            <w:r w:rsidRPr="00A76841">
              <w:rPr>
                <w:rFonts w:hint="eastAsia"/>
              </w:rPr>
              <w:t>三</w:t>
            </w:r>
            <w:r w:rsidRPr="00A76841">
              <w:t xml:space="preserve">节　</w:t>
            </w:r>
            <w:r w:rsidRPr="00A76841">
              <w:rPr>
                <w:rFonts w:hint="eastAsia"/>
                <w:bCs/>
              </w:rPr>
              <w:t>新公共管理</w:t>
            </w:r>
          </w:p>
        </w:tc>
        <w:tc>
          <w:tcPr>
            <w:tcW w:w="629" w:type="pct"/>
            <w:vAlign w:val="center"/>
          </w:tcPr>
          <w:p w:rsidR="00BE3ED6" w:rsidRPr="00BD196A" w:rsidRDefault="00BE3ED6" w:rsidP="00F9104D">
            <w:pPr>
              <w:spacing w:line="440" w:lineRule="exact"/>
              <w:jc w:val="center"/>
              <w:rPr>
                <w:rFonts w:ascii="宋体" w:hAnsi="宋体"/>
                <w:sz w:val="18"/>
              </w:rPr>
            </w:pPr>
            <w:r w:rsidRPr="00BD196A">
              <w:rPr>
                <w:rFonts w:ascii="宋体" w:hAnsi="宋体" w:hint="eastAsia"/>
                <w:sz w:val="18"/>
              </w:rPr>
              <w:t>1</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BD196A" w:rsidRDefault="00BE3ED6" w:rsidP="00F9104D">
            <w:pPr>
              <w:spacing w:line="440" w:lineRule="exact"/>
              <w:jc w:val="center"/>
              <w:rPr>
                <w:rFonts w:ascii="宋体" w:hAnsi="宋体"/>
                <w:sz w:val="18"/>
              </w:rPr>
            </w:pPr>
            <w:r w:rsidRPr="00BD196A">
              <w:rPr>
                <w:rFonts w:ascii="宋体" w:hAnsi="宋体" w:hint="eastAsia"/>
                <w:sz w:val="18"/>
              </w:rPr>
              <w:t>1</w:t>
            </w:r>
          </w:p>
        </w:tc>
      </w:tr>
      <w:tr w:rsidR="00BE3ED6" w:rsidTr="00BE3ED6">
        <w:trPr>
          <w:jc w:val="center"/>
        </w:trPr>
        <w:tc>
          <w:tcPr>
            <w:tcW w:w="3426" w:type="pct"/>
            <w:vAlign w:val="center"/>
          </w:tcPr>
          <w:p w:rsidR="00BE3ED6" w:rsidRPr="00CA3D73" w:rsidRDefault="00BE3ED6" w:rsidP="00F9104D">
            <w:pPr>
              <w:adjustRightInd w:val="0"/>
              <w:snapToGrid w:val="0"/>
              <w:spacing w:line="440" w:lineRule="exact"/>
              <w:ind w:leftChars="57" w:left="120" w:firstLineChars="196" w:firstLine="413"/>
              <w:jc w:val="left"/>
              <w:rPr>
                <w:rFonts w:ascii="宋体" w:hAnsi="宋体"/>
                <w:sz w:val="18"/>
              </w:rPr>
            </w:pPr>
            <w:r w:rsidRPr="0062415B">
              <w:rPr>
                <w:rStyle w:val="ae"/>
                <w:rFonts w:ascii="宋体" w:hAnsi="宋体"/>
                <w:szCs w:val="21"/>
              </w:rPr>
              <w:t xml:space="preserve">第三章　</w:t>
            </w:r>
            <w:r>
              <w:rPr>
                <w:rFonts w:hint="eastAsia"/>
                <w:b/>
                <w:bCs/>
              </w:rPr>
              <w:t>公共管理的管理主体</w:t>
            </w:r>
          </w:p>
        </w:tc>
        <w:tc>
          <w:tcPr>
            <w:tcW w:w="629" w:type="pct"/>
            <w:vAlign w:val="center"/>
          </w:tcPr>
          <w:p w:rsidR="00BE3ED6" w:rsidRPr="00A76841" w:rsidRDefault="00BE3ED6" w:rsidP="00F9104D">
            <w:pPr>
              <w:spacing w:line="440" w:lineRule="exact"/>
              <w:jc w:val="center"/>
              <w:rPr>
                <w:rFonts w:ascii="宋体" w:hAnsi="宋体"/>
                <w:b/>
                <w:sz w:val="18"/>
              </w:rPr>
            </w:pPr>
            <w:r w:rsidRPr="00A76841">
              <w:rPr>
                <w:rFonts w:ascii="宋体" w:hAnsi="宋体" w:hint="eastAsia"/>
                <w:b/>
                <w:sz w:val="18"/>
              </w:rPr>
              <w:t>8</w:t>
            </w:r>
          </w:p>
        </w:tc>
        <w:tc>
          <w:tcPr>
            <w:tcW w:w="473" w:type="pct"/>
            <w:vAlign w:val="center"/>
          </w:tcPr>
          <w:p w:rsidR="00BE3ED6" w:rsidRPr="00A76841" w:rsidRDefault="00BE3ED6" w:rsidP="00F9104D">
            <w:pPr>
              <w:spacing w:line="440" w:lineRule="exact"/>
              <w:jc w:val="center"/>
              <w:rPr>
                <w:rFonts w:ascii="宋体" w:hAnsi="宋体"/>
                <w:b/>
                <w:sz w:val="18"/>
              </w:rPr>
            </w:pPr>
          </w:p>
        </w:tc>
        <w:tc>
          <w:tcPr>
            <w:tcW w:w="472" w:type="pct"/>
            <w:vAlign w:val="center"/>
          </w:tcPr>
          <w:p w:rsidR="00BE3ED6" w:rsidRPr="00A76841" w:rsidRDefault="00BE3ED6" w:rsidP="00F9104D">
            <w:pPr>
              <w:spacing w:line="440" w:lineRule="exact"/>
              <w:jc w:val="center"/>
              <w:rPr>
                <w:rFonts w:ascii="宋体" w:hAnsi="宋体"/>
                <w:b/>
                <w:sz w:val="18"/>
              </w:rPr>
            </w:pPr>
            <w:r w:rsidRPr="00A76841">
              <w:rPr>
                <w:rFonts w:ascii="宋体" w:hAnsi="宋体" w:hint="eastAsia"/>
                <w:b/>
                <w:sz w:val="18"/>
              </w:rPr>
              <w:t>8</w:t>
            </w:r>
          </w:p>
        </w:tc>
      </w:tr>
      <w:tr w:rsidR="00BE3ED6" w:rsidTr="00BE3ED6">
        <w:trPr>
          <w:jc w:val="center"/>
        </w:trPr>
        <w:tc>
          <w:tcPr>
            <w:tcW w:w="3426" w:type="pct"/>
            <w:vAlign w:val="center"/>
          </w:tcPr>
          <w:p w:rsidR="00BE3ED6" w:rsidRPr="00033DEE" w:rsidRDefault="00BE3ED6" w:rsidP="00F9104D">
            <w:pPr>
              <w:adjustRightInd w:val="0"/>
              <w:snapToGrid w:val="0"/>
              <w:spacing w:line="440" w:lineRule="exact"/>
              <w:jc w:val="left"/>
              <w:rPr>
                <w:rFonts w:ascii="宋体" w:hAnsi="宋体"/>
                <w:sz w:val="18"/>
              </w:rPr>
            </w:pPr>
            <w:r>
              <w:rPr>
                <w:rFonts w:hint="eastAsia"/>
                <w:bCs/>
              </w:rPr>
              <w:t>第一节</w:t>
            </w:r>
            <w:r>
              <w:rPr>
                <w:rFonts w:hint="eastAsia"/>
                <w:bCs/>
              </w:rPr>
              <w:t xml:space="preserve"> </w:t>
            </w:r>
            <w:r>
              <w:rPr>
                <w:rFonts w:hint="eastAsia"/>
                <w:bCs/>
              </w:rPr>
              <w:t>公共组织概述</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RPr="00A76841" w:rsidTr="00BE3ED6">
        <w:trPr>
          <w:jc w:val="center"/>
        </w:trPr>
        <w:tc>
          <w:tcPr>
            <w:tcW w:w="3426" w:type="pct"/>
            <w:vAlign w:val="center"/>
          </w:tcPr>
          <w:p w:rsidR="00BE3ED6" w:rsidRPr="00033DEE" w:rsidRDefault="00BE3ED6" w:rsidP="00F9104D">
            <w:pPr>
              <w:spacing w:line="440" w:lineRule="exact"/>
              <w:rPr>
                <w:rFonts w:ascii="宋体" w:hAnsi="宋体"/>
                <w:b/>
                <w:sz w:val="18"/>
              </w:rPr>
            </w:pPr>
            <w:r>
              <w:rPr>
                <w:rFonts w:hint="eastAsia"/>
                <w:bCs/>
              </w:rPr>
              <w:t>第二节</w:t>
            </w:r>
            <w:r>
              <w:rPr>
                <w:rFonts w:hint="eastAsia"/>
                <w:bCs/>
              </w:rPr>
              <w:t xml:space="preserve"> </w:t>
            </w:r>
            <w:r>
              <w:rPr>
                <w:rFonts w:hint="eastAsia"/>
                <w:bCs/>
              </w:rPr>
              <w:t>公共组织的类型</w:t>
            </w:r>
          </w:p>
        </w:tc>
        <w:tc>
          <w:tcPr>
            <w:tcW w:w="629" w:type="pct"/>
            <w:vAlign w:val="center"/>
          </w:tcPr>
          <w:p w:rsidR="00BE3ED6" w:rsidRPr="00A76841"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Pr="00A76841" w:rsidRDefault="00BE3ED6" w:rsidP="00F9104D">
            <w:pPr>
              <w:spacing w:line="440" w:lineRule="exact"/>
              <w:jc w:val="center"/>
              <w:rPr>
                <w:rFonts w:ascii="宋体" w:hAnsi="宋体"/>
                <w:sz w:val="18"/>
              </w:rPr>
            </w:pPr>
          </w:p>
        </w:tc>
        <w:tc>
          <w:tcPr>
            <w:tcW w:w="472" w:type="pct"/>
            <w:vAlign w:val="center"/>
          </w:tcPr>
          <w:p w:rsidR="00BE3ED6" w:rsidRPr="00A76841"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CA3D73" w:rsidRDefault="00BE3ED6" w:rsidP="00F9104D">
            <w:pPr>
              <w:adjustRightInd w:val="0"/>
              <w:snapToGrid w:val="0"/>
              <w:spacing w:line="440" w:lineRule="exact"/>
              <w:jc w:val="left"/>
              <w:rPr>
                <w:rFonts w:ascii="宋体" w:hAnsi="宋体"/>
                <w:sz w:val="18"/>
              </w:rPr>
            </w:pPr>
            <w:r w:rsidRPr="00146C2A">
              <w:rPr>
                <w:rFonts w:hint="eastAsia"/>
                <w:bCs/>
              </w:rPr>
              <w:t>第三节</w:t>
            </w:r>
            <w:r w:rsidRPr="00146C2A">
              <w:rPr>
                <w:rFonts w:hint="eastAsia"/>
                <w:bCs/>
              </w:rPr>
              <w:t xml:space="preserve"> </w:t>
            </w:r>
            <w:r w:rsidRPr="00146C2A">
              <w:rPr>
                <w:rFonts w:hint="eastAsia"/>
                <w:bCs/>
              </w:rPr>
              <w:t>公共组织中的人员</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146C2A" w:rsidRDefault="00BE3ED6" w:rsidP="00F9104D">
            <w:pPr>
              <w:adjustRightInd w:val="0"/>
              <w:snapToGrid w:val="0"/>
              <w:spacing w:line="440" w:lineRule="exact"/>
              <w:jc w:val="left"/>
              <w:rPr>
                <w:bCs/>
              </w:rPr>
            </w:pPr>
            <w:r>
              <w:rPr>
                <w:rFonts w:hint="eastAsia"/>
                <w:bCs/>
              </w:rPr>
              <w:t>第四节</w:t>
            </w:r>
            <w:r w:rsidRPr="00B57184">
              <w:rPr>
                <w:rFonts w:ascii="simsun" w:hAnsi="simsun" w:cs="宋体"/>
                <w:color w:val="323E32"/>
                <w:kern w:val="0"/>
                <w:sz w:val="24"/>
              </w:rPr>
              <w:t> </w:t>
            </w:r>
            <w:r w:rsidRPr="00B57184">
              <w:rPr>
                <w:bCs/>
              </w:rPr>
              <w:t>传统公共组织的困境与变革</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Default="00BE3ED6" w:rsidP="00F9104D">
            <w:pPr>
              <w:spacing w:line="440" w:lineRule="exact"/>
              <w:jc w:val="center"/>
              <w:rPr>
                <w:rFonts w:ascii="宋体" w:hAnsi="宋体"/>
                <w:sz w:val="18"/>
              </w:rPr>
            </w:pPr>
            <w:r>
              <w:rPr>
                <w:rFonts w:ascii="宋体" w:hAnsi="宋体" w:hint="eastAsia"/>
                <w:sz w:val="18"/>
              </w:rPr>
              <w:t>1</w:t>
            </w: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RPr="0097135D" w:rsidTr="00BE3ED6">
        <w:trPr>
          <w:jc w:val="center"/>
        </w:trPr>
        <w:tc>
          <w:tcPr>
            <w:tcW w:w="3426" w:type="pct"/>
            <w:vAlign w:val="center"/>
          </w:tcPr>
          <w:p w:rsidR="00BE3ED6" w:rsidRPr="00CA3D73" w:rsidRDefault="00BE3ED6" w:rsidP="00F9104D">
            <w:pPr>
              <w:adjustRightInd w:val="0"/>
              <w:snapToGrid w:val="0"/>
              <w:spacing w:line="440" w:lineRule="exact"/>
              <w:ind w:leftChars="57" w:left="120" w:firstLineChars="147" w:firstLine="310"/>
              <w:jc w:val="left"/>
              <w:rPr>
                <w:rFonts w:ascii="宋体" w:hAnsi="宋体"/>
                <w:b/>
                <w:bCs/>
                <w:sz w:val="18"/>
              </w:rPr>
            </w:pPr>
            <w:r w:rsidRPr="008927AA">
              <w:rPr>
                <w:rFonts w:hAnsi="宋体" w:cs="宋体" w:hint="eastAsia"/>
                <w:b/>
                <w:bCs/>
              </w:rPr>
              <w:t>第</w:t>
            </w:r>
            <w:r>
              <w:rPr>
                <w:rFonts w:hAnsi="宋体" w:cs="宋体" w:hint="eastAsia"/>
                <w:b/>
                <w:bCs/>
              </w:rPr>
              <w:t>四</w:t>
            </w:r>
            <w:r w:rsidRPr="008927AA">
              <w:rPr>
                <w:rFonts w:hAnsi="宋体" w:cs="宋体" w:hint="eastAsia"/>
                <w:b/>
                <w:bCs/>
              </w:rPr>
              <w:t>章</w:t>
            </w:r>
            <w:r>
              <w:rPr>
                <w:rFonts w:hAnsi="宋体" w:cs="宋体" w:hint="eastAsia"/>
                <w:b/>
                <w:bCs/>
              </w:rPr>
              <w:t xml:space="preserve"> </w:t>
            </w:r>
            <w:r>
              <w:rPr>
                <w:rFonts w:hAnsi="宋体" w:cs="宋体" w:hint="eastAsia"/>
                <w:b/>
                <w:bCs/>
              </w:rPr>
              <w:t>公共管理物品及供给</w:t>
            </w:r>
          </w:p>
        </w:tc>
        <w:tc>
          <w:tcPr>
            <w:tcW w:w="629"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r>
      <w:tr w:rsidR="00BE3ED6" w:rsidTr="00BE3ED6">
        <w:trPr>
          <w:jc w:val="center"/>
        </w:trPr>
        <w:tc>
          <w:tcPr>
            <w:tcW w:w="3426" w:type="pct"/>
            <w:vAlign w:val="center"/>
          </w:tcPr>
          <w:p w:rsidR="00BE3ED6" w:rsidRPr="00CA3D73" w:rsidRDefault="00BE3ED6" w:rsidP="00F9104D">
            <w:pPr>
              <w:adjustRightInd w:val="0"/>
              <w:snapToGrid w:val="0"/>
              <w:spacing w:line="440" w:lineRule="exact"/>
              <w:jc w:val="left"/>
              <w:rPr>
                <w:rFonts w:ascii="宋体" w:hAnsi="宋体"/>
                <w:sz w:val="18"/>
              </w:rPr>
            </w:pPr>
            <w:r w:rsidRPr="00146C2A">
              <w:rPr>
                <w:rFonts w:hAnsi="宋体" w:cs="宋体" w:hint="eastAsia"/>
                <w:bCs/>
              </w:rPr>
              <w:t>第一节公共物品的含义及类型</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CA3D73" w:rsidRDefault="00BE3ED6" w:rsidP="00F9104D">
            <w:pPr>
              <w:adjustRightInd w:val="0"/>
              <w:snapToGrid w:val="0"/>
              <w:spacing w:line="440" w:lineRule="exact"/>
              <w:jc w:val="left"/>
              <w:rPr>
                <w:rFonts w:ascii="宋体" w:hAnsi="宋体"/>
                <w:sz w:val="18"/>
              </w:rPr>
            </w:pPr>
            <w:r>
              <w:rPr>
                <w:rFonts w:hint="eastAsia"/>
                <w:bCs/>
              </w:rPr>
              <w:t>第二节</w:t>
            </w:r>
            <w:r>
              <w:rPr>
                <w:rFonts w:hint="eastAsia"/>
                <w:bCs/>
              </w:rPr>
              <w:t xml:space="preserve"> </w:t>
            </w:r>
            <w:r>
              <w:rPr>
                <w:rFonts w:hint="eastAsia"/>
                <w:bCs/>
              </w:rPr>
              <w:t>政府与公共物品的供给</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4</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4</w:t>
            </w:r>
          </w:p>
        </w:tc>
      </w:tr>
      <w:tr w:rsidR="00BE3ED6" w:rsidTr="00BE3ED6">
        <w:trPr>
          <w:jc w:val="center"/>
        </w:trPr>
        <w:tc>
          <w:tcPr>
            <w:tcW w:w="3426" w:type="pct"/>
            <w:vAlign w:val="center"/>
          </w:tcPr>
          <w:p w:rsidR="00BE3ED6" w:rsidRPr="00CA3D73" w:rsidRDefault="00BE3ED6" w:rsidP="00F9104D">
            <w:pPr>
              <w:pStyle w:val="ac"/>
              <w:spacing w:line="440" w:lineRule="exact"/>
              <w:ind w:firstLineChars="196" w:firstLine="472"/>
              <w:rPr>
                <w:rFonts w:hAnsi="宋体"/>
                <w:sz w:val="18"/>
              </w:rPr>
            </w:pPr>
            <w:r w:rsidRPr="008927AA">
              <w:rPr>
                <w:rFonts w:hAnsi="宋体" w:cs="宋体" w:hint="eastAsia"/>
                <w:b/>
                <w:bCs/>
              </w:rPr>
              <w:t>第</w:t>
            </w:r>
            <w:r>
              <w:rPr>
                <w:rFonts w:hAnsi="宋体" w:cs="宋体" w:hint="eastAsia"/>
                <w:b/>
                <w:bCs/>
              </w:rPr>
              <w:t>五</w:t>
            </w:r>
            <w:r w:rsidRPr="008927AA">
              <w:rPr>
                <w:rFonts w:hAnsi="宋体" w:cs="宋体" w:hint="eastAsia"/>
                <w:b/>
                <w:bCs/>
              </w:rPr>
              <w:t>章</w:t>
            </w:r>
            <w:r w:rsidRPr="008927AA">
              <w:rPr>
                <w:b/>
                <w:bCs/>
              </w:rPr>
              <w:t xml:space="preserve"> </w:t>
            </w:r>
            <w:r w:rsidRPr="008927AA">
              <w:rPr>
                <w:rFonts w:hAnsi="宋体" w:cs="宋体" w:hint="eastAsia"/>
                <w:b/>
                <w:bCs/>
              </w:rPr>
              <w:t>公共</w:t>
            </w:r>
            <w:r>
              <w:rPr>
                <w:rFonts w:hAnsi="宋体" w:cs="宋体" w:hint="eastAsia"/>
                <w:b/>
                <w:bCs/>
              </w:rPr>
              <w:t>管理的过程</w:t>
            </w:r>
            <w:r w:rsidRPr="008927AA">
              <w:rPr>
                <w:b/>
                <w:bCs/>
              </w:rPr>
              <w:t xml:space="preserve"> </w:t>
            </w:r>
          </w:p>
        </w:tc>
        <w:tc>
          <w:tcPr>
            <w:tcW w:w="629"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10</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10</w:t>
            </w:r>
          </w:p>
        </w:tc>
      </w:tr>
      <w:tr w:rsidR="00BE3ED6" w:rsidTr="00BE3ED6">
        <w:trPr>
          <w:jc w:val="center"/>
        </w:trPr>
        <w:tc>
          <w:tcPr>
            <w:tcW w:w="3426" w:type="pct"/>
            <w:vAlign w:val="center"/>
          </w:tcPr>
          <w:p w:rsidR="00BE3ED6" w:rsidRPr="00A76841" w:rsidRDefault="00BE3ED6" w:rsidP="00F9104D">
            <w:pPr>
              <w:pStyle w:val="ac"/>
              <w:spacing w:line="440" w:lineRule="exact"/>
              <w:rPr>
                <w:rFonts w:hAnsi="宋体"/>
              </w:rPr>
            </w:pPr>
            <w:r w:rsidRPr="00A76841">
              <w:rPr>
                <w:rFonts w:hAnsi="宋体" w:cs="宋体" w:hint="eastAsia"/>
                <w:bCs/>
              </w:rPr>
              <w:lastRenderedPageBreak/>
              <w:t>第一节</w:t>
            </w:r>
            <w:r w:rsidRPr="00A76841">
              <w:rPr>
                <w:rFonts w:hAnsi="宋体"/>
                <w:bCs/>
              </w:rPr>
              <w:t xml:space="preserve"> </w:t>
            </w:r>
            <w:r w:rsidRPr="00A76841">
              <w:rPr>
                <w:rFonts w:hAnsi="宋体" w:cs="宋体" w:hint="eastAsia"/>
                <w:bCs/>
              </w:rPr>
              <w:t>公共决策</w:t>
            </w:r>
            <w:r w:rsidRPr="00A76841">
              <w:rPr>
                <w:rFonts w:hAnsi="宋体"/>
                <w:bCs/>
              </w:rPr>
              <w:t xml:space="preserve"> </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426" w:type="pct"/>
            <w:vAlign w:val="center"/>
          </w:tcPr>
          <w:p w:rsidR="00BE3ED6" w:rsidRPr="00A76841" w:rsidRDefault="00BE3ED6" w:rsidP="00F9104D">
            <w:pPr>
              <w:pStyle w:val="ac"/>
              <w:tabs>
                <w:tab w:val="left" w:pos="1260"/>
              </w:tabs>
              <w:spacing w:line="440" w:lineRule="exact"/>
              <w:rPr>
                <w:rFonts w:hAnsi="宋体"/>
              </w:rPr>
            </w:pPr>
            <w:r w:rsidRPr="00A76841">
              <w:rPr>
                <w:rFonts w:hint="eastAsia"/>
                <w:bCs/>
              </w:rPr>
              <w:t>第二节</w:t>
            </w:r>
            <w:r w:rsidRPr="00A76841">
              <w:rPr>
                <w:bCs/>
              </w:rPr>
              <w:t xml:space="preserve"> </w:t>
            </w:r>
            <w:r w:rsidRPr="00A76841">
              <w:rPr>
                <w:rFonts w:hint="eastAsia"/>
                <w:bCs/>
              </w:rPr>
              <w:t>公共政策管理</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r>
      <w:tr w:rsidR="00BE3ED6" w:rsidTr="00BE3ED6">
        <w:trPr>
          <w:jc w:val="center"/>
        </w:trPr>
        <w:tc>
          <w:tcPr>
            <w:tcW w:w="3426" w:type="pct"/>
            <w:vAlign w:val="center"/>
          </w:tcPr>
          <w:p w:rsidR="00BE3ED6" w:rsidRPr="00A76841" w:rsidRDefault="00BE3ED6" w:rsidP="00F9104D">
            <w:pPr>
              <w:spacing w:line="440" w:lineRule="exact"/>
              <w:rPr>
                <w:rFonts w:ascii="宋体" w:hAnsi="宋体"/>
                <w:sz w:val="18"/>
              </w:rPr>
            </w:pPr>
            <w:r w:rsidRPr="00A76841">
              <w:rPr>
                <w:rFonts w:hAnsi="宋体" w:cs="宋体" w:hint="eastAsia"/>
                <w:bCs/>
              </w:rPr>
              <w:t>第三节</w:t>
            </w:r>
            <w:r w:rsidRPr="00A76841">
              <w:rPr>
                <w:bCs/>
              </w:rPr>
              <w:t xml:space="preserve"> </w:t>
            </w:r>
            <w:r w:rsidRPr="00A76841">
              <w:rPr>
                <w:rFonts w:hAnsi="宋体" w:cs="宋体" w:hint="eastAsia"/>
                <w:bCs/>
              </w:rPr>
              <w:t>公共管理的执行</w:t>
            </w:r>
          </w:p>
        </w:tc>
        <w:tc>
          <w:tcPr>
            <w:tcW w:w="629"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c>
          <w:tcPr>
            <w:tcW w:w="473" w:type="pct"/>
            <w:vAlign w:val="center"/>
          </w:tcPr>
          <w:p w:rsidR="00BE3ED6" w:rsidRDefault="00BE3ED6" w:rsidP="00F9104D">
            <w:pPr>
              <w:spacing w:line="440" w:lineRule="exact"/>
              <w:jc w:val="center"/>
              <w:rPr>
                <w:rFonts w:ascii="宋体" w:hAnsi="宋体"/>
                <w:sz w:val="18"/>
              </w:rPr>
            </w:pPr>
          </w:p>
        </w:tc>
        <w:tc>
          <w:tcPr>
            <w:tcW w:w="472"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r>
      <w:tr w:rsidR="00BE3ED6" w:rsidRPr="0097135D" w:rsidTr="00BE3ED6">
        <w:trPr>
          <w:trHeight w:val="510"/>
          <w:jc w:val="center"/>
        </w:trPr>
        <w:tc>
          <w:tcPr>
            <w:tcW w:w="3426" w:type="pct"/>
            <w:vAlign w:val="center"/>
          </w:tcPr>
          <w:p w:rsidR="00BE3ED6" w:rsidRPr="00A76841" w:rsidRDefault="00BE3ED6" w:rsidP="00F9104D">
            <w:pPr>
              <w:pStyle w:val="ac"/>
              <w:spacing w:line="440" w:lineRule="exact"/>
              <w:rPr>
                <w:rFonts w:hAnsi="宋体"/>
                <w:sz w:val="18"/>
              </w:rPr>
            </w:pPr>
            <w:r w:rsidRPr="00A76841">
              <w:rPr>
                <w:rFonts w:hint="eastAsia"/>
                <w:bCs/>
              </w:rPr>
              <w:t>第四节</w:t>
            </w:r>
            <w:r w:rsidRPr="00A76841">
              <w:rPr>
                <w:bCs/>
              </w:rPr>
              <w:t xml:space="preserve"> </w:t>
            </w:r>
            <w:r w:rsidRPr="00A76841">
              <w:rPr>
                <w:rFonts w:hint="eastAsia"/>
                <w:bCs/>
              </w:rPr>
              <w:t>公共管理的控制</w:t>
            </w:r>
          </w:p>
        </w:tc>
        <w:tc>
          <w:tcPr>
            <w:tcW w:w="629" w:type="pct"/>
            <w:vAlign w:val="center"/>
          </w:tcPr>
          <w:p w:rsidR="00BE3ED6" w:rsidRPr="00A76841"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Pr="00A76841" w:rsidRDefault="00BE3ED6" w:rsidP="00F9104D">
            <w:pPr>
              <w:spacing w:line="440" w:lineRule="exact"/>
              <w:jc w:val="center"/>
              <w:rPr>
                <w:rFonts w:ascii="宋体" w:hAnsi="宋体"/>
                <w:sz w:val="18"/>
              </w:rPr>
            </w:pPr>
            <w:r>
              <w:rPr>
                <w:rFonts w:ascii="宋体" w:hAnsi="宋体" w:hint="eastAsia"/>
                <w:sz w:val="18"/>
              </w:rPr>
              <w:t>1</w:t>
            </w:r>
          </w:p>
        </w:tc>
        <w:tc>
          <w:tcPr>
            <w:tcW w:w="472"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2</w:t>
            </w:r>
          </w:p>
        </w:tc>
      </w:tr>
      <w:tr w:rsidR="00BE3ED6" w:rsidRPr="0097135D" w:rsidTr="00BE3ED6">
        <w:trPr>
          <w:trHeight w:val="375"/>
          <w:jc w:val="center"/>
        </w:trPr>
        <w:tc>
          <w:tcPr>
            <w:tcW w:w="3426" w:type="pct"/>
            <w:vAlign w:val="center"/>
          </w:tcPr>
          <w:p w:rsidR="00BE3ED6" w:rsidRPr="00A76841" w:rsidRDefault="00BE3ED6" w:rsidP="00F9104D">
            <w:pPr>
              <w:spacing w:line="440" w:lineRule="exact"/>
              <w:ind w:leftChars="57" w:left="120" w:firstLineChars="196" w:firstLine="413"/>
              <w:jc w:val="left"/>
              <w:rPr>
                <w:b/>
              </w:rPr>
            </w:pPr>
            <w:r w:rsidRPr="00A76841">
              <w:rPr>
                <w:rFonts w:ascii="宋体" w:hAnsi="宋体" w:hint="eastAsia"/>
                <w:b/>
              </w:rPr>
              <w:t>第六章 公共管理职能</w:t>
            </w:r>
          </w:p>
        </w:tc>
        <w:tc>
          <w:tcPr>
            <w:tcW w:w="629" w:type="pct"/>
            <w:vAlign w:val="center"/>
          </w:tcPr>
          <w:p w:rsidR="00BE3ED6" w:rsidRPr="00A76841" w:rsidRDefault="00BE3ED6" w:rsidP="00F9104D">
            <w:pPr>
              <w:spacing w:line="440" w:lineRule="exact"/>
              <w:jc w:val="center"/>
              <w:rPr>
                <w:rFonts w:ascii="宋体" w:hAnsi="宋体"/>
                <w:b/>
                <w:sz w:val="18"/>
              </w:rPr>
            </w:pPr>
            <w:r w:rsidRPr="00A76841">
              <w:rPr>
                <w:rFonts w:ascii="宋体" w:hAnsi="宋体" w:hint="eastAsia"/>
                <w:b/>
                <w:sz w:val="18"/>
              </w:rPr>
              <w:t>4</w:t>
            </w:r>
          </w:p>
        </w:tc>
        <w:tc>
          <w:tcPr>
            <w:tcW w:w="473" w:type="pct"/>
            <w:vAlign w:val="center"/>
          </w:tcPr>
          <w:p w:rsidR="00BE3ED6" w:rsidRPr="00A76841" w:rsidRDefault="00BE3ED6" w:rsidP="00F9104D">
            <w:pPr>
              <w:spacing w:line="440" w:lineRule="exact"/>
              <w:jc w:val="center"/>
              <w:rPr>
                <w:rFonts w:ascii="宋体" w:hAnsi="宋体"/>
                <w:b/>
                <w:sz w:val="18"/>
              </w:rPr>
            </w:pPr>
          </w:p>
        </w:tc>
        <w:tc>
          <w:tcPr>
            <w:tcW w:w="472" w:type="pct"/>
            <w:vAlign w:val="center"/>
          </w:tcPr>
          <w:p w:rsidR="00BE3ED6" w:rsidRPr="00A76841" w:rsidRDefault="00BE3ED6" w:rsidP="00F9104D">
            <w:pPr>
              <w:spacing w:line="440" w:lineRule="exact"/>
              <w:jc w:val="center"/>
              <w:rPr>
                <w:rFonts w:ascii="宋体" w:hAnsi="宋体"/>
                <w:b/>
                <w:sz w:val="18"/>
              </w:rPr>
            </w:pPr>
            <w:r w:rsidRPr="00A76841">
              <w:rPr>
                <w:rFonts w:ascii="宋体" w:hAnsi="宋体" w:hint="eastAsia"/>
                <w:b/>
                <w:sz w:val="18"/>
              </w:rPr>
              <w:t>4</w:t>
            </w:r>
          </w:p>
        </w:tc>
      </w:tr>
      <w:tr w:rsidR="00BE3ED6" w:rsidRPr="0097135D" w:rsidTr="00BE3ED6">
        <w:trPr>
          <w:jc w:val="center"/>
        </w:trPr>
        <w:tc>
          <w:tcPr>
            <w:tcW w:w="3426" w:type="pct"/>
          </w:tcPr>
          <w:p w:rsidR="00BE3ED6" w:rsidRPr="00CA3D73" w:rsidRDefault="00BE3ED6" w:rsidP="00F9104D">
            <w:pPr>
              <w:spacing w:line="440" w:lineRule="exact"/>
              <w:jc w:val="left"/>
              <w:rPr>
                <w:rFonts w:ascii="宋体" w:hAnsi="宋体"/>
              </w:rPr>
            </w:pPr>
            <w:r>
              <w:rPr>
                <w:rFonts w:ascii="宋体" w:hAnsi="宋体" w:hint="eastAsia"/>
              </w:rPr>
              <w:t>第一节  公共管理职能的涵义</w:t>
            </w:r>
          </w:p>
        </w:tc>
        <w:tc>
          <w:tcPr>
            <w:tcW w:w="629"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1</w:t>
            </w:r>
          </w:p>
        </w:tc>
        <w:tc>
          <w:tcPr>
            <w:tcW w:w="473" w:type="pct"/>
            <w:vAlign w:val="center"/>
          </w:tcPr>
          <w:p w:rsidR="00BE3ED6" w:rsidRPr="00A76841" w:rsidRDefault="00BE3ED6" w:rsidP="00F9104D">
            <w:pPr>
              <w:spacing w:line="440" w:lineRule="exact"/>
              <w:jc w:val="center"/>
              <w:rPr>
                <w:rFonts w:ascii="宋体" w:hAnsi="宋体"/>
                <w:sz w:val="18"/>
              </w:rPr>
            </w:pPr>
          </w:p>
        </w:tc>
        <w:tc>
          <w:tcPr>
            <w:tcW w:w="472"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1</w:t>
            </w:r>
          </w:p>
        </w:tc>
      </w:tr>
      <w:tr w:rsidR="00BE3ED6" w:rsidRPr="0097135D" w:rsidTr="00BE3ED6">
        <w:trPr>
          <w:jc w:val="center"/>
        </w:trPr>
        <w:tc>
          <w:tcPr>
            <w:tcW w:w="3426" w:type="pct"/>
          </w:tcPr>
          <w:p w:rsidR="00BE3ED6" w:rsidRPr="00021CE0" w:rsidRDefault="00BE3ED6" w:rsidP="00F9104D">
            <w:pPr>
              <w:spacing w:line="440" w:lineRule="exact"/>
              <w:rPr>
                <w:rFonts w:ascii="宋体" w:hAnsi="宋体"/>
              </w:rPr>
            </w:pPr>
            <w:r>
              <w:rPr>
                <w:rFonts w:ascii="宋体" w:hAnsi="宋体" w:hint="eastAsia"/>
              </w:rPr>
              <w:t>第二节  市场经济中的公共管理职能</w:t>
            </w:r>
          </w:p>
        </w:tc>
        <w:tc>
          <w:tcPr>
            <w:tcW w:w="629"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3</w:t>
            </w:r>
          </w:p>
        </w:tc>
        <w:tc>
          <w:tcPr>
            <w:tcW w:w="473" w:type="pct"/>
            <w:vAlign w:val="center"/>
          </w:tcPr>
          <w:p w:rsidR="00BE3ED6" w:rsidRPr="00A76841" w:rsidRDefault="00BE3ED6" w:rsidP="00F9104D">
            <w:pPr>
              <w:spacing w:line="440" w:lineRule="exact"/>
              <w:jc w:val="center"/>
              <w:rPr>
                <w:rFonts w:ascii="宋体" w:hAnsi="宋体"/>
                <w:sz w:val="18"/>
              </w:rPr>
            </w:pPr>
          </w:p>
        </w:tc>
        <w:tc>
          <w:tcPr>
            <w:tcW w:w="472" w:type="pct"/>
            <w:vAlign w:val="center"/>
          </w:tcPr>
          <w:p w:rsidR="00BE3ED6" w:rsidRPr="00A76841" w:rsidRDefault="00BE3ED6" w:rsidP="00F9104D">
            <w:pPr>
              <w:spacing w:line="440" w:lineRule="exact"/>
              <w:jc w:val="center"/>
              <w:rPr>
                <w:rFonts w:ascii="宋体" w:hAnsi="宋体"/>
                <w:sz w:val="18"/>
              </w:rPr>
            </w:pPr>
            <w:r w:rsidRPr="00A76841">
              <w:rPr>
                <w:rFonts w:ascii="宋体" w:hAnsi="宋体" w:hint="eastAsia"/>
                <w:sz w:val="18"/>
              </w:rPr>
              <w:t>3</w:t>
            </w:r>
          </w:p>
        </w:tc>
      </w:tr>
      <w:tr w:rsidR="00BE3ED6" w:rsidRPr="0097135D" w:rsidTr="00BE3ED6">
        <w:trPr>
          <w:jc w:val="center"/>
        </w:trPr>
        <w:tc>
          <w:tcPr>
            <w:tcW w:w="3426" w:type="pct"/>
            <w:vAlign w:val="center"/>
          </w:tcPr>
          <w:p w:rsidR="00BE3ED6" w:rsidRPr="0062415B" w:rsidRDefault="00BE3ED6" w:rsidP="00F9104D">
            <w:pPr>
              <w:spacing w:line="440" w:lineRule="exact"/>
              <w:ind w:firstLineChars="196" w:firstLine="413"/>
            </w:pPr>
            <w:r w:rsidRPr="0062415B">
              <w:rPr>
                <w:rStyle w:val="ae"/>
                <w:rFonts w:ascii="宋体" w:hAnsi="宋体"/>
                <w:szCs w:val="21"/>
              </w:rPr>
              <w:t>第</w:t>
            </w:r>
            <w:r>
              <w:rPr>
                <w:rStyle w:val="ae"/>
                <w:rFonts w:ascii="宋体" w:hAnsi="宋体" w:hint="eastAsia"/>
                <w:szCs w:val="21"/>
              </w:rPr>
              <w:t>七</w:t>
            </w:r>
            <w:r w:rsidRPr="0062415B">
              <w:rPr>
                <w:rStyle w:val="ae"/>
                <w:rFonts w:ascii="宋体" w:hAnsi="宋体"/>
                <w:szCs w:val="21"/>
              </w:rPr>
              <w:t>章　公共管理的新策略</w:t>
            </w:r>
          </w:p>
        </w:tc>
        <w:tc>
          <w:tcPr>
            <w:tcW w:w="629"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r>
      <w:tr w:rsidR="00BE3ED6" w:rsidRPr="0097135D" w:rsidTr="00BE3ED6">
        <w:trPr>
          <w:jc w:val="center"/>
        </w:trPr>
        <w:tc>
          <w:tcPr>
            <w:tcW w:w="3426" w:type="pct"/>
            <w:vAlign w:val="center"/>
          </w:tcPr>
          <w:p w:rsidR="00BE3ED6" w:rsidRPr="00033DEE" w:rsidRDefault="00BE3ED6" w:rsidP="00F9104D">
            <w:pPr>
              <w:spacing w:line="440" w:lineRule="exact"/>
            </w:pPr>
            <w:r w:rsidRPr="0062415B">
              <w:t>第一节　公共服务的民营化</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r>
      <w:tr w:rsidR="00BE3ED6" w:rsidRPr="0097135D" w:rsidTr="00BE3ED6">
        <w:trPr>
          <w:jc w:val="center"/>
        </w:trPr>
        <w:tc>
          <w:tcPr>
            <w:tcW w:w="3426" w:type="pct"/>
            <w:vAlign w:val="center"/>
          </w:tcPr>
          <w:p w:rsidR="00BE3ED6" w:rsidRPr="0062415B" w:rsidRDefault="00BE3ED6" w:rsidP="00F9104D">
            <w:pPr>
              <w:spacing w:line="440" w:lineRule="exact"/>
            </w:pPr>
            <w:r w:rsidRPr="0062415B">
              <w:t>第二节　非营利组织与公共服务</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r>
      <w:tr w:rsidR="00BE3ED6" w:rsidRPr="0097135D" w:rsidTr="00BE3ED6">
        <w:trPr>
          <w:jc w:val="center"/>
        </w:trPr>
        <w:tc>
          <w:tcPr>
            <w:tcW w:w="3426" w:type="pct"/>
            <w:vAlign w:val="center"/>
          </w:tcPr>
          <w:p w:rsidR="00BE3ED6" w:rsidRPr="00033DEE" w:rsidRDefault="00BE3ED6" w:rsidP="00F9104D">
            <w:pPr>
              <w:spacing w:line="440" w:lineRule="exact"/>
            </w:pPr>
            <w:r w:rsidRPr="0062415B">
              <w:t>第三节　公共部门的目标管理</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r>
      <w:tr w:rsidR="00BE3ED6" w:rsidRPr="0097135D" w:rsidTr="00BE3ED6">
        <w:trPr>
          <w:jc w:val="center"/>
        </w:trPr>
        <w:tc>
          <w:tcPr>
            <w:tcW w:w="3426" w:type="pct"/>
            <w:vAlign w:val="center"/>
          </w:tcPr>
          <w:p w:rsidR="00BE3ED6" w:rsidRPr="00033DEE" w:rsidRDefault="00BE3ED6" w:rsidP="00F9104D">
            <w:pPr>
              <w:spacing w:line="440" w:lineRule="exact"/>
            </w:pPr>
            <w:r w:rsidRPr="0062415B">
              <w:t>第四节　公共部门的全面质量管理</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2</w:t>
            </w:r>
          </w:p>
        </w:tc>
      </w:tr>
      <w:tr w:rsidR="00BE3ED6" w:rsidRPr="0097135D" w:rsidTr="00BE3ED6">
        <w:trPr>
          <w:jc w:val="center"/>
        </w:trPr>
        <w:tc>
          <w:tcPr>
            <w:tcW w:w="3426" w:type="pct"/>
            <w:vAlign w:val="center"/>
          </w:tcPr>
          <w:p w:rsidR="00BE3ED6" w:rsidRPr="00033DEE" w:rsidRDefault="00BE3ED6" w:rsidP="00F9104D">
            <w:pPr>
              <w:spacing w:line="440" w:lineRule="exact"/>
            </w:pPr>
            <w:r w:rsidRPr="0062415B">
              <w:t>第五节　公共管理的顾客导向</w:t>
            </w:r>
          </w:p>
        </w:tc>
        <w:tc>
          <w:tcPr>
            <w:tcW w:w="629"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c>
          <w:tcPr>
            <w:tcW w:w="473" w:type="pct"/>
            <w:vAlign w:val="center"/>
          </w:tcPr>
          <w:p w:rsidR="00BE3ED6" w:rsidRPr="0097135D" w:rsidRDefault="00BE3ED6" w:rsidP="00F9104D">
            <w:pPr>
              <w:spacing w:line="440" w:lineRule="exact"/>
              <w:jc w:val="center"/>
              <w:rPr>
                <w:rFonts w:ascii="宋体" w:hAnsi="宋体"/>
                <w:b/>
                <w:sz w:val="18"/>
              </w:rPr>
            </w:pPr>
          </w:p>
        </w:tc>
        <w:tc>
          <w:tcPr>
            <w:tcW w:w="472" w:type="pct"/>
            <w:vAlign w:val="center"/>
          </w:tcPr>
          <w:p w:rsidR="00BE3ED6" w:rsidRPr="00BD196A" w:rsidRDefault="00BE3ED6" w:rsidP="00F9104D">
            <w:pPr>
              <w:spacing w:line="440" w:lineRule="exact"/>
              <w:jc w:val="center"/>
              <w:rPr>
                <w:rFonts w:ascii="宋体" w:hAnsi="宋体"/>
                <w:sz w:val="18"/>
              </w:rPr>
            </w:pPr>
            <w:r>
              <w:rPr>
                <w:rFonts w:ascii="宋体" w:hAnsi="宋体" w:hint="eastAsia"/>
                <w:sz w:val="18"/>
              </w:rPr>
              <w:t>1</w:t>
            </w:r>
          </w:p>
        </w:tc>
      </w:tr>
      <w:tr w:rsidR="00BE3ED6" w:rsidRPr="006D14F4" w:rsidTr="00BE3ED6">
        <w:trPr>
          <w:jc w:val="center"/>
        </w:trPr>
        <w:tc>
          <w:tcPr>
            <w:tcW w:w="3426" w:type="pct"/>
            <w:vAlign w:val="center"/>
          </w:tcPr>
          <w:p w:rsidR="00BE3ED6" w:rsidRPr="006D14F4" w:rsidRDefault="00BE3ED6" w:rsidP="00F9104D">
            <w:pPr>
              <w:spacing w:line="440" w:lineRule="exact"/>
              <w:rPr>
                <w:rFonts w:ascii="宋体" w:hAnsi="宋体"/>
                <w:b/>
                <w:sz w:val="18"/>
              </w:rPr>
            </w:pPr>
            <w:r w:rsidRPr="006D14F4">
              <w:rPr>
                <w:rFonts w:ascii="宋体" w:hAnsi="宋体" w:hint="eastAsia"/>
                <w:b/>
                <w:sz w:val="18"/>
              </w:rPr>
              <w:t>总计</w:t>
            </w:r>
          </w:p>
        </w:tc>
        <w:tc>
          <w:tcPr>
            <w:tcW w:w="629"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42</w:t>
            </w:r>
          </w:p>
        </w:tc>
        <w:tc>
          <w:tcPr>
            <w:tcW w:w="473"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2</w:t>
            </w:r>
          </w:p>
        </w:tc>
        <w:tc>
          <w:tcPr>
            <w:tcW w:w="472"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44</w:t>
            </w:r>
          </w:p>
        </w:tc>
      </w:tr>
    </w:tbl>
    <w:p w:rsidR="00BE3ED6" w:rsidRDefault="00BE3ED6" w:rsidP="00F9104D">
      <w:pPr>
        <w:spacing w:line="440" w:lineRule="exact"/>
        <w:ind w:firstLineChars="200" w:firstLine="600"/>
        <w:rPr>
          <w:rFonts w:ascii="黑体" w:eastAsia="黑体"/>
          <w:sz w:val="30"/>
          <w:szCs w:val="30"/>
        </w:rPr>
      </w:pPr>
    </w:p>
    <w:p w:rsidR="00BE3ED6" w:rsidRDefault="00BE3ED6"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BE3ED6" w:rsidRPr="00BD196A" w:rsidRDefault="00BE3ED6" w:rsidP="00F9104D">
      <w:pPr>
        <w:spacing w:line="440" w:lineRule="exact"/>
        <w:jc w:val="center"/>
        <w:rPr>
          <w:rFonts w:ascii="黑体" w:eastAsia="黑体" w:hAnsi="黑体"/>
          <w:sz w:val="28"/>
        </w:rPr>
      </w:pPr>
      <w:r w:rsidRPr="00BD196A">
        <w:rPr>
          <w:rStyle w:val="ae"/>
          <w:rFonts w:ascii="黑体" w:hAnsi="黑体"/>
          <w:sz w:val="28"/>
          <w:szCs w:val="21"/>
        </w:rPr>
        <w:t>第一章　绪论</w:t>
      </w:r>
    </w:p>
    <w:p w:rsidR="00BE3ED6" w:rsidRDefault="00BE3ED6" w:rsidP="00F9104D">
      <w:pPr>
        <w:spacing w:line="440" w:lineRule="exact"/>
        <w:ind w:firstLineChars="196" w:firstLine="472"/>
        <w:rPr>
          <w:rFonts w:ascii="宋体" w:hAnsi="宋体"/>
          <w:b/>
          <w:sz w:val="24"/>
        </w:rPr>
      </w:pPr>
      <w:r w:rsidRPr="00BD196A">
        <w:rPr>
          <w:rFonts w:ascii="宋体" w:hAnsi="宋体"/>
          <w:b/>
          <w:sz w:val="24"/>
        </w:rPr>
        <w:t>教学目的和要求</w:t>
      </w:r>
    </w:p>
    <w:p w:rsidR="00BE3ED6" w:rsidRPr="00BD196A" w:rsidRDefault="00BE3ED6" w:rsidP="00F9104D">
      <w:pPr>
        <w:spacing w:line="440" w:lineRule="exact"/>
        <w:ind w:firstLineChars="196" w:firstLine="470"/>
        <w:rPr>
          <w:rFonts w:ascii="宋体" w:hAnsi="宋体"/>
          <w:bCs/>
          <w:sz w:val="24"/>
        </w:rPr>
      </w:pPr>
      <w:r w:rsidRPr="00BD196A">
        <w:rPr>
          <w:rFonts w:ascii="宋体" w:hAnsi="宋体"/>
          <w:bCs/>
          <w:sz w:val="24"/>
        </w:rPr>
        <w:t>通过本章的学习，掌握</w:t>
      </w:r>
      <w:r>
        <w:rPr>
          <w:rFonts w:hint="eastAsia"/>
          <w:sz w:val="24"/>
        </w:rPr>
        <w:t>公共管理的含义、构成要素以及</w:t>
      </w:r>
      <w:r w:rsidRPr="00B57184">
        <w:rPr>
          <w:rFonts w:ascii="宋体" w:hAnsi="宋体"/>
          <w:bCs/>
          <w:sz w:val="24"/>
        </w:rPr>
        <w:t>公共管理学的</w:t>
      </w:r>
      <w:r>
        <w:rPr>
          <w:rFonts w:ascii="宋体" w:hAnsi="宋体" w:hint="eastAsia"/>
          <w:bCs/>
          <w:sz w:val="24"/>
        </w:rPr>
        <w:t>内容、</w:t>
      </w:r>
      <w:r w:rsidRPr="00B57184">
        <w:rPr>
          <w:rFonts w:ascii="宋体" w:hAnsi="宋体"/>
          <w:bCs/>
          <w:sz w:val="24"/>
        </w:rPr>
        <w:t>研究途径与方法</w:t>
      </w:r>
      <w:r w:rsidRPr="00BD196A">
        <w:rPr>
          <w:rFonts w:ascii="宋体" w:hAnsi="宋体"/>
          <w:bCs/>
          <w:sz w:val="24"/>
        </w:rPr>
        <w:t>，了解公共管理</w:t>
      </w:r>
      <w:r>
        <w:rPr>
          <w:rFonts w:ascii="宋体" w:hAnsi="宋体" w:hint="eastAsia"/>
          <w:bCs/>
          <w:sz w:val="24"/>
        </w:rPr>
        <w:t>与私部门管理的区别和公共管理学与中国社会、经济发展的关系</w:t>
      </w:r>
      <w:r w:rsidRPr="00BD196A">
        <w:rPr>
          <w:rFonts w:ascii="宋体" w:hAnsi="宋体"/>
          <w:bCs/>
          <w:sz w:val="24"/>
        </w:rPr>
        <w:t>。要求联系中国政治体制改革的实践和建立服务型政府的客观需要，深刻理解和掌握公共管理学的性质</w:t>
      </w:r>
      <w:r>
        <w:rPr>
          <w:rFonts w:ascii="宋体" w:hAnsi="宋体" w:hint="eastAsia"/>
          <w:bCs/>
          <w:sz w:val="24"/>
        </w:rPr>
        <w:t>、研究内容与研究方法</w:t>
      </w:r>
      <w:r w:rsidRPr="00BD196A">
        <w:rPr>
          <w:rFonts w:ascii="宋体" w:hAnsi="宋体"/>
          <w:bCs/>
          <w:sz w:val="24"/>
        </w:rPr>
        <w:t>。</w:t>
      </w:r>
    </w:p>
    <w:p w:rsidR="00BE3ED6" w:rsidRDefault="00BE3ED6" w:rsidP="00F9104D">
      <w:pPr>
        <w:spacing w:line="440" w:lineRule="exact"/>
        <w:ind w:firstLineChars="196" w:firstLine="472"/>
        <w:rPr>
          <w:b/>
          <w:sz w:val="24"/>
        </w:rPr>
      </w:pPr>
      <w:r w:rsidRPr="00BD196A">
        <w:rPr>
          <w:b/>
          <w:sz w:val="24"/>
        </w:rPr>
        <w:t>本章</w:t>
      </w:r>
      <w:r w:rsidRPr="00BD196A">
        <w:rPr>
          <w:rFonts w:hint="eastAsia"/>
          <w:b/>
          <w:sz w:val="24"/>
        </w:rPr>
        <w:t>重点</w:t>
      </w:r>
    </w:p>
    <w:p w:rsidR="00BE3ED6" w:rsidRPr="00BD196A" w:rsidRDefault="00BE3ED6" w:rsidP="00F9104D">
      <w:pPr>
        <w:spacing w:line="440" w:lineRule="exact"/>
        <w:ind w:firstLineChars="196" w:firstLine="470"/>
        <w:rPr>
          <w:rFonts w:ascii="宋体" w:hAnsi="宋体"/>
          <w:bCs/>
          <w:sz w:val="24"/>
        </w:rPr>
      </w:pPr>
      <w:r>
        <w:rPr>
          <w:rFonts w:hint="eastAsia"/>
          <w:sz w:val="24"/>
        </w:rPr>
        <w:t>掌握公共管理的含义、构成要素以及</w:t>
      </w:r>
      <w:r w:rsidRPr="00B57184">
        <w:rPr>
          <w:rFonts w:ascii="宋体" w:hAnsi="宋体"/>
          <w:bCs/>
          <w:sz w:val="24"/>
        </w:rPr>
        <w:t>公共管理学的</w:t>
      </w:r>
      <w:r>
        <w:rPr>
          <w:rFonts w:ascii="宋体" w:hAnsi="宋体" w:hint="eastAsia"/>
          <w:bCs/>
          <w:sz w:val="24"/>
        </w:rPr>
        <w:t>内容、</w:t>
      </w:r>
      <w:r w:rsidRPr="00B57184">
        <w:rPr>
          <w:rFonts w:ascii="宋体" w:hAnsi="宋体"/>
          <w:bCs/>
          <w:sz w:val="24"/>
        </w:rPr>
        <w:t>研究途径与方法</w:t>
      </w:r>
    </w:p>
    <w:p w:rsidR="00BE3ED6" w:rsidRPr="00B57184" w:rsidRDefault="00BE3ED6" w:rsidP="00F9104D">
      <w:pPr>
        <w:spacing w:line="440" w:lineRule="exact"/>
        <w:jc w:val="center"/>
        <w:rPr>
          <w:rFonts w:ascii="黑体" w:eastAsia="黑体" w:hAnsi="黑体"/>
          <w:sz w:val="24"/>
        </w:rPr>
      </w:pPr>
      <w:r w:rsidRPr="00666CE1">
        <w:rPr>
          <w:rFonts w:ascii="黑体" w:eastAsia="黑体" w:hAnsi="黑体" w:hint="eastAsia"/>
          <w:sz w:val="24"/>
        </w:rPr>
        <w:t>第</w:t>
      </w:r>
      <w:r w:rsidRPr="00B57184">
        <w:rPr>
          <w:rFonts w:ascii="黑体" w:eastAsia="黑体" w:hAnsi="黑体"/>
          <w:sz w:val="24"/>
        </w:rPr>
        <w:t>一节 </w:t>
      </w:r>
      <w:r w:rsidRPr="00666CE1">
        <w:rPr>
          <w:rFonts w:ascii="黑体" w:eastAsia="黑体" w:hAnsi="黑体"/>
          <w:sz w:val="24"/>
        </w:rPr>
        <w:t> </w:t>
      </w:r>
      <w:r w:rsidRPr="00B57184">
        <w:rPr>
          <w:rFonts w:ascii="黑体" w:eastAsia="黑体" w:hAnsi="黑体"/>
          <w:sz w:val="24"/>
        </w:rPr>
        <w:t>公共管理成为独立学科的内在依据</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一、公共管理与私部门管理有本质区别　</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 xml:space="preserve">二、现代社会变迁推动公共管理发展　</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三、传统行政学的局限</w:t>
      </w:r>
    </w:p>
    <w:p w:rsidR="00BE3ED6" w:rsidRPr="00B57184" w:rsidRDefault="00BE3ED6" w:rsidP="00F9104D">
      <w:pPr>
        <w:spacing w:line="440" w:lineRule="exact"/>
        <w:ind w:firstLineChars="150" w:firstLine="360"/>
        <w:rPr>
          <w:rFonts w:ascii="宋体" w:hAnsi="宋体"/>
          <w:bCs/>
          <w:sz w:val="24"/>
        </w:rPr>
      </w:pPr>
      <w:r>
        <w:rPr>
          <w:rFonts w:ascii="宋体" w:hAnsi="宋体" w:hint="eastAsia"/>
          <w:bCs/>
          <w:sz w:val="24"/>
        </w:rPr>
        <w:t xml:space="preserve"> 四、</w:t>
      </w:r>
      <w:r w:rsidRPr="00B57184">
        <w:rPr>
          <w:rFonts w:ascii="宋体" w:hAnsi="宋体"/>
          <w:bCs/>
          <w:sz w:val="24"/>
        </w:rPr>
        <w:t>公共管理学是时代的产物</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w:t>
      </w:r>
      <w:r>
        <w:rPr>
          <w:rFonts w:ascii="黑体" w:eastAsia="黑体" w:hAnsi="黑体" w:hint="eastAsia"/>
          <w:sz w:val="24"/>
        </w:rPr>
        <w:t>二</w:t>
      </w:r>
      <w:r w:rsidRPr="00B57184">
        <w:rPr>
          <w:rFonts w:ascii="黑体" w:eastAsia="黑体" w:hAnsi="黑体"/>
          <w:sz w:val="24"/>
        </w:rPr>
        <w:t>节</w:t>
      </w:r>
      <w:r>
        <w:rPr>
          <w:rFonts w:ascii="黑体" w:eastAsia="黑体" w:hAnsi="黑体" w:hint="eastAsia"/>
          <w:sz w:val="24"/>
        </w:rPr>
        <w:t xml:space="preserve"> </w:t>
      </w:r>
      <w:r w:rsidRPr="00B57184">
        <w:rPr>
          <w:rFonts w:ascii="黑体" w:eastAsia="黑体" w:hAnsi="黑体"/>
          <w:sz w:val="24"/>
        </w:rPr>
        <w:t>公共管理学的内涵与研究方法</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一、公共管理的涵义　</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lastRenderedPageBreak/>
        <w:t xml:space="preserve">二、公共管理的构成要素　　</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三、公共管理学的研究内容　</w:t>
      </w:r>
    </w:p>
    <w:p w:rsidR="00BE3ED6" w:rsidRPr="00B57184" w:rsidRDefault="00BE3ED6" w:rsidP="00F9104D">
      <w:pPr>
        <w:spacing w:line="440" w:lineRule="exact"/>
        <w:ind w:firstLineChars="196" w:firstLine="470"/>
        <w:rPr>
          <w:rFonts w:ascii="宋体" w:hAnsi="宋体"/>
          <w:bCs/>
          <w:sz w:val="24"/>
        </w:rPr>
      </w:pPr>
      <w:r w:rsidRPr="00B57184">
        <w:rPr>
          <w:rFonts w:ascii="宋体" w:hAnsi="宋体"/>
          <w:bCs/>
          <w:sz w:val="24"/>
        </w:rPr>
        <w:t>四、公共管理学的研究途径与方法</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w:t>
      </w:r>
      <w:r>
        <w:rPr>
          <w:rFonts w:ascii="黑体" w:eastAsia="黑体" w:hAnsi="黑体" w:hint="eastAsia"/>
          <w:sz w:val="24"/>
        </w:rPr>
        <w:t>三</w:t>
      </w:r>
      <w:r w:rsidRPr="00B57184">
        <w:rPr>
          <w:rFonts w:ascii="黑体" w:eastAsia="黑体" w:hAnsi="黑体"/>
          <w:sz w:val="24"/>
        </w:rPr>
        <w:t>节 </w:t>
      </w:r>
      <w:r w:rsidRPr="00666CE1">
        <w:rPr>
          <w:rFonts w:ascii="黑体" w:eastAsia="黑体" w:hAnsi="黑体"/>
          <w:sz w:val="24"/>
        </w:rPr>
        <w:t> </w:t>
      </w:r>
      <w:r w:rsidRPr="00B57184">
        <w:rPr>
          <w:rFonts w:ascii="黑体" w:eastAsia="黑体" w:hAnsi="黑体"/>
          <w:sz w:val="24"/>
        </w:rPr>
        <w:t>公共管理学与中国的发展</w:t>
      </w:r>
    </w:p>
    <w:p w:rsidR="00BE3ED6"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一、公共管理学与中国的市场经济　　</w:t>
      </w:r>
    </w:p>
    <w:p w:rsidR="00BE3ED6" w:rsidRPr="00B57184" w:rsidRDefault="00BE3ED6" w:rsidP="00F9104D">
      <w:pPr>
        <w:spacing w:line="440" w:lineRule="exact"/>
        <w:ind w:firstLineChars="196" w:firstLine="470"/>
        <w:rPr>
          <w:rFonts w:ascii="宋体" w:hAnsi="宋体"/>
          <w:bCs/>
          <w:sz w:val="24"/>
        </w:rPr>
      </w:pPr>
      <w:r w:rsidRPr="00B57184">
        <w:rPr>
          <w:rFonts w:ascii="宋体" w:hAnsi="宋体"/>
          <w:bCs/>
          <w:sz w:val="24"/>
        </w:rPr>
        <w:t>二、公共管理学与中国的社会发展</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（1）名词解释</w:t>
      </w:r>
    </w:p>
    <w:p w:rsidR="00BE3ED6" w:rsidRPr="00666CE1" w:rsidRDefault="00BE3ED6" w:rsidP="00F9104D">
      <w:pPr>
        <w:spacing w:line="440" w:lineRule="exact"/>
        <w:ind w:firstLineChars="180" w:firstLine="432"/>
        <w:rPr>
          <w:rFonts w:ascii="宋体" w:hAnsi="宋体"/>
          <w:bCs/>
          <w:sz w:val="24"/>
        </w:rPr>
      </w:pPr>
      <w:r w:rsidRPr="00666CE1">
        <w:rPr>
          <w:rFonts w:ascii="宋体" w:hAnsi="宋体" w:hint="eastAsia"/>
          <w:sz w:val="24"/>
        </w:rPr>
        <w:t>1）</w:t>
      </w:r>
      <w:r w:rsidRPr="00666CE1">
        <w:rPr>
          <w:rFonts w:ascii="宋体" w:hAnsi="宋体" w:hint="eastAsia"/>
          <w:bCs/>
          <w:sz w:val="24"/>
        </w:rPr>
        <w:t xml:space="preserve">公共管理 </w:t>
      </w:r>
    </w:p>
    <w:p w:rsidR="00BE3ED6" w:rsidRPr="00666CE1" w:rsidRDefault="00BE3ED6" w:rsidP="00F9104D">
      <w:pPr>
        <w:spacing w:line="440" w:lineRule="exact"/>
        <w:ind w:firstLineChars="180" w:firstLine="432"/>
        <w:rPr>
          <w:bCs/>
        </w:rPr>
      </w:pPr>
      <w:r w:rsidRPr="00666CE1">
        <w:rPr>
          <w:rFonts w:ascii="宋体" w:hAnsi="宋体" w:hint="eastAsia"/>
          <w:bCs/>
          <w:sz w:val="24"/>
        </w:rPr>
        <w:t>2）</w:t>
      </w:r>
      <w:r w:rsidRPr="00666CE1">
        <w:rPr>
          <w:rFonts w:hint="eastAsia"/>
          <w:bCs/>
        </w:rPr>
        <w:t>公共管理学</w:t>
      </w:r>
      <w:r w:rsidRPr="00666CE1">
        <w:rPr>
          <w:rFonts w:hint="eastAsia"/>
          <w:bCs/>
        </w:rPr>
        <w:t xml:space="preserve"> </w:t>
      </w:r>
    </w:p>
    <w:p w:rsidR="00BE3ED6" w:rsidRPr="00666CE1" w:rsidRDefault="00BE3ED6" w:rsidP="00F9104D">
      <w:pPr>
        <w:spacing w:line="440" w:lineRule="exact"/>
        <w:ind w:firstLineChars="180" w:firstLine="432"/>
        <w:rPr>
          <w:rFonts w:ascii="宋体" w:hAnsi="宋体"/>
          <w:bCs/>
          <w:sz w:val="24"/>
        </w:rPr>
      </w:pPr>
      <w:r w:rsidRPr="00666CE1">
        <w:rPr>
          <w:rFonts w:ascii="宋体" w:hAnsi="宋体" w:hint="eastAsia"/>
          <w:bCs/>
          <w:sz w:val="24"/>
        </w:rPr>
        <w:t>3）</w:t>
      </w:r>
      <w:r w:rsidRPr="00666CE1">
        <w:rPr>
          <w:rFonts w:ascii="宋体" w:hAnsi="宋体"/>
          <w:bCs/>
          <w:sz w:val="24"/>
        </w:rPr>
        <w:t>P</w:t>
      </w:r>
      <w:r w:rsidRPr="00666CE1">
        <w:rPr>
          <w:rFonts w:ascii="宋体" w:hAnsi="宋体" w:hint="eastAsia"/>
          <w:bCs/>
          <w:sz w:val="24"/>
        </w:rPr>
        <w:t xml:space="preserve">途径的公共管理   </w:t>
      </w:r>
    </w:p>
    <w:p w:rsidR="00BE3ED6" w:rsidRPr="00666CE1" w:rsidRDefault="00BE3ED6" w:rsidP="00F9104D">
      <w:pPr>
        <w:spacing w:line="440" w:lineRule="exact"/>
        <w:ind w:firstLineChars="180" w:firstLine="432"/>
        <w:rPr>
          <w:rFonts w:ascii="宋体" w:hAnsi="宋体"/>
          <w:bCs/>
          <w:sz w:val="24"/>
        </w:rPr>
      </w:pPr>
      <w:r w:rsidRPr="00666CE1">
        <w:rPr>
          <w:rFonts w:ascii="宋体" w:hAnsi="宋体" w:hint="eastAsia"/>
          <w:bCs/>
          <w:sz w:val="24"/>
        </w:rPr>
        <w:t>4）</w:t>
      </w:r>
      <w:r w:rsidRPr="00666CE1">
        <w:rPr>
          <w:rFonts w:ascii="宋体" w:hAnsi="宋体"/>
          <w:bCs/>
          <w:sz w:val="24"/>
        </w:rPr>
        <w:t>B</w:t>
      </w:r>
      <w:r w:rsidRPr="00666CE1">
        <w:rPr>
          <w:rFonts w:ascii="宋体" w:hAnsi="宋体" w:hint="eastAsia"/>
          <w:bCs/>
          <w:sz w:val="24"/>
        </w:rPr>
        <w:t>途径的公共管理</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（2）简答题</w:t>
      </w:r>
    </w:p>
    <w:p w:rsidR="00BE3ED6" w:rsidRPr="00666CE1" w:rsidRDefault="00BE3ED6" w:rsidP="00F9104D">
      <w:pPr>
        <w:spacing w:line="440" w:lineRule="exact"/>
        <w:ind w:firstLineChars="200" w:firstLine="480"/>
        <w:rPr>
          <w:rFonts w:ascii="宋体" w:hAnsi="宋体"/>
          <w:bCs/>
          <w:sz w:val="24"/>
        </w:rPr>
      </w:pPr>
      <w:r w:rsidRPr="00666CE1">
        <w:rPr>
          <w:rFonts w:ascii="宋体" w:hAnsi="宋体" w:hint="eastAsia"/>
          <w:bCs/>
          <w:sz w:val="24"/>
        </w:rPr>
        <w:t>1）公共管理学产生的社会背景有哪些？</w:t>
      </w:r>
    </w:p>
    <w:p w:rsidR="00BE3ED6" w:rsidRPr="00666CE1" w:rsidRDefault="00BE3ED6" w:rsidP="00F9104D">
      <w:pPr>
        <w:spacing w:line="440" w:lineRule="exact"/>
        <w:ind w:firstLineChars="200" w:firstLine="480"/>
        <w:rPr>
          <w:rFonts w:ascii="宋体" w:hAnsi="宋体"/>
          <w:bCs/>
          <w:sz w:val="24"/>
        </w:rPr>
      </w:pPr>
      <w:r w:rsidRPr="00666CE1">
        <w:rPr>
          <w:rFonts w:ascii="宋体" w:hAnsi="宋体" w:hint="eastAsia"/>
          <w:bCs/>
          <w:sz w:val="24"/>
        </w:rPr>
        <w:t>2）何谓公共管理？公共管理的构成要素有哪些？</w:t>
      </w:r>
    </w:p>
    <w:p w:rsidR="00BE3ED6" w:rsidRPr="00666CE1" w:rsidRDefault="00BE3ED6" w:rsidP="00F9104D">
      <w:pPr>
        <w:spacing w:line="440" w:lineRule="exact"/>
        <w:ind w:firstLineChars="200" w:firstLine="480"/>
        <w:rPr>
          <w:rFonts w:ascii="宋体" w:hAnsi="宋体"/>
          <w:bCs/>
          <w:sz w:val="24"/>
        </w:rPr>
      </w:pPr>
      <w:r w:rsidRPr="00666CE1">
        <w:rPr>
          <w:rFonts w:ascii="宋体" w:hAnsi="宋体" w:hint="eastAsia"/>
          <w:bCs/>
          <w:sz w:val="24"/>
        </w:rPr>
        <w:t>3）从公共管理与私人部门管理的角度考虑，你认为公共管理有哪公共管理与私人部门管理有何异同？你认为私人部门的管理可以应用到公共部门的管理当中吗？为什么？</w:t>
      </w:r>
    </w:p>
    <w:p w:rsidR="00BE3ED6" w:rsidRPr="00666CE1" w:rsidRDefault="00BE3ED6" w:rsidP="00F9104D">
      <w:pPr>
        <w:spacing w:line="440" w:lineRule="exact"/>
        <w:ind w:firstLineChars="200" w:firstLine="480"/>
        <w:rPr>
          <w:rFonts w:ascii="宋体" w:hAnsi="宋体"/>
          <w:bCs/>
          <w:sz w:val="24"/>
        </w:rPr>
      </w:pPr>
      <w:r w:rsidRPr="00666CE1">
        <w:rPr>
          <w:rFonts w:ascii="宋体" w:hAnsi="宋体" w:hint="eastAsia"/>
          <w:bCs/>
          <w:sz w:val="24"/>
        </w:rPr>
        <w:t>4）公共管理的公共政策途径和企业管理途径是什么？各有什么特征？</w:t>
      </w:r>
    </w:p>
    <w:p w:rsidR="00BE3ED6" w:rsidRPr="00666CE1" w:rsidRDefault="00BE3ED6" w:rsidP="00F9104D">
      <w:pPr>
        <w:spacing w:line="440" w:lineRule="exact"/>
        <w:ind w:firstLineChars="200" w:firstLine="480"/>
        <w:rPr>
          <w:rFonts w:ascii="宋体" w:hAnsi="宋体"/>
          <w:bCs/>
          <w:sz w:val="24"/>
        </w:rPr>
      </w:pPr>
      <w:r>
        <w:rPr>
          <w:rFonts w:ascii="宋体" w:hAnsi="宋体" w:hint="eastAsia"/>
          <w:bCs/>
          <w:sz w:val="24"/>
        </w:rPr>
        <w:t>5）</w:t>
      </w:r>
      <w:r w:rsidRPr="00666CE1">
        <w:rPr>
          <w:rFonts w:ascii="宋体" w:hAnsi="宋体" w:hint="eastAsia"/>
          <w:bCs/>
          <w:sz w:val="24"/>
        </w:rPr>
        <w:t>公共管理学给中国市场经济与社会发展带来哪些影响？</w:t>
      </w:r>
    </w:p>
    <w:p w:rsidR="00BE3ED6" w:rsidRPr="00666CE1" w:rsidRDefault="00BE3ED6" w:rsidP="00F9104D">
      <w:pPr>
        <w:spacing w:line="440" w:lineRule="exact"/>
        <w:rPr>
          <w:rFonts w:ascii="宋体" w:hAnsi="宋体"/>
          <w:sz w:val="24"/>
        </w:rPr>
      </w:pPr>
    </w:p>
    <w:p w:rsidR="00BE3ED6" w:rsidRPr="004B371D" w:rsidRDefault="00BE3ED6" w:rsidP="00F9104D">
      <w:pPr>
        <w:spacing w:line="440" w:lineRule="exact"/>
        <w:jc w:val="center"/>
        <w:rPr>
          <w:rStyle w:val="ae"/>
          <w:szCs w:val="21"/>
        </w:rPr>
      </w:pPr>
      <w:r w:rsidRPr="00141CEF">
        <w:rPr>
          <w:rStyle w:val="ae"/>
          <w:rFonts w:ascii="黑体" w:hAnsi="黑体"/>
          <w:sz w:val="28"/>
          <w:szCs w:val="21"/>
        </w:rPr>
        <w:t xml:space="preserve">第二章　</w:t>
      </w:r>
      <w:r w:rsidRPr="004B371D">
        <w:rPr>
          <w:rStyle w:val="ae"/>
          <w:rFonts w:ascii="黑体" w:hAnsi="黑体"/>
          <w:sz w:val="28"/>
          <w:szCs w:val="21"/>
        </w:rPr>
        <w:t>公共管理理论与实践的发展</w:t>
      </w:r>
    </w:p>
    <w:p w:rsidR="00BE3ED6"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B57184" w:rsidRDefault="00BE3ED6" w:rsidP="00F9104D">
      <w:pPr>
        <w:spacing w:line="440" w:lineRule="exact"/>
        <w:ind w:firstLineChars="196" w:firstLine="470"/>
        <w:rPr>
          <w:sz w:val="24"/>
        </w:rPr>
      </w:pPr>
      <w:r w:rsidRPr="00335F73">
        <w:rPr>
          <w:sz w:val="24"/>
        </w:rPr>
        <w:t>要求结合行政管理的实践，</w:t>
      </w:r>
      <w:r w:rsidRPr="00335F73">
        <w:rPr>
          <w:rFonts w:hint="eastAsia"/>
          <w:sz w:val="24"/>
        </w:rPr>
        <w:t>充分理解</w:t>
      </w:r>
      <w:r w:rsidRPr="00B57184">
        <w:rPr>
          <w:sz w:val="24"/>
        </w:rPr>
        <w:t>公共管理的管理学、经济学思想渊源，特别是公共选择理论对公共管理学的意义；政府失败论对我国政府管理的启迪；对新公共管理思潮和实践模式的评析。</w:t>
      </w:r>
    </w:p>
    <w:p w:rsidR="00BE3ED6"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6C71CC" w:rsidRDefault="00BE3ED6" w:rsidP="00F9104D">
      <w:pPr>
        <w:spacing w:line="440" w:lineRule="exact"/>
        <w:ind w:firstLineChars="196" w:firstLine="470"/>
        <w:rPr>
          <w:rFonts w:ascii="宋体" w:hAnsi="宋体"/>
          <w:bCs/>
          <w:sz w:val="24"/>
        </w:rPr>
      </w:pPr>
      <w:r w:rsidRPr="006C71CC">
        <w:rPr>
          <w:rFonts w:ascii="宋体" w:hAnsi="宋体" w:hint="eastAsia"/>
          <w:bCs/>
          <w:sz w:val="24"/>
        </w:rPr>
        <w:t>要求</w:t>
      </w:r>
      <w:r>
        <w:rPr>
          <w:rFonts w:ascii="宋体" w:hAnsi="宋体" w:hint="eastAsia"/>
          <w:bCs/>
          <w:sz w:val="24"/>
        </w:rPr>
        <w:t>熟知公共管理学的理论渊源，并理解新公共管理。</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第一节 </w:t>
      </w:r>
      <w:r w:rsidRPr="00335F73">
        <w:rPr>
          <w:rFonts w:ascii="黑体" w:eastAsia="黑体" w:hAnsi="黑体"/>
          <w:sz w:val="24"/>
        </w:rPr>
        <w:t> </w:t>
      </w:r>
      <w:r w:rsidRPr="00B57184">
        <w:rPr>
          <w:rFonts w:ascii="黑体" w:eastAsia="黑体" w:hAnsi="黑体"/>
          <w:sz w:val="24"/>
        </w:rPr>
        <w:t>公共管理学的理论渊源</w:t>
      </w:r>
    </w:p>
    <w:p w:rsidR="00BE3ED6" w:rsidRPr="00335F73"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一、管理理论　</w:t>
      </w:r>
    </w:p>
    <w:p w:rsidR="00BE3ED6" w:rsidRPr="00B57184" w:rsidRDefault="00BE3ED6" w:rsidP="00F9104D">
      <w:pPr>
        <w:spacing w:line="440" w:lineRule="exact"/>
        <w:ind w:firstLineChars="196" w:firstLine="470"/>
        <w:rPr>
          <w:rFonts w:ascii="宋体" w:hAnsi="宋体"/>
          <w:bCs/>
          <w:sz w:val="24"/>
        </w:rPr>
      </w:pPr>
      <w:r w:rsidRPr="00B57184">
        <w:rPr>
          <w:rFonts w:ascii="宋体" w:hAnsi="宋体"/>
          <w:bCs/>
          <w:sz w:val="24"/>
        </w:rPr>
        <w:t>二、当代经济学理论</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lastRenderedPageBreak/>
        <w:t>第二节 </w:t>
      </w:r>
      <w:r w:rsidRPr="00335F73">
        <w:rPr>
          <w:rFonts w:ascii="黑体" w:eastAsia="黑体" w:hAnsi="黑体"/>
          <w:sz w:val="24"/>
        </w:rPr>
        <w:t> </w:t>
      </w:r>
      <w:r w:rsidRPr="00B57184">
        <w:rPr>
          <w:rFonts w:ascii="黑体" w:eastAsia="黑体" w:hAnsi="黑体"/>
          <w:sz w:val="24"/>
        </w:rPr>
        <w:t>公共管理学科的发展历程</w:t>
      </w:r>
    </w:p>
    <w:p w:rsidR="00BE3ED6" w:rsidRPr="00335F73"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一、公共行政时期　</w:t>
      </w:r>
    </w:p>
    <w:p w:rsidR="00BE3ED6" w:rsidRPr="00B57184" w:rsidRDefault="00BE3ED6" w:rsidP="00F9104D">
      <w:pPr>
        <w:spacing w:line="440" w:lineRule="exact"/>
        <w:ind w:firstLineChars="196" w:firstLine="470"/>
        <w:rPr>
          <w:rFonts w:ascii="宋体" w:hAnsi="宋体"/>
          <w:bCs/>
          <w:sz w:val="24"/>
        </w:rPr>
      </w:pPr>
      <w:r w:rsidRPr="00B57184">
        <w:rPr>
          <w:rFonts w:ascii="宋体" w:hAnsi="宋体"/>
          <w:bCs/>
          <w:sz w:val="24"/>
        </w:rPr>
        <w:t>二、公共管理时期</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第三节 </w:t>
      </w:r>
      <w:r w:rsidRPr="00335F73">
        <w:rPr>
          <w:rFonts w:ascii="黑体" w:eastAsia="黑体" w:hAnsi="黑体"/>
          <w:sz w:val="24"/>
        </w:rPr>
        <w:t> </w:t>
      </w:r>
      <w:r w:rsidRPr="00B57184">
        <w:rPr>
          <w:rFonts w:ascii="黑体" w:eastAsia="黑体" w:hAnsi="黑体"/>
          <w:sz w:val="24"/>
        </w:rPr>
        <w:t>新公共管理</w:t>
      </w:r>
    </w:p>
    <w:p w:rsidR="00BE3ED6" w:rsidRPr="00335F73" w:rsidRDefault="00BE3ED6" w:rsidP="00F9104D">
      <w:pPr>
        <w:spacing w:line="440" w:lineRule="exact"/>
        <w:ind w:firstLineChars="196" w:firstLine="470"/>
        <w:rPr>
          <w:rFonts w:ascii="宋体" w:hAnsi="宋体"/>
          <w:bCs/>
          <w:sz w:val="24"/>
        </w:rPr>
      </w:pPr>
      <w:r w:rsidRPr="00B57184">
        <w:rPr>
          <w:rFonts w:ascii="宋体" w:hAnsi="宋体"/>
          <w:bCs/>
          <w:sz w:val="24"/>
        </w:rPr>
        <w:t xml:space="preserve">一、主要工业化国家的新公共管理实践　　</w:t>
      </w:r>
    </w:p>
    <w:p w:rsidR="00BE3ED6" w:rsidRPr="00B57184" w:rsidRDefault="00BE3ED6" w:rsidP="00F9104D">
      <w:pPr>
        <w:spacing w:line="440" w:lineRule="exact"/>
        <w:ind w:firstLineChars="196" w:firstLine="470"/>
        <w:rPr>
          <w:rFonts w:ascii="宋体" w:hAnsi="宋体"/>
          <w:bCs/>
          <w:sz w:val="24"/>
        </w:rPr>
      </w:pPr>
      <w:r w:rsidRPr="00B57184">
        <w:rPr>
          <w:rFonts w:ascii="宋体" w:hAnsi="宋体"/>
          <w:bCs/>
          <w:sz w:val="24"/>
        </w:rPr>
        <w:t>二、对新公共管理的评析</w:t>
      </w:r>
    </w:p>
    <w:p w:rsidR="00BE3ED6" w:rsidRDefault="00BE3ED6" w:rsidP="00F9104D">
      <w:pPr>
        <w:spacing w:line="440" w:lineRule="exact"/>
        <w:ind w:firstLineChars="96" w:firstLine="270"/>
        <w:rPr>
          <w:b/>
          <w:sz w:val="28"/>
          <w:szCs w:val="28"/>
        </w:rPr>
      </w:pPr>
      <w:r w:rsidRPr="00FF7B81">
        <w:rPr>
          <w:rFonts w:hint="eastAsia"/>
          <w:b/>
          <w:sz w:val="28"/>
          <w:szCs w:val="28"/>
        </w:rPr>
        <w:t>本章作业和思考题：</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（1）名词解释</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1</w:t>
      </w:r>
      <w:r>
        <w:rPr>
          <w:rFonts w:ascii="宋体" w:hAnsi="宋体" w:hint="eastAsia"/>
          <w:sz w:val="24"/>
        </w:rPr>
        <w:t>）</w:t>
      </w:r>
      <w:r w:rsidRPr="006F212C">
        <w:rPr>
          <w:rFonts w:ascii="宋体" w:hAnsi="宋体" w:hint="eastAsia"/>
          <w:sz w:val="24"/>
        </w:rPr>
        <w:t>公共选择</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2</w:t>
      </w:r>
      <w:r>
        <w:rPr>
          <w:rFonts w:ascii="宋体" w:hAnsi="宋体" w:hint="eastAsia"/>
          <w:sz w:val="24"/>
        </w:rPr>
        <w:t>）</w:t>
      </w:r>
      <w:r w:rsidRPr="006F212C">
        <w:rPr>
          <w:rFonts w:ascii="宋体" w:hAnsi="宋体" w:hint="eastAsia"/>
          <w:sz w:val="24"/>
        </w:rPr>
        <w:t>政府失灵</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3</w:t>
      </w:r>
      <w:r>
        <w:rPr>
          <w:rFonts w:ascii="宋体" w:hAnsi="宋体" w:hint="eastAsia"/>
          <w:sz w:val="24"/>
        </w:rPr>
        <w:t>）</w:t>
      </w:r>
      <w:r w:rsidRPr="006F212C">
        <w:rPr>
          <w:rFonts w:ascii="宋体" w:hAnsi="宋体" w:hint="eastAsia"/>
          <w:sz w:val="24"/>
        </w:rPr>
        <w:t>寻租</w:t>
      </w:r>
    </w:p>
    <w:p w:rsidR="00BE3ED6"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w:t>
      </w:r>
      <w:r>
        <w:rPr>
          <w:rFonts w:ascii="黑体" w:eastAsia="黑体" w:hAnsi="宋体" w:hint="eastAsia"/>
          <w:b/>
          <w:bCs/>
          <w:sz w:val="24"/>
        </w:rPr>
        <w:t>2</w:t>
      </w:r>
      <w:r w:rsidRPr="00D917AC">
        <w:rPr>
          <w:rFonts w:ascii="黑体" w:eastAsia="黑体" w:hAnsi="宋体" w:hint="eastAsia"/>
          <w:b/>
          <w:bCs/>
          <w:sz w:val="24"/>
        </w:rPr>
        <w:t>） 简答题</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1</w:t>
      </w:r>
      <w:r>
        <w:rPr>
          <w:rFonts w:ascii="宋体" w:hAnsi="宋体" w:hint="eastAsia"/>
          <w:sz w:val="24"/>
        </w:rPr>
        <w:t>）</w:t>
      </w:r>
      <w:r w:rsidRPr="006F212C">
        <w:rPr>
          <w:rFonts w:ascii="宋体" w:hAnsi="宋体" w:hint="eastAsia"/>
          <w:sz w:val="24"/>
        </w:rPr>
        <w:t>公共管理学的理论渊源有哪些？</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2</w:t>
      </w:r>
      <w:r>
        <w:rPr>
          <w:rFonts w:ascii="宋体" w:hAnsi="宋体" w:hint="eastAsia"/>
          <w:sz w:val="24"/>
        </w:rPr>
        <w:t>）</w:t>
      </w:r>
      <w:r w:rsidRPr="006F212C">
        <w:rPr>
          <w:rFonts w:ascii="宋体" w:hAnsi="宋体" w:hint="eastAsia"/>
          <w:sz w:val="24"/>
        </w:rPr>
        <w:t>公共选择理论对公共管理学的意义？</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3</w:t>
      </w:r>
      <w:r>
        <w:rPr>
          <w:rFonts w:ascii="宋体" w:hAnsi="宋体" w:hint="eastAsia"/>
          <w:sz w:val="24"/>
        </w:rPr>
        <w:t>）</w:t>
      </w:r>
      <w:r w:rsidRPr="006F212C">
        <w:rPr>
          <w:rFonts w:ascii="宋体" w:hAnsi="宋体" w:hint="eastAsia"/>
          <w:sz w:val="24"/>
        </w:rPr>
        <w:t>政府失灵论对我国政府有什么样的管理启迪？</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sz w:val="24"/>
        </w:rPr>
      </w:pPr>
      <w:r w:rsidRPr="006F212C">
        <w:rPr>
          <w:rFonts w:ascii="宋体" w:hAnsi="宋体"/>
          <w:sz w:val="24"/>
        </w:rPr>
        <w:t>4</w:t>
      </w:r>
      <w:r>
        <w:rPr>
          <w:rFonts w:ascii="宋体" w:hAnsi="宋体" w:hint="eastAsia"/>
          <w:sz w:val="24"/>
        </w:rPr>
        <w:t>）</w:t>
      </w:r>
      <w:r w:rsidRPr="006F212C">
        <w:rPr>
          <w:rFonts w:ascii="宋体" w:hAnsi="宋体" w:hint="eastAsia"/>
          <w:sz w:val="24"/>
        </w:rPr>
        <w:t>请简述公共管理学科的发展历程？</w:t>
      </w:r>
      <w:r w:rsidRPr="006F212C">
        <w:rPr>
          <w:rFonts w:ascii="宋体" w:hAnsi="宋体"/>
          <w:sz w:val="24"/>
        </w:rPr>
        <w:t xml:space="preserve"> </w:t>
      </w:r>
    </w:p>
    <w:p w:rsidR="00BE3ED6" w:rsidRPr="006F212C" w:rsidRDefault="00BE3ED6" w:rsidP="00F9104D">
      <w:pPr>
        <w:spacing w:line="440" w:lineRule="exact"/>
        <w:ind w:firstLineChars="180" w:firstLine="432"/>
        <w:rPr>
          <w:rFonts w:ascii="宋体" w:hAnsi="宋体"/>
          <w:bCs/>
          <w:sz w:val="24"/>
        </w:rPr>
      </w:pPr>
      <w:r w:rsidRPr="006F212C">
        <w:rPr>
          <w:rFonts w:ascii="宋体" w:hAnsi="宋体"/>
          <w:sz w:val="24"/>
        </w:rPr>
        <w:t>5</w:t>
      </w:r>
      <w:r>
        <w:rPr>
          <w:rFonts w:ascii="宋体" w:hAnsi="宋体" w:hint="eastAsia"/>
          <w:sz w:val="24"/>
        </w:rPr>
        <w:t>）</w:t>
      </w:r>
      <w:r w:rsidRPr="006F212C">
        <w:rPr>
          <w:rFonts w:ascii="宋体" w:hAnsi="宋体" w:hint="eastAsia"/>
          <w:sz w:val="24"/>
        </w:rPr>
        <w:t>请详细说明你对新公共管理思想和实践是如何评价的？</w:t>
      </w:r>
    </w:p>
    <w:p w:rsidR="00BE3ED6" w:rsidRDefault="00BE3ED6" w:rsidP="00F9104D">
      <w:pPr>
        <w:spacing w:line="440" w:lineRule="exact"/>
        <w:ind w:firstLineChars="199" w:firstLine="479"/>
        <w:rPr>
          <w:rFonts w:ascii="宋体" w:hAnsi="宋体"/>
          <w:b/>
          <w:bCs/>
          <w:sz w:val="24"/>
        </w:rPr>
      </w:pPr>
      <w:r>
        <w:rPr>
          <w:rFonts w:ascii="宋体" w:hAnsi="宋体" w:hint="eastAsia"/>
          <w:b/>
          <w:bCs/>
          <w:sz w:val="24"/>
        </w:rPr>
        <w:t>（3）读书：</w:t>
      </w:r>
    </w:p>
    <w:p w:rsidR="00BE3ED6" w:rsidRPr="00141CEF" w:rsidRDefault="00BE3ED6" w:rsidP="00F9104D">
      <w:pPr>
        <w:spacing w:line="440" w:lineRule="exact"/>
        <w:ind w:firstLineChars="297" w:firstLine="713"/>
        <w:rPr>
          <w:rFonts w:ascii="宋体" w:hAnsi="宋体"/>
          <w:bCs/>
          <w:sz w:val="24"/>
          <w:u w:val="single"/>
        </w:rPr>
      </w:pPr>
      <w:r w:rsidRPr="00141CEF">
        <w:rPr>
          <w:rFonts w:ascii="宋体" w:hAnsi="宋体" w:hint="eastAsia"/>
          <w:bCs/>
          <w:sz w:val="24"/>
        </w:rPr>
        <w:t>读</w:t>
      </w:r>
      <w:r w:rsidRPr="00141CEF">
        <w:rPr>
          <w:rFonts w:ascii="宋体" w:hAnsi="宋体" w:hint="eastAsia"/>
          <w:bCs/>
          <w:sz w:val="24"/>
          <w:u w:val="single"/>
        </w:rPr>
        <w:t>公共管理学大师莫根《驾驭变革的浪潮》</w:t>
      </w:r>
    </w:p>
    <w:p w:rsidR="00BE3ED6" w:rsidRPr="00141CEF" w:rsidRDefault="00BE3ED6" w:rsidP="00F9104D">
      <w:pPr>
        <w:spacing w:line="440" w:lineRule="exact"/>
        <w:ind w:firstLineChars="150" w:firstLine="360"/>
        <w:rPr>
          <w:rFonts w:ascii="宋体" w:hAnsi="宋体"/>
          <w:sz w:val="24"/>
        </w:rPr>
      </w:pPr>
    </w:p>
    <w:p w:rsidR="00BE3ED6" w:rsidRPr="004B371D" w:rsidRDefault="00BE3ED6" w:rsidP="00F9104D">
      <w:pPr>
        <w:spacing w:line="440" w:lineRule="exact"/>
        <w:jc w:val="center"/>
        <w:rPr>
          <w:rStyle w:val="ae"/>
          <w:rFonts w:ascii="黑体" w:hAnsi="黑体"/>
          <w:sz w:val="28"/>
          <w:szCs w:val="21"/>
        </w:rPr>
      </w:pPr>
      <w:r w:rsidRPr="004B371D">
        <w:rPr>
          <w:rStyle w:val="ae"/>
          <w:rFonts w:ascii="黑体" w:hAnsi="黑体" w:hint="eastAsia"/>
          <w:sz w:val="28"/>
          <w:szCs w:val="21"/>
        </w:rPr>
        <w:t>第三章</w:t>
      </w:r>
      <w:r w:rsidRPr="004B371D">
        <w:rPr>
          <w:rStyle w:val="ae"/>
          <w:rFonts w:ascii="黑体" w:hAnsi="黑体" w:hint="eastAsia"/>
          <w:sz w:val="28"/>
          <w:szCs w:val="21"/>
        </w:rPr>
        <w:t xml:space="preserve"> </w:t>
      </w:r>
      <w:r w:rsidRPr="004B371D">
        <w:rPr>
          <w:rStyle w:val="ae"/>
          <w:rFonts w:ascii="黑体" w:hAnsi="黑体"/>
          <w:sz w:val="28"/>
          <w:szCs w:val="21"/>
        </w:rPr>
        <w:t xml:space="preserve"> </w:t>
      </w:r>
      <w:r w:rsidRPr="004B371D">
        <w:rPr>
          <w:rStyle w:val="ae"/>
          <w:rFonts w:ascii="黑体" w:hAnsi="黑体" w:hint="eastAsia"/>
          <w:sz w:val="28"/>
          <w:szCs w:val="21"/>
        </w:rPr>
        <w:t xml:space="preserve"> </w:t>
      </w:r>
      <w:r w:rsidRPr="004B371D">
        <w:rPr>
          <w:rStyle w:val="ae"/>
          <w:rFonts w:ascii="黑体" w:hAnsi="黑体"/>
          <w:sz w:val="28"/>
          <w:szCs w:val="21"/>
        </w:rPr>
        <w:t> </w:t>
      </w:r>
      <w:r w:rsidRPr="004B371D">
        <w:rPr>
          <w:rStyle w:val="ae"/>
          <w:rFonts w:ascii="黑体" w:hAnsi="黑体"/>
          <w:sz w:val="28"/>
          <w:szCs w:val="21"/>
        </w:rPr>
        <w:t>公共管理的主体</w:t>
      </w:r>
    </w:p>
    <w:p w:rsidR="00BE3ED6" w:rsidRDefault="00BE3ED6" w:rsidP="00F9104D">
      <w:pPr>
        <w:spacing w:line="440" w:lineRule="exact"/>
        <w:ind w:firstLineChars="200" w:firstLine="482"/>
        <w:rPr>
          <w:rFonts w:ascii="宋体" w:hAnsi="宋体"/>
          <w:b/>
          <w:sz w:val="24"/>
        </w:rPr>
      </w:pPr>
      <w:r w:rsidRPr="007C657C">
        <w:rPr>
          <w:rFonts w:ascii="宋体" w:hAnsi="宋体" w:hint="eastAsia"/>
          <w:b/>
          <w:sz w:val="24"/>
        </w:rPr>
        <w:t>教学目的和要求</w:t>
      </w:r>
    </w:p>
    <w:p w:rsidR="00BE3ED6" w:rsidRPr="0034162E" w:rsidRDefault="00BE3ED6" w:rsidP="00F9104D">
      <w:pPr>
        <w:spacing w:line="440" w:lineRule="exact"/>
        <w:ind w:firstLineChars="200" w:firstLine="480"/>
        <w:rPr>
          <w:rFonts w:ascii="宋体" w:hAnsi="宋体"/>
          <w:sz w:val="24"/>
        </w:rPr>
      </w:pPr>
      <w:r w:rsidRPr="0034162E">
        <w:rPr>
          <w:sz w:val="24"/>
        </w:rPr>
        <w:t>通过本章的学习，理解</w:t>
      </w:r>
      <w:r>
        <w:rPr>
          <w:rFonts w:hint="eastAsia"/>
          <w:sz w:val="24"/>
        </w:rPr>
        <w:t>公共组织</w:t>
      </w:r>
      <w:r w:rsidRPr="0034162E">
        <w:rPr>
          <w:sz w:val="24"/>
        </w:rPr>
        <w:t>，了解政府作用的政府作业的方式以及可能的限制。要求结合我国政府改革的实践，对其中涉及政府角色的部分的策略有深刻的理解。</w:t>
      </w:r>
      <w:r>
        <w:rPr>
          <w:rFonts w:hint="eastAsia"/>
          <w:sz w:val="24"/>
        </w:rPr>
        <w:t>并通过了解</w:t>
      </w:r>
      <w:r w:rsidRPr="00B57184">
        <w:rPr>
          <w:sz w:val="24"/>
        </w:rPr>
        <w:t>传统科层制公共组织的困境，</w:t>
      </w:r>
      <w:r>
        <w:rPr>
          <w:rFonts w:hint="eastAsia"/>
          <w:sz w:val="24"/>
        </w:rPr>
        <w:t>理解</w:t>
      </w:r>
      <w:r w:rsidRPr="00B57184">
        <w:rPr>
          <w:sz w:val="24"/>
        </w:rPr>
        <w:t>公共组织变革的方向与途径。</w:t>
      </w:r>
    </w:p>
    <w:p w:rsidR="00BE3ED6"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B57184" w:rsidRDefault="00BE3ED6" w:rsidP="00F9104D">
      <w:pPr>
        <w:spacing w:line="440" w:lineRule="exact"/>
        <w:ind w:firstLineChars="200" w:firstLine="480"/>
        <w:rPr>
          <w:sz w:val="24"/>
        </w:rPr>
      </w:pPr>
      <w:r w:rsidRPr="00D577DB">
        <w:rPr>
          <w:rFonts w:ascii="宋体" w:hAnsi="宋体" w:hint="eastAsia"/>
          <w:sz w:val="24"/>
        </w:rPr>
        <w:t>重点掌握</w:t>
      </w:r>
      <w:r w:rsidRPr="00B57184">
        <w:rPr>
          <w:sz w:val="24"/>
        </w:rPr>
        <w:t>公共管理的各种主体；公共组织的结构与特征</w:t>
      </w:r>
    </w:p>
    <w:p w:rsidR="00BE3ED6" w:rsidRPr="00D51A2B" w:rsidRDefault="00BE3ED6" w:rsidP="00F9104D">
      <w:pPr>
        <w:spacing w:line="440" w:lineRule="exact"/>
        <w:jc w:val="center"/>
        <w:rPr>
          <w:sz w:val="24"/>
        </w:rPr>
      </w:pPr>
      <w:r w:rsidRPr="00B57184">
        <w:rPr>
          <w:rFonts w:ascii="黑体" w:eastAsia="黑体" w:hAnsi="黑体"/>
          <w:sz w:val="24"/>
        </w:rPr>
        <w:t>第一节 </w:t>
      </w:r>
      <w:r w:rsidRPr="00D51A2B">
        <w:rPr>
          <w:rFonts w:ascii="黑体" w:eastAsia="黑体" w:hAnsi="黑体"/>
          <w:sz w:val="24"/>
        </w:rPr>
        <w:t> </w:t>
      </w:r>
      <w:r w:rsidRPr="00B57184">
        <w:rPr>
          <w:rFonts w:ascii="黑体" w:eastAsia="黑体" w:hAnsi="黑体"/>
          <w:sz w:val="24"/>
        </w:rPr>
        <w:t xml:space="preserve">公共组织　</w:t>
      </w:r>
      <w:r w:rsidRPr="00B57184">
        <w:rPr>
          <w:sz w:val="24"/>
        </w:rPr>
        <w:t xml:space="preserve">　</w:t>
      </w:r>
    </w:p>
    <w:p w:rsidR="00BE3ED6" w:rsidRPr="00D51A2B" w:rsidRDefault="00BE3ED6" w:rsidP="00F9104D">
      <w:pPr>
        <w:spacing w:line="440" w:lineRule="exact"/>
        <w:ind w:firstLineChars="200" w:firstLine="480"/>
        <w:rPr>
          <w:sz w:val="24"/>
        </w:rPr>
      </w:pPr>
      <w:r w:rsidRPr="00B57184">
        <w:rPr>
          <w:sz w:val="24"/>
        </w:rPr>
        <w:t>一、公共组织的概念</w:t>
      </w:r>
    </w:p>
    <w:p w:rsidR="00BE3ED6" w:rsidRPr="00D51A2B" w:rsidRDefault="00BE3ED6" w:rsidP="00F9104D">
      <w:pPr>
        <w:spacing w:line="440" w:lineRule="exact"/>
        <w:ind w:firstLineChars="200" w:firstLine="480"/>
        <w:rPr>
          <w:sz w:val="24"/>
        </w:rPr>
      </w:pPr>
      <w:r w:rsidRPr="00B57184">
        <w:rPr>
          <w:sz w:val="24"/>
        </w:rPr>
        <w:t>二、公共组织的性质</w:t>
      </w:r>
    </w:p>
    <w:p w:rsidR="00BE3ED6" w:rsidRPr="00B57184" w:rsidRDefault="00BE3ED6" w:rsidP="00F9104D">
      <w:pPr>
        <w:spacing w:line="440" w:lineRule="exact"/>
        <w:ind w:firstLineChars="200" w:firstLine="480"/>
        <w:rPr>
          <w:sz w:val="24"/>
        </w:rPr>
      </w:pPr>
      <w:r w:rsidRPr="00B57184">
        <w:rPr>
          <w:sz w:val="24"/>
        </w:rPr>
        <w:t>三、公共组织的结构</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lastRenderedPageBreak/>
        <w:t>第二节 </w:t>
      </w:r>
      <w:r w:rsidRPr="00D51A2B">
        <w:rPr>
          <w:rFonts w:ascii="黑体" w:eastAsia="黑体" w:hAnsi="黑体"/>
          <w:sz w:val="24"/>
        </w:rPr>
        <w:t> </w:t>
      </w:r>
      <w:r w:rsidRPr="00B57184">
        <w:rPr>
          <w:rFonts w:ascii="黑体" w:eastAsia="黑体" w:hAnsi="黑体"/>
          <w:sz w:val="24"/>
        </w:rPr>
        <w:t>公共组织的类型</w:t>
      </w:r>
    </w:p>
    <w:p w:rsidR="00BE3ED6" w:rsidRPr="00D51A2B" w:rsidRDefault="00BE3ED6" w:rsidP="00F9104D">
      <w:pPr>
        <w:spacing w:line="440" w:lineRule="exact"/>
        <w:ind w:firstLineChars="200" w:firstLine="480"/>
        <w:rPr>
          <w:sz w:val="24"/>
        </w:rPr>
      </w:pPr>
      <w:r w:rsidRPr="00B57184">
        <w:rPr>
          <w:sz w:val="24"/>
        </w:rPr>
        <w:t>一、政府</w:t>
      </w:r>
    </w:p>
    <w:p w:rsidR="00BE3ED6" w:rsidRPr="00D51A2B" w:rsidRDefault="00BE3ED6" w:rsidP="00F9104D">
      <w:pPr>
        <w:spacing w:line="440" w:lineRule="exact"/>
        <w:ind w:firstLineChars="200" w:firstLine="480"/>
        <w:rPr>
          <w:sz w:val="24"/>
        </w:rPr>
      </w:pPr>
      <w:r w:rsidRPr="00B57184">
        <w:rPr>
          <w:sz w:val="24"/>
        </w:rPr>
        <w:t>二、非营利组织</w:t>
      </w:r>
    </w:p>
    <w:p w:rsidR="00BE3ED6" w:rsidRPr="00B57184" w:rsidRDefault="00BE3ED6" w:rsidP="00F9104D">
      <w:pPr>
        <w:spacing w:line="440" w:lineRule="exact"/>
        <w:ind w:firstLineChars="200" w:firstLine="480"/>
        <w:rPr>
          <w:sz w:val="24"/>
        </w:rPr>
      </w:pPr>
      <w:r w:rsidRPr="00B57184">
        <w:rPr>
          <w:sz w:val="24"/>
        </w:rPr>
        <w:t>三、公共组织的作用</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第三节</w:t>
      </w:r>
      <w:r>
        <w:rPr>
          <w:rFonts w:ascii="黑体" w:eastAsia="黑体" w:hAnsi="黑体" w:hint="eastAsia"/>
          <w:sz w:val="24"/>
        </w:rPr>
        <w:t xml:space="preserve">   </w:t>
      </w:r>
      <w:r w:rsidRPr="00B57184">
        <w:rPr>
          <w:rFonts w:ascii="黑体" w:eastAsia="黑体" w:hAnsi="黑体"/>
          <w:sz w:val="24"/>
        </w:rPr>
        <w:t>公共</w:t>
      </w:r>
      <w:r w:rsidRPr="00D51A2B">
        <w:rPr>
          <w:rFonts w:ascii="黑体" w:eastAsia="黑体" w:hAnsi="黑体" w:hint="eastAsia"/>
          <w:sz w:val="24"/>
        </w:rPr>
        <w:t>组织中人员</w:t>
      </w:r>
    </w:p>
    <w:p w:rsidR="00BE3ED6" w:rsidRPr="00D51A2B" w:rsidRDefault="00BE3ED6" w:rsidP="00F9104D">
      <w:pPr>
        <w:spacing w:line="440" w:lineRule="exact"/>
        <w:ind w:firstLineChars="200" w:firstLine="480"/>
        <w:rPr>
          <w:sz w:val="24"/>
        </w:rPr>
      </w:pPr>
      <w:r w:rsidRPr="00B57184">
        <w:rPr>
          <w:sz w:val="24"/>
        </w:rPr>
        <w:t>一、公共组织中的领导者</w:t>
      </w:r>
    </w:p>
    <w:p w:rsidR="00BE3ED6" w:rsidRPr="00D51A2B" w:rsidRDefault="00BE3ED6" w:rsidP="00F9104D">
      <w:pPr>
        <w:spacing w:line="440" w:lineRule="exact"/>
        <w:ind w:firstLineChars="200" w:firstLine="480"/>
        <w:rPr>
          <w:sz w:val="24"/>
        </w:rPr>
      </w:pPr>
      <w:r w:rsidRPr="00B57184">
        <w:rPr>
          <w:sz w:val="24"/>
        </w:rPr>
        <w:t xml:space="preserve">二、公共组织中的一般管理者　　</w:t>
      </w:r>
    </w:p>
    <w:p w:rsidR="00BE3ED6" w:rsidRPr="00B57184" w:rsidRDefault="00BE3ED6" w:rsidP="00F9104D">
      <w:pPr>
        <w:spacing w:line="440" w:lineRule="exact"/>
        <w:ind w:firstLineChars="200" w:firstLine="480"/>
        <w:rPr>
          <w:sz w:val="24"/>
        </w:rPr>
      </w:pPr>
      <w:r w:rsidRPr="00B57184">
        <w:rPr>
          <w:sz w:val="24"/>
        </w:rPr>
        <w:t>三、被管理者</w:t>
      </w:r>
    </w:p>
    <w:p w:rsidR="00BE3ED6" w:rsidRPr="00B57184" w:rsidRDefault="00BE3ED6" w:rsidP="00F9104D">
      <w:pPr>
        <w:spacing w:line="440" w:lineRule="exact"/>
        <w:jc w:val="center"/>
        <w:rPr>
          <w:rFonts w:ascii="黑体" w:eastAsia="黑体" w:hAnsi="黑体"/>
          <w:sz w:val="24"/>
        </w:rPr>
      </w:pPr>
      <w:r w:rsidRPr="00B57184">
        <w:rPr>
          <w:rFonts w:ascii="黑体" w:eastAsia="黑体" w:hAnsi="黑体"/>
          <w:sz w:val="24"/>
        </w:rPr>
        <w:t>第四节 </w:t>
      </w:r>
      <w:r w:rsidRPr="00D51A2B">
        <w:rPr>
          <w:rFonts w:ascii="黑体" w:eastAsia="黑体" w:hAnsi="黑体"/>
          <w:sz w:val="24"/>
        </w:rPr>
        <w:t> </w:t>
      </w:r>
      <w:r w:rsidRPr="00B57184">
        <w:rPr>
          <w:rFonts w:ascii="黑体" w:eastAsia="黑体" w:hAnsi="黑体"/>
          <w:sz w:val="24"/>
        </w:rPr>
        <w:t>传统公共组织的困境与变革</w:t>
      </w:r>
    </w:p>
    <w:p w:rsidR="00BE3ED6" w:rsidRPr="00D51A2B" w:rsidRDefault="00BE3ED6" w:rsidP="00F9104D">
      <w:pPr>
        <w:spacing w:line="440" w:lineRule="exact"/>
        <w:ind w:firstLineChars="200" w:firstLine="480"/>
        <w:rPr>
          <w:sz w:val="24"/>
        </w:rPr>
      </w:pPr>
      <w:r w:rsidRPr="00B57184">
        <w:rPr>
          <w:sz w:val="24"/>
        </w:rPr>
        <w:t xml:space="preserve">一、科层制的基本特征　　</w:t>
      </w:r>
    </w:p>
    <w:p w:rsidR="00BE3ED6" w:rsidRPr="00D51A2B" w:rsidRDefault="00BE3ED6" w:rsidP="00F9104D">
      <w:pPr>
        <w:spacing w:line="440" w:lineRule="exact"/>
        <w:ind w:firstLineChars="200" w:firstLine="480"/>
        <w:rPr>
          <w:sz w:val="24"/>
        </w:rPr>
      </w:pPr>
      <w:r w:rsidRPr="00B57184">
        <w:rPr>
          <w:sz w:val="24"/>
        </w:rPr>
        <w:t xml:space="preserve">二、传统科层制组织的困境　　</w:t>
      </w:r>
    </w:p>
    <w:p w:rsidR="00BE3ED6" w:rsidRPr="00B57184" w:rsidRDefault="00BE3ED6" w:rsidP="00F9104D">
      <w:pPr>
        <w:spacing w:line="440" w:lineRule="exact"/>
        <w:ind w:firstLineChars="200" w:firstLine="480"/>
        <w:rPr>
          <w:sz w:val="24"/>
        </w:rPr>
      </w:pPr>
      <w:r w:rsidRPr="00B57184">
        <w:rPr>
          <w:sz w:val="24"/>
        </w:rPr>
        <w:t>三、公共组织的变革</w:t>
      </w:r>
    </w:p>
    <w:p w:rsidR="00BE3ED6" w:rsidRPr="00FF7B81" w:rsidRDefault="00BE3ED6" w:rsidP="00F9104D">
      <w:pPr>
        <w:spacing w:line="440" w:lineRule="exact"/>
        <w:ind w:firstLineChars="200" w:firstLine="480"/>
        <w:rPr>
          <w:b/>
          <w:sz w:val="28"/>
          <w:szCs w:val="28"/>
        </w:rPr>
      </w:pPr>
      <w:r w:rsidRPr="00B57184">
        <w:rPr>
          <w:sz w:val="24"/>
        </w:rPr>
        <w:t xml:space="preserve">　　</w:t>
      </w:r>
      <w:r w:rsidRPr="00FF7B81">
        <w:rPr>
          <w:rFonts w:hint="eastAsia"/>
          <w:b/>
          <w:sz w:val="28"/>
          <w:szCs w:val="28"/>
        </w:rPr>
        <w:t>本章作业和思考题：</w:t>
      </w:r>
    </w:p>
    <w:p w:rsidR="00BE3ED6" w:rsidRPr="00294480" w:rsidRDefault="00BE3ED6" w:rsidP="00F9104D">
      <w:pPr>
        <w:spacing w:line="440" w:lineRule="exact"/>
        <w:ind w:firstLineChars="180" w:firstLine="434"/>
        <w:rPr>
          <w:rFonts w:ascii="黑体" w:eastAsia="黑体" w:hAnsi="宋体"/>
          <w:b/>
          <w:bCs/>
          <w:sz w:val="24"/>
        </w:rPr>
      </w:pPr>
      <w:r w:rsidRPr="00294480">
        <w:rPr>
          <w:rFonts w:ascii="黑体" w:eastAsia="黑体" w:hAnsi="宋体" w:hint="eastAsia"/>
          <w:b/>
          <w:bCs/>
          <w:sz w:val="24"/>
        </w:rPr>
        <w:t>（1）名词解释</w:t>
      </w:r>
    </w:p>
    <w:p w:rsidR="00BE3ED6" w:rsidRPr="00D51A2B" w:rsidRDefault="00BE3ED6" w:rsidP="00F9104D">
      <w:pPr>
        <w:spacing w:line="440" w:lineRule="exact"/>
        <w:ind w:firstLineChars="200" w:firstLine="480"/>
        <w:rPr>
          <w:sz w:val="24"/>
        </w:rPr>
      </w:pPr>
      <w:r w:rsidRPr="00D51A2B">
        <w:rPr>
          <w:rFonts w:hint="eastAsia"/>
          <w:sz w:val="24"/>
        </w:rPr>
        <w:t xml:space="preserve">1) </w:t>
      </w:r>
      <w:r w:rsidRPr="00D51A2B">
        <w:rPr>
          <w:rFonts w:hint="eastAsia"/>
          <w:sz w:val="24"/>
        </w:rPr>
        <w:t>公共组织</w:t>
      </w:r>
    </w:p>
    <w:p w:rsidR="00BE3ED6" w:rsidRPr="00D51A2B" w:rsidRDefault="00BE3ED6" w:rsidP="00F9104D">
      <w:pPr>
        <w:spacing w:line="440" w:lineRule="exact"/>
        <w:ind w:firstLineChars="200" w:firstLine="480"/>
        <w:rPr>
          <w:sz w:val="24"/>
        </w:rPr>
      </w:pPr>
      <w:r w:rsidRPr="00D51A2B">
        <w:rPr>
          <w:rFonts w:hint="eastAsia"/>
          <w:sz w:val="24"/>
        </w:rPr>
        <w:t>2</w:t>
      </w:r>
      <w:r w:rsidRPr="00D51A2B">
        <w:rPr>
          <w:rFonts w:hint="eastAsia"/>
          <w:sz w:val="24"/>
        </w:rPr>
        <w:t>）政府</w:t>
      </w:r>
    </w:p>
    <w:p w:rsidR="00BE3ED6" w:rsidRPr="00D51A2B" w:rsidRDefault="00BE3ED6" w:rsidP="00F9104D">
      <w:pPr>
        <w:spacing w:line="440" w:lineRule="exact"/>
        <w:ind w:firstLineChars="200" w:firstLine="480"/>
        <w:rPr>
          <w:sz w:val="24"/>
        </w:rPr>
      </w:pPr>
      <w:r w:rsidRPr="00D51A2B">
        <w:rPr>
          <w:rFonts w:hint="eastAsia"/>
          <w:sz w:val="24"/>
        </w:rPr>
        <w:t>3</w:t>
      </w:r>
      <w:r w:rsidRPr="00D51A2B">
        <w:rPr>
          <w:rFonts w:hint="eastAsia"/>
          <w:sz w:val="24"/>
        </w:rPr>
        <w:t>）非政府组织</w:t>
      </w:r>
    </w:p>
    <w:p w:rsidR="00BE3ED6" w:rsidRPr="00D51A2B" w:rsidRDefault="00BE3ED6" w:rsidP="00F9104D">
      <w:pPr>
        <w:spacing w:line="440" w:lineRule="exact"/>
        <w:ind w:firstLineChars="200" w:firstLine="480"/>
        <w:rPr>
          <w:sz w:val="24"/>
        </w:rPr>
      </w:pPr>
      <w:r w:rsidRPr="00D51A2B">
        <w:rPr>
          <w:rFonts w:hint="eastAsia"/>
          <w:sz w:val="24"/>
        </w:rPr>
        <w:t>4</w:t>
      </w:r>
      <w:r w:rsidRPr="00D51A2B">
        <w:rPr>
          <w:rFonts w:hint="eastAsia"/>
          <w:sz w:val="24"/>
        </w:rPr>
        <w:t>）公共组织结构</w:t>
      </w:r>
    </w:p>
    <w:p w:rsidR="00BE3ED6" w:rsidRPr="00294480" w:rsidRDefault="00BE3ED6" w:rsidP="00F9104D">
      <w:pPr>
        <w:spacing w:line="440" w:lineRule="exact"/>
        <w:ind w:firstLineChars="180" w:firstLine="434"/>
        <w:rPr>
          <w:rFonts w:ascii="黑体" w:eastAsia="黑体" w:hAnsi="宋体"/>
          <w:b/>
          <w:bCs/>
          <w:sz w:val="24"/>
        </w:rPr>
      </w:pPr>
      <w:r w:rsidRPr="00294480">
        <w:rPr>
          <w:rFonts w:ascii="黑体" w:eastAsia="黑体" w:hAnsi="宋体" w:hint="eastAsia"/>
          <w:b/>
          <w:bCs/>
          <w:sz w:val="24"/>
        </w:rPr>
        <w:t>（2）简答题</w:t>
      </w:r>
    </w:p>
    <w:p w:rsidR="00BE3ED6" w:rsidRPr="00D51A2B" w:rsidRDefault="00BE3ED6" w:rsidP="00F9104D">
      <w:pPr>
        <w:spacing w:line="440" w:lineRule="exact"/>
        <w:ind w:firstLineChars="224" w:firstLine="538"/>
        <w:rPr>
          <w:rFonts w:ascii="宋体" w:hAnsi="宋体"/>
          <w:sz w:val="24"/>
        </w:rPr>
      </w:pPr>
      <w:r w:rsidRPr="00D51A2B">
        <w:rPr>
          <w:rFonts w:ascii="宋体" w:hAnsi="宋体"/>
          <w:sz w:val="24"/>
        </w:rPr>
        <w:t>1</w:t>
      </w:r>
      <w:r>
        <w:rPr>
          <w:rFonts w:ascii="宋体" w:hAnsi="宋体" w:hint="eastAsia"/>
          <w:sz w:val="24"/>
        </w:rPr>
        <w:t>）</w:t>
      </w:r>
      <w:r w:rsidRPr="00D51A2B">
        <w:rPr>
          <w:rFonts w:ascii="宋体" w:hAnsi="宋体" w:hint="eastAsia"/>
          <w:sz w:val="24"/>
        </w:rPr>
        <w:t>传统科层组织的特征及弊端有哪些？</w:t>
      </w:r>
      <w:r w:rsidRPr="00D51A2B">
        <w:rPr>
          <w:rFonts w:ascii="宋体" w:hAnsi="宋体"/>
          <w:sz w:val="24"/>
        </w:rPr>
        <w:t xml:space="preserve"> </w:t>
      </w:r>
    </w:p>
    <w:p w:rsidR="00BE3ED6" w:rsidRPr="00D51A2B" w:rsidRDefault="00BE3ED6" w:rsidP="00F9104D">
      <w:pPr>
        <w:spacing w:line="440" w:lineRule="exact"/>
        <w:ind w:firstLineChars="224" w:firstLine="538"/>
        <w:rPr>
          <w:rFonts w:ascii="宋体" w:hAnsi="宋体"/>
          <w:sz w:val="24"/>
        </w:rPr>
      </w:pPr>
      <w:r w:rsidRPr="00D51A2B">
        <w:rPr>
          <w:rFonts w:ascii="宋体" w:hAnsi="宋体"/>
          <w:sz w:val="24"/>
        </w:rPr>
        <w:t>2</w:t>
      </w:r>
      <w:r>
        <w:rPr>
          <w:rFonts w:ascii="宋体" w:hAnsi="宋体" w:hint="eastAsia"/>
          <w:sz w:val="24"/>
        </w:rPr>
        <w:t>）</w:t>
      </w:r>
      <w:r w:rsidRPr="00D51A2B">
        <w:rPr>
          <w:rFonts w:ascii="宋体" w:hAnsi="宋体" w:hint="eastAsia"/>
          <w:sz w:val="24"/>
        </w:rPr>
        <w:t>公共管理中的领导者应该具有哪些素质？</w:t>
      </w:r>
      <w:r w:rsidRPr="00D51A2B">
        <w:rPr>
          <w:rFonts w:ascii="宋体" w:hAnsi="宋体"/>
          <w:sz w:val="24"/>
        </w:rPr>
        <w:t xml:space="preserve"> </w:t>
      </w:r>
    </w:p>
    <w:p w:rsidR="00BE3ED6" w:rsidRPr="00D51A2B" w:rsidRDefault="00BE3ED6" w:rsidP="00F9104D">
      <w:pPr>
        <w:spacing w:line="440" w:lineRule="exact"/>
        <w:ind w:firstLineChars="224" w:firstLine="538"/>
        <w:rPr>
          <w:rFonts w:ascii="宋体" w:hAnsi="宋体"/>
          <w:sz w:val="24"/>
        </w:rPr>
      </w:pPr>
      <w:r w:rsidRPr="00D51A2B">
        <w:rPr>
          <w:rFonts w:ascii="宋体" w:hAnsi="宋体"/>
          <w:sz w:val="24"/>
        </w:rPr>
        <w:t>3</w:t>
      </w:r>
      <w:r>
        <w:rPr>
          <w:rFonts w:ascii="宋体" w:hAnsi="宋体" w:hint="eastAsia"/>
          <w:sz w:val="24"/>
        </w:rPr>
        <w:t>）</w:t>
      </w:r>
      <w:r w:rsidRPr="00D51A2B">
        <w:rPr>
          <w:rFonts w:ascii="宋体" w:hAnsi="宋体" w:hint="eastAsia"/>
          <w:sz w:val="24"/>
        </w:rPr>
        <w:t>公共组织的主要类型有哪些？</w:t>
      </w:r>
      <w:r w:rsidRPr="00D51A2B">
        <w:rPr>
          <w:rFonts w:ascii="宋体" w:hAnsi="宋体"/>
          <w:sz w:val="24"/>
        </w:rPr>
        <w:t xml:space="preserve"> </w:t>
      </w:r>
    </w:p>
    <w:p w:rsidR="00BE3ED6" w:rsidRDefault="00BE3ED6" w:rsidP="00F9104D">
      <w:pPr>
        <w:spacing w:line="440" w:lineRule="exact"/>
        <w:ind w:firstLineChars="224" w:firstLine="538"/>
        <w:rPr>
          <w:rFonts w:ascii="宋体" w:hAnsi="宋体"/>
          <w:sz w:val="24"/>
        </w:rPr>
      </w:pPr>
      <w:r w:rsidRPr="00D51A2B">
        <w:rPr>
          <w:rFonts w:ascii="宋体" w:hAnsi="宋体"/>
          <w:sz w:val="24"/>
        </w:rPr>
        <w:t>4</w:t>
      </w:r>
      <w:r>
        <w:rPr>
          <w:rFonts w:ascii="宋体" w:hAnsi="宋体" w:hint="eastAsia"/>
          <w:sz w:val="24"/>
        </w:rPr>
        <w:t>）</w:t>
      </w:r>
      <w:r w:rsidRPr="00D51A2B">
        <w:rPr>
          <w:rFonts w:ascii="宋体" w:hAnsi="宋体" w:hint="eastAsia"/>
          <w:sz w:val="24"/>
        </w:rPr>
        <w:t>公共组织的纵向结构与横向结构分为哪些类型？</w:t>
      </w:r>
    </w:p>
    <w:p w:rsidR="00BE3ED6" w:rsidRPr="00D51A2B" w:rsidRDefault="00BE3ED6" w:rsidP="00F9104D">
      <w:pPr>
        <w:spacing w:line="440" w:lineRule="exact"/>
        <w:ind w:firstLineChars="224" w:firstLine="540"/>
        <w:rPr>
          <w:rFonts w:ascii="宋体" w:hAnsi="宋体"/>
          <w:b/>
          <w:sz w:val="24"/>
        </w:rPr>
      </w:pPr>
      <w:r w:rsidRPr="00D51A2B">
        <w:rPr>
          <w:rFonts w:ascii="黑体" w:eastAsia="黑体" w:hAnsi="宋体" w:hint="eastAsia"/>
          <w:b/>
          <w:bCs/>
          <w:sz w:val="24"/>
        </w:rPr>
        <w:t>（</w:t>
      </w:r>
      <w:r>
        <w:rPr>
          <w:rFonts w:ascii="黑体" w:eastAsia="黑体" w:hAnsi="宋体" w:hint="eastAsia"/>
          <w:b/>
          <w:bCs/>
          <w:sz w:val="24"/>
        </w:rPr>
        <w:t>3</w:t>
      </w:r>
      <w:r w:rsidRPr="00D51A2B">
        <w:rPr>
          <w:rFonts w:ascii="黑体" w:eastAsia="黑体" w:hAnsi="宋体" w:hint="eastAsia"/>
          <w:b/>
          <w:bCs/>
          <w:sz w:val="24"/>
        </w:rPr>
        <w:t>）</w:t>
      </w:r>
      <w:r w:rsidRPr="00D51A2B">
        <w:rPr>
          <w:rFonts w:ascii="宋体" w:hAnsi="宋体" w:hint="eastAsia"/>
          <w:b/>
          <w:sz w:val="24"/>
        </w:rPr>
        <w:t>论述题</w:t>
      </w:r>
      <w:r w:rsidRPr="00D51A2B">
        <w:rPr>
          <w:rFonts w:ascii="宋体" w:hAnsi="宋体"/>
          <w:b/>
          <w:sz w:val="24"/>
        </w:rPr>
        <w:t xml:space="preserve"> </w:t>
      </w:r>
    </w:p>
    <w:p w:rsidR="00BE3ED6" w:rsidRPr="00D51A2B" w:rsidRDefault="00BE3ED6" w:rsidP="00F9104D">
      <w:pPr>
        <w:spacing w:line="440" w:lineRule="exact"/>
        <w:ind w:firstLineChars="224" w:firstLine="538"/>
        <w:rPr>
          <w:rFonts w:ascii="宋体" w:hAnsi="宋体"/>
          <w:sz w:val="24"/>
        </w:rPr>
      </w:pPr>
      <w:r w:rsidRPr="00D51A2B">
        <w:rPr>
          <w:rFonts w:ascii="宋体" w:hAnsi="宋体"/>
          <w:sz w:val="24"/>
        </w:rPr>
        <w:t>1</w:t>
      </w:r>
      <w:r>
        <w:rPr>
          <w:rFonts w:ascii="宋体" w:hAnsi="宋体" w:hint="eastAsia"/>
          <w:sz w:val="24"/>
        </w:rPr>
        <w:t>）</w:t>
      </w:r>
      <w:r w:rsidRPr="00D51A2B">
        <w:rPr>
          <w:rFonts w:ascii="宋体" w:hAnsi="宋体" w:hint="eastAsia"/>
          <w:sz w:val="24"/>
        </w:rPr>
        <w:t>根据传统科层组织面临的困境请分析公共组织变革的主要内容有哪些？</w:t>
      </w:r>
    </w:p>
    <w:p w:rsidR="00BE3ED6" w:rsidRPr="00D51A2B" w:rsidRDefault="00BE3ED6" w:rsidP="00F9104D">
      <w:pPr>
        <w:spacing w:line="440" w:lineRule="exact"/>
        <w:ind w:firstLineChars="224" w:firstLine="538"/>
        <w:rPr>
          <w:rFonts w:ascii="宋体" w:hAnsi="宋体"/>
          <w:sz w:val="24"/>
        </w:rPr>
      </w:pPr>
      <w:r w:rsidRPr="00D51A2B">
        <w:rPr>
          <w:rFonts w:ascii="宋体" w:hAnsi="宋体"/>
          <w:sz w:val="24"/>
        </w:rPr>
        <w:t xml:space="preserve"> </w:t>
      </w:r>
    </w:p>
    <w:p w:rsidR="00BE3ED6" w:rsidRDefault="00BE3ED6" w:rsidP="00F9104D">
      <w:pPr>
        <w:spacing w:line="440" w:lineRule="exact"/>
        <w:ind w:firstLineChars="224" w:firstLine="630"/>
        <w:jc w:val="center"/>
        <w:rPr>
          <w:rFonts w:ascii="宋体" w:hAnsi="宋体"/>
          <w:b/>
          <w:bCs/>
        </w:rPr>
      </w:pPr>
      <w:r>
        <w:rPr>
          <w:rFonts w:ascii="黑体" w:eastAsia="黑体" w:hAnsi="宋体" w:hint="eastAsia"/>
          <w:b/>
          <w:bCs/>
          <w:sz w:val="28"/>
          <w:szCs w:val="28"/>
        </w:rPr>
        <w:t xml:space="preserve">第四章 </w:t>
      </w:r>
      <w:r w:rsidRPr="00D577DB">
        <w:rPr>
          <w:rFonts w:ascii="黑体" w:eastAsia="黑体" w:hAnsi="宋体" w:hint="eastAsia"/>
          <w:b/>
          <w:bCs/>
          <w:sz w:val="28"/>
          <w:szCs w:val="28"/>
        </w:rPr>
        <w:t xml:space="preserve"> </w:t>
      </w:r>
      <w:r>
        <w:rPr>
          <w:rFonts w:ascii="黑体" w:eastAsia="黑体" w:hAnsi="宋体" w:hint="eastAsia"/>
          <w:b/>
          <w:bCs/>
          <w:sz w:val="28"/>
          <w:szCs w:val="28"/>
        </w:rPr>
        <w:t>公共管理物品及供给</w:t>
      </w:r>
    </w:p>
    <w:p w:rsidR="00BE3ED6"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241A02" w:rsidRDefault="00BE3ED6" w:rsidP="00F9104D">
      <w:pPr>
        <w:spacing w:line="440" w:lineRule="exact"/>
        <w:ind w:firstLineChars="224" w:firstLine="538"/>
        <w:rPr>
          <w:rFonts w:ascii="宋体" w:hAnsi="宋体"/>
          <w:sz w:val="24"/>
        </w:rPr>
      </w:pPr>
      <w:r w:rsidRPr="00241A02">
        <w:rPr>
          <w:rFonts w:ascii="宋体" w:hAnsi="宋体"/>
          <w:sz w:val="24"/>
        </w:rPr>
        <w:t>通过本章的学习，</w:t>
      </w:r>
      <w:r>
        <w:rPr>
          <w:rFonts w:ascii="宋体" w:hAnsi="宋体" w:hint="eastAsia"/>
          <w:sz w:val="24"/>
        </w:rPr>
        <w:t>公共物品的概念和类型</w:t>
      </w:r>
      <w:r w:rsidRPr="00241A02">
        <w:rPr>
          <w:rFonts w:ascii="宋体" w:hAnsi="宋体"/>
          <w:sz w:val="24"/>
        </w:rPr>
        <w:t>。要求联系我国的实际，深刻把握</w:t>
      </w:r>
      <w:r>
        <w:rPr>
          <w:rFonts w:ascii="宋体" w:hAnsi="宋体" w:hint="eastAsia"/>
          <w:sz w:val="24"/>
        </w:rPr>
        <w:t>公共物品供给的</w:t>
      </w:r>
      <w:r w:rsidRPr="00241A02">
        <w:rPr>
          <w:rFonts w:ascii="宋体" w:hAnsi="宋体"/>
          <w:sz w:val="24"/>
        </w:rPr>
        <w:t>相关内容</w:t>
      </w:r>
      <w:r>
        <w:rPr>
          <w:rFonts w:ascii="宋体" w:hAnsi="宋体" w:hint="eastAsia"/>
          <w:sz w:val="24"/>
        </w:rPr>
        <w:t>，并提出改革政府公共物品供给的有效措施</w:t>
      </w:r>
      <w:r w:rsidRPr="00241A02">
        <w:rPr>
          <w:rFonts w:ascii="宋体" w:hAnsi="宋体"/>
          <w:sz w:val="24"/>
        </w:rPr>
        <w:t>。</w:t>
      </w:r>
    </w:p>
    <w:p w:rsidR="00BE3ED6" w:rsidRDefault="00BE3ED6" w:rsidP="00F9104D">
      <w:pPr>
        <w:pStyle w:val="xl43"/>
        <w:widowControl w:val="0"/>
        <w:pBdr>
          <w:bottom w:val="none" w:sz="0" w:space="0" w:color="auto"/>
        </w:pBdr>
        <w:tabs>
          <w:tab w:val="left" w:pos="2340"/>
        </w:tabs>
        <w:spacing w:before="0" w:beforeAutospacing="0" w:after="0" w:afterAutospacing="0" w:line="440" w:lineRule="exact"/>
        <w:ind w:firstLineChars="196" w:firstLine="551"/>
        <w:rPr>
          <w:rFonts w:ascii="宋体" w:eastAsia="宋体" w:hint="default"/>
          <w:b/>
          <w:bCs/>
        </w:rPr>
      </w:pPr>
      <w:r w:rsidRPr="00535AC0">
        <w:rPr>
          <w:rFonts w:ascii="宋体" w:eastAsia="宋体"/>
          <w:b/>
          <w:bCs/>
        </w:rPr>
        <w:t>本章重点</w:t>
      </w:r>
    </w:p>
    <w:p w:rsidR="00BE3ED6" w:rsidRPr="00535AC0" w:rsidRDefault="00BE3ED6" w:rsidP="00F9104D">
      <w:pPr>
        <w:pStyle w:val="xl43"/>
        <w:widowControl w:val="0"/>
        <w:pBdr>
          <w:bottom w:val="none" w:sz="0" w:space="0" w:color="auto"/>
        </w:pBdr>
        <w:tabs>
          <w:tab w:val="left" w:pos="2340"/>
        </w:tabs>
        <w:spacing w:before="0" w:beforeAutospacing="0" w:after="0" w:afterAutospacing="0" w:line="440" w:lineRule="exact"/>
        <w:ind w:firstLineChars="196" w:firstLine="470"/>
        <w:rPr>
          <w:rFonts w:ascii="宋体" w:eastAsia="宋体" w:hint="default"/>
          <w:b/>
          <w:bCs/>
          <w:sz w:val="24"/>
          <w:szCs w:val="24"/>
        </w:rPr>
      </w:pPr>
      <w:r w:rsidRPr="00535AC0">
        <w:rPr>
          <w:rFonts w:ascii="宋体" w:eastAsia="宋体"/>
          <w:bCs/>
          <w:sz w:val="24"/>
          <w:szCs w:val="24"/>
        </w:rPr>
        <w:lastRenderedPageBreak/>
        <w:t>熟悉和掌握</w:t>
      </w:r>
      <w:r>
        <w:rPr>
          <w:rFonts w:ascii="宋体" w:eastAsia="宋体"/>
          <w:sz w:val="24"/>
          <w:szCs w:val="24"/>
        </w:rPr>
        <w:t>公共物品，公共物品有效供给的条件，以及政府</w:t>
      </w:r>
      <w:r w:rsidRPr="007B71CD">
        <w:rPr>
          <w:rFonts w:ascii="宋体" w:eastAsia="宋体"/>
          <w:sz w:val="24"/>
          <w:szCs w:val="24"/>
        </w:rPr>
        <w:t>提供公共物品的方</w:t>
      </w:r>
      <w:r w:rsidRPr="007B71CD">
        <w:rPr>
          <w:rFonts w:ascii="宋体" w:eastAsia="宋体"/>
          <w:sz w:val="24"/>
        </w:rPr>
        <w:t>式</w:t>
      </w:r>
      <w:r>
        <w:rPr>
          <w:rFonts w:ascii="宋体" w:eastAsia="宋体"/>
          <w:sz w:val="24"/>
        </w:rPr>
        <w:t>。</w:t>
      </w:r>
    </w:p>
    <w:p w:rsidR="00BE3ED6" w:rsidRPr="00C76FCF" w:rsidRDefault="00BE3ED6" w:rsidP="00F9104D">
      <w:pPr>
        <w:spacing w:line="440" w:lineRule="exact"/>
        <w:jc w:val="center"/>
        <w:rPr>
          <w:rFonts w:ascii="黑体" w:eastAsia="黑体"/>
          <w:sz w:val="24"/>
        </w:rPr>
      </w:pPr>
      <w:r w:rsidRPr="00C76FCF">
        <w:rPr>
          <w:rFonts w:ascii="黑体" w:eastAsia="黑体" w:hint="eastAsia"/>
          <w:sz w:val="24"/>
        </w:rPr>
        <w:t>第一节　公共</w:t>
      </w:r>
      <w:r>
        <w:rPr>
          <w:rFonts w:ascii="黑体" w:eastAsia="黑体" w:hint="eastAsia"/>
          <w:sz w:val="24"/>
        </w:rPr>
        <w:t>物品的含义及类型</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一、公共物品的概念</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二、公共物品的类型</w:t>
      </w:r>
    </w:p>
    <w:p w:rsidR="00BE3ED6" w:rsidRPr="00C76FCF" w:rsidRDefault="00BE3ED6" w:rsidP="00F9104D">
      <w:pPr>
        <w:spacing w:line="440" w:lineRule="exact"/>
        <w:ind w:firstLineChars="1120" w:firstLine="2688"/>
        <w:rPr>
          <w:rFonts w:ascii="黑体" w:eastAsia="黑体"/>
          <w:sz w:val="24"/>
        </w:rPr>
      </w:pPr>
      <w:r w:rsidRPr="00C76FCF">
        <w:rPr>
          <w:rFonts w:ascii="黑体" w:eastAsia="黑体" w:hint="eastAsia"/>
          <w:sz w:val="24"/>
        </w:rPr>
        <w:t xml:space="preserve">第二节　</w:t>
      </w:r>
      <w:r>
        <w:rPr>
          <w:rFonts w:ascii="黑体" w:eastAsia="黑体" w:hint="eastAsia"/>
          <w:sz w:val="24"/>
        </w:rPr>
        <w:t>政府与公共物品的供给</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一、公共物品供给的特点</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二、公共物品有效供给的条件</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三、准公共物品与混合物品的供给</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四、政府提供公共物品的方式</w:t>
      </w:r>
    </w:p>
    <w:p w:rsidR="00BE3ED6" w:rsidRPr="007B71CD" w:rsidRDefault="00BE3ED6" w:rsidP="00F9104D">
      <w:pPr>
        <w:spacing w:line="440" w:lineRule="exact"/>
        <w:ind w:firstLineChars="224" w:firstLine="538"/>
        <w:rPr>
          <w:rFonts w:ascii="宋体" w:hAnsi="宋体"/>
          <w:sz w:val="24"/>
        </w:rPr>
      </w:pPr>
      <w:r w:rsidRPr="007B71CD">
        <w:rPr>
          <w:rFonts w:ascii="宋体" w:hAnsi="宋体" w:hint="eastAsia"/>
          <w:sz w:val="24"/>
        </w:rPr>
        <w:t>五、改革政府在公共物品管理中的行为</w:t>
      </w:r>
    </w:p>
    <w:p w:rsidR="00BE3ED6" w:rsidRPr="00FF7B81" w:rsidRDefault="00BE3ED6" w:rsidP="00F9104D">
      <w:pPr>
        <w:spacing w:line="440" w:lineRule="exact"/>
        <w:ind w:firstLineChars="224" w:firstLine="538"/>
        <w:rPr>
          <w:b/>
          <w:sz w:val="28"/>
          <w:szCs w:val="28"/>
        </w:rPr>
      </w:pPr>
      <w:r>
        <w:rPr>
          <w:rFonts w:ascii="宋体" w:hAnsi="宋体" w:hint="eastAsia"/>
          <w:sz w:val="24"/>
        </w:rPr>
        <w:t xml:space="preserve">  </w:t>
      </w:r>
      <w:r w:rsidRPr="00FF7B81">
        <w:rPr>
          <w:rFonts w:hint="eastAsia"/>
          <w:b/>
          <w:sz w:val="28"/>
          <w:szCs w:val="28"/>
        </w:rPr>
        <w:t>本章作业和思考题：</w:t>
      </w:r>
    </w:p>
    <w:p w:rsidR="00BE3ED6" w:rsidRDefault="00BE3ED6" w:rsidP="00F9104D">
      <w:pPr>
        <w:spacing w:line="440" w:lineRule="exact"/>
        <w:ind w:firstLineChars="147" w:firstLine="354"/>
        <w:rPr>
          <w:rFonts w:ascii="黑体" w:eastAsia="黑体" w:hAnsi="宋体"/>
          <w:b/>
          <w:bCs/>
          <w:sz w:val="24"/>
        </w:rPr>
      </w:pPr>
      <w:r>
        <w:rPr>
          <w:rFonts w:ascii="黑体" w:eastAsia="黑体" w:hAnsi="宋体" w:hint="eastAsia"/>
          <w:b/>
          <w:bCs/>
          <w:sz w:val="24"/>
        </w:rPr>
        <w:t>（1）名词解释</w:t>
      </w:r>
    </w:p>
    <w:p w:rsidR="00BE3ED6" w:rsidRPr="007B71CD" w:rsidRDefault="00BE3ED6" w:rsidP="00F9104D">
      <w:pPr>
        <w:spacing w:line="440" w:lineRule="exact"/>
        <w:ind w:firstLineChars="180" w:firstLine="432"/>
        <w:rPr>
          <w:rFonts w:ascii="宋体" w:hAnsi="宋体"/>
          <w:bCs/>
          <w:sz w:val="24"/>
        </w:rPr>
      </w:pPr>
      <w:r w:rsidRPr="007B71CD">
        <w:rPr>
          <w:rFonts w:ascii="宋体" w:hAnsi="宋体" w:hint="eastAsia"/>
          <w:sz w:val="24"/>
        </w:rPr>
        <w:t>1）</w:t>
      </w:r>
      <w:r w:rsidRPr="007B71CD">
        <w:rPr>
          <w:rFonts w:ascii="宋体" w:hAnsi="宋体" w:hint="eastAsia"/>
          <w:bCs/>
          <w:sz w:val="24"/>
        </w:rPr>
        <w:t>公共物品</w:t>
      </w:r>
    </w:p>
    <w:p w:rsidR="00BE3ED6" w:rsidRPr="007B71CD" w:rsidRDefault="00BE3ED6" w:rsidP="00F9104D">
      <w:pPr>
        <w:spacing w:line="440" w:lineRule="exact"/>
        <w:ind w:firstLineChars="180" w:firstLine="432"/>
        <w:rPr>
          <w:rFonts w:ascii="宋体" w:hAnsi="宋体"/>
          <w:bCs/>
          <w:sz w:val="24"/>
        </w:rPr>
      </w:pPr>
      <w:r w:rsidRPr="007B71CD">
        <w:rPr>
          <w:rFonts w:ascii="宋体" w:hAnsi="宋体" w:hint="eastAsia"/>
          <w:bCs/>
          <w:sz w:val="24"/>
        </w:rPr>
        <w:t>2）混和公共物品</w:t>
      </w:r>
    </w:p>
    <w:p w:rsidR="00BE3ED6" w:rsidRPr="00C5350B" w:rsidRDefault="00BE3ED6" w:rsidP="00F9104D">
      <w:pPr>
        <w:spacing w:line="440" w:lineRule="exact"/>
        <w:ind w:firstLineChars="147" w:firstLine="354"/>
        <w:rPr>
          <w:rFonts w:ascii="黑体" w:eastAsia="黑体" w:hAnsi="宋体"/>
          <w:b/>
          <w:bCs/>
          <w:sz w:val="24"/>
        </w:rPr>
      </w:pPr>
      <w:r w:rsidRPr="00C5350B">
        <w:rPr>
          <w:rFonts w:ascii="黑体" w:eastAsia="黑体" w:hAnsi="宋体" w:hint="eastAsia"/>
          <w:b/>
          <w:bCs/>
          <w:sz w:val="24"/>
        </w:rPr>
        <w:t>（2）简答题</w:t>
      </w:r>
    </w:p>
    <w:p w:rsidR="00BE3ED6" w:rsidRPr="007B71CD" w:rsidRDefault="00BE3ED6" w:rsidP="00F9104D">
      <w:pPr>
        <w:spacing w:line="440" w:lineRule="exact"/>
        <w:ind w:firstLineChars="177" w:firstLine="425"/>
        <w:rPr>
          <w:rFonts w:ascii="宋体" w:hAnsi="宋体"/>
          <w:sz w:val="24"/>
        </w:rPr>
      </w:pPr>
      <w:r w:rsidRPr="007B71CD">
        <w:rPr>
          <w:rFonts w:ascii="宋体" w:hAnsi="宋体"/>
          <w:bCs/>
          <w:sz w:val="24"/>
        </w:rPr>
        <w:t>1</w:t>
      </w:r>
      <w:r w:rsidRPr="007B71CD">
        <w:rPr>
          <w:rFonts w:ascii="宋体" w:hAnsi="宋体" w:hint="eastAsia"/>
          <w:bCs/>
          <w:sz w:val="24"/>
        </w:rPr>
        <w:t>）公共物品的特征有哪些？</w:t>
      </w:r>
      <w:r w:rsidRPr="007B71CD">
        <w:rPr>
          <w:rFonts w:ascii="宋体" w:hAnsi="宋体"/>
          <w:bCs/>
          <w:sz w:val="24"/>
        </w:rPr>
        <w:t xml:space="preserve"> </w:t>
      </w:r>
    </w:p>
    <w:p w:rsidR="00BE3ED6" w:rsidRPr="007B71CD" w:rsidRDefault="00BE3ED6" w:rsidP="00F9104D">
      <w:pPr>
        <w:spacing w:line="440" w:lineRule="exact"/>
        <w:ind w:firstLineChars="177" w:firstLine="425"/>
        <w:rPr>
          <w:rFonts w:ascii="宋体" w:hAnsi="宋体"/>
          <w:sz w:val="24"/>
        </w:rPr>
      </w:pPr>
      <w:r w:rsidRPr="007B71CD">
        <w:rPr>
          <w:rFonts w:ascii="宋体" w:hAnsi="宋体"/>
          <w:bCs/>
          <w:sz w:val="24"/>
        </w:rPr>
        <w:t>2</w:t>
      </w:r>
      <w:r w:rsidRPr="007B71CD">
        <w:rPr>
          <w:rFonts w:ascii="宋体" w:hAnsi="宋体" w:hint="eastAsia"/>
          <w:bCs/>
          <w:sz w:val="24"/>
        </w:rPr>
        <w:t>）政府提供公共物品的方式有哪些？</w:t>
      </w:r>
      <w:r w:rsidRPr="007B71CD">
        <w:rPr>
          <w:rFonts w:ascii="宋体" w:hAnsi="宋体"/>
          <w:bCs/>
          <w:sz w:val="24"/>
        </w:rPr>
        <w:t xml:space="preserve"> </w:t>
      </w:r>
    </w:p>
    <w:p w:rsidR="00BE3ED6" w:rsidRPr="007B71CD" w:rsidRDefault="00BE3ED6" w:rsidP="00F9104D">
      <w:pPr>
        <w:spacing w:line="440" w:lineRule="exact"/>
        <w:ind w:firstLineChars="177" w:firstLine="425"/>
        <w:rPr>
          <w:rFonts w:ascii="宋体" w:hAnsi="宋体"/>
          <w:sz w:val="24"/>
        </w:rPr>
      </w:pPr>
      <w:r w:rsidRPr="007B71CD">
        <w:rPr>
          <w:rFonts w:ascii="宋体" w:hAnsi="宋体"/>
          <w:bCs/>
          <w:sz w:val="24"/>
        </w:rPr>
        <w:t>3</w:t>
      </w:r>
      <w:r w:rsidRPr="007B71CD">
        <w:rPr>
          <w:rFonts w:ascii="宋体" w:hAnsi="宋体" w:hint="eastAsia"/>
          <w:bCs/>
          <w:sz w:val="24"/>
        </w:rPr>
        <w:t>）如何判断一种物品是否为公共物品？</w:t>
      </w:r>
      <w:r w:rsidRPr="007B71CD">
        <w:rPr>
          <w:rFonts w:ascii="宋体" w:hAnsi="宋体"/>
          <w:bCs/>
          <w:sz w:val="24"/>
        </w:rPr>
        <w:t xml:space="preserve"> </w:t>
      </w:r>
    </w:p>
    <w:p w:rsidR="00BE3ED6" w:rsidRPr="007B71CD" w:rsidRDefault="00BE3ED6" w:rsidP="00F9104D">
      <w:pPr>
        <w:spacing w:line="440" w:lineRule="exact"/>
        <w:ind w:firstLineChars="177" w:firstLine="425"/>
        <w:rPr>
          <w:rFonts w:ascii="宋体" w:hAnsi="宋体"/>
          <w:sz w:val="24"/>
        </w:rPr>
      </w:pPr>
      <w:r w:rsidRPr="007B71CD">
        <w:rPr>
          <w:rFonts w:ascii="宋体" w:hAnsi="宋体"/>
          <w:bCs/>
          <w:sz w:val="24"/>
        </w:rPr>
        <w:t>4</w:t>
      </w:r>
      <w:r w:rsidRPr="007B71CD">
        <w:rPr>
          <w:rFonts w:ascii="宋体" w:hAnsi="宋体" w:hint="eastAsia"/>
          <w:bCs/>
          <w:sz w:val="24"/>
        </w:rPr>
        <w:t>）随着外界环境的变化，公共物品的供给特点发生哪些变变化？</w:t>
      </w:r>
      <w:r w:rsidRPr="007B71CD">
        <w:rPr>
          <w:rFonts w:ascii="宋体" w:hAnsi="宋体"/>
          <w:bCs/>
          <w:sz w:val="24"/>
        </w:rPr>
        <w:t xml:space="preserve"> </w:t>
      </w:r>
    </w:p>
    <w:p w:rsidR="00BE3ED6" w:rsidRDefault="00BE3ED6" w:rsidP="00F9104D">
      <w:pPr>
        <w:spacing w:line="440" w:lineRule="exact"/>
        <w:ind w:firstLineChars="177" w:firstLine="425"/>
        <w:rPr>
          <w:rFonts w:ascii="宋体" w:hAnsi="宋体"/>
          <w:b/>
          <w:bCs/>
          <w:sz w:val="24"/>
        </w:rPr>
      </w:pPr>
      <w:r w:rsidRPr="007B71CD">
        <w:rPr>
          <w:rFonts w:ascii="宋体" w:hAnsi="宋体"/>
          <w:bCs/>
          <w:sz w:val="24"/>
        </w:rPr>
        <w:t>5</w:t>
      </w:r>
      <w:r w:rsidRPr="007B71CD">
        <w:rPr>
          <w:rFonts w:ascii="宋体" w:hAnsi="宋体" w:hint="eastAsia"/>
          <w:bCs/>
          <w:sz w:val="24"/>
        </w:rPr>
        <w:t>）政府如何实现公共物品的有效供给？（从四种供给模型来分析）</w:t>
      </w:r>
      <w:r w:rsidRPr="007B71CD">
        <w:rPr>
          <w:rFonts w:ascii="宋体" w:hAnsi="宋体"/>
          <w:b/>
          <w:bCs/>
          <w:sz w:val="24"/>
        </w:rPr>
        <w:t xml:space="preserve"> </w:t>
      </w:r>
    </w:p>
    <w:p w:rsidR="00BE3ED6" w:rsidRPr="007B71CD" w:rsidRDefault="00BE3ED6" w:rsidP="00F9104D">
      <w:pPr>
        <w:spacing w:line="440" w:lineRule="exact"/>
        <w:ind w:firstLineChars="147" w:firstLine="354"/>
        <w:rPr>
          <w:rFonts w:ascii="黑体" w:eastAsia="黑体" w:hAnsi="宋体"/>
          <w:b/>
          <w:bCs/>
          <w:sz w:val="24"/>
        </w:rPr>
      </w:pPr>
      <w:r w:rsidRPr="00C5350B">
        <w:rPr>
          <w:rFonts w:ascii="黑体" w:eastAsia="黑体" w:hAnsi="宋体" w:hint="eastAsia"/>
          <w:b/>
          <w:bCs/>
          <w:sz w:val="24"/>
        </w:rPr>
        <w:t>（</w:t>
      </w:r>
      <w:r>
        <w:rPr>
          <w:rFonts w:ascii="黑体" w:eastAsia="黑体" w:hAnsi="宋体" w:hint="eastAsia"/>
          <w:b/>
          <w:bCs/>
          <w:sz w:val="24"/>
        </w:rPr>
        <w:t>3</w:t>
      </w:r>
      <w:r w:rsidRPr="00C5350B">
        <w:rPr>
          <w:rFonts w:ascii="黑体" w:eastAsia="黑体" w:hAnsi="宋体" w:hint="eastAsia"/>
          <w:b/>
          <w:bCs/>
          <w:sz w:val="24"/>
        </w:rPr>
        <w:t>）</w:t>
      </w:r>
      <w:r w:rsidRPr="007B71CD">
        <w:rPr>
          <w:rFonts w:ascii="黑体" w:eastAsia="黑体" w:hAnsi="宋体" w:hint="eastAsia"/>
          <w:b/>
          <w:bCs/>
          <w:sz w:val="24"/>
        </w:rPr>
        <w:t>论述题</w:t>
      </w:r>
      <w:r w:rsidRPr="007B71CD">
        <w:rPr>
          <w:rFonts w:ascii="黑体" w:eastAsia="黑体" w:hAnsi="宋体"/>
          <w:b/>
          <w:bCs/>
          <w:sz w:val="24"/>
        </w:rPr>
        <w:t xml:space="preserve"> </w:t>
      </w:r>
    </w:p>
    <w:p w:rsidR="00BE3ED6" w:rsidRPr="007B71CD" w:rsidRDefault="00BE3ED6" w:rsidP="00F9104D">
      <w:pPr>
        <w:spacing w:line="440" w:lineRule="exact"/>
        <w:ind w:firstLineChars="147" w:firstLine="353"/>
        <w:rPr>
          <w:rFonts w:ascii="宋体" w:hAnsi="宋体"/>
          <w:sz w:val="24"/>
        </w:rPr>
      </w:pPr>
      <w:r w:rsidRPr="007B71CD">
        <w:rPr>
          <w:rFonts w:ascii="宋体" w:hAnsi="宋体" w:hint="eastAsia"/>
          <w:bCs/>
          <w:sz w:val="24"/>
        </w:rPr>
        <w:t>根据我国国情，请分析我国政府在公共物品管理中应进行哪些方面的改革？</w:t>
      </w:r>
    </w:p>
    <w:p w:rsidR="00BE3ED6" w:rsidRPr="007B71CD" w:rsidRDefault="00BE3ED6" w:rsidP="00F9104D">
      <w:pPr>
        <w:spacing w:line="440" w:lineRule="exact"/>
        <w:rPr>
          <w:rFonts w:ascii="宋体" w:hAnsi="宋体"/>
          <w:sz w:val="24"/>
        </w:rPr>
      </w:pPr>
    </w:p>
    <w:p w:rsidR="00BE3ED6" w:rsidRPr="00FB17C8" w:rsidRDefault="00BE3ED6" w:rsidP="00F9104D">
      <w:pPr>
        <w:spacing w:line="440" w:lineRule="exact"/>
        <w:ind w:firstLineChars="225" w:firstLine="632"/>
        <w:jc w:val="center"/>
        <w:rPr>
          <w:rFonts w:ascii="黑体" w:eastAsia="黑体" w:hAnsi="宋体"/>
          <w:b/>
          <w:bCs/>
          <w:sz w:val="28"/>
          <w:szCs w:val="28"/>
        </w:rPr>
      </w:pPr>
      <w:r>
        <w:rPr>
          <w:rFonts w:ascii="黑体" w:eastAsia="黑体" w:hAnsi="宋体" w:hint="eastAsia"/>
          <w:b/>
          <w:bCs/>
          <w:sz w:val="28"/>
          <w:szCs w:val="28"/>
        </w:rPr>
        <w:t xml:space="preserve">第五章 </w:t>
      </w:r>
      <w:r w:rsidRPr="00FB17C8">
        <w:rPr>
          <w:rFonts w:ascii="黑体" w:eastAsia="黑体" w:hAnsi="宋体" w:hint="eastAsia"/>
          <w:b/>
          <w:bCs/>
          <w:sz w:val="28"/>
          <w:szCs w:val="28"/>
        </w:rPr>
        <w:t xml:space="preserve">  </w:t>
      </w:r>
      <w:r>
        <w:rPr>
          <w:rFonts w:ascii="黑体" w:eastAsia="黑体" w:hAnsi="宋体" w:hint="eastAsia"/>
          <w:b/>
          <w:bCs/>
          <w:sz w:val="28"/>
          <w:szCs w:val="28"/>
        </w:rPr>
        <w:t>公共管理的过程</w:t>
      </w:r>
    </w:p>
    <w:p w:rsidR="00BE3ED6" w:rsidRDefault="00BE3ED6" w:rsidP="00F9104D">
      <w:pPr>
        <w:spacing w:line="440" w:lineRule="exact"/>
        <w:ind w:firstLineChars="225" w:firstLine="542"/>
        <w:rPr>
          <w:rFonts w:ascii="宋体" w:hAnsi="宋体"/>
          <w:b/>
          <w:sz w:val="24"/>
        </w:rPr>
      </w:pPr>
      <w:r w:rsidRPr="007C657C">
        <w:rPr>
          <w:rFonts w:ascii="宋体" w:hAnsi="宋体" w:hint="eastAsia"/>
          <w:b/>
          <w:sz w:val="24"/>
        </w:rPr>
        <w:t>教学目的和要求</w:t>
      </w:r>
    </w:p>
    <w:p w:rsidR="00BE3ED6" w:rsidRPr="00391873" w:rsidRDefault="00BE3ED6" w:rsidP="00F9104D">
      <w:pPr>
        <w:spacing w:line="440" w:lineRule="exact"/>
        <w:ind w:firstLineChars="225" w:firstLine="540"/>
        <w:rPr>
          <w:sz w:val="24"/>
        </w:rPr>
      </w:pPr>
      <w:r w:rsidRPr="00391873">
        <w:rPr>
          <w:sz w:val="24"/>
        </w:rPr>
        <w:t>通过本章的学习，理解公共政策的性质，掌握公共政策得建构与诊断，了解政策规划的过程和方法，把握政策执行的理论及评估。要求从理论与实践两个方面对公共政策有一个系统、深入的理解。</w:t>
      </w:r>
    </w:p>
    <w:p w:rsidR="00BE3ED6" w:rsidRDefault="00BE3ED6" w:rsidP="00F9104D">
      <w:pPr>
        <w:spacing w:line="440" w:lineRule="exact"/>
        <w:ind w:firstLineChars="196" w:firstLine="472"/>
        <w:rPr>
          <w:rFonts w:ascii="宋体" w:hAnsi="宋体"/>
          <w:b/>
          <w:bCs/>
          <w:sz w:val="24"/>
        </w:rPr>
      </w:pPr>
      <w:r w:rsidRPr="00FB17C8">
        <w:rPr>
          <w:rFonts w:ascii="宋体" w:hAnsi="宋体" w:hint="eastAsia"/>
          <w:b/>
          <w:bCs/>
          <w:sz w:val="24"/>
        </w:rPr>
        <w:t>本章重点</w:t>
      </w:r>
    </w:p>
    <w:p w:rsidR="00BE3ED6" w:rsidRDefault="00BE3ED6" w:rsidP="00F9104D">
      <w:pPr>
        <w:spacing w:line="440" w:lineRule="exact"/>
        <w:ind w:firstLineChars="196" w:firstLine="470"/>
        <w:rPr>
          <w:rFonts w:ascii="宋体" w:hAnsi="宋体"/>
          <w:sz w:val="28"/>
        </w:rPr>
      </w:pPr>
      <w:r w:rsidRPr="00FB17C8">
        <w:rPr>
          <w:rFonts w:ascii="宋体" w:hAnsi="宋体" w:hint="eastAsia"/>
          <w:sz w:val="24"/>
        </w:rPr>
        <w:t>重点掌握</w:t>
      </w:r>
      <w:r>
        <w:rPr>
          <w:rFonts w:ascii="宋体" w:hAnsi="宋体" w:hint="eastAsia"/>
          <w:sz w:val="24"/>
        </w:rPr>
        <w:t>公共政策制定、执行以及评估的过程</w:t>
      </w:r>
      <w:r w:rsidRPr="008B5F13">
        <w:rPr>
          <w:rFonts w:ascii="宋体" w:hAnsi="宋体" w:hint="eastAsia"/>
          <w:sz w:val="24"/>
        </w:rPr>
        <w:t>。</w:t>
      </w:r>
    </w:p>
    <w:p w:rsidR="00BE3ED6" w:rsidRPr="00391873" w:rsidRDefault="00BE3ED6" w:rsidP="00F9104D">
      <w:pPr>
        <w:spacing w:line="440" w:lineRule="exact"/>
        <w:jc w:val="center"/>
        <w:rPr>
          <w:rFonts w:ascii="黑体" w:eastAsia="黑体"/>
          <w:sz w:val="24"/>
        </w:rPr>
      </w:pPr>
      <w:r w:rsidRPr="00391873">
        <w:rPr>
          <w:rFonts w:ascii="黑体" w:eastAsia="黑体" w:hint="eastAsia"/>
          <w:sz w:val="24"/>
        </w:rPr>
        <w:t>第一节　公共</w:t>
      </w:r>
      <w:r>
        <w:rPr>
          <w:rFonts w:ascii="黑体" w:eastAsia="黑体" w:hint="eastAsia"/>
          <w:sz w:val="24"/>
        </w:rPr>
        <w:t>决策</w:t>
      </w:r>
    </w:p>
    <w:p w:rsidR="00BE3ED6" w:rsidRPr="000F2746" w:rsidRDefault="00BE3ED6" w:rsidP="00F9104D">
      <w:pPr>
        <w:spacing w:line="440" w:lineRule="exact"/>
        <w:ind w:firstLineChars="257" w:firstLine="617"/>
        <w:rPr>
          <w:sz w:val="24"/>
        </w:rPr>
      </w:pPr>
      <w:r w:rsidRPr="00391873">
        <w:rPr>
          <w:sz w:val="24"/>
        </w:rPr>
        <w:lastRenderedPageBreak/>
        <w:t>一</w:t>
      </w:r>
      <w:r>
        <w:rPr>
          <w:rFonts w:hint="eastAsia"/>
          <w:sz w:val="24"/>
        </w:rPr>
        <w:t>、</w:t>
      </w:r>
      <w:r w:rsidRPr="000F2746">
        <w:rPr>
          <w:rFonts w:hint="eastAsia"/>
          <w:sz w:val="24"/>
        </w:rPr>
        <w:t>概念</w:t>
      </w:r>
    </w:p>
    <w:p w:rsidR="00BE3ED6" w:rsidRPr="000F2746" w:rsidRDefault="00BE3ED6" w:rsidP="00F9104D">
      <w:pPr>
        <w:spacing w:line="440" w:lineRule="exact"/>
        <w:ind w:firstLineChars="257" w:firstLine="617"/>
        <w:rPr>
          <w:sz w:val="24"/>
        </w:rPr>
      </w:pPr>
      <w:r w:rsidRPr="000F2746">
        <w:rPr>
          <w:rFonts w:hint="eastAsia"/>
          <w:sz w:val="24"/>
        </w:rPr>
        <w:t>二</w:t>
      </w:r>
      <w:r>
        <w:rPr>
          <w:rFonts w:hint="eastAsia"/>
          <w:sz w:val="24"/>
        </w:rPr>
        <w:t>、</w:t>
      </w:r>
      <w:r w:rsidRPr="000F2746">
        <w:rPr>
          <w:rFonts w:hint="eastAsia"/>
          <w:sz w:val="24"/>
        </w:rPr>
        <w:t>公共决策系统</w:t>
      </w:r>
    </w:p>
    <w:p w:rsidR="00BE3ED6" w:rsidRPr="000F2746" w:rsidRDefault="00BE3ED6" w:rsidP="00F9104D">
      <w:pPr>
        <w:spacing w:line="440" w:lineRule="exact"/>
        <w:ind w:firstLineChars="257" w:firstLine="617"/>
        <w:rPr>
          <w:sz w:val="24"/>
        </w:rPr>
      </w:pPr>
      <w:r w:rsidRPr="000F2746">
        <w:rPr>
          <w:rFonts w:hint="eastAsia"/>
          <w:sz w:val="24"/>
        </w:rPr>
        <w:t>三</w:t>
      </w:r>
      <w:r>
        <w:rPr>
          <w:rFonts w:hint="eastAsia"/>
          <w:sz w:val="24"/>
        </w:rPr>
        <w:t>、</w:t>
      </w:r>
      <w:r w:rsidRPr="000F2746">
        <w:rPr>
          <w:rFonts w:hint="eastAsia"/>
          <w:sz w:val="24"/>
        </w:rPr>
        <w:t>公共决策的程序</w:t>
      </w:r>
    </w:p>
    <w:p w:rsidR="00BE3ED6" w:rsidRPr="000F2746" w:rsidRDefault="00BE3ED6" w:rsidP="00F9104D">
      <w:pPr>
        <w:spacing w:line="440" w:lineRule="exact"/>
        <w:ind w:firstLineChars="257" w:firstLine="617"/>
        <w:rPr>
          <w:sz w:val="24"/>
        </w:rPr>
      </w:pPr>
      <w:r w:rsidRPr="000F2746">
        <w:rPr>
          <w:rFonts w:hint="eastAsia"/>
          <w:sz w:val="24"/>
        </w:rPr>
        <w:t>四</w:t>
      </w:r>
      <w:r>
        <w:rPr>
          <w:rFonts w:hint="eastAsia"/>
          <w:sz w:val="24"/>
        </w:rPr>
        <w:t>、</w:t>
      </w:r>
      <w:r w:rsidRPr="000F2746">
        <w:rPr>
          <w:rFonts w:hint="eastAsia"/>
          <w:sz w:val="24"/>
        </w:rPr>
        <w:t>我国公共决策的优化特征</w:t>
      </w:r>
    </w:p>
    <w:p w:rsidR="00BE3ED6" w:rsidRPr="00391873" w:rsidRDefault="00BE3ED6" w:rsidP="00F9104D">
      <w:pPr>
        <w:spacing w:line="440" w:lineRule="exact"/>
        <w:ind w:firstLineChars="257" w:firstLine="617"/>
        <w:jc w:val="center"/>
        <w:rPr>
          <w:rFonts w:ascii="黑体" w:eastAsia="黑体"/>
          <w:sz w:val="24"/>
        </w:rPr>
      </w:pPr>
      <w:r w:rsidRPr="00391873">
        <w:rPr>
          <w:rFonts w:ascii="黑体" w:eastAsia="黑体" w:hint="eastAsia"/>
          <w:sz w:val="24"/>
        </w:rPr>
        <w:t>第二节　公共政策</w:t>
      </w:r>
      <w:r>
        <w:rPr>
          <w:rFonts w:ascii="黑体" w:eastAsia="黑体" w:hint="eastAsia"/>
          <w:sz w:val="24"/>
        </w:rPr>
        <w:t>管理</w:t>
      </w:r>
    </w:p>
    <w:p w:rsidR="00BE3ED6" w:rsidRPr="000F2746" w:rsidRDefault="00BE3ED6" w:rsidP="00F9104D">
      <w:pPr>
        <w:spacing w:line="440" w:lineRule="exact"/>
        <w:ind w:firstLineChars="257" w:firstLine="617"/>
        <w:rPr>
          <w:sz w:val="24"/>
        </w:rPr>
      </w:pPr>
      <w:r w:rsidRPr="000F2746">
        <w:rPr>
          <w:rFonts w:hint="eastAsia"/>
          <w:sz w:val="24"/>
        </w:rPr>
        <w:t>一、公共政策概述</w:t>
      </w:r>
    </w:p>
    <w:p w:rsidR="00BE3ED6" w:rsidRPr="000F2746" w:rsidRDefault="00BE3ED6" w:rsidP="00F9104D">
      <w:pPr>
        <w:spacing w:line="440" w:lineRule="exact"/>
        <w:ind w:firstLineChars="257" w:firstLine="617"/>
        <w:rPr>
          <w:sz w:val="24"/>
        </w:rPr>
      </w:pPr>
      <w:r w:rsidRPr="000F2746">
        <w:rPr>
          <w:rFonts w:hint="eastAsia"/>
          <w:sz w:val="24"/>
        </w:rPr>
        <w:t>二、公共政策的过程</w:t>
      </w:r>
    </w:p>
    <w:p w:rsidR="00BE3ED6" w:rsidRPr="000F2746" w:rsidRDefault="00BE3ED6" w:rsidP="00F9104D">
      <w:pPr>
        <w:spacing w:line="440" w:lineRule="exact"/>
        <w:ind w:firstLineChars="257" w:firstLine="617"/>
        <w:rPr>
          <w:sz w:val="24"/>
        </w:rPr>
      </w:pPr>
      <w:r w:rsidRPr="000F2746">
        <w:rPr>
          <w:rFonts w:hint="eastAsia"/>
          <w:sz w:val="24"/>
        </w:rPr>
        <w:t>1</w:t>
      </w:r>
      <w:r w:rsidRPr="000F2746">
        <w:rPr>
          <w:rFonts w:hint="eastAsia"/>
          <w:sz w:val="24"/>
        </w:rPr>
        <w:t>、公共政策的设计</w:t>
      </w:r>
    </w:p>
    <w:p w:rsidR="00BE3ED6" w:rsidRPr="000F2746" w:rsidRDefault="00BE3ED6" w:rsidP="00F9104D">
      <w:pPr>
        <w:spacing w:line="440" w:lineRule="exact"/>
        <w:ind w:firstLineChars="257" w:firstLine="617"/>
        <w:rPr>
          <w:sz w:val="24"/>
        </w:rPr>
      </w:pPr>
      <w:r w:rsidRPr="000F2746">
        <w:rPr>
          <w:rFonts w:hint="eastAsia"/>
          <w:sz w:val="24"/>
        </w:rPr>
        <w:t>2</w:t>
      </w:r>
      <w:r w:rsidRPr="000F2746">
        <w:rPr>
          <w:rFonts w:hint="eastAsia"/>
          <w:sz w:val="24"/>
        </w:rPr>
        <w:t>、公共政策的执行</w:t>
      </w:r>
    </w:p>
    <w:p w:rsidR="00BE3ED6" w:rsidRPr="000F2746" w:rsidRDefault="00BE3ED6" w:rsidP="00F9104D">
      <w:pPr>
        <w:spacing w:line="440" w:lineRule="exact"/>
        <w:ind w:firstLineChars="257" w:firstLine="617"/>
        <w:rPr>
          <w:sz w:val="24"/>
        </w:rPr>
      </w:pPr>
      <w:r w:rsidRPr="000F2746">
        <w:rPr>
          <w:rFonts w:hint="eastAsia"/>
          <w:sz w:val="24"/>
        </w:rPr>
        <w:t>3</w:t>
      </w:r>
      <w:r w:rsidRPr="000F2746">
        <w:rPr>
          <w:rFonts w:hint="eastAsia"/>
          <w:sz w:val="24"/>
        </w:rPr>
        <w:t>、公共政策的评估</w:t>
      </w:r>
    </w:p>
    <w:p w:rsidR="00BE3ED6" w:rsidRPr="000F2746" w:rsidRDefault="00BE3ED6" w:rsidP="00F9104D">
      <w:pPr>
        <w:spacing w:line="440" w:lineRule="exact"/>
        <w:ind w:firstLineChars="257" w:firstLine="617"/>
        <w:jc w:val="center"/>
        <w:rPr>
          <w:rFonts w:ascii="黑体" w:eastAsia="黑体"/>
          <w:sz w:val="24"/>
        </w:rPr>
      </w:pPr>
      <w:r w:rsidRPr="000F2746">
        <w:rPr>
          <w:rFonts w:ascii="黑体" w:eastAsia="黑体" w:hint="eastAsia"/>
          <w:sz w:val="24"/>
        </w:rPr>
        <w:t>第三节</w:t>
      </w:r>
      <w:r w:rsidRPr="000F2746">
        <w:rPr>
          <w:rFonts w:ascii="黑体" w:eastAsia="黑体"/>
          <w:sz w:val="24"/>
        </w:rPr>
        <w:t xml:space="preserve"> </w:t>
      </w:r>
      <w:r w:rsidRPr="000F2746">
        <w:rPr>
          <w:rFonts w:ascii="黑体" w:eastAsia="黑体" w:hint="eastAsia"/>
          <w:sz w:val="24"/>
        </w:rPr>
        <w:t>公共管理的执行</w:t>
      </w:r>
    </w:p>
    <w:p w:rsidR="00BE3ED6" w:rsidRPr="000F2746" w:rsidRDefault="00BE3ED6" w:rsidP="00F9104D">
      <w:pPr>
        <w:spacing w:line="440" w:lineRule="exact"/>
        <w:ind w:firstLineChars="257" w:firstLine="617"/>
        <w:rPr>
          <w:sz w:val="24"/>
        </w:rPr>
      </w:pPr>
      <w:r w:rsidRPr="000F2746">
        <w:rPr>
          <w:rFonts w:hint="eastAsia"/>
          <w:sz w:val="24"/>
        </w:rPr>
        <w:t>一、执行的特点</w:t>
      </w:r>
    </w:p>
    <w:p w:rsidR="00BE3ED6" w:rsidRPr="000F2746" w:rsidRDefault="00BE3ED6" w:rsidP="00F9104D">
      <w:pPr>
        <w:spacing w:line="440" w:lineRule="exact"/>
        <w:ind w:firstLineChars="257" w:firstLine="617"/>
        <w:rPr>
          <w:sz w:val="24"/>
        </w:rPr>
      </w:pPr>
      <w:r w:rsidRPr="000F2746">
        <w:rPr>
          <w:rFonts w:hint="eastAsia"/>
          <w:sz w:val="24"/>
        </w:rPr>
        <w:t>二、执行的方式</w:t>
      </w:r>
    </w:p>
    <w:p w:rsidR="00BE3ED6" w:rsidRPr="000F2746" w:rsidRDefault="00BE3ED6" w:rsidP="00F9104D">
      <w:pPr>
        <w:spacing w:line="440" w:lineRule="exact"/>
        <w:ind w:firstLineChars="257" w:firstLine="617"/>
        <w:jc w:val="center"/>
        <w:rPr>
          <w:rFonts w:ascii="黑体" w:eastAsia="黑体"/>
          <w:sz w:val="24"/>
        </w:rPr>
      </w:pPr>
      <w:r w:rsidRPr="000F2746">
        <w:rPr>
          <w:rFonts w:ascii="黑体" w:eastAsia="黑体" w:hint="eastAsia"/>
          <w:sz w:val="24"/>
        </w:rPr>
        <w:t>第四节</w:t>
      </w:r>
      <w:r w:rsidRPr="000F2746">
        <w:rPr>
          <w:rFonts w:ascii="黑体" w:eastAsia="黑体"/>
          <w:sz w:val="24"/>
        </w:rPr>
        <w:t xml:space="preserve"> </w:t>
      </w:r>
      <w:r w:rsidRPr="000F2746">
        <w:rPr>
          <w:rFonts w:ascii="黑体" w:eastAsia="黑体" w:hint="eastAsia"/>
          <w:sz w:val="24"/>
        </w:rPr>
        <w:t>公共管理的控制</w:t>
      </w:r>
    </w:p>
    <w:p w:rsidR="00BE3ED6" w:rsidRPr="000F2746" w:rsidRDefault="00BE3ED6" w:rsidP="00F9104D">
      <w:pPr>
        <w:spacing w:line="440" w:lineRule="exact"/>
        <w:ind w:firstLineChars="257" w:firstLine="617"/>
        <w:rPr>
          <w:sz w:val="24"/>
        </w:rPr>
      </w:pPr>
      <w:r w:rsidRPr="000F2746">
        <w:rPr>
          <w:rFonts w:hint="eastAsia"/>
          <w:sz w:val="24"/>
        </w:rPr>
        <w:t>一、公共管理的控制目标</w:t>
      </w:r>
    </w:p>
    <w:p w:rsidR="00BE3ED6" w:rsidRPr="000F2746" w:rsidRDefault="00BE3ED6" w:rsidP="00F9104D">
      <w:pPr>
        <w:spacing w:line="440" w:lineRule="exact"/>
        <w:ind w:firstLineChars="257" w:firstLine="617"/>
        <w:rPr>
          <w:sz w:val="24"/>
        </w:rPr>
      </w:pPr>
      <w:r w:rsidRPr="000F2746">
        <w:rPr>
          <w:rFonts w:hint="eastAsia"/>
          <w:sz w:val="24"/>
        </w:rPr>
        <w:t>二、公共管理的控制过程</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Pr>
          <w:rFonts w:ascii="黑体" w:eastAsia="黑体" w:hAnsi="宋体" w:hint="eastAsia"/>
          <w:b/>
          <w:bCs/>
          <w:sz w:val="24"/>
        </w:rPr>
        <w:t>（1）名词解释</w:t>
      </w:r>
    </w:p>
    <w:p w:rsidR="00BE3ED6" w:rsidRPr="000F2746" w:rsidRDefault="00BE3ED6" w:rsidP="00F9104D">
      <w:pPr>
        <w:spacing w:line="440" w:lineRule="exact"/>
        <w:ind w:firstLineChars="257" w:firstLine="617"/>
        <w:rPr>
          <w:sz w:val="24"/>
        </w:rPr>
      </w:pPr>
      <w:r w:rsidRPr="000F2746">
        <w:rPr>
          <w:rFonts w:hint="eastAsia"/>
          <w:sz w:val="24"/>
        </w:rPr>
        <w:t>1</w:t>
      </w:r>
      <w:r w:rsidRPr="000F2746">
        <w:rPr>
          <w:rFonts w:hint="eastAsia"/>
          <w:sz w:val="24"/>
        </w:rPr>
        <w:t>）公共决策</w:t>
      </w:r>
    </w:p>
    <w:p w:rsidR="00BE3ED6" w:rsidRPr="000F2746" w:rsidRDefault="00BE3ED6" w:rsidP="00F9104D">
      <w:pPr>
        <w:spacing w:line="440" w:lineRule="exact"/>
        <w:ind w:firstLineChars="257" w:firstLine="617"/>
        <w:rPr>
          <w:sz w:val="24"/>
        </w:rPr>
      </w:pPr>
      <w:r w:rsidRPr="000F2746">
        <w:rPr>
          <w:rFonts w:hint="eastAsia"/>
          <w:sz w:val="24"/>
        </w:rPr>
        <w:t xml:space="preserve"> 2</w:t>
      </w:r>
      <w:r w:rsidRPr="000F2746">
        <w:rPr>
          <w:rFonts w:hint="eastAsia"/>
          <w:sz w:val="24"/>
        </w:rPr>
        <w:t>）公共政策</w:t>
      </w:r>
    </w:p>
    <w:p w:rsidR="00BE3ED6" w:rsidRPr="000F2746" w:rsidRDefault="00BE3ED6" w:rsidP="00F9104D">
      <w:pPr>
        <w:spacing w:line="440" w:lineRule="exact"/>
        <w:ind w:firstLineChars="257" w:firstLine="617"/>
        <w:rPr>
          <w:sz w:val="24"/>
        </w:rPr>
      </w:pPr>
      <w:r w:rsidRPr="000F2746">
        <w:rPr>
          <w:rFonts w:hint="eastAsia"/>
          <w:sz w:val="24"/>
        </w:rPr>
        <w:t>3</w:t>
      </w:r>
      <w:r w:rsidRPr="000F2746">
        <w:rPr>
          <w:rFonts w:hint="eastAsia"/>
          <w:sz w:val="24"/>
        </w:rPr>
        <w:t>）公共问题</w:t>
      </w:r>
    </w:p>
    <w:p w:rsidR="00BE3ED6" w:rsidRPr="000F2746" w:rsidRDefault="00BE3ED6" w:rsidP="00F9104D">
      <w:pPr>
        <w:spacing w:line="440" w:lineRule="exact"/>
        <w:ind w:firstLineChars="257" w:firstLine="617"/>
        <w:rPr>
          <w:sz w:val="24"/>
        </w:rPr>
      </w:pPr>
      <w:r w:rsidRPr="000F2746">
        <w:rPr>
          <w:rFonts w:hint="eastAsia"/>
          <w:sz w:val="24"/>
        </w:rPr>
        <w:t>4</w:t>
      </w:r>
      <w:r w:rsidRPr="000F2746">
        <w:rPr>
          <w:rFonts w:hint="eastAsia"/>
          <w:sz w:val="24"/>
        </w:rPr>
        <w:t>）公共政策评估</w:t>
      </w:r>
    </w:p>
    <w:p w:rsidR="00BE3ED6" w:rsidRPr="000F2746" w:rsidRDefault="00BE3ED6" w:rsidP="00F9104D">
      <w:pPr>
        <w:spacing w:line="440" w:lineRule="exact"/>
        <w:ind w:firstLineChars="257" w:firstLine="617"/>
        <w:rPr>
          <w:sz w:val="24"/>
        </w:rPr>
      </w:pPr>
      <w:r w:rsidRPr="000F2746">
        <w:rPr>
          <w:rFonts w:hint="eastAsia"/>
          <w:sz w:val="24"/>
        </w:rPr>
        <w:t>5</w:t>
      </w:r>
      <w:r w:rsidRPr="000F2746">
        <w:rPr>
          <w:rFonts w:hint="eastAsia"/>
          <w:sz w:val="24"/>
        </w:rPr>
        <w:t>）公共管理执行</w:t>
      </w:r>
    </w:p>
    <w:p w:rsidR="00BE3ED6" w:rsidRPr="00C5350B"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（2）简答题</w:t>
      </w:r>
    </w:p>
    <w:p w:rsidR="00BE3ED6" w:rsidRPr="000F2746" w:rsidRDefault="00BE3ED6" w:rsidP="00F9104D">
      <w:pPr>
        <w:spacing w:line="440" w:lineRule="exact"/>
        <w:ind w:firstLineChars="257" w:firstLine="617"/>
        <w:rPr>
          <w:sz w:val="24"/>
        </w:rPr>
      </w:pPr>
      <w:r>
        <w:rPr>
          <w:sz w:val="24"/>
        </w:rPr>
        <w:t xml:space="preserve"> </w:t>
      </w:r>
      <w:r w:rsidRPr="000F2746">
        <w:rPr>
          <w:sz w:val="24"/>
        </w:rPr>
        <w:t>(1)</w:t>
      </w:r>
      <w:r w:rsidRPr="000F2746">
        <w:rPr>
          <w:rFonts w:hint="eastAsia"/>
          <w:sz w:val="24"/>
        </w:rPr>
        <w:t>我国公共决策有哪些优化特征？</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2</w:t>
      </w:r>
      <w:r w:rsidRPr="000F2746">
        <w:rPr>
          <w:rFonts w:hint="eastAsia"/>
          <w:sz w:val="24"/>
        </w:rPr>
        <w:t>）影响公共政策执行的因素很多，请分别予以分析</w:t>
      </w:r>
      <w:r w:rsidRPr="000F2746">
        <w:rPr>
          <w:rFonts w:hint="eastAsia"/>
          <w:sz w:val="24"/>
        </w:rPr>
        <w:t xml:space="preserve"> </w:t>
      </w:r>
      <w:r w:rsidRPr="000F2746">
        <w:rPr>
          <w:rFonts w:hint="eastAsia"/>
          <w:sz w:val="24"/>
        </w:rPr>
        <w:t>。</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3</w:t>
      </w:r>
      <w:r w:rsidRPr="000F2746">
        <w:rPr>
          <w:rFonts w:hint="eastAsia"/>
          <w:sz w:val="24"/>
        </w:rPr>
        <w:t>）公共政策评估应遵循那些标准？</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4</w:t>
      </w:r>
      <w:r w:rsidRPr="000F2746">
        <w:rPr>
          <w:rFonts w:hint="eastAsia"/>
          <w:sz w:val="24"/>
        </w:rPr>
        <w:t>）公共政策制定的基本步骤有哪些？</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5</w:t>
      </w:r>
      <w:r w:rsidRPr="000F2746">
        <w:rPr>
          <w:rFonts w:hint="eastAsia"/>
          <w:sz w:val="24"/>
        </w:rPr>
        <w:t>）判别和确认是否公共政策问题应遵循哪些准则？</w:t>
      </w:r>
      <w:r w:rsidRPr="000F2746">
        <w:rPr>
          <w:sz w:val="24"/>
        </w:rPr>
        <w:t xml:space="preserve"> </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6</w:t>
      </w:r>
      <w:r w:rsidRPr="000F2746">
        <w:rPr>
          <w:rFonts w:hint="eastAsia"/>
          <w:sz w:val="24"/>
        </w:rPr>
        <w:t>）公共政策与公共管理的关系如何？</w:t>
      </w:r>
      <w:r w:rsidRPr="000F2746">
        <w:rPr>
          <w:sz w:val="24"/>
        </w:rPr>
        <w:t xml:space="preserve"> </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7</w:t>
      </w:r>
      <w:r w:rsidRPr="000F2746">
        <w:rPr>
          <w:rFonts w:hint="eastAsia"/>
          <w:sz w:val="24"/>
        </w:rPr>
        <w:t>）公共政策的基本性质是什么？</w:t>
      </w:r>
      <w:r w:rsidRPr="000F2746">
        <w:rPr>
          <w:sz w:val="24"/>
        </w:rPr>
        <w:t xml:space="preserve"> </w:t>
      </w:r>
    </w:p>
    <w:p w:rsidR="00BE3ED6" w:rsidRPr="000F2746" w:rsidRDefault="00BE3ED6" w:rsidP="00F9104D">
      <w:pPr>
        <w:spacing w:line="440" w:lineRule="exact"/>
        <w:ind w:firstLineChars="257" w:firstLine="617"/>
        <w:rPr>
          <w:sz w:val="24"/>
        </w:rPr>
      </w:pPr>
      <w:r w:rsidRPr="000F2746">
        <w:rPr>
          <w:rFonts w:hint="eastAsia"/>
          <w:sz w:val="24"/>
        </w:rPr>
        <w:lastRenderedPageBreak/>
        <w:t>（</w:t>
      </w:r>
      <w:r w:rsidRPr="000F2746">
        <w:rPr>
          <w:sz w:val="24"/>
        </w:rPr>
        <w:t>8</w:t>
      </w:r>
      <w:r w:rsidRPr="000F2746">
        <w:rPr>
          <w:rFonts w:hint="eastAsia"/>
          <w:sz w:val="24"/>
        </w:rPr>
        <w:t>）公共政策执行的研究途径有哪些？</w:t>
      </w:r>
      <w:r w:rsidRPr="000F2746">
        <w:rPr>
          <w:sz w:val="24"/>
        </w:rPr>
        <w:t xml:space="preserve"> </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9</w:t>
      </w:r>
      <w:r w:rsidRPr="000F2746">
        <w:rPr>
          <w:rFonts w:hint="eastAsia"/>
          <w:sz w:val="24"/>
        </w:rPr>
        <w:t>）公共管理的控制过程包含哪些内容？</w:t>
      </w:r>
      <w:r w:rsidRPr="000F2746">
        <w:rPr>
          <w:sz w:val="24"/>
        </w:rPr>
        <w:t xml:space="preserve"> </w:t>
      </w:r>
    </w:p>
    <w:p w:rsidR="00BE3ED6" w:rsidRPr="000F2746" w:rsidRDefault="00BE3ED6" w:rsidP="00F9104D">
      <w:pPr>
        <w:spacing w:line="440" w:lineRule="exact"/>
        <w:ind w:firstLineChars="257" w:firstLine="617"/>
        <w:rPr>
          <w:sz w:val="24"/>
        </w:rPr>
      </w:pPr>
      <w:r w:rsidRPr="000F2746">
        <w:rPr>
          <w:rFonts w:hint="eastAsia"/>
          <w:sz w:val="24"/>
        </w:rPr>
        <w:t>（</w:t>
      </w:r>
      <w:r w:rsidRPr="000F2746">
        <w:rPr>
          <w:sz w:val="24"/>
        </w:rPr>
        <w:t>10</w:t>
      </w:r>
      <w:r w:rsidRPr="000F2746">
        <w:rPr>
          <w:rFonts w:hint="eastAsia"/>
          <w:sz w:val="24"/>
        </w:rPr>
        <w:t>）公共决策的运行系统包含哪几部分内容？</w:t>
      </w:r>
      <w:r w:rsidRPr="000F2746">
        <w:rPr>
          <w:sz w:val="24"/>
        </w:rPr>
        <w:t xml:space="preserve"> </w:t>
      </w:r>
    </w:p>
    <w:p w:rsidR="00BE3ED6" w:rsidRPr="00C5350B"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w:t>
      </w:r>
      <w:r>
        <w:rPr>
          <w:rFonts w:ascii="黑体" w:eastAsia="黑体" w:hAnsi="宋体" w:hint="eastAsia"/>
          <w:b/>
          <w:bCs/>
          <w:sz w:val="24"/>
        </w:rPr>
        <w:t>3</w:t>
      </w:r>
      <w:r w:rsidRPr="00C5350B">
        <w:rPr>
          <w:rFonts w:ascii="黑体" w:eastAsia="黑体" w:hAnsi="宋体" w:hint="eastAsia"/>
          <w:b/>
          <w:bCs/>
          <w:sz w:val="24"/>
        </w:rPr>
        <w:t>）</w:t>
      </w:r>
      <w:r>
        <w:rPr>
          <w:rFonts w:ascii="黑体" w:eastAsia="黑体" w:hAnsi="宋体" w:hint="eastAsia"/>
          <w:b/>
          <w:bCs/>
          <w:sz w:val="24"/>
        </w:rPr>
        <w:t>论述</w:t>
      </w:r>
      <w:r w:rsidRPr="00C5350B">
        <w:rPr>
          <w:rFonts w:ascii="黑体" w:eastAsia="黑体" w:hAnsi="宋体" w:hint="eastAsia"/>
          <w:b/>
          <w:bCs/>
          <w:sz w:val="24"/>
        </w:rPr>
        <w:t>题</w:t>
      </w:r>
    </w:p>
    <w:p w:rsidR="00BE3ED6" w:rsidRPr="000F2746" w:rsidRDefault="00BE3ED6" w:rsidP="00F9104D">
      <w:pPr>
        <w:spacing w:line="440" w:lineRule="exact"/>
        <w:ind w:firstLineChars="230" w:firstLine="552"/>
        <w:rPr>
          <w:rFonts w:ascii="宋体" w:hAnsi="宋体"/>
          <w:bCs/>
          <w:sz w:val="24"/>
        </w:rPr>
      </w:pPr>
      <w:r w:rsidRPr="000F2746">
        <w:rPr>
          <w:rFonts w:ascii="宋体" w:hAnsi="宋体" w:hint="eastAsia"/>
          <w:bCs/>
          <w:sz w:val="24"/>
        </w:rPr>
        <w:t>（</w:t>
      </w:r>
      <w:r w:rsidRPr="000F2746">
        <w:rPr>
          <w:rFonts w:ascii="宋体" w:hAnsi="宋体"/>
          <w:bCs/>
          <w:sz w:val="24"/>
        </w:rPr>
        <w:t>1</w:t>
      </w:r>
      <w:r w:rsidRPr="000F2746">
        <w:rPr>
          <w:rFonts w:ascii="宋体" w:hAnsi="宋体" w:hint="eastAsia"/>
          <w:bCs/>
          <w:sz w:val="24"/>
        </w:rPr>
        <w:t>）公共管理的运行过程有哪些步骤？</w:t>
      </w:r>
    </w:p>
    <w:p w:rsidR="00BE3ED6" w:rsidRPr="000F2746" w:rsidRDefault="00BE3ED6" w:rsidP="00F9104D">
      <w:pPr>
        <w:spacing w:line="440" w:lineRule="exact"/>
        <w:ind w:firstLineChars="230" w:firstLine="552"/>
        <w:rPr>
          <w:rFonts w:ascii="宋体" w:hAnsi="宋体"/>
          <w:bCs/>
          <w:sz w:val="24"/>
        </w:rPr>
      </w:pPr>
      <w:r w:rsidRPr="000F2746">
        <w:rPr>
          <w:rFonts w:ascii="宋体" w:hAnsi="宋体" w:hint="eastAsia"/>
          <w:bCs/>
          <w:sz w:val="24"/>
        </w:rPr>
        <w:t>（</w:t>
      </w:r>
      <w:r w:rsidRPr="000F2746">
        <w:rPr>
          <w:rFonts w:ascii="宋体" w:hAnsi="宋体"/>
          <w:bCs/>
          <w:sz w:val="24"/>
        </w:rPr>
        <w:t>2</w:t>
      </w:r>
      <w:r w:rsidRPr="000F2746">
        <w:rPr>
          <w:rFonts w:ascii="宋体" w:hAnsi="宋体" w:hint="eastAsia"/>
          <w:bCs/>
          <w:sz w:val="24"/>
        </w:rPr>
        <w:t>）国家要制定一项公共决策，应遵循哪些步骤？</w:t>
      </w:r>
    </w:p>
    <w:p w:rsidR="00BE3ED6" w:rsidRPr="000F2746" w:rsidRDefault="00BE3ED6" w:rsidP="00F9104D">
      <w:pPr>
        <w:spacing w:line="440" w:lineRule="exact"/>
        <w:ind w:firstLineChars="180" w:firstLine="434"/>
        <w:rPr>
          <w:rFonts w:ascii="黑体" w:eastAsia="黑体" w:hAnsi="宋体"/>
          <w:b/>
          <w:bCs/>
          <w:sz w:val="24"/>
        </w:rPr>
      </w:pPr>
      <w:r>
        <w:rPr>
          <w:rFonts w:ascii="黑体" w:eastAsia="黑体" w:hAnsi="宋体" w:hint="eastAsia"/>
          <w:b/>
          <w:bCs/>
          <w:sz w:val="24"/>
        </w:rPr>
        <w:t>（4）</w:t>
      </w:r>
      <w:r w:rsidRPr="000F2746">
        <w:rPr>
          <w:rFonts w:ascii="黑体" w:eastAsia="黑体" w:hAnsi="宋体" w:hint="eastAsia"/>
          <w:b/>
          <w:bCs/>
          <w:sz w:val="24"/>
        </w:rPr>
        <w:t>思考题</w:t>
      </w:r>
    </w:p>
    <w:p w:rsidR="00BE3ED6" w:rsidRPr="00391873" w:rsidRDefault="00BE3ED6" w:rsidP="00F9104D">
      <w:pPr>
        <w:spacing w:line="440" w:lineRule="exact"/>
        <w:ind w:leftChars="116" w:left="244" w:firstLineChars="196" w:firstLine="470"/>
        <w:rPr>
          <w:rFonts w:ascii="宋体" w:hAnsi="宋体"/>
          <w:bCs/>
          <w:sz w:val="24"/>
        </w:rPr>
      </w:pPr>
      <w:r w:rsidRPr="00391873">
        <w:rPr>
          <w:rFonts w:ascii="宋体" w:hAnsi="宋体" w:hint="eastAsia"/>
          <w:bCs/>
          <w:sz w:val="24"/>
        </w:rPr>
        <w:t>在我国公共政策的执行中，经常出现</w:t>
      </w:r>
      <w:r w:rsidRPr="00391873">
        <w:rPr>
          <w:rFonts w:ascii="宋体" w:hAnsi="宋体"/>
          <w:bCs/>
          <w:sz w:val="24"/>
        </w:rPr>
        <w:t>“</w:t>
      </w:r>
      <w:r w:rsidRPr="00391873">
        <w:rPr>
          <w:rFonts w:ascii="宋体" w:hAnsi="宋体" w:hint="eastAsia"/>
          <w:bCs/>
          <w:sz w:val="24"/>
        </w:rPr>
        <w:t>上有政策，下有对策</w:t>
      </w:r>
      <w:r w:rsidRPr="00391873">
        <w:rPr>
          <w:rFonts w:ascii="宋体" w:hAnsi="宋体"/>
          <w:bCs/>
          <w:sz w:val="24"/>
        </w:rPr>
        <w:t>”</w:t>
      </w:r>
      <w:r w:rsidRPr="00391873">
        <w:rPr>
          <w:rFonts w:ascii="宋体" w:hAnsi="宋体" w:hint="eastAsia"/>
          <w:bCs/>
          <w:sz w:val="24"/>
        </w:rPr>
        <w:t>的情况，分析出现这种现象的原因以及解决之道。</w:t>
      </w:r>
    </w:p>
    <w:p w:rsidR="00BE3ED6" w:rsidRPr="000074FD" w:rsidRDefault="00BE3ED6"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第六章 </w:t>
      </w:r>
      <w:r w:rsidRPr="000074FD">
        <w:rPr>
          <w:rFonts w:ascii="黑体" w:eastAsia="黑体" w:hAnsi="宋体" w:hint="eastAsia"/>
          <w:b/>
          <w:bCs/>
          <w:sz w:val="28"/>
          <w:szCs w:val="28"/>
        </w:rPr>
        <w:t xml:space="preserve"> </w:t>
      </w:r>
      <w:r>
        <w:rPr>
          <w:rFonts w:ascii="黑体" w:eastAsia="黑体" w:hAnsi="宋体" w:hint="eastAsia"/>
          <w:b/>
          <w:bCs/>
          <w:sz w:val="28"/>
          <w:szCs w:val="28"/>
        </w:rPr>
        <w:t>公共管理职能</w:t>
      </w:r>
    </w:p>
    <w:p w:rsidR="00BE3ED6"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4E57E4" w:rsidRDefault="00BE3ED6" w:rsidP="00F9104D">
      <w:pPr>
        <w:spacing w:line="440" w:lineRule="exact"/>
        <w:ind w:firstLineChars="224" w:firstLine="538"/>
        <w:rPr>
          <w:sz w:val="24"/>
        </w:rPr>
      </w:pPr>
      <w:r w:rsidRPr="004E57E4">
        <w:rPr>
          <w:sz w:val="24"/>
        </w:rPr>
        <w:t>理解公共</w:t>
      </w:r>
      <w:r>
        <w:rPr>
          <w:rFonts w:hint="eastAsia"/>
          <w:sz w:val="24"/>
        </w:rPr>
        <w:t>管理职能</w:t>
      </w:r>
      <w:r w:rsidRPr="004E57E4">
        <w:rPr>
          <w:sz w:val="24"/>
        </w:rPr>
        <w:t>。要求结合当前</w:t>
      </w:r>
      <w:r>
        <w:rPr>
          <w:rFonts w:hint="eastAsia"/>
          <w:sz w:val="24"/>
        </w:rPr>
        <w:t>社会经济发展阶段，深刻理解市场经济条件下的公共管理职能</w:t>
      </w:r>
      <w:r w:rsidRPr="004E57E4">
        <w:rPr>
          <w:sz w:val="24"/>
        </w:rPr>
        <w:t>。</w:t>
      </w:r>
    </w:p>
    <w:p w:rsidR="00BE3ED6" w:rsidRDefault="00BE3ED6" w:rsidP="00F9104D">
      <w:pPr>
        <w:spacing w:line="440" w:lineRule="exact"/>
        <w:ind w:firstLineChars="196" w:firstLine="472"/>
        <w:rPr>
          <w:rFonts w:ascii="宋体" w:hAnsi="宋体"/>
          <w:b/>
          <w:bCs/>
          <w:sz w:val="24"/>
        </w:rPr>
      </w:pPr>
      <w:r w:rsidRPr="000074FD">
        <w:rPr>
          <w:rFonts w:ascii="宋体" w:hAnsi="宋体" w:hint="eastAsia"/>
          <w:b/>
          <w:bCs/>
          <w:sz w:val="24"/>
        </w:rPr>
        <w:t>本章重点</w:t>
      </w:r>
    </w:p>
    <w:p w:rsidR="00BE3ED6" w:rsidRPr="000074FD" w:rsidRDefault="00BE3ED6" w:rsidP="00F9104D">
      <w:pPr>
        <w:spacing w:line="440" w:lineRule="exact"/>
        <w:ind w:firstLineChars="196" w:firstLine="470"/>
        <w:rPr>
          <w:rFonts w:ascii="宋体" w:hAnsi="宋体"/>
          <w:sz w:val="24"/>
        </w:rPr>
      </w:pPr>
      <w:r w:rsidRPr="000074FD">
        <w:rPr>
          <w:rFonts w:ascii="宋体" w:hAnsi="宋体" w:hint="eastAsia"/>
          <w:sz w:val="24"/>
        </w:rPr>
        <w:t>重点掌握</w:t>
      </w:r>
      <w:r>
        <w:rPr>
          <w:rFonts w:ascii="宋体" w:hAnsi="宋体" w:hint="eastAsia"/>
          <w:sz w:val="24"/>
        </w:rPr>
        <w:t>公共管理职能及其在市场经济中的职能</w:t>
      </w:r>
      <w:r w:rsidRPr="000074FD">
        <w:rPr>
          <w:rFonts w:hint="eastAsia"/>
          <w:sz w:val="24"/>
        </w:rPr>
        <w:t>。</w:t>
      </w:r>
    </w:p>
    <w:p w:rsidR="00BE3ED6" w:rsidRDefault="00BE3ED6" w:rsidP="00F9104D">
      <w:pPr>
        <w:spacing w:line="440" w:lineRule="exact"/>
        <w:ind w:firstLineChars="224" w:firstLine="540"/>
        <w:jc w:val="center"/>
        <w:rPr>
          <w:rFonts w:ascii="黑体" w:eastAsia="黑体" w:hAnsi="宋体"/>
          <w:b/>
          <w:bCs/>
          <w:sz w:val="24"/>
        </w:rPr>
      </w:pPr>
      <w:r w:rsidRPr="004E57E4">
        <w:rPr>
          <w:rFonts w:ascii="黑体" w:eastAsia="黑体" w:hAnsi="宋体" w:hint="eastAsia"/>
          <w:b/>
          <w:bCs/>
          <w:sz w:val="24"/>
        </w:rPr>
        <w:t>第一节 公共</w:t>
      </w:r>
      <w:r>
        <w:rPr>
          <w:rFonts w:ascii="黑体" w:eastAsia="黑体" w:hAnsi="宋体" w:hint="eastAsia"/>
          <w:b/>
          <w:bCs/>
          <w:sz w:val="24"/>
        </w:rPr>
        <w:t>管理职能含义</w:t>
      </w:r>
    </w:p>
    <w:p w:rsidR="00BE3ED6" w:rsidRPr="004E57E4" w:rsidRDefault="00BE3ED6" w:rsidP="00F9104D">
      <w:pPr>
        <w:spacing w:line="440" w:lineRule="exact"/>
        <w:ind w:firstLineChars="250" w:firstLine="600"/>
        <w:rPr>
          <w:sz w:val="24"/>
        </w:rPr>
      </w:pPr>
      <w:r w:rsidRPr="004E57E4">
        <w:rPr>
          <w:sz w:val="24"/>
        </w:rPr>
        <w:t>一、</w:t>
      </w:r>
      <w:r>
        <w:rPr>
          <w:rFonts w:hint="eastAsia"/>
          <w:sz w:val="24"/>
        </w:rPr>
        <w:t>内涵</w:t>
      </w:r>
      <w:r w:rsidRPr="004E57E4">
        <w:rPr>
          <w:sz w:val="24"/>
        </w:rPr>
        <w:t>。</w:t>
      </w:r>
    </w:p>
    <w:p w:rsidR="00BE3ED6" w:rsidRPr="004E57E4" w:rsidRDefault="00BE3ED6" w:rsidP="00F9104D">
      <w:pPr>
        <w:spacing w:line="440" w:lineRule="exact"/>
        <w:ind w:firstLineChars="250" w:firstLine="600"/>
        <w:rPr>
          <w:sz w:val="24"/>
        </w:rPr>
      </w:pPr>
      <w:r w:rsidRPr="004E57E4">
        <w:rPr>
          <w:sz w:val="24"/>
        </w:rPr>
        <w:t>二、</w:t>
      </w:r>
      <w:r>
        <w:rPr>
          <w:rFonts w:hint="eastAsia"/>
          <w:sz w:val="24"/>
        </w:rPr>
        <w:t>公共管理职能的构成</w:t>
      </w:r>
      <w:r w:rsidRPr="004E57E4">
        <w:rPr>
          <w:sz w:val="24"/>
        </w:rPr>
        <w:t>。</w:t>
      </w:r>
    </w:p>
    <w:p w:rsidR="00BE3ED6" w:rsidRPr="004E57E4" w:rsidRDefault="00BE3ED6" w:rsidP="00F9104D">
      <w:pPr>
        <w:spacing w:line="440" w:lineRule="exact"/>
        <w:jc w:val="center"/>
        <w:rPr>
          <w:rFonts w:ascii="黑体" w:eastAsia="黑体"/>
          <w:sz w:val="24"/>
        </w:rPr>
      </w:pPr>
      <w:r w:rsidRPr="004E57E4">
        <w:rPr>
          <w:rFonts w:ascii="黑体" w:eastAsia="黑体" w:hAnsi="宋体" w:hint="eastAsia"/>
          <w:b/>
          <w:sz w:val="24"/>
        </w:rPr>
        <w:t xml:space="preserve">      第二节</w:t>
      </w:r>
      <w:r>
        <w:rPr>
          <w:rFonts w:ascii="黑体" w:eastAsia="黑体" w:hint="eastAsia"/>
          <w:sz w:val="24"/>
        </w:rPr>
        <w:t xml:space="preserve">  市场经济中的公共管理职能</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sidRPr="005D0131">
        <w:rPr>
          <w:rFonts w:ascii="黑体" w:eastAsia="黑体" w:hAnsi="宋体" w:hint="eastAsia"/>
          <w:b/>
          <w:bCs/>
          <w:sz w:val="24"/>
        </w:rPr>
        <w:t>（1）</w:t>
      </w:r>
      <w:r>
        <w:rPr>
          <w:rFonts w:ascii="黑体" w:eastAsia="黑体" w:hAnsi="宋体" w:hint="eastAsia"/>
          <w:b/>
          <w:bCs/>
          <w:sz w:val="24"/>
        </w:rPr>
        <w:t>名词解释</w:t>
      </w:r>
    </w:p>
    <w:p w:rsidR="00BE3ED6" w:rsidRPr="00AA165D" w:rsidRDefault="00BE3ED6" w:rsidP="00F9104D">
      <w:pPr>
        <w:spacing w:line="440" w:lineRule="exact"/>
        <w:ind w:firstLineChars="180" w:firstLine="432"/>
        <w:rPr>
          <w:rFonts w:ascii="宋体" w:hAnsi="宋体"/>
          <w:bCs/>
          <w:sz w:val="24"/>
        </w:rPr>
      </w:pPr>
      <w:r w:rsidRPr="00AA165D">
        <w:rPr>
          <w:rFonts w:ascii="宋体" w:hAnsi="宋体" w:hint="eastAsia"/>
          <w:bCs/>
          <w:sz w:val="24"/>
        </w:rPr>
        <w:t>公共管理职能</w:t>
      </w:r>
      <w:r w:rsidRPr="00AA165D">
        <w:rPr>
          <w:rFonts w:ascii="宋体" w:hAnsi="宋体"/>
          <w:bCs/>
          <w:sz w:val="24"/>
        </w:rPr>
        <w:t xml:space="preserve"> </w:t>
      </w:r>
    </w:p>
    <w:p w:rsidR="00BE3ED6"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（2）简答题</w:t>
      </w:r>
    </w:p>
    <w:p w:rsidR="00BE3ED6" w:rsidRPr="00AA165D" w:rsidRDefault="00BE3ED6" w:rsidP="00F9104D">
      <w:pPr>
        <w:spacing w:line="440" w:lineRule="exact"/>
        <w:ind w:firstLineChars="224" w:firstLine="538"/>
        <w:rPr>
          <w:sz w:val="24"/>
        </w:rPr>
      </w:pPr>
      <w:r w:rsidRPr="00AA165D">
        <w:rPr>
          <w:rFonts w:hint="eastAsia"/>
          <w:sz w:val="24"/>
        </w:rPr>
        <w:t>1</w:t>
      </w:r>
      <w:r w:rsidRPr="00AA165D">
        <w:rPr>
          <w:rFonts w:hint="eastAsia"/>
          <w:sz w:val="24"/>
        </w:rPr>
        <w:t>）市场经济中公共管理职能的内容有哪些？</w:t>
      </w:r>
      <w:r w:rsidRPr="00AA165D">
        <w:rPr>
          <w:sz w:val="24"/>
        </w:rPr>
        <w:t xml:space="preserve"> </w:t>
      </w:r>
    </w:p>
    <w:p w:rsidR="00BE3ED6" w:rsidRPr="00AA165D" w:rsidRDefault="00BE3ED6" w:rsidP="00F9104D">
      <w:pPr>
        <w:spacing w:line="440" w:lineRule="exact"/>
        <w:ind w:firstLineChars="224" w:firstLine="538"/>
        <w:rPr>
          <w:sz w:val="24"/>
        </w:rPr>
      </w:pPr>
      <w:r w:rsidRPr="00AA165D">
        <w:rPr>
          <w:sz w:val="24"/>
        </w:rPr>
        <w:t>2</w:t>
      </w:r>
      <w:r w:rsidRPr="00AA165D">
        <w:rPr>
          <w:rFonts w:hint="eastAsia"/>
          <w:sz w:val="24"/>
        </w:rPr>
        <w:t>）公共管理职能的程序性职能和任务性职能包含哪些？</w:t>
      </w:r>
      <w:r w:rsidRPr="00AA165D">
        <w:rPr>
          <w:sz w:val="24"/>
        </w:rPr>
        <w:t xml:space="preserve"> </w:t>
      </w:r>
    </w:p>
    <w:p w:rsidR="00BE3ED6" w:rsidRPr="00AA165D" w:rsidRDefault="00BE3ED6" w:rsidP="00F9104D">
      <w:pPr>
        <w:spacing w:line="440" w:lineRule="exact"/>
        <w:ind w:firstLineChars="224" w:firstLine="538"/>
        <w:rPr>
          <w:sz w:val="24"/>
        </w:rPr>
      </w:pPr>
      <w:r w:rsidRPr="00AA165D">
        <w:rPr>
          <w:sz w:val="24"/>
        </w:rPr>
        <w:t>3</w:t>
      </w:r>
      <w:r w:rsidRPr="00AA165D">
        <w:rPr>
          <w:rFonts w:hint="eastAsia"/>
          <w:sz w:val="24"/>
        </w:rPr>
        <w:t>）基于政府的失灵，分析公共管理职能有哪些限度？</w:t>
      </w:r>
    </w:p>
    <w:p w:rsidR="00BE3ED6" w:rsidRPr="00A1033F" w:rsidRDefault="00BE3ED6" w:rsidP="00F9104D">
      <w:pPr>
        <w:spacing w:line="440" w:lineRule="exact"/>
        <w:ind w:firstLineChars="180" w:firstLine="506"/>
        <w:jc w:val="center"/>
        <w:rPr>
          <w:rFonts w:ascii="黑体" w:eastAsia="黑体" w:hAnsi="宋体"/>
          <w:b/>
          <w:bCs/>
          <w:sz w:val="28"/>
          <w:szCs w:val="28"/>
        </w:rPr>
      </w:pPr>
      <w:r>
        <w:rPr>
          <w:rFonts w:ascii="黑体" w:eastAsia="黑体" w:hAnsi="宋体" w:hint="eastAsia"/>
          <w:b/>
          <w:bCs/>
          <w:sz w:val="28"/>
          <w:szCs w:val="28"/>
        </w:rPr>
        <w:t>第七章 公共管理的新策略</w:t>
      </w:r>
    </w:p>
    <w:p w:rsidR="00BE3ED6" w:rsidRDefault="00BE3ED6" w:rsidP="00F9104D">
      <w:pPr>
        <w:spacing w:line="440" w:lineRule="exact"/>
        <w:ind w:firstLineChars="245" w:firstLine="590"/>
        <w:rPr>
          <w:rFonts w:ascii="宋体" w:hAnsi="宋体"/>
          <w:b/>
          <w:sz w:val="24"/>
        </w:rPr>
      </w:pPr>
      <w:r w:rsidRPr="00A92188">
        <w:rPr>
          <w:rFonts w:ascii="宋体" w:hAnsi="宋体" w:hint="eastAsia"/>
          <w:b/>
          <w:sz w:val="24"/>
        </w:rPr>
        <w:t>教学目的和要求</w:t>
      </w:r>
    </w:p>
    <w:p w:rsidR="00BE3ED6" w:rsidRPr="00A92188" w:rsidRDefault="00BE3ED6" w:rsidP="00F9104D">
      <w:pPr>
        <w:spacing w:line="440" w:lineRule="exact"/>
        <w:ind w:firstLineChars="245" w:firstLine="588"/>
        <w:rPr>
          <w:sz w:val="24"/>
        </w:rPr>
      </w:pPr>
      <w:r w:rsidRPr="00A92188">
        <w:rPr>
          <w:sz w:val="24"/>
        </w:rPr>
        <w:t>通过本章的学习，了解民营化的意涵、类型及利弊所在，理解非营利组织在公共管理与公共服务中的作用，把握公共部门的目标管理与全面质量管理，理解顾客导向对公共管理的意义所在。</w:t>
      </w:r>
    </w:p>
    <w:p w:rsidR="00BE3ED6" w:rsidRPr="00A1033F" w:rsidRDefault="00BE3ED6" w:rsidP="00F9104D">
      <w:pPr>
        <w:spacing w:line="440" w:lineRule="exact"/>
        <w:ind w:firstLineChars="224" w:firstLine="540"/>
        <w:rPr>
          <w:rFonts w:ascii="宋体" w:hAnsi="宋体"/>
          <w:b/>
          <w:bCs/>
          <w:sz w:val="24"/>
        </w:rPr>
      </w:pPr>
      <w:r w:rsidRPr="00A1033F">
        <w:rPr>
          <w:rFonts w:ascii="宋体" w:hAnsi="宋体" w:hint="eastAsia"/>
          <w:b/>
          <w:bCs/>
          <w:sz w:val="24"/>
        </w:rPr>
        <w:lastRenderedPageBreak/>
        <w:t>本章重点</w:t>
      </w:r>
    </w:p>
    <w:p w:rsidR="00BE3ED6" w:rsidRPr="00A1033F" w:rsidRDefault="00BE3ED6" w:rsidP="00F9104D">
      <w:pPr>
        <w:spacing w:line="440" w:lineRule="exact"/>
        <w:rPr>
          <w:rFonts w:ascii="宋体" w:hAnsi="宋体"/>
          <w:sz w:val="24"/>
        </w:rPr>
      </w:pPr>
      <w:r w:rsidRPr="00A1033F">
        <w:rPr>
          <w:rFonts w:ascii="宋体" w:hAnsi="宋体" w:hint="eastAsia"/>
          <w:b/>
          <w:bCs/>
          <w:sz w:val="24"/>
        </w:rPr>
        <w:t xml:space="preserve">   </w:t>
      </w:r>
      <w:r w:rsidRPr="00A1033F">
        <w:rPr>
          <w:rFonts w:ascii="宋体" w:hAnsi="宋体" w:hint="eastAsia"/>
          <w:sz w:val="24"/>
        </w:rPr>
        <w:t xml:space="preserve"> 重点掌握</w:t>
      </w:r>
      <w:r w:rsidRPr="00A92188">
        <w:rPr>
          <w:sz w:val="24"/>
        </w:rPr>
        <w:t>非营利组织在公共管理与公共服务中的作用</w:t>
      </w:r>
      <w:r>
        <w:rPr>
          <w:rFonts w:hint="eastAsia"/>
          <w:sz w:val="24"/>
        </w:rPr>
        <w:t>、</w:t>
      </w:r>
      <w:r w:rsidRPr="00A92188">
        <w:rPr>
          <w:sz w:val="24"/>
        </w:rPr>
        <w:t>公共部门的目标管理与全面质量管理</w:t>
      </w:r>
      <w:r>
        <w:rPr>
          <w:rFonts w:hint="eastAsia"/>
          <w:sz w:val="24"/>
        </w:rPr>
        <w:t>以及</w:t>
      </w:r>
      <w:r w:rsidRPr="00A92188">
        <w:rPr>
          <w:sz w:val="24"/>
        </w:rPr>
        <w:t>顾客导向对公共管理的意义</w:t>
      </w:r>
      <w:r w:rsidRPr="00A1033F">
        <w:rPr>
          <w:rFonts w:ascii="宋体" w:hAnsi="宋体" w:hint="eastAsia"/>
          <w:sz w:val="24"/>
        </w:rPr>
        <w:t>。</w:t>
      </w:r>
    </w:p>
    <w:p w:rsidR="00BE3ED6" w:rsidRPr="00A92188" w:rsidRDefault="00BE3ED6" w:rsidP="00F9104D">
      <w:pPr>
        <w:spacing w:line="440" w:lineRule="exact"/>
        <w:jc w:val="center"/>
        <w:rPr>
          <w:rFonts w:ascii="黑体" w:eastAsia="黑体"/>
          <w:sz w:val="24"/>
        </w:rPr>
      </w:pPr>
      <w:r w:rsidRPr="00A92188">
        <w:rPr>
          <w:rFonts w:ascii="黑体" w:eastAsia="黑体" w:hint="eastAsia"/>
          <w:sz w:val="24"/>
        </w:rPr>
        <w:t>第一节　公共服务的民营化</w:t>
      </w:r>
    </w:p>
    <w:p w:rsidR="00BE3ED6" w:rsidRPr="00A92188" w:rsidRDefault="00BE3ED6" w:rsidP="00F9104D">
      <w:pPr>
        <w:spacing w:line="440" w:lineRule="exact"/>
        <w:rPr>
          <w:sz w:val="24"/>
        </w:rPr>
      </w:pPr>
      <w:r w:rsidRPr="00A92188">
        <w:rPr>
          <w:sz w:val="24"/>
        </w:rPr>
        <w:t> </w:t>
      </w:r>
      <w:r w:rsidRPr="00A92188">
        <w:rPr>
          <w:sz w:val="24"/>
        </w:rPr>
        <w:t>一、民营化的意涵。</w:t>
      </w:r>
    </w:p>
    <w:p w:rsidR="00BE3ED6" w:rsidRPr="00A92188" w:rsidRDefault="00BE3ED6" w:rsidP="00F9104D">
      <w:pPr>
        <w:spacing w:line="440" w:lineRule="exact"/>
        <w:rPr>
          <w:sz w:val="24"/>
        </w:rPr>
      </w:pPr>
      <w:r w:rsidRPr="00A92188">
        <w:rPr>
          <w:sz w:val="24"/>
        </w:rPr>
        <w:t>二、民营化的类型。</w:t>
      </w:r>
    </w:p>
    <w:p w:rsidR="00BE3ED6" w:rsidRPr="00A92188" w:rsidRDefault="00BE3ED6" w:rsidP="00F9104D">
      <w:pPr>
        <w:spacing w:line="440" w:lineRule="exact"/>
        <w:rPr>
          <w:sz w:val="24"/>
        </w:rPr>
      </w:pPr>
      <w:r w:rsidRPr="00A92188">
        <w:rPr>
          <w:sz w:val="24"/>
        </w:rPr>
        <w:t>三、公共服务民营化的限制及其问题。</w:t>
      </w:r>
    </w:p>
    <w:p w:rsidR="00BE3ED6" w:rsidRPr="00A92188" w:rsidRDefault="00BE3ED6" w:rsidP="00F9104D">
      <w:pPr>
        <w:spacing w:line="440" w:lineRule="exact"/>
        <w:jc w:val="center"/>
        <w:rPr>
          <w:rFonts w:ascii="黑体" w:eastAsia="黑体"/>
          <w:sz w:val="24"/>
        </w:rPr>
      </w:pPr>
      <w:r w:rsidRPr="00A92188">
        <w:rPr>
          <w:rFonts w:ascii="黑体" w:eastAsia="黑体" w:hint="eastAsia"/>
          <w:sz w:val="24"/>
        </w:rPr>
        <w:t>第二节　非营利组织与公共服务</w:t>
      </w:r>
    </w:p>
    <w:p w:rsidR="00BE3ED6" w:rsidRPr="00A92188" w:rsidRDefault="00BE3ED6" w:rsidP="00F9104D">
      <w:pPr>
        <w:spacing w:line="440" w:lineRule="exact"/>
        <w:rPr>
          <w:sz w:val="24"/>
        </w:rPr>
      </w:pPr>
      <w:r w:rsidRPr="00A92188">
        <w:rPr>
          <w:sz w:val="24"/>
        </w:rPr>
        <w:t> </w:t>
      </w:r>
      <w:r w:rsidRPr="00A92188">
        <w:rPr>
          <w:sz w:val="24"/>
        </w:rPr>
        <w:t>一、非营利组织的性质。</w:t>
      </w:r>
    </w:p>
    <w:p w:rsidR="00BE3ED6" w:rsidRPr="00A92188" w:rsidRDefault="00BE3ED6" w:rsidP="00F9104D">
      <w:pPr>
        <w:spacing w:line="440" w:lineRule="exact"/>
        <w:rPr>
          <w:sz w:val="24"/>
        </w:rPr>
      </w:pPr>
      <w:r w:rsidRPr="00A92188">
        <w:rPr>
          <w:sz w:val="24"/>
        </w:rPr>
        <w:t>二、非营利组织的类型。</w:t>
      </w:r>
    </w:p>
    <w:p w:rsidR="00BE3ED6" w:rsidRPr="00A92188" w:rsidRDefault="00BE3ED6" w:rsidP="00F9104D">
      <w:pPr>
        <w:spacing w:line="440" w:lineRule="exact"/>
        <w:rPr>
          <w:sz w:val="24"/>
        </w:rPr>
      </w:pPr>
      <w:r w:rsidRPr="00A92188">
        <w:rPr>
          <w:sz w:val="24"/>
        </w:rPr>
        <w:t>三、非营利组织与公共服务。</w:t>
      </w:r>
    </w:p>
    <w:p w:rsidR="00BE3ED6" w:rsidRPr="00A92188" w:rsidRDefault="00BE3ED6" w:rsidP="00F9104D">
      <w:pPr>
        <w:spacing w:line="440" w:lineRule="exact"/>
        <w:rPr>
          <w:sz w:val="24"/>
        </w:rPr>
      </w:pPr>
      <w:r w:rsidRPr="00A92188">
        <w:rPr>
          <w:sz w:val="24"/>
        </w:rPr>
        <w:t>四、非营利组织与公共管理的互动。</w:t>
      </w:r>
    </w:p>
    <w:p w:rsidR="00BE3ED6" w:rsidRPr="00A92188" w:rsidRDefault="00BE3ED6" w:rsidP="00F9104D">
      <w:pPr>
        <w:spacing w:line="440" w:lineRule="exact"/>
        <w:rPr>
          <w:sz w:val="24"/>
        </w:rPr>
      </w:pPr>
      <w:r w:rsidRPr="00A92188">
        <w:rPr>
          <w:sz w:val="24"/>
        </w:rPr>
        <w:t>五、非营利组织提供公共服务的限制。</w:t>
      </w:r>
    </w:p>
    <w:p w:rsidR="00BE3ED6" w:rsidRPr="00A92188" w:rsidRDefault="00BE3ED6" w:rsidP="00F9104D">
      <w:pPr>
        <w:spacing w:line="440" w:lineRule="exact"/>
        <w:jc w:val="center"/>
        <w:rPr>
          <w:rFonts w:ascii="黑体" w:eastAsia="黑体"/>
          <w:sz w:val="24"/>
        </w:rPr>
      </w:pPr>
      <w:r w:rsidRPr="00A92188">
        <w:rPr>
          <w:rFonts w:ascii="黑体" w:eastAsia="黑体" w:hint="eastAsia"/>
          <w:sz w:val="24"/>
        </w:rPr>
        <w:t>第三节　公共部门的目标管理</w:t>
      </w:r>
    </w:p>
    <w:p w:rsidR="00BE3ED6" w:rsidRPr="00A92188" w:rsidRDefault="00BE3ED6" w:rsidP="00F9104D">
      <w:pPr>
        <w:spacing w:line="440" w:lineRule="exact"/>
        <w:rPr>
          <w:sz w:val="24"/>
        </w:rPr>
      </w:pPr>
      <w:r w:rsidRPr="00A92188">
        <w:rPr>
          <w:sz w:val="24"/>
        </w:rPr>
        <w:t> </w:t>
      </w:r>
      <w:r w:rsidRPr="00A92188">
        <w:rPr>
          <w:sz w:val="24"/>
        </w:rPr>
        <w:t>一、目标管理的意涵。</w:t>
      </w:r>
    </w:p>
    <w:p w:rsidR="00BE3ED6" w:rsidRPr="00A92188" w:rsidRDefault="00BE3ED6" w:rsidP="00F9104D">
      <w:pPr>
        <w:spacing w:line="440" w:lineRule="exact"/>
        <w:rPr>
          <w:sz w:val="24"/>
        </w:rPr>
      </w:pPr>
      <w:r w:rsidRPr="00A92188">
        <w:rPr>
          <w:sz w:val="24"/>
        </w:rPr>
        <w:t>二、目标管理的基本形态。</w:t>
      </w:r>
    </w:p>
    <w:p w:rsidR="00BE3ED6" w:rsidRPr="00A92188" w:rsidRDefault="00BE3ED6" w:rsidP="00F9104D">
      <w:pPr>
        <w:spacing w:line="440" w:lineRule="exact"/>
        <w:rPr>
          <w:sz w:val="24"/>
        </w:rPr>
      </w:pPr>
      <w:r w:rsidRPr="00A92188">
        <w:rPr>
          <w:sz w:val="24"/>
        </w:rPr>
        <w:t>三、目标管理的实施。</w:t>
      </w:r>
    </w:p>
    <w:p w:rsidR="00BE3ED6" w:rsidRPr="00A92188" w:rsidRDefault="00BE3ED6" w:rsidP="00F9104D">
      <w:pPr>
        <w:spacing w:line="440" w:lineRule="exact"/>
        <w:rPr>
          <w:sz w:val="24"/>
        </w:rPr>
      </w:pPr>
      <w:r w:rsidRPr="00A92188">
        <w:rPr>
          <w:sz w:val="24"/>
        </w:rPr>
        <w:t>四、目标管理在公共部门应用的限制。</w:t>
      </w:r>
    </w:p>
    <w:p w:rsidR="00BE3ED6" w:rsidRPr="00A92188" w:rsidRDefault="00BE3ED6" w:rsidP="00F9104D">
      <w:pPr>
        <w:spacing w:line="440" w:lineRule="exact"/>
        <w:jc w:val="center"/>
        <w:rPr>
          <w:rFonts w:ascii="黑体" w:eastAsia="黑体"/>
          <w:sz w:val="24"/>
        </w:rPr>
      </w:pPr>
      <w:r w:rsidRPr="00A92188">
        <w:rPr>
          <w:rFonts w:ascii="黑体" w:eastAsia="黑体" w:hint="eastAsia"/>
          <w:sz w:val="24"/>
        </w:rPr>
        <w:t>第四节　公共部门的全面质量管理</w:t>
      </w:r>
    </w:p>
    <w:p w:rsidR="00BE3ED6" w:rsidRPr="00A92188" w:rsidRDefault="00BE3ED6" w:rsidP="00F9104D">
      <w:pPr>
        <w:spacing w:line="440" w:lineRule="exact"/>
        <w:rPr>
          <w:sz w:val="24"/>
        </w:rPr>
      </w:pPr>
      <w:r w:rsidRPr="00A92188">
        <w:rPr>
          <w:sz w:val="24"/>
        </w:rPr>
        <w:t> </w:t>
      </w:r>
      <w:r w:rsidRPr="00A92188">
        <w:rPr>
          <w:sz w:val="24"/>
        </w:rPr>
        <w:t>一、全面质量管理的意涵。</w:t>
      </w:r>
    </w:p>
    <w:p w:rsidR="00BE3ED6" w:rsidRPr="00A92188" w:rsidRDefault="00BE3ED6" w:rsidP="00F9104D">
      <w:pPr>
        <w:spacing w:line="440" w:lineRule="exact"/>
        <w:rPr>
          <w:sz w:val="24"/>
        </w:rPr>
      </w:pPr>
      <w:r w:rsidRPr="00A92188">
        <w:rPr>
          <w:sz w:val="24"/>
        </w:rPr>
        <w:t>二、公共服务的质量标准。</w:t>
      </w:r>
    </w:p>
    <w:p w:rsidR="00BE3ED6" w:rsidRPr="00A92188" w:rsidRDefault="00BE3ED6" w:rsidP="00F9104D">
      <w:pPr>
        <w:spacing w:line="440" w:lineRule="exact"/>
        <w:rPr>
          <w:sz w:val="24"/>
        </w:rPr>
      </w:pPr>
      <w:r w:rsidRPr="00A92188">
        <w:rPr>
          <w:sz w:val="24"/>
        </w:rPr>
        <w:t>三、政府全面质量管理的推行。</w:t>
      </w:r>
    </w:p>
    <w:p w:rsidR="00BE3ED6" w:rsidRPr="00A92188" w:rsidRDefault="00BE3ED6" w:rsidP="00F9104D">
      <w:pPr>
        <w:spacing w:line="440" w:lineRule="exact"/>
        <w:jc w:val="center"/>
        <w:rPr>
          <w:rFonts w:ascii="黑体" w:eastAsia="黑体"/>
          <w:sz w:val="24"/>
        </w:rPr>
      </w:pPr>
      <w:r w:rsidRPr="00A92188">
        <w:rPr>
          <w:rFonts w:ascii="黑体" w:eastAsia="黑体" w:hint="eastAsia"/>
          <w:sz w:val="24"/>
        </w:rPr>
        <w:t>第五节　公共管理的顾客导向</w:t>
      </w:r>
    </w:p>
    <w:p w:rsidR="00BE3ED6" w:rsidRPr="00A92188" w:rsidRDefault="00BE3ED6" w:rsidP="00F9104D">
      <w:pPr>
        <w:spacing w:line="440" w:lineRule="exact"/>
        <w:rPr>
          <w:sz w:val="24"/>
        </w:rPr>
      </w:pPr>
      <w:r w:rsidRPr="00A92188">
        <w:rPr>
          <w:sz w:val="24"/>
        </w:rPr>
        <w:t> </w:t>
      </w:r>
      <w:r w:rsidRPr="00A92188">
        <w:rPr>
          <w:sz w:val="24"/>
        </w:rPr>
        <w:t>一、顾客导向的意涵。</w:t>
      </w:r>
    </w:p>
    <w:p w:rsidR="00BE3ED6" w:rsidRPr="00A92188" w:rsidRDefault="00BE3ED6" w:rsidP="00F9104D">
      <w:pPr>
        <w:spacing w:line="440" w:lineRule="exact"/>
        <w:rPr>
          <w:sz w:val="24"/>
        </w:rPr>
      </w:pPr>
      <w:r w:rsidRPr="00A92188">
        <w:rPr>
          <w:sz w:val="24"/>
        </w:rPr>
        <w:t>二、顾客导向对公共管理的推动。</w:t>
      </w:r>
    </w:p>
    <w:p w:rsidR="00BE3ED6" w:rsidRPr="00A92188" w:rsidRDefault="00BE3ED6" w:rsidP="00F9104D">
      <w:pPr>
        <w:spacing w:line="440" w:lineRule="exact"/>
        <w:rPr>
          <w:sz w:val="24"/>
        </w:rPr>
      </w:pPr>
      <w:r w:rsidRPr="00A92188">
        <w:rPr>
          <w:sz w:val="24"/>
        </w:rPr>
        <w:t>三、顾客导向与公共管理形态的改变。</w:t>
      </w:r>
    </w:p>
    <w:p w:rsidR="00BE3ED6"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sidRPr="00EE41C8">
        <w:rPr>
          <w:rFonts w:ascii="黑体" w:eastAsia="黑体" w:hAnsi="宋体" w:hint="eastAsia"/>
          <w:b/>
          <w:bCs/>
          <w:sz w:val="24"/>
        </w:rPr>
        <w:t>（1）</w:t>
      </w:r>
      <w:r>
        <w:rPr>
          <w:rFonts w:ascii="黑体" w:eastAsia="黑体" w:hAnsi="宋体" w:hint="eastAsia"/>
          <w:b/>
          <w:bCs/>
          <w:sz w:val="24"/>
        </w:rPr>
        <w:t>名词解释</w:t>
      </w:r>
    </w:p>
    <w:p w:rsidR="00BE3ED6" w:rsidRPr="00EE41C8" w:rsidRDefault="00BE3ED6" w:rsidP="00F9104D">
      <w:pPr>
        <w:spacing w:line="440" w:lineRule="exact"/>
        <w:ind w:firstLineChars="180" w:firstLine="432"/>
        <w:rPr>
          <w:rFonts w:ascii="宋体" w:hAnsi="宋体"/>
          <w:sz w:val="24"/>
        </w:rPr>
      </w:pPr>
      <w:r>
        <w:rPr>
          <w:rFonts w:ascii="宋体" w:hAnsi="宋体" w:hint="eastAsia"/>
          <w:sz w:val="24"/>
        </w:rPr>
        <w:t>1）公共服务的民营化</w:t>
      </w:r>
    </w:p>
    <w:p w:rsidR="00BE3ED6" w:rsidRDefault="00BE3ED6" w:rsidP="00F9104D">
      <w:pPr>
        <w:spacing w:line="440" w:lineRule="exact"/>
        <w:ind w:firstLineChars="180" w:firstLine="432"/>
        <w:rPr>
          <w:rFonts w:ascii="宋体" w:hAnsi="宋体"/>
          <w:sz w:val="24"/>
        </w:rPr>
      </w:pPr>
      <w:r w:rsidRPr="00EE41C8">
        <w:rPr>
          <w:rFonts w:ascii="宋体" w:hAnsi="宋体" w:hint="eastAsia"/>
          <w:sz w:val="24"/>
        </w:rPr>
        <w:t>2）</w:t>
      </w:r>
      <w:r>
        <w:rPr>
          <w:rFonts w:ascii="宋体" w:hAnsi="宋体" w:hint="eastAsia"/>
          <w:sz w:val="24"/>
        </w:rPr>
        <w:t>非营利组织</w:t>
      </w:r>
    </w:p>
    <w:p w:rsidR="00BE3ED6" w:rsidRDefault="00BE3ED6" w:rsidP="00F9104D">
      <w:pPr>
        <w:spacing w:line="440" w:lineRule="exact"/>
        <w:ind w:firstLineChars="180" w:firstLine="432"/>
        <w:rPr>
          <w:rFonts w:ascii="宋体" w:hAnsi="宋体"/>
          <w:sz w:val="24"/>
        </w:rPr>
      </w:pPr>
      <w:r>
        <w:rPr>
          <w:rFonts w:ascii="宋体" w:hAnsi="宋体" w:hint="eastAsia"/>
          <w:sz w:val="24"/>
        </w:rPr>
        <w:t>3）全面质量管理</w:t>
      </w:r>
    </w:p>
    <w:p w:rsidR="00BE3ED6" w:rsidRPr="00EE41C8" w:rsidRDefault="00BE3ED6" w:rsidP="00F9104D">
      <w:pPr>
        <w:spacing w:line="440" w:lineRule="exact"/>
        <w:ind w:firstLineChars="180" w:firstLine="432"/>
        <w:rPr>
          <w:rFonts w:ascii="宋体" w:hAnsi="宋体"/>
          <w:sz w:val="24"/>
        </w:rPr>
      </w:pPr>
      <w:r>
        <w:rPr>
          <w:rFonts w:ascii="宋体" w:hAnsi="宋体" w:hint="eastAsia"/>
          <w:sz w:val="24"/>
        </w:rPr>
        <w:lastRenderedPageBreak/>
        <w:t>4）顾客导向的公共管理</w:t>
      </w:r>
    </w:p>
    <w:p w:rsidR="00BE3ED6" w:rsidRPr="00EE41C8" w:rsidRDefault="00BE3ED6" w:rsidP="00F9104D">
      <w:pPr>
        <w:spacing w:line="440" w:lineRule="exact"/>
        <w:ind w:firstLineChars="180" w:firstLine="434"/>
        <w:rPr>
          <w:rFonts w:ascii="黑体" w:eastAsia="黑体" w:hAnsi="宋体"/>
          <w:b/>
          <w:bCs/>
          <w:sz w:val="24"/>
        </w:rPr>
      </w:pPr>
      <w:r w:rsidRPr="00EE41C8">
        <w:rPr>
          <w:rFonts w:ascii="黑体" w:eastAsia="黑体" w:hAnsi="宋体" w:hint="eastAsia"/>
          <w:b/>
          <w:bCs/>
          <w:sz w:val="24"/>
        </w:rPr>
        <w:t>（2） 简答题</w:t>
      </w:r>
    </w:p>
    <w:p w:rsidR="00BE3ED6" w:rsidRPr="00E364BA" w:rsidRDefault="00BE3ED6" w:rsidP="00F9104D">
      <w:pPr>
        <w:spacing w:line="440" w:lineRule="exact"/>
        <w:rPr>
          <w:rFonts w:ascii="宋体" w:hAnsi="宋体"/>
          <w:sz w:val="24"/>
        </w:rPr>
      </w:pPr>
      <w:r>
        <w:rPr>
          <w:rFonts w:ascii="宋体" w:hAnsi="宋体" w:hint="eastAsia"/>
          <w:sz w:val="24"/>
        </w:rPr>
        <w:t xml:space="preserve">    1）公共服务民营化有哪些优缺点</w:t>
      </w:r>
      <w:r w:rsidRPr="00E364BA">
        <w:rPr>
          <w:rFonts w:ascii="宋体" w:hAnsi="宋体" w:hint="eastAsia"/>
          <w:sz w:val="24"/>
        </w:rPr>
        <w:t>？</w:t>
      </w:r>
    </w:p>
    <w:p w:rsidR="00BE3ED6" w:rsidRDefault="00BE3ED6" w:rsidP="00F9104D">
      <w:pPr>
        <w:spacing w:line="440" w:lineRule="exact"/>
        <w:ind w:firstLineChars="180" w:firstLine="432"/>
        <w:rPr>
          <w:rFonts w:ascii="宋体" w:hAnsi="宋体"/>
          <w:sz w:val="24"/>
        </w:rPr>
      </w:pPr>
      <w:r>
        <w:rPr>
          <w:rFonts w:ascii="宋体" w:hAnsi="宋体" w:hint="eastAsia"/>
          <w:sz w:val="24"/>
        </w:rPr>
        <w:t>2）非营利组织在公共服务的提供方面有何作用和限制？</w:t>
      </w:r>
    </w:p>
    <w:p w:rsidR="00BE3ED6" w:rsidRDefault="00BE3ED6" w:rsidP="00F9104D">
      <w:pPr>
        <w:spacing w:line="440" w:lineRule="exact"/>
        <w:ind w:firstLineChars="180" w:firstLine="432"/>
        <w:rPr>
          <w:rFonts w:ascii="宋体" w:hAnsi="宋体"/>
          <w:sz w:val="24"/>
        </w:rPr>
      </w:pPr>
      <w:r>
        <w:rPr>
          <w:rFonts w:ascii="宋体" w:hAnsi="宋体" w:hint="eastAsia"/>
          <w:sz w:val="24"/>
        </w:rPr>
        <w:t>3）全面管理与传统的管理有何区别？</w:t>
      </w:r>
    </w:p>
    <w:p w:rsidR="00BE3ED6" w:rsidRPr="00A92188" w:rsidRDefault="00BE3ED6" w:rsidP="00F9104D">
      <w:pPr>
        <w:spacing w:line="440" w:lineRule="exact"/>
        <w:ind w:firstLineChars="180" w:firstLine="432"/>
        <w:rPr>
          <w:rFonts w:ascii="宋体" w:hAnsi="宋体"/>
          <w:sz w:val="24"/>
        </w:rPr>
      </w:pPr>
      <w:r>
        <w:rPr>
          <w:rFonts w:ascii="宋体" w:hAnsi="宋体" w:hint="eastAsia"/>
          <w:sz w:val="24"/>
        </w:rPr>
        <w:t>4）公共服务部门如何才能以顾客为导向？</w:t>
      </w:r>
    </w:p>
    <w:p w:rsidR="00BE3ED6" w:rsidRPr="00A92188" w:rsidRDefault="00BE3ED6" w:rsidP="00F9104D">
      <w:pPr>
        <w:spacing w:line="440" w:lineRule="exact"/>
        <w:ind w:firstLineChars="180" w:firstLine="432"/>
        <w:rPr>
          <w:rFonts w:ascii="宋体" w:hAnsi="宋体"/>
          <w:sz w:val="24"/>
        </w:rPr>
      </w:pPr>
    </w:p>
    <w:p w:rsidR="00BE3ED6" w:rsidRDefault="00BE3ED6" w:rsidP="00F9104D">
      <w:pPr>
        <w:spacing w:line="440" w:lineRule="exact"/>
        <w:ind w:firstLineChars="200" w:firstLine="640"/>
        <w:rPr>
          <w:rFonts w:ascii="黑体" w:eastAsia="黑体"/>
          <w:sz w:val="32"/>
          <w:szCs w:val="32"/>
        </w:rPr>
      </w:pPr>
      <w:r w:rsidRPr="00C518FB">
        <w:rPr>
          <w:rFonts w:ascii="黑体" w:eastAsia="黑体" w:hint="eastAsia"/>
          <w:sz w:val="32"/>
          <w:szCs w:val="32"/>
        </w:rPr>
        <w:t>七．课程的实践教学环节</w:t>
      </w:r>
      <w:r>
        <w:rPr>
          <w:rFonts w:ascii="黑体" w:eastAsia="黑体" w:hint="eastAsia"/>
          <w:sz w:val="32"/>
          <w:szCs w:val="32"/>
        </w:rPr>
        <w:t>(教学讨论)</w:t>
      </w:r>
    </w:p>
    <w:p w:rsidR="00BE3ED6" w:rsidRPr="003D1D5A" w:rsidRDefault="00BE3ED6" w:rsidP="00F9104D">
      <w:pPr>
        <w:spacing w:line="440" w:lineRule="exact"/>
        <w:ind w:firstLineChars="168" w:firstLine="504"/>
        <w:rPr>
          <w:rFonts w:ascii="黑体" w:eastAsia="黑体" w:hAnsi="宋体"/>
          <w:sz w:val="30"/>
          <w:szCs w:val="30"/>
        </w:rPr>
      </w:pPr>
      <w:r w:rsidRPr="003D1D5A">
        <w:rPr>
          <w:rFonts w:ascii="黑体" w:eastAsia="黑体" w:hAnsi="宋体" w:hint="eastAsia"/>
          <w:sz w:val="30"/>
          <w:szCs w:val="30"/>
        </w:rPr>
        <w:t>（一）课程的性质和任务</w:t>
      </w:r>
    </w:p>
    <w:p w:rsidR="00BE3ED6" w:rsidRDefault="00BE3ED6" w:rsidP="00F9104D">
      <w:pPr>
        <w:spacing w:line="440" w:lineRule="exact"/>
        <w:ind w:firstLineChars="200" w:firstLine="480"/>
        <w:rPr>
          <w:rFonts w:ascii="宋体" w:hAnsi="宋体"/>
          <w:sz w:val="24"/>
        </w:rPr>
      </w:pPr>
      <w:r>
        <w:rPr>
          <w:rFonts w:hint="eastAsia"/>
          <w:sz w:val="24"/>
        </w:rPr>
        <w:t>《公共管理学》</w:t>
      </w:r>
      <w:r>
        <w:rPr>
          <w:sz w:val="24"/>
        </w:rPr>
        <w:t xml:space="preserve"> </w:t>
      </w:r>
      <w:r>
        <w:rPr>
          <w:rFonts w:hint="eastAsia"/>
          <w:sz w:val="24"/>
        </w:rPr>
        <w:t>为土地资源管理专业</w:t>
      </w:r>
      <w:r>
        <w:rPr>
          <w:rFonts w:ascii="宋体" w:hAnsi="宋体" w:hint="eastAsia"/>
          <w:sz w:val="24"/>
        </w:rPr>
        <w:t>一门专业基础课，是大学一年级第一学期开设的必修课程</w:t>
      </w:r>
      <w:r>
        <w:rPr>
          <w:rFonts w:hint="eastAsia"/>
          <w:sz w:val="24"/>
        </w:rPr>
        <w:t>。</w:t>
      </w:r>
    </w:p>
    <w:p w:rsidR="00BE3ED6" w:rsidRDefault="00BE3ED6" w:rsidP="00F9104D">
      <w:pPr>
        <w:spacing w:line="440" w:lineRule="exact"/>
        <w:ind w:firstLineChars="200" w:firstLine="480"/>
        <w:rPr>
          <w:rFonts w:ascii="宋体" w:hAnsi="宋体"/>
          <w:sz w:val="24"/>
        </w:rPr>
      </w:pPr>
      <w:r>
        <w:rPr>
          <w:rFonts w:ascii="宋体" w:hAnsi="宋体" w:hint="eastAsia"/>
          <w:sz w:val="24"/>
        </w:rPr>
        <w:t>从加强基础、培养能力、提高素质的教学目标出发，使学生通过本课程实践教学，不仅加深理解和巩固所学理论知识，更能切实掌握</w:t>
      </w:r>
      <w:r>
        <w:rPr>
          <w:rFonts w:hint="eastAsia"/>
          <w:sz w:val="24"/>
        </w:rPr>
        <w:t>公共管理学</w:t>
      </w:r>
      <w:r>
        <w:rPr>
          <w:rFonts w:ascii="宋体" w:hAnsi="宋体" w:hint="eastAsia"/>
          <w:sz w:val="24"/>
        </w:rPr>
        <w:t>基本实践技能，学会分析、讨论、总结归纳实践结果，初步综合运用已学理论分析问题当前管理部门中的问题，为继续培养具有创新精神和实践能力的高素质人才奠定良好的基础。</w:t>
      </w:r>
    </w:p>
    <w:p w:rsidR="00BE3ED6" w:rsidRPr="003D1D5A" w:rsidRDefault="00BE3ED6" w:rsidP="00F9104D">
      <w:pPr>
        <w:spacing w:line="440" w:lineRule="exact"/>
        <w:ind w:firstLineChars="168" w:firstLine="504"/>
        <w:rPr>
          <w:rFonts w:ascii="黑体" w:eastAsia="黑体" w:hAnsi="宋体"/>
          <w:sz w:val="30"/>
          <w:szCs w:val="30"/>
        </w:rPr>
      </w:pPr>
      <w:r w:rsidRPr="003D1D5A">
        <w:rPr>
          <w:rFonts w:ascii="黑体" w:eastAsia="黑体" w:hAnsi="宋体" w:hint="eastAsia"/>
          <w:sz w:val="30"/>
          <w:szCs w:val="30"/>
        </w:rPr>
        <w:t>（二）教学要求与教学方法</w:t>
      </w:r>
    </w:p>
    <w:p w:rsidR="00BE3ED6" w:rsidRDefault="00BE3ED6" w:rsidP="00F9104D">
      <w:pPr>
        <w:spacing w:line="440" w:lineRule="exact"/>
        <w:ind w:firstLineChars="200" w:firstLine="482"/>
        <w:rPr>
          <w:rFonts w:ascii="宋体" w:hAnsi="宋体"/>
          <w:b/>
          <w:sz w:val="24"/>
        </w:rPr>
      </w:pPr>
      <w:r>
        <w:rPr>
          <w:rFonts w:ascii="宋体" w:hAnsi="宋体" w:hint="eastAsia"/>
          <w:b/>
          <w:sz w:val="24"/>
        </w:rPr>
        <w:t>教学要求</w:t>
      </w:r>
    </w:p>
    <w:p w:rsidR="00BE3ED6" w:rsidRDefault="00BE3ED6" w:rsidP="00F9104D">
      <w:pPr>
        <w:spacing w:line="440" w:lineRule="exact"/>
        <w:ind w:firstLineChars="200" w:firstLine="480"/>
        <w:rPr>
          <w:rFonts w:ascii="宋体" w:hAnsi="宋体"/>
          <w:sz w:val="24"/>
        </w:rPr>
      </w:pPr>
      <w:r>
        <w:rPr>
          <w:rFonts w:ascii="宋体" w:hAnsi="宋体" w:hint="eastAsia"/>
          <w:sz w:val="24"/>
        </w:rPr>
        <w:t>在切实培养提高学生实践能力的同时，理论联系实际地培养学生独立思考、综合分析、推理判断的能力，科学思维能力和创新意识，及其科学求实的态度。</w:t>
      </w:r>
    </w:p>
    <w:p w:rsidR="00BE3ED6" w:rsidRDefault="00BE3ED6" w:rsidP="00F9104D">
      <w:pPr>
        <w:spacing w:line="440" w:lineRule="exact"/>
        <w:ind w:firstLineChars="100" w:firstLine="241"/>
        <w:rPr>
          <w:rFonts w:ascii="宋体" w:hAnsi="宋体"/>
          <w:b/>
          <w:sz w:val="24"/>
        </w:rPr>
      </w:pPr>
      <w:r>
        <w:rPr>
          <w:rFonts w:ascii="宋体" w:hAnsi="宋体" w:hint="eastAsia"/>
          <w:b/>
          <w:sz w:val="24"/>
        </w:rPr>
        <w:t xml:space="preserve">  教学方法</w:t>
      </w:r>
    </w:p>
    <w:p w:rsidR="00BE3ED6" w:rsidRDefault="00BE3ED6" w:rsidP="00F9104D">
      <w:pPr>
        <w:spacing w:line="440" w:lineRule="exact"/>
        <w:ind w:firstLineChars="200" w:firstLine="480"/>
        <w:rPr>
          <w:rFonts w:ascii="宋体" w:hAnsi="宋体"/>
          <w:sz w:val="24"/>
        </w:rPr>
      </w:pPr>
      <w:r>
        <w:rPr>
          <w:rFonts w:ascii="宋体" w:hAnsi="宋体" w:hint="eastAsia"/>
          <w:sz w:val="24"/>
        </w:rPr>
        <w:t>切实指导学生进行操作与观察，培养学生通过实习独立获取知识和技能的能力，严格要求和指导学生如实进行原始资料的收集、整理，正确设计实例方案并分析实习结果，强调科学求实精神，提高学生的实践能力。</w:t>
      </w:r>
    </w:p>
    <w:p w:rsidR="00BE3ED6" w:rsidRPr="003D1D5A" w:rsidRDefault="00BE3ED6" w:rsidP="00F9104D">
      <w:pPr>
        <w:spacing w:line="440" w:lineRule="exact"/>
        <w:ind w:firstLineChars="168" w:firstLine="504"/>
        <w:rPr>
          <w:rFonts w:ascii="黑体" w:eastAsia="黑体" w:hAnsi="宋体"/>
          <w:sz w:val="30"/>
          <w:szCs w:val="30"/>
        </w:rPr>
      </w:pPr>
      <w:r w:rsidRPr="003D1D5A">
        <w:rPr>
          <w:rFonts w:ascii="黑体" w:eastAsia="黑体" w:hAnsi="宋体" w:hint="eastAsia"/>
          <w:sz w:val="30"/>
          <w:szCs w:val="30"/>
        </w:rPr>
        <w:t>（三）教学学时分配和安排</w:t>
      </w:r>
    </w:p>
    <w:p w:rsidR="00BE3ED6" w:rsidRDefault="00BE3ED6" w:rsidP="00F9104D">
      <w:pPr>
        <w:spacing w:line="440" w:lineRule="exact"/>
        <w:ind w:firstLineChars="200" w:firstLine="480"/>
        <w:jc w:val="left"/>
        <w:rPr>
          <w:rFonts w:ascii="宋体" w:hAnsi="宋体"/>
          <w:sz w:val="24"/>
        </w:rPr>
      </w:pPr>
      <w:r>
        <w:rPr>
          <w:rFonts w:ascii="宋体" w:hAnsi="宋体" w:hint="eastAsia"/>
          <w:sz w:val="24"/>
        </w:rPr>
        <w:t>本课程的实践教学安排</w:t>
      </w:r>
      <w:r>
        <w:rPr>
          <w:rFonts w:hint="eastAsia"/>
          <w:sz w:val="24"/>
        </w:rPr>
        <w:t>2</w:t>
      </w:r>
      <w:r>
        <w:rPr>
          <w:rFonts w:ascii="宋体" w:hAnsi="宋体" w:hint="eastAsia"/>
          <w:sz w:val="24"/>
        </w:rPr>
        <w:t>学时。</w:t>
      </w:r>
    </w:p>
    <w:p w:rsidR="00BE3ED6" w:rsidRPr="003D1D5A" w:rsidRDefault="00BE3ED6" w:rsidP="00F9104D">
      <w:pPr>
        <w:spacing w:line="440" w:lineRule="exact"/>
        <w:ind w:firstLineChars="168" w:firstLine="504"/>
        <w:rPr>
          <w:rFonts w:ascii="黑体" w:eastAsia="黑体" w:hAnsi="宋体"/>
          <w:sz w:val="30"/>
          <w:szCs w:val="30"/>
        </w:rPr>
      </w:pPr>
      <w:r w:rsidRPr="003D1D5A">
        <w:rPr>
          <w:rFonts w:ascii="黑体" w:eastAsia="黑体" w:hAnsi="宋体" w:hint="eastAsia"/>
          <w:sz w:val="30"/>
          <w:szCs w:val="30"/>
        </w:rPr>
        <w:t>（四）教学内容和要求</w:t>
      </w:r>
    </w:p>
    <w:p w:rsidR="00BE3ED6" w:rsidRDefault="00BE3ED6" w:rsidP="00F9104D">
      <w:pPr>
        <w:spacing w:line="440" w:lineRule="exact"/>
        <w:ind w:firstLineChars="200" w:firstLine="480"/>
        <w:rPr>
          <w:rFonts w:ascii="宋体" w:hAnsi="宋体"/>
          <w:sz w:val="24"/>
        </w:rPr>
      </w:pPr>
      <w:r>
        <w:rPr>
          <w:rFonts w:ascii="宋体" w:hAnsi="宋体" w:hint="eastAsia"/>
          <w:sz w:val="24"/>
        </w:rPr>
        <w:t>围绕拟定的以下问题——（1）根据第二章课后案例，讨论：在日益复杂多变的现代社会，作为一个公共管理者应该掌握什么样的知识；（2）读</w:t>
      </w:r>
      <w:r w:rsidRPr="00141CEF">
        <w:rPr>
          <w:rFonts w:ascii="宋体" w:hAnsi="宋体" w:hint="eastAsia"/>
          <w:bCs/>
          <w:sz w:val="24"/>
          <w:u w:val="single"/>
        </w:rPr>
        <w:t>公共管理学大师莫根《驾驭变革的浪潮》</w:t>
      </w:r>
      <w:r>
        <w:rPr>
          <w:rFonts w:ascii="宋体" w:hAnsi="宋体" w:hint="eastAsia"/>
          <w:sz w:val="24"/>
        </w:rPr>
        <w:t>，然后进行讨论。（3）根据现代社会的发展，讨论“管理的越少的政府就是好政府”。</w:t>
      </w:r>
    </w:p>
    <w:p w:rsidR="00BE3ED6" w:rsidRPr="00B75FF1" w:rsidRDefault="00BE3ED6" w:rsidP="00F9104D">
      <w:pPr>
        <w:spacing w:line="440" w:lineRule="exact"/>
        <w:ind w:firstLineChars="200" w:firstLine="480"/>
        <w:rPr>
          <w:rFonts w:ascii="宋体" w:hAnsi="宋体"/>
          <w:sz w:val="24"/>
        </w:rPr>
      </w:pPr>
      <w:r>
        <w:rPr>
          <w:rFonts w:ascii="宋体" w:hAnsi="宋体" w:hint="eastAsia"/>
          <w:sz w:val="24"/>
        </w:rPr>
        <w:t>通过不同的手段广泛的收集和查询资料予以解决的基础上进行课堂讨论完善。</w:t>
      </w:r>
    </w:p>
    <w:p w:rsidR="00BE3ED6" w:rsidRPr="004F793C" w:rsidRDefault="00BE3ED6" w:rsidP="00F9104D">
      <w:pPr>
        <w:spacing w:line="440" w:lineRule="exact"/>
        <w:ind w:firstLineChars="168" w:firstLine="538"/>
        <w:rPr>
          <w:rFonts w:ascii="黑体" w:eastAsia="黑体" w:hAnsi="宋体"/>
        </w:rPr>
      </w:pPr>
      <w:r>
        <w:rPr>
          <w:rFonts w:ascii="黑体" w:eastAsia="黑体" w:hint="eastAsia"/>
          <w:sz w:val="32"/>
          <w:szCs w:val="32"/>
        </w:rPr>
        <w:lastRenderedPageBreak/>
        <w:t>八．</w:t>
      </w:r>
      <w:r w:rsidRPr="004F793C">
        <w:rPr>
          <w:rFonts w:ascii="黑体" w:eastAsia="黑体" w:hint="eastAsia"/>
          <w:sz w:val="32"/>
          <w:szCs w:val="32"/>
        </w:rPr>
        <w:t>教材和主要教学参考书及推荐的相关学习</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公共管理学</w:t>
      </w:r>
      <w:r w:rsidRPr="000A07F5">
        <w:rPr>
          <w:rFonts w:ascii="宋体" w:hAnsi="宋体" w:hint="eastAsia"/>
          <w:sz w:val="24"/>
        </w:rPr>
        <w:t>，</w:t>
      </w:r>
      <w:r>
        <w:rPr>
          <w:rFonts w:ascii="宋体" w:hAnsi="宋体" w:hint="eastAsia"/>
          <w:sz w:val="24"/>
        </w:rPr>
        <w:t>黎民主编</w:t>
      </w:r>
      <w:r w:rsidRPr="000A07F5">
        <w:rPr>
          <w:rFonts w:ascii="宋体" w:hAnsi="宋体" w:hint="eastAsia"/>
          <w:sz w:val="24"/>
        </w:rPr>
        <w:t>，</w:t>
      </w:r>
      <w:r>
        <w:rPr>
          <w:rFonts w:ascii="宋体" w:hAnsi="宋体" w:hint="eastAsia"/>
          <w:sz w:val="24"/>
        </w:rPr>
        <w:t>高等教育出版社</w:t>
      </w:r>
      <w:r w:rsidRPr="000A07F5">
        <w:rPr>
          <w:rFonts w:ascii="宋体" w:hAnsi="宋体" w:hint="eastAsia"/>
          <w:sz w:val="24"/>
        </w:rPr>
        <w:t>， 20</w:t>
      </w:r>
      <w:r>
        <w:rPr>
          <w:rFonts w:ascii="宋体" w:hAnsi="宋体" w:hint="eastAsia"/>
          <w:sz w:val="24"/>
        </w:rPr>
        <w:t>12</w:t>
      </w:r>
      <w:r w:rsidRPr="000A07F5">
        <w:rPr>
          <w:rFonts w:ascii="宋体" w:hAnsi="宋体" w:hint="eastAsia"/>
          <w:sz w:val="24"/>
        </w:rPr>
        <w:t>年</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BE3ED6" w:rsidRDefault="00BE3ED6" w:rsidP="00F9104D">
      <w:pPr>
        <w:spacing w:line="440" w:lineRule="exact"/>
        <w:ind w:firstLineChars="150" w:firstLine="360"/>
        <w:rPr>
          <w:rFonts w:ascii="黑体" w:eastAsia="黑体" w:hAnsi="宋体"/>
          <w:sz w:val="24"/>
          <w:szCs w:val="21"/>
        </w:rPr>
      </w:pPr>
      <w:r>
        <w:rPr>
          <w:rFonts w:ascii="黑体" w:eastAsia="黑体" w:hAnsi="宋体" w:hint="eastAsia"/>
          <w:sz w:val="24"/>
          <w:szCs w:val="21"/>
        </w:rPr>
        <w:t>教学参考书：</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 xml:space="preserve">[1] 曼昆:经济学原理[M],北京大学出版社,2001年版. </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[2]陈振明:公共管理学[M]，中国人民大学出版社，2002年版。</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[2]曹现强.王佃利：公共管理学概论[M]，中国人民大学出版社，2005年版。</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[3]竺乾威：公共行政学[M]，复旦大学出版社，2002年版。</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[4]欧文•E•休斯:公共管理导论[M],中国人民大学出版社,2001年版.</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[5]尼古拉斯•亨利:公共行政与公共事务[M],中国人民大学出版社,2002年版.</w:t>
      </w:r>
    </w:p>
    <w:p w:rsidR="00BE3ED6" w:rsidRPr="003D1D5A" w:rsidRDefault="00BE3ED6" w:rsidP="00F9104D">
      <w:pPr>
        <w:spacing w:line="440" w:lineRule="exact"/>
        <w:ind w:firstLineChars="150" w:firstLine="315"/>
        <w:rPr>
          <w:rFonts w:ascii="宋体" w:hAnsi="宋体"/>
          <w:szCs w:val="21"/>
        </w:rPr>
      </w:pPr>
      <w:r w:rsidRPr="003D1D5A">
        <w:rPr>
          <w:rFonts w:ascii="宋体" w:hAnsi="宋体" w:hint="eastAsia"/>
          <w:szCs w:val="21"/>
        </w:rPr>
        <w:t>[6]乔治•斯蒂纳:企业.政府与社会[M],华夏出版社,2002年版.</w:t>
      </w:r>
    </w:p>
    <w:p w:rsidR="00BE3ED6" w:rsidRDefault="00BE3ED6" w:rsidP="00F9104D">
      <w:pPr>
        <w:spacing w:line="440" w:lineRule="exact"/>
        <w:ind w:firstLineChars="150" w:firstLine="315"/>
        <w:rPr>
          <w:rFonts w:ascii="宋体" w:hAnsi="宋体"/>
          <w:szCs w:val="21"/>
        </w:rPr>
      </w:pPr>
      <w:r>
        <w:rPr>
          <w:rFonts w:ascii="宋体" w:hAnsi="宋体" w:hint="eastAsia"/>
          <w:szCs w:val="21"/>
        </w:rPr>
        <w:t>[7]盖伊•彼得斯:未来政府的治理模式[M],中国人民大学出版社,1999年版.</w:t>
      </w:r>
    </w:p>
    <w:p w:rsidR="00BE3ED6" w:rsidRPr="00376303" w:rsidRDefault="00BE3ED6"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BE3ED6" w:rsidRPr="00376303" w:rsidRDefault="00BE3ED6" w:rsidP="00F9104D">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8A544C" w:rsidRDefault="008A544C" w:rsidP="00F9104D">
      <w:pPr>
        <w:spacing w:line="440" w:lineRule="exact"/>
        <w:jc w:val="left"/>
      </w:pPr>
    </w:p>
    <w:p w:rsidR="008A544C" w:rsidRDefault="00BE3ED6" w:rsidP="00F9104D">
      <w:pPr>
        <w:pStyle w:val="2"/>
        <w:spacing w:line="440" w:lineRule="exact"/>
        <w:jc w:val="center"/>
        <w:rPr>
          <w:rFonts w:ascii="宋体" w:eastAsia="宋体" w:hAnsi="宋体"/>
          <w:bCs w:val="0"/>
          <w:kern w:val="0"/>
        </w:rPr>
      </w:pPr>
      <w:bookmarkStart w:id="52" w:name="_Toc344326662"/>
      <w:bookmarkStart w:id="53" w:name="_Toc421632706"/>
      <w:r>
        <w:rPr>
          <w:rFonts w:ascii="宋体" w:eastAsia="宋体" w:hAnsi="宋体" w:hint="eastAsia"/>
          <w:bCs w:val="0"/>
          <w:kern w:val="0"/>
        </w:rPr>
        <w:t>不动</w:t>
      </w:r>
      <w:r w:rsidR="008A544C" w:rsidRPr="0098257A">
        <w:rPr>
          <w:rFonts w:ascii="宋体" w:eastAsia="宋体" w:hAnsi="宋体" w:hint="eastAsia"/>
          <w:bCs w:val="0"/>
          <w:kern w:val="0"/>
        </w:rPr>
        <w:t>产估价教学大纲</w:t>
      </w:r>
      <w:bookmarkEnd w:id="52"/>
      <w:bookmarkEnd w:id="53"/>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Pr>
          <w:rFonts w:ascii="宋体" w:hAnsi="宋体" w:hint="eastAsia"/>
          <w:b/>
          <w:bCs/>
          <w:sz w:val="32"/>
        </w:rPr>
        <w:t>不动产</w:t>
      </w:r>
      <w:r w:rsidRPr="00606D38">
        <w:rPr>
          <w:rFonts w:ascii="宋体" w:hAnsi="宋体" w:hint="eastAsia"/>
          <w:b/>
          <w:bCs/>
          <w:sz w:val="32"/>
        </w:rPr>
        <w:t>估价</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二．课程性质：专业必修课</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BE3ED6" w:rsidRDefault="00BE3ED6" w:rsidP="00F9104D">
      <w:pPr>
        <w:spacing w:line="440" w:lineRule="exact"/>
        <w:ind w:firstLineChars="200" w:firstLine="480"/>
        <w:rPr>
          <w:sz w:val="24"/>
        </w:rPr>
      </w:pPr>
      <w:r w:rsidRPr="009C2B2D">
        <w:rPr>
          <w:rFonts w:ascii="宋体" w:hAnsi="宋体" w:hint="eastAsia"/>
          <w:sz w:val="24"/>
        </w:rPr>
        <w:t>《</w:t>
      </w:r>
      <w:r>
        <w:rPr>
          <w:rFonts w:ascii="宋体" w:hAnsi="宋体" w:hint="eastAsia"/>
          <w:sz w:val="24"/>
        </w:rPr>
        <w:t>不动产</w:t>
      </w:r>
      <w:r w:rsidRPr="009C2B2D">
        <w:rPr>
          <w:rFonts w:ascii="宋体" w:hAnsi="宋体" w:hint="eastAsia"/>
          <w:sz w:val="24"/>
        </w:rPr>
        <w:t>估价》是土地资源管理专业的一门</w:t>
      </w:r>
      <w:r>
        <w:rPr>
          <w:rFonts w:ascii="宋体" w:hAnsi="宋体" w:hint="eastAsia"/>
          <w:sz w:val="24"/>
        </w:rPr>
        <w:t>主干课程</w:t>
      </w:r>
      <w:r w:rsidRPr="009C2B2D">
        <w:rPr>
          <w:rFonts w:ascii="宋体" w:hAnsi="宋体" w:hint="eastAsia"/>
          <w:sz w:val="24"/>
        </w:rPr>
        <w:t>。是学习《土地管理学总论》、《土地资源学》、《土地经济学》的基础上，</w:t>
      </w:r>
      <w:r>
        <w:rPr>
          <w:rFonts w:ascii="宋体" w:hAnsi="宋体" w:hint="eastAsia"/>
          <w:sz w:val="24"/>
        </w:rPr>
        <w:t>在</w:t>
      </w:r>
      <w:r w:rsidRPr="009C2B2D">
        <w:rPr>
          <w:rFonts w:ascii="宋体" w:hAnsi="宋体" w:hint="eastAsia"/>
          <w:sz w:val="24"/>
        </w:rPr>
        <w:t>大学</w:t>
      </w:r>
      <w:r>
        <w:rPr>
          <w:rFonts w:ascii="宋体" w:hAnsi="宋体" w:hint="eastAsia"/>
          <w:sz w:val="24"/>
        </w:rPr>
        <w:t>本科阶段的</w:t>
      </w:r>
      <w:r w:rsidRPr="009C2B2D">
        <w:rPr>
          <w:rFonts w:ascii="宋体" w:hAnsi="宋体" w:hint="eastAsia"/>
          <w:sz w:val="24"/>
        </w:rPr>
        <w:t>第六学期开设的</w:t>
      </w:r>
      <w:r>
        <w:rPr>
          <w:rFonts w:ascii="宋体" w:hAnsi="宋体" w:hint="eastAsia"/>
          <w:sz w:val="24"/>
        </w:rPr>
        <w:t>专业必修</w:t>
      </w:r>
      <w:r w:rsidRPr="009C2B2D">
        <w:rPr>
          <w:rFonts w:ascii="宋体" w:hAnsi="宋体" w:hint="eastAsia"/>
          <w:sz w:val="24"/>
        </w:rPr>
        <w:t>课程。通过本课程的学习</w:t>
      </w:r>
      <w:r w:rsidRPr="009C2B2D">
        <w:rPr>
          <w:rFonts w:hint="eastAsia"/>
          <w:sz w:val="24"/>
        </w:rPr>
        <w:t>，</w:t>
      </w:r>
      <w:r>
        <w:rPr>
          <w:rFonts w:hint="eastAsia"/>
          <w:sz w:val="24"/>
        </w:rPr>
        <w:t>其目的是让学生学习和运用房地产估价的基本理论与方法，进行房地产估价。该课程在介绍房地产价格的概念、成因、影响因素及估价原则等理论的基础上，详细阐述了市场比较法、成本法、收益法、假设开发法、路线价法、基准地价修正法的基本原理、估价程序与方法应用。并进一步介绍我国地价体系与地价评估的技术途径，论述了我国基准地价评估和宗地地价评估的具体方法。</w:t>
      </w:r>
    </w:p>
    <w:p w:rsidR="00BE3ED6" w:rsidRDefault="00BE3ED6" w:rsidP="00F9104D">
      <w:pPr>
        <w:spacing w:line="440" w:lineRule="exact"/>
        <w:ind w:firstLineChars="200" w:firstLine="480"/>
        <w:rPr>
          <w:rFonts w:ascii="宋体" w:hAnsi="宋体"/>
          <w:sz w:val="24"/>
        </w:rPr>
      </w:pPr>
      <w:r>
        <w:rPr>
          <w:rFonts w:hint="eastAsia"/>
          <w:sz w:val="24"/>
        </w:rPr>
        <w:t>不动产</w:t>
      </w:r>
      <w:r w:rsidRPr="00FE0AC0">
        <w:rPr>
          <w:rFonts w:hint="eastAsia"/>
          <w:sz w:val="24"/>
        </w:rPr>
        <w:t>估价是一项实际操作性很强</w:t>
      </w:r>
      <w:r>
        <w:rPr>
          <w:rFonts w:hint="eastAsia"/>
          <w:sz w:val="24"/>
        </w:rPr>
        <w:t>的业务，土地估价师、房地产估价师要掌握不动产估价的基本理论、基本方法。该课程的宗旨是要指导估价人员学习土地、房地产</w:t>
      </w:r>
      <w:r>
        <w:rPr>
          <w:rFonts w:hint="eastAsia"/>
          <w:sz w:val="24"/>
        </w:rPr>
        <w:lastRenderedPageBreak/>
        <w:t>估价的基本理论和方法，为今后的不动产估价实务打下坚实的理论基础。</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BE3ED6" w:rsidRDefault="00BE3ED6" w:rsidP="00F9104D">
      <w:pPr>
        <w:spacing w:line="440" w:lineRule="exact"/>
        <w:ind w:firstLineChars="200" w:firstLine="480"/>
        <w:rPr>
          <w:rFonts w:ascii="宋体" w:hAnsi="宋体"/>
          <w:sz w:val="24"/>
        </w:rPr>
      </w:pPr>
      <w:r w:rsidRPr="00155B19">
        <w:rPr>
          <w:rFonts w:ascii="宋体" w:hAnsi="宋体" w:hint="eastAsia"/>
          <w:sz w:val="24"/>
        </w:rPr>
        <w:t>建议教师在内容</w:t>
      </w:r>
      <w:r>
        <w:rPr>
          <w:rFonts w:ascii="宋体" w:hAnsi="宋体" w:hint="eastAsia"/>
          <w:sz w:val="24"/>
        </w:rPr>
        <w:t>的</w:t>
      </w:r>
      <w:r w:rsidRPr="00155B19">
        <w:rPr>
          <w:rFonts w:ascii="宋体" w:hAnsi="宋体" w:hint="eastAsia"/>
          <w:sz w:val="24"/>
        </w:rPr>
        <w:t>讲授过程中</w:t>
      </w:r>
      <w:r>
        <w:rPr>
          <w:rFonts w:ascii="宋体" w:hAnsi="宋体" w:hint="eastAsia"/>
          <w:sz w:val="24"/>
        </w:rPr>
        <w:t>，</w:t>
      </w:r>
      <w:r w:rsidRPr="00155B19">
        <w:rPr>
          <w:rFonts w:ascii="宋体" w:hAnsi="宋体" w:hint="eastAsia"/>
          <w:sz w:val="24"/>
        </w:rPr>
        <w:t>既注意适当反映</w:t>
      </w:r>
      <w:r>
        <w:rPr>
          <w:rFonts w:ascii="宋体" w:hAnsi="宋体" w:hint="eastAsia"/>
          <w:sz w:val="24"/>
        </w:rPr>
        <w:t>不动产</w:t>
      </w:r>
      <w:r w:rsidRPr="00155B19">
        <w:rPr>
          <w:rFonts w:ascii="宋体" w:hAnsi="宋体" w:hint="eastAsia"/>
          <w:sz w:val="24"/>
        </w:rPr>
        <w:t>估价行业及其</w:t>
      </w:r>
      <w:r>
        <w:rPr>
          <w:rFonts w:ascii="宋体" w:hAnsi="宋体" w:hint="eastAsia"/>
          <w:sz w:val="24"/>
        </w:rPr>
        <w:t>相关学科</w:t>
      </w:r>
      <w:r w:rsidRPr="00155B19">
        <w:rPr>
          <w:rFonts w:ascii="宋体" w:hAnsi="宋体" w:hint="eastAsia"/>
          <w:sz w:val="24"/>
        </w:rPr>
        <w:t>近年来的新发展、新成就，掌握新的研究手段和方法。更要注意当前及今后教材改革中所涉及到的一些</w:t>
      </w:r>
      <w:r>
        <w:rPr>
          <w:rFonts w:ascii="宋体" w:hAnsi="宋体" w:hint="eastAsia"/>
          <w:sz w:val="24"/>
        </w:rPr>
        <w:t>不动产</w:t>
      </w:r>
      <w:r w:rsidRPr="00155B19">
        <w:rPr>
          <w:rFonts w:ascii="宋体" w:hAnsi="宋体" w:hint="eastAsia"/>
          <w:sz w:val="24"/>
        </w:rPr>
        <w:t>估价形势、政策的新变化，使教学内容具有</w:t>
      </w:r>
      <w:r w:rsidRPr="00155B19">
        <w:rPr>
          <w:rFonts w:ascii="宋体" w:hAnsi="宋体"/>
          <w:sz w:val="24"/>
        </w:rPr>
        <w:t>—定的</w:t>
      </w:r>
      <w:r w:rsidRPr="00155B19">
        <w:rPr>
          <w:rFonts w:ascii="宋体" w:hAnsi="宋体" w:hint="eastAsia"/>
          <w:sz w:val="24"/>
        </w:rPr>
        <w:t>现势性。</w:t>
      </w:r>
    </w:p>
    <w:p w:rsidR="00BE3ED6" w:rsidRPr="00B7242C" w:rsidRDefault="00BE3ED6" w:rsidP="00F9104D">
      <w:pPr>
        <w:spacing w:line="440" w:lineRule="exact"/>
        <w:ind w:firstLineChars="200" w:firstLine="480"/>
        <w:rPr>
          <w:rFonts w:ascii="宋体" w:hAnsi="宋体"/>
          <w:sz w:val="24"/>
        </w:rPr>
      </w:pPr>
      <w:r>
        <w:rPr>
          <w:rFonts w:hint="eastAsia"/>
          <w:sz w:val="24"/>
        </w:rPr>
        <w:t>在教学过程中，</w:t>
      </w:r>
      <w:r w:rsidRPr="00B7242C">
        <w:rPr>
          <w:rFonts w:ascii="宋体" w:hAnsi="宋体"/>
          <w:sz w:val="24"/>
        </w:rPr>
        <w:t>还应尽可能多地采用现代化教学手段，</w:t>
      </w:r>
      <w:r w:rsidRPr="00B7242C">
        <w:rPr>
          <w:rFonts w:ascii="宋体" w:hAnsi="宋体" w:hint="eastAsia"/>
          <w:sz w:val="24"/>
        </w:rPr>
        <w:t>多媒体</w:t>
      </w:r>
      <w:r w:rsidRPr="00B7242C">
        <w:rPr>
          <w:rFonts w:ascii="宋体" w:hAnsi="宋体"/>
          <w:sz w:val="24"/>
        </w:rPr>
        <w:t>等现代化教学辅助手段，</w:t>
      </w:r>
      <w:r>
        <w:rPr>
          <w:rFonts w:hint="eastAsia"/>
          <w:sz w:val="24"/>
        </w:rPr>
        <w:t>既传授给学生最基本的理论与专业知识，又教授如何运用土地估价基本理论的观点去思考房地产估价中所遇到的问题，</w:t>
      </w:r>
      <w:r w:rsidRPr="00B7242C">
        <w:rPr>
          <w:rFonts w:ascii="宋体" w:hAnsi="宋体"/>
          <w:sz w:val="24"/>
        </w:rPr>
        <w:t>使抽象的知识具体化，</w:t>
      </w:r>
      <w:r>
        <w:rPr>
          <w:rFonts w:hint="eastAsia"/>
          <w:sz w:val="24"/>
        </w:rPr>
        <w:t>增加学生参与实践和讨论问题的机会，从而</w:t>
      </w:r>
      <w:r w:rsidRPr="00B7242C">
        <w:rPr>
          <w:rFonts w:ascii="宋体" w:hAnsi="宋体"/>
          <w:sz w:val="24"/>
        </w:rPr>
        <w:t>加强学生实践能力的培养。</w:t>
      </w:r>
    </w:p>
    <w:p w:rsidR="00BE3ED6" w:rsidRPr="00B7242C" w:rsidRDefault="00BE3ED6" w:rsidP="00F9104D">
      <w:pPr>
        <w:spacing w:line="440" w:lineRule="exact"/>
        <w:ind w:firstLineChars="200" w:firstLine="480"/>
        <w:rPr>
          <w:rFonts w:ascii="宋体" w:hAnsi="宋体"/>
          <w:sz w:val="24"/>
        </w:rPr>
      </w:pPr>
      <w:r w:rsidRPr="00B7242C">
        <w:rPr>
          <w:rFonts w:ascii="宋体" w:hAnsi="宋体" w:hint="eastAsia"/>
          <w:sz w:val="24"/>
        </w:rPr>
        <w:t>本课程除课堂理论讲授外，还必须加强</w:t>
      </w:r>
      <w:r>
        <w:rPr>
          <w:rFonts w:ascii="宋体" w:hAnsi="宋体" w:hint="eastAsia"/>
          <w:sz w:val="24"/>
        </w:rPr>
        <w:t>课外实习、考察，以培养学生具体</w:t>
      </w:r>
      <w:r w:rsidRPr="00B7242C">
        <w:rPr>
          <w:rFonts w:ascii="宋体" w:hAnsi="宋体" w:hint="eastAsia"/>
          <w:sz w:val="24"/>
        </w:rPr>
        <w:t>工作能力和有关基本技能。为此，本大纲在课堂教学基本完成后还安排</w:t>
      </w:r>
      <w:r>
        <w:rPr>
          <w:rFonts w:ascii="宋体" w:hAnsi="宋体" w:hint="eastAsia"/>
          <w:sz w:val="24"/>
        </w:rPr>
        <w:t>4课时的课外</w:t>
      </w:r>
      <w:r w:rsidRPr="00B7242C">
        <w:rPr>
          <w:rFonts w:ascii="宋体" w:hAnsi="宋体" w:hint="eastAsia"/>
          <w:sz w:val="24"/>
        </w:rPr>
        <w:t>实习、考察</w:t>
      </w:r>
      <w:r>
        <w:rPr>
          <w:rFonts w:ascii="宋体" w:hAnsi="宋体" w:hint="eastAsia"/>
          <w:sz w:val="24"/>
        </w:rPr>
        <w:t>、</w:t>
      </w:r>
      <w:r w:rsidRPr="00153D0D">
        <w:rPr>
          <w:rFonts w:ascii="宋体" w:hAnsi="宋体" w:hint="eastAsia"/>
          <w:sz w:val="24"/>
        </w:rPr>
        <w:t>有关案例及实务分析</w:t>
      </w:r>
      <w:r>
        <w:rPr>
          <w:rFonts w:ascii="宋体" w:hAnsi="宋体" w:hint="eastAsia"/>
          <w:sz w:val="24"/>
        </w:rPr>
        <w:t>的内容。</w:t>
      </w:r>
    </w:p>
    <w:p w:rsidR="00BE3ED6"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BE3ED6" w:rsidRDefault="00BE3ED6"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48课时，包括</w:t>
      </w:r>
      <w:r w:rsidRPr="003F74F8">
        <w:rPr>
          <w:rFonts w:ascii="宋体" w:hAnsi="宋体" w:hint="eastAsia"/>
          <w:sz w:val="24"/>
        </w:rPr>
        <w:t>课堂讲授</w:t>
      </w:r>
      <w:r>
        <w:rPr>
          <w:rFonts w:ascii="宋体" w:hAnsi="宋体" w:hint="eastAsia"/>
          <w:sz w:val="24"/>
        </w:rPr>
        <w:t>和实习考察内容。</w:t>
      </w:r>
    </w:p>
    <w:p w:rsidR="00BE3ED6" w:rsidRPr="00936694" w:rsidRDefault="00BE3ED6"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六．课程教学内容要点及建议学时分配</w:t>
      </w:r>
    </w:p>
    <w:p w:rsidR="00BE3ED6" w:rsidRDefault="00BE3ED6" w:rsidP="00F9104D">
      <w:pPr>
        <w:spacing w:line="440" w:lineRule="exact"/>
        <w:ind w:firstLineChars="200" w:firstLine="600"/>
        <w:rPr>
          <w:rFonts w:ascii="黑体" w:eastAsia="黑体"/>
          <w:sz w:val="30"/>
          <w:szCs w:val="30"/>
        </w:rPr>
      </w:pPr>
      <w:r w:rsidRPr="008C52B8">
        <w:rPr>
          <w:rFonts w:ascii="黑体" w:eastAsia="黑体" w:hint="eastAsia"/>
          <w:sz w:val="30"/>
          <w:szCs w:val="30"/>
        </w:rPr>
        <w:t>(一)各章节的学时分配</w:t>
      </w:r>
    </w:p>
    <w:p w:rsidR="00BE3ED6" w:rsidRPr="00066CFB" w:rsidRDefault="00BE3ED6" w:rsidP="00F9104D">
      <w:pPr>
        <w:spacing w:line="440" w:lineRule="exact"/>
        <w:ind w:firstLineChars="1316" w:firstLine="2774"/>
        <w:rPr>
          <w:rFonts w:ascii="宋体" w:hAnsi="宋体"/>
          <w:b/>
          <w:bCs/>
          <w:szCs w:val="21"/>
        </w:rPr>
      </w:pPr>
      <w:r w:rsidRPr="000A07F5">
        <w:rPr>
          <w:rFonts w:ascii="宋体" w:hAnsi="宋体" w:hint="eastAsia"/>
          <w:b/>
          <w:bCs/>
          <w:szCs w:val="21"/>
        </w:rPr>
        <w:t>表</w:t>
      </w:r>
      <w:r>
        <w:rPr>
          <w:rFonts w:ascii="宋体" w:hAnsi="宋体" w:hint="eastAsia"/>
          <w:b/>
          <w:bCs/>
          <w:szCs w:val="21"/>
        </w:rPr>
        <w:t xml:space="preserve">1  </w:t>
      </w:r>
      <w:r w:rsidRPr="000A07F5">
        <w:rPr>
          <w:rFonts w:ascii="宋体" w:hAnsi="宋体" w:hint="eastAsia"/>
          <w:b/>
          <w:bCs/>
          <w:szCs w:val="21"/>
        </w:rPr>
        <w:t>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91"/>
        <w:gridCol w:w="1080"/>
        <w:gridCol w:w="928"/>
        <w:gridCol w:w="1134"/>
      </w:tblGrid>
      <w:tr w:rsidR="00BE3ED6" w:rsidTr="00BE3ED6">
        <w:trPr>
          <w:cantSplit/>
          <w:trHeight w:val="375"/>
          <w:tblHeader/>
          <w:jc w:val="center"/>
        </w:trPr>
        <w:tc>
          <w:tcPr>
            <w:tcW w:w="5291" w:type="dxa"/>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章    节</w:t>
            </w:r>
          </w:p>
        </w:tc>
        <w:tc>
          <w:tcPr>
            <w:tcW w:w="2008" w:type="dxa"/>
            <w:gridSpan w:val="2"/>
            <w:vAlign w:val="center"/>
          </w:tcPr>
          <w:p w:rsidR="00BE3ED6" w:rsidRDefault="00BE3ED6" w:rsidP="00F9104D">
            <w:pPr>
              <w:spacing w:line="440" w:lineRule="exact"/>
              <w:jc w:val="center"/>
              <w:rPr>
                <w:rFonts w:ascii="宋体" w:hAnsi="宋体"/>
                <w:b/>
                <w:bCs/>
              </w:rPr>
            </w:pPr>
            <w:r>
              <w:rPr>
                <w:rFonts w:ascii="宋体" w:hAnsi="宋体" w:hint="eastAsia"/>
                <w:b/>
                <w:bCs/>
              </w:rPr>
              <w:t>教学时数</w:t>
            </w:r>
          </w:p>
        </w:tc>
        <w:tc>
          <w:tcPr>
            <w:tcW w:w="1134" w:type="dxa"/>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合计</w:t>
            </w:r>
          </w:p>
        </w:tc>
      </w:tr>
      <w:tr w:rsidR="00BE3ED6" w:rsidTr="00BE3ED6">
        <w:trPr>
          <w:cantSplit/>
          <w:trHeight w:val="345"/>
          <w:tblHeader/>
          <w:jc w:val="center"/>
        </w:trPr>
        <w:tc>
          <w:tcPr>
            <w:tcW w:w="5291" w:type="dxa"/>
            <w:vMerge/>
            <w:vAlign w:val="center"/>
          </w:tcPr>
          <w:p w:rsidR="00BE3ED6" w:rsidRDefault="00BE3ED6" w:rsidP="00F9104D">
            <w:pPr>
              <w:spacing w:line="440" w:lineRule="exact"/>
              <w:rPr>
                <w:rFonts w:ascii="宋体" w:hAnsi="宋体"/>
                <w:sz w:val="18"/>
              </w:rPr>
            </w:pPr>
          </w:p>
        </w:tc>
        <w:tc>
          <w:tcPr>
            <w:tcW w:w="1080" w:type="dxa"/>
            <w:vAlign w:val="center"/>
          </w:tcPr>
          <w:p w:rsidR="00BE3ED6" w:rsidRDefault="00BE3ED6" w:rsidP="00F9104D">
            <w:pPr>
              <w:spacing w:line="440" w:lineRule="exact"/>
              <w:jc w:val="center"/>
              <w:rPr>
                <w:rFonts w:ascii="宋体" w:hAnsi="宋体"/>
                <w:b/>
                <w:bCs/>
              </w:rPr>
            </w:pPr>
            <w:r>
              <w:rPr>
                <w:rFonts w:ascii="宋体" w:hAnsi="宋体" w:hint="eastAsia"/>
                <w:b/>
                <w:bCs/>
              </w:rPr>
              <w:t>讲  课</w:t>
            </w:r>
          </w:p>
        </w:tc>
        <w:tc>
          <w:tcPr>
            <w:tcW w:w="928" w:type="dxa"/>
            <w:vAlign w:val="center"/>
          </w:tcPr>
          <w:p w:rsidR="00BE3ED6" w:rsidRDefault="00BE3ED6" w:rsidP="00F9104D">
            <w:pPr>
              <w:spacing w:line="440" w:lineRule="exact"/>
              <w:jc w:val="center"/>
              <w:rPr>
                <w:rFonts w:ascii="宋体" w:hAnsi="宋体"/>
                <w:b/>
                <w:bCs/>
              </w:rPr>
            </w:pPr>
            <w:r>
              <w:rPr>
                <w:rFonts w:ascii="宋体" w:hAnsi="宋体" w:hint="eastAsia"/>
                <w:b/>
                <w:bCs/>
              </w:rPr>
              <w:t>实验</w:t>
            </w:r>
          </w:p>
        </w:tc>
        <w:tc>
          <w:tcPr>
            <w:tcW w:w="1134" w:type="dxa"/>
            <w:vMerge/>
            <w:vAlign w:val="center"/>
          </w:tcPr>
          <w:p w:rsidR="00BE3ED6" w:rsidRDefault="00BE3ED6" w:rsidP="00F9104D">
            <w:pPr>
              <w:spacing w:line="440" w:lineRule="exact"/>
              <w:jc w:val="center"/>
              <w:rPr>
                <w:rFonts w:ascii="宋体" w:hAnsi="宋体"/>
                <w:b/>
                <w:bCs/>
              </w:rPr>
            </w:pP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第一章  房地产估价概论</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b/>
                <w:bCs/>
                <w:szCs w:val="21"/>
              </w:rPr>
            </w:pPr>
            <w:r w:rsidRPr="00C66A83">
              <w:rPr>
                <w:rFonts w:ascii="宋体" w:hAnsi="宋体" w:hint="eastAsia"/>
                <w:szCs w:val="21"/>
              </w:rPr>
              <w:t>第一节 对房地产估价的基本认识</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b/>
                <w:bCs/>
                <w:szCs w:val="21"/>
              </w:rPr>
            </w:pPr>
            <w:r w:rsidRPr="00C66A83">
              <w:rPr>
                <w:rFonts w:ascii="宋体" w:hAnsi="宋体" w:hint="eastAsia"/>
                <w:szCs w:val="21"/>
              </w:rPr>
              <w:t>第二节 对房地产估价的各种需要</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房地产估价的要素</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8D1195"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房地产估价师的职业道德</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8D1195"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第五节 中国房地产估价行业发展概况</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第二章  房地产及其描述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4</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b/>
                <w:bCs/>
                <w:szCs w:val="21"/>
              </w:rPr>
            </w:pPr>
            <w:r w:rsidRPr="00C66A83">
              <w:rPr>
                <w:rFonts w:ascii="宋体" w:hAnsi="宋体" w:hint="eastAsia"/>
                <w:szCs w:val="21"/>
              </w:rPr>
              <w:t>第一节 房地产的含义</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b/>
                <w:bCs/>
                <w:szCs w:val="21"/>
              </w:rPr>
            </w:pPr>
            <w:r w:rsidRPr="00C66A83">
              <w:rPr>
                <w:rFonts w:ascii="宋体" w:hAnsi="宋体" w:hint="eastAsia"/>
                <w:szCs w:val="21"/>
              </w:rPr>
              <w:t>第二节 房地产的特性</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房地产的种类</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房地产状况描述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第三章  房地产价格与价值</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lastRenderedPageBreak/>
              <w:t>第一节 房地产价格的含义和形成条件</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房地产价格与一般物品价格的异同</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房地产供求与价格</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房地产价格和价值的种类</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第四章  房地产价格影响因素</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2</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2</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房地产价格影响因素概述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房地产自身因素</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房地产外部因素</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第五章  房地产估价原则</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房地产估价原则概述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房地产估价具体原则</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3</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3</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第六章  市场比较法及其运用</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6</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6</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市场比较法概述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搜集交易实例</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选取可比实例</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建立比较基准</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rPr>
                <w:rFonts w:ascii="宋体" w:hAnsi="宋体"/>
                <w:szCs w:val="21"/>
              </w:rPr>
            </w:pPr>
            <w:r w:rsidRPr="00C66A83">
              <w:rPr>
                <w:rFonts w:ascii="宋体" w:hAnsi="宋体" w:hint="eastAsia"/>
                <w:szCs w:val="21"/>
              </w:rPr>
              <w:t xml:space="preserve"> 第五节 交易情况修正</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第六节 市场状况调整</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7020B0"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第七节 房地产状况调整</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7020B0"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第八节 求取比准价格</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7020B0"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第九节 市场比较法总结</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szCs w:val="21"/>
              </w:rPr>
            </w:pPr>
            <w:r w:rsidRPr="00C66A83">
              <w:rPr>
                <w:rFonts w:ascii="宋体" w:hAnsi="宋体" w:hint="eastAsia"/>
                <w:b/>
                <w:bCs/>
                <w:szCs w:val="21"/>
              </w:rPr>
              <w:t>第七章  收益法及其运用</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收益法概述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报酬资本化法的公式</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收益期限的确定</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净收益的测算</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第五节 报酬率的求取</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RPr="00F84CEF"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第六节 收益法总结</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97135D" w:rsidTr="00BE3ED6">
        <w:trPr>
          <w:jc w:val="center"/>
        </w:trPr>
        <w:tc>
          <w:tcPr>
            <w:tcW w:w="5291" w:type="dxa"/>
            <w:vAlign w:val="center"/>
          </w:tcPr>
          <w:p w:rsidR="00BE3ED6" w:rsidRPr="00C66A83" w:rsidRDefault="00BE3ED6" w:rsidP="00F9104D">
            <w:pPr>
              <w:spacing w:line="440" w:lineRule="exact"/>
              <w:rPr>
                <w:rFonts w:ascii="宋体" w:hAnsi="宋体"/>
                <w:b/>
                <w:szCs w:val="21"/>
              </w:rPr>
            </w:pPr>
            <w:r w:rsidRPr="00C66A83">
              <w:rPr>
                <w:rFonts w:ascii="宋体" w:hAnsi="宋体" w:hint="eastAsia"/>
                <w:b/>
                <w:bCs/>
                <w:szCs w:val="21"/>
              </w:rPr>
              <w:t>第八章  成本法及其运用</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6</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6</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lastRenderedPageBreak/>
              <w:t>第一节 成本法概述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房地产价格构成</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成本法的基本公式</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trHeight w:val="530"/>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重新购建价格的求取</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第五节 建筑物折旧的求取</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szCs w:val="21"/>
              </w:rPr>
              <w:t>1</w:t>
            </w:r>
          </w:p>
        </w:tc>
      </w:tr>
      <w:tr w:rsidR="00BE3ED6" w:rsidRPr="000537E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第六节 房屋完损等级评定和折旧的有关规定</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0537E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第七节 成本法总结和运用举例</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6D14F4"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第九章  假设开发法及其运用</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假设开发法概述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假设开发法的基本公式</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0.5</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现金流量折现法和传统方法</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假设开发法测算中各项的求取</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第五节 假设开发法总结和运用举例</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7D662C" w:rsidTr="00BE3ED6">
        <w:trPr>
          <w:jc w:val="center"/>
        </w:trPr>
        <w:tc>
          <w:tcPr>
            <w:tcW w:w="5291" w:type="dxa"/>
            <w:vAlign w:val="center"/>
          </w:tcPr>
          <w:p w:rsidR="00BE3ED6" w:rsidRPr="00C66A83" w:rsidRDefault="00BE3ED6" w:rsidP="00F9104D">
            <w:pPr>
              <w:spacing w:line="440" w:lineRule="exact"/>
              <w:rPr>
                <w:rFonts w:ascii="宋体" w:hAnsi="宋体"/>
                <w:b/>
                <w:bCs/>
                <w:szCs w:val="21"/>
              </w:rPr>
            </w:pPr>
            <w:r w:rsidRPr="00C66A83">
              <w:rPr>
                <w:rFonts w:ascii="宋体" w:hAnsi="宋体" w:hint="eastAsia"/>
                <w:b/>
                <w:bCs/>
                <w:szCs w:val="21"/>
              </w:rPr>
              <w:t>第十章  地价评估和地价分摊</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8</w:t>
            </w:r>
          </w:p>
        </w:tc>
        <w:tc>
          <w:tcPr>
            <w:tcW w:w="928" w:type="dxa"/>
            <w:vAlign w:val="center"/>
          </w:tcPr>
          <w:p w:rsidR="00BE3ED6" w:rsidRPr="00C66A83" w:rsidRDefault="00BE3ED6" w:rsidP="00F9104D">
            <w:pPr>
              <w:spacing w:line="440" w:lineRule="exact"/>
              <w:jc w:val="center"/>
              <w:rPr>
                <w:rFonts w:ascii="宋体" w:hAnsi="宋体"/>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8</w:t>
            </w:r>
          </w:p>
        </w:tc>
      </w:tr>
      <w:tr w:rsidR="00BE3ED6" w:rsidRPr="006D14F4"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第一节 地租理论及测算</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6D14F4"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第二节 路线价法</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r>
      <w:tr w:rsidR="00BE3ED6" w:rsidRPr="006D14F4"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第三节 城镇基准地价评估</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2</w:t>
            </w:r>
          </w:p>
        </w:tc>
      </w:tr>
      <w:tr w:rsidR="00BE3ED6" w:rsidRPr="006D14F4"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第四节 基准地价修正法</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6D14F4"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第五节 补地价的测算</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FA4718"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szCs w:val="21"/>
              </w:rPr>
              <w:t>第六节 高层建筑地价分摊</w:t>
            </w:r>
          </w:p>
        </w:tc>
        <w:tc>
          <w:tcPr>
            <w:tcW w:w="1080"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c>
          <w:tcPr>
            <w:tcW w:w="928" w:type="dxa"/>
            <w:vAlign w:val="center"/>
          </w:tcPr>
          <w:p w:rsidR="00BE3ED6" w:rsidRPr="00C66A83" w:rsidRDefault="00BE3ED6" w:rsidP="00F9104D">
            <w:pPr>
              <w:spacing w:line="440" w:lineRule="exact"/>
              <w:jc w:val="center"/>
              <w:rPr>
                <w:rFonts w:ascii="宋体" w:hAnsi="宋体"/>
                <w:b/>
                <w:szCs w:val="21"/>
              </w:rPr>
            </w:pP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szCs w:val="21"/>
              </w:rPr>
              <w:t>1</w:t>
            </w:r>
          </w:p>
        </w:tc>
      </w:tr>
      <w:tr w:rsidR="00BE3ED6" w:rsidRPr="00FA4718"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b/>
                <w:bCs/>
                <w:szCs w:val="21"/>
              </w:rPr>
              <w:t>实践讨论：自行设计一个实务案例，分析测算成果确定过程</w:t>
            </w:r>
          </w:p>
        </w:tc>
        <w:tc>
          <w:tcPr>
            <w:tcW w:w="1080" w:type="dxa"/>
            <w:vAlign w:val="center"/>
          </w:tcPr>
          <w:p w:rsidR="00BE3ED6" w:rsidRPr="00C66A83" w:rsidRDefault="00BE3ED6" w:rsidP="00F9104D">
            <w:pPr>
              <w:spacing w:line="440" w:lineRule="exact"/>
              <w:jc w:val="center"/>
              <w:rPr>
                <w:rFonts w:ascii="宋体" w:hAnsi="宋体"/>
                <w:szCs w:val="21"/>
              </w:rPr>
            </w:pPr>
          </w:p>
        </w:tc>
        <w:tc>
          <w:tcPr>
            <w:tcW w:w="928"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2</w:t>
            </w:r>
          </w:p>
        </w:tc>
        <w:tc>
          <w:tcPr>
            <w:tcW w:w="1134" w:type="dxa"/>
            <w:vAlign w:val="center"/>
          </w:tcPr>
          <w:p w:rsidR="00BE3ED6" w:rsidRPr="00C66A83" w:rsidRDefault="00BE3ED6" w:rsidP="00F9104D">
            <w:pPr>
              <w:spacing w:line="440" w:lineRule="exact"/>
              <w:jc w:val="center"/>
              <w:rPr>
                <w:rFonts w:ascii="宋体" w:hAnsi="宋体"/>
                <w:szCs w:val="21"/>
              </w:rPr>
            </w:pPr>
            <w:r w:rsidRPr="00C66A83">
              <w:rPr>
                <w:rFonts w:ascii="宋体" w:hAnsi="宋体" w:hint="eastAsia"/>
                <w:b/>
                <w:szCs w:val="21"/>
              </w:rPr>
              <w:t>2</w:t>
            </w:r>
          </w:p>
        </w:tc>
      </w:tr>
      <w:tr w:rsidR="00BE3ED6" w:rsidRPr="00FA4718" w:rsidTr="00BE3ED6">
        <w:trPr>
          <w:jc w:val="center"/>
        </w:trPr>
        <w:tc>
          <w:tcPr>
            <w:tcW w:w="5291" w:type="dxa"/>
            <w:vAlign w:val="center"/>
          </w:tcPr>
          <w:p w:rsidR="00BE3ED6" w:rsidRPr="00C66A83" w:rsidRDefault="00BE3ED6" w:rsidP="00F9104D">
            <w:pPr>
              <w:spacing w:line="440" w:lineRule="exact"/>
              <w:ind w:firstLineChars="50" w:firstLine="105"/>
              <w:rPr>
                <w:rFonts w:ascii="宋体" w:hAnsi="宋体"/>
                <w:szCs w:val="21"/>
              </w:rPr>
            </w:pPr>
            <w:r w:rsidRPr="00C66A83">
              <w:rPr>
                <w:rFonts w:ascii="宋体" w:hAnsi="宋体" w:hint="eastAsia"/>
                <w:b/>
                <w:bCs/>
                <w:szCs w:val="21"/>
              </w:rPr>
              <w:t>总计</w:t>
            </w:r>
          </w:p>
        </w:tc>
        <w:tc>
          <w:tcPr>
            <w:tcW w:w="1080"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46</w:t>
            </w:r>
          </w:p>
        </w:tc>
        <w:tc>
          <w:tcPr>
            <w:tcW w:w="928"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2</w:t>
            </w:r>
          </w:p>
        </w:tc>
        <w:tc>
          <w:tcPr>
            <w:tcW w:w="1134" w:type="dxa"/>
            <w:vAlign w:val="center"/>
          </w:tcPr>
          <w:p w:rsidR="00BE3ED6" w:rsidRPr="00C66A83" w:rsidRDefault="00BE3ED6" w:rsidP="00F9104D">
            <w:pPr>
              <w:spacing w:line="440" w:lineRule="exact"/>
              <w:jc w:val="center"/>
              <w:rPr>
                <w:rFonts w:ascii="宋体" w:hAnsi="宋体"/>
                <w:b/>
                <w:szCs w:val="21"/>
              </w:rPr>
            </w:pPr>
            <w:r w:rsidRPr="00C66A83">
              <w:rPr>
                <w:rFonts w:ascii="宋体" w:hAnsi="宋体" w:hint="eastAsia"/>
                <w:b/>
                <w:szCs w:val="21"/>
              </w:rPr>
              <w:t>48</w:t>
            </w:r>
          </w:p>
        </w:tc>
      </w:tr>
    </w:tbl>
    <w:p w:rsidR="00BE3ED6" w:rsidRDefault="00BE3ED6" w:rsidP="00F9104D">
      <w:pPr>
        <w:spacing w:line="440" w:lineRule="exact"/>
        <w:ind w:firstLineChars="200" w:firstLine="600"/>
        <w:rPr>
          <w:rFonts w:ascii="黑体" w:eastAsia="黑体"/>
          <w:sz w:val="30"/>
          <w:szCs w:val="30"/>
        </w:rPr>
      </w:pPr>
    </w:p>
    <w:p w:rsidR="00BE3ED6" w:rsidRDefault="00BE3ED6"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BE3ED6" w:rsidRPr="00D577DB" w:rsidRDefault="00BE3ED6" w:rsidP="00F9104D">
      <w:pPr>
        <w:spacing w:line="440" w:lineRule="exact"/>
        <w:ind w:firstLineChars="192" w:firstLine="540"/>
        <w:rPr>
          <w:rFonts w:ascii="黑体" w:eastAsia="黑体" w:hAnsi="宋体"/>
          <w:b/>
          <w:bCs/>
          <w:sz w:val="28"/>
          <w:szCs w:val="28"/>
        </w:rPr>
      </w:pPr>
      <w:r>
        <w:rPr>
          <w:rFonts w:ascii="黑体" w:eastAsia="黑体" w:hAnsi="宋体" w:hint="eastAsia"/>
          <w:b/>
          <w:bCs/>
          <w:sz w:val="28"/>
          <w:szCs w:val="28"/>
        </w:rPr>
        <w:t xml:space="preserve">第一章 </w:t>
      </w:r>
      <w:r w:rsidRPr="006E2F96">
        <w:rPr>
          <w:rFonts w:ascii="黑体" w:eastAsia="黑体" w:hAnsi="宋体" w:hint="eastAsia"/>
          <w:b/>
          <w:bCs/>
          <w:sz w:val="28"/>
          <w:szCs w:val="28"/>
        </w:rPr>
        <w:t>房地产估价</w:t>
      </w:r>
      <w:r>
        <w:rPr>
          <w:rFonts w:ascii="黑体" w:eastAsia="黑体" w:hAnsi="宋体" w:hint="eastAsia"/>
          <w:b/>
          <w:bCs/>
          <w:sz w:val="28"/>
          <w:szCs w:val="28"/>
        </w:rPr>
        <w:t>概论</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6E2F96" w:rsidRDefault="00BE3ED6" w:rsidP="00F9104D">
      <w:pPr>
        <w:spacing w:line="440" w:lineRule="exact"/>
        <w:ind w:firstLineChars="200" w:firstLine="480"/>
        <w:rPr>
          <w:rFonts w:ascii="宋体" w:hAnsi="宋体"/>
          <w:sz w:val="24"/>
        </w:rPr>
      </w:pPr>
      <w:r w:rsidRPr="006E2F96">
        <w:rPr>
          <w:rFonts w:ascii="宋体" w:hAnsi="宋体" w:hint="eastAsia"/>
          <w:sz w:val="24"/>
        </w:rPr>
        <w:t>了解房地产估价所包含的内容；熟悉房地产估价的必要性与作用；掌握房地产估价的含义。</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lastRenderedPageBreak/>
        <w:t>本章重点</w:t>
      </w:r>
    </w:p>
    <w:p w:rsidR="00BE3ED6" w:rsidRPr="006E2F96"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w:t>
      </w:r>
      <w:r w:rsidRPr="006E2F96">
        <w:rPr>
          <w:rFonts w:ascii="宋体" w:hAnsi="宋体" w:hint="eastAsia"/>
          <w:sz w:val="24"/>
        </w:rPr>
        <w:t>房地产估价的含义。</w:t>
      </w:r>
    </w:p>
    <w:p w:rsidR="00BE3ED6" w:rsidRDefault="00BE3ED6" w:rsidP="00F9104D">
      <w:pPr>
        <w:spacing w:line="440" w:lineRule="exact"/>
        <w:ind w:firstLineChars="224" w:firstLine="540"/>
        <w:rPr>
          <w:rFonts w:ascii="黑体" w:eastAsia="黑体" w:hAnsi="宋体"/>
          <w:b/>
          <w:bCs/>
          <w:sz w:val="24"/>
        </w:rPr>
      </w:pPr>
      <w:r w:rsidRPr="000B2D1C">
        <w:rPr>
          <w:rFonts w:ascii="黑体" w:eastAsia="黑体" w:hAnsi="宋体" w:hint="eastAsia"/>
          <w:b/>
          <w:bCs/>
          <w:sz w:val="24"/>
        </w:rPr>
        <w:t>第</w:t>
      </w:r>
      <w:r>
        <w:rPr>
          <w:rFonts w:ascii="黑体" w:eastAsia="黑体" w:hAnsi="宋体" w:hint="eastAsia"/>
          <w:b/>
          <w:bCs/>
          <w:sz w:val="24"/>
        </w:rPr>
        <w:t>一</w:t>
      </w:r>
      <w:r w:rsidRPr="000B2D1C">
        <w:rPr>
          <w:rFonts w:ascii="黑体" w:eastAsia="黑体" w:hAnsi="宋体" w:hint="eastAsia"/>
          <w:b/>
          <w:bCs/>
          <w:sz w:val="24"/>
        </w:rPr>
        <w:t>节 对房地产估价的基本认识</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一、房地产估价的含义</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二、房地产估价的</w:t>
      </w:r>
      <w:r>
        <w:rPr>
          <w:rFonts w:ascii="宋体" w:hAnsi="宋体" w:hint="eastAsia"/>
          <w:sz w:val="24"/>
        </w:rPr>
        <w:t>特点</w:t>
      </w:r>
    </w:p>
    <w:p w:rsidR="00BE3ED6" w:rsidRDefault="00BE3ED6" w:rsidP="00F9104D">
      <w:pPr>
        <w:spacing w:line="440" w:lineRule="exact"/>
        <w:ind w:firstLineChars="224" w:firstLine="538"/>
        <w:rPr>
          <w:rFonts w:ascii="宋体" w:hAnsi="宋体"/>
          <w:sz w:val="24"/>
        </w:rPr>
      </w:pPr>
      <w:r w:rsidRPr="00D51A4E">
        <w:rPr>
          <w:rFonts w:ascii="宋体" w:hAnsi="宋体" w:hint="eastAsia"/>
          <w:sz w:val="24"/>
        </w:rPr>
        <w:t>三、房地产估价的必要性</w:t>
      </w:r>
    </w:p>
    <w:p w:rsidR="00BE3ED6" w:rsidRDefault="00BE3ED6" w:rsidP="00F9104D">
      <w:pPr>
        <w:spacing w:line="440" w:lineRule="exact"/>
        <w:ind w:firstLineChars="224" w:firstLine="540"/>
        <w:rPr>
          <w:rFonts w:ascii="黑体" w:eastAsia="黑体" w:hAnsi="宋体"/>
          <w:b/>
          <w:bCs/>
          <w:sz w:val="24"/>
        </w:rPr>
      </w:pPr>
      <w:r w:rsidRPr="000B2D1C">
        <w:rPr>
          <w:rFonts w:ascii="黑体" w:eastAsia="黑体" w:hAnsi="宋体" w:hint="eastAsia"/>
          <w:b/>
          <w:bCs/>
          <w:sz w:val="24"/>
        </w:rPr>
        <w:t>第</w:t>
      </w:r>
      <w:r>
        <w:rPr>
          <w:rFonts w:ascii="黑体" w:eastAsia="黑体" w:hAnsi="宋体" w:hint="eastAsia"/>
          <w:b/>
          <w:bCs/>
          <w:sz w:val="24"/>
        </w:rPr>
        <w:t>二</w:t>
      </w:r>
      <w:r w:rsidRPr="000B2D1C">
        <w:rPr>
          <w:rFonts w:ascii="黑体" w:eastAsia="黑体" w:hAnsi="宋体" w:hint="eastAsia"/>
          <w:b/>
          <w:bCs/>
          <w:sz w:val="24"/>
        </w:rPr>
        <w:t xml:space="preserve">节 </w:t>
      </w:r>
      <w:r>
        <w:rPr>
          <w:rFonts w:ascii="黑体" w:eastAsia="黑体" w:hAnsi="宋体" w:hint="eastAsia"/>
          <w:b/>
          <w:bCs/>
          <w:sz w:val="24"/>
        </w:rPr>
        <w:t>对房地产估价的各种需要</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一、</w:t>
      </w:r>
      <w:r>
        <w:rPr>
          <w:rFonts w:ascii="宋体" w:hAnsi="宋体" w:hint="eastAsia"/>
          <w:sz w:val="24"/>
        </w:rPr>
        <w:t>房地产抵押的需要</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二、房地产</w:t>
      </w:r>
      <w:r>
        <w:rPr>
          <w:rFonts w:ascii="宋体" w:hAnsi="宋体" w:hint="eastAsia"/>
          <w:sz w:val="24"/>
        </w:rPr>
        <w:t>征收征用的需要</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三、</w:t>
      </w:r>
      <w:r>
        <w:rPr>
          <w:rFonts w:ascii="宋体" w:hAnsi="宋体" w:hint="eastAsia"/>
          <w:sz w:val="24"/>
        </w:rPr>
        <w:t>房地产税收的需要</w:t>
      </w:r>
    </w:p>
    <w:p w:rsidR="00BE3ED6" w:rsidRDefault="00BE3ED6" w:rsidP="00F9104D">
      <w:pPr>
        <w:spacing w:line="440" w:lineRule="exact"/>
        <w:ind w:firstLineChars="224" w:firstLine="538"/>
        <w:rPr>
          <w:rFonts w:ascii="宋体" w:hAnsi="宋体"/>
          <w:sz w:val="24"/>
        </w:rPr>
      </w:pPr>
      <w:r w:rsidRPr="00D51A4E">
        <w:rPr>
          <w:rFonts w:ascii="宋体" w:hAnsi="宋体" w:hint="eastAsia"/>
          <w:sz w:val="24"/>
        </w:rPr>
        <w:t>四、</w:t>
      </w:r>
      <w:r>
        <w:rPr>
          <w:rFonts w:ascii="宋体" w:hAnsi="宋体" w:hint="eastAsia"/>
          <w:sz w:val="24"/>
        </w:rPr>
        <w:t>房地产保险的需要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五、房地产转让和租赁的需要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六、国有建设用地使用权出让的需要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七、房地产分割的需要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八、房地产损害赔偿的需要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九、房地产争议调处和司法鉴定的需要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十、企业有关经济行为的需要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十一、房地产行政管理的需要</w:t>
      </w:r>
    </w:p>
    <w:p w:rsidR="00BE3ED6" w:rsidRDefault="00BE3ED6" w:rsidP="00F9104D">
      <w:pPr>
        <w:spacing w:line="440" w:lineRule="exact"/>
        <w:ind w:firstLineChars="224" w:firstLine="538"/>
        <w:rPr>
          <w:rFonts w:ascii="宋体" w:hAnsi="宋体"/>
          <w:sz w:val="24"/>
        </w:rPr>
      </w:pPr>
      <w:r>
        <w:rPr>
          <w:rFonts w:ascii="宋体" w:hAnsi="宋体" w:hint="eastAsia"/>
          <w:sz w:val="24"/>
        </w:rPr>
        <w:t>十二、其他方面的需要</w:t>
      </w:r>
    </w:p>
    <w:p w:rsidR="00BE3ED6" w:rsidRDefault="00BE3ED6" w:rsidP="00F9104D">
      <w:pPr>
        <w:spacing w:line="440" w:lineRule="exact"/>
        <w:ind w:firstLineChars="224" w:firstLine="540"/>
        <w:rPr>
          <w:rFonts w:ascii="黑体" w:eastAsia="黑体" w:hAnsi="宋体"/>
          <w:b/>
          <w:bCs/>
          <w:sz w:val="24"/>
        </w:rPr>
      </w:pPr>
      <w:r w:rsidRPr="000B2D1C">
        <w:rPr>
          <w:rFonts w:ascii="黑体" w:eastAsia="黑体" w:hAnsi="宋体" w:hint="eastAsia"/>
          <w:b/>
          <w:bCs/>
          <w:sz w:val="24"/>
        </w:rPr>
        <w:t>第</w:t>
      </w:r>
      <w:r>
        <w:rPr>
          <w:rFonts w:ascii="黑体" w:eastAsia="黑体" w:hAnsi="宋体" w:hint="eastAsia"/>
          <w:b/>
          <w:bCs/>
          <w:sz w:val="24"/>
        </w:rPr>
        <w:t>三</w:t>
      </w:r>
      <w:r w:rsidRPr="000B2D1C">
        <w:rPr>
          <w:rFonts w:ascii="黑体" w:eastAsia="黑体" w:hAnsi="宋体" w:hint="eastAsia"/>
          <w:b/>
          <w:bCs/>
          <w:sz w:val="24"/>
        </w:rPr>
        <w:t>节 房地产估价的</w:t>
      </w:r>
      <w:r>
        <w:rPr>
          <w:rFonts w:ascii="黑体" w:eastAsia="黑体" w:hAnsi="宋体" w:hint="eastAsia"/>
          <w:b/>
          <w:bCs/>
          <w:sz w:val="24"/>
        </w:rPr>
        <w:t>要素</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一、</w:t>
      </w:r>
      <w:r>
        <w:rPr>
          <w:rFonts w:ascii="宋体" w:hAnsi="宋体" w:hint="eastAsia"/>
          <w:sz w:val="24"/>
        </w:rPr>
        <w:t>估价当事人</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二、</w:t>
      </w:r>
      <w:r>
        <w:rPr>
          <w:rFonts w:ascii="宋体" w:hAnsi="宋体" w:hint="eastAsia"/>
          <w:sz w:val="24"/>
        </w:rPr>
        <w:t>估价目的</w:t>
      </w:r>
    </w:p>
    <w:p w:rsidR="00BE3ED6" w:rsidRPr="00D51A4E" w:rsidRDefault="00BE3ED6" w:rsidP="00F9104D">
      <w:pPr>
        <w:spacing w:line="440" w:lineRule="exact"/>
        <w:ind w:firstLineChars="224" w:firstLine="538"/>
        <w:rPr>
          <w:rFonts w:ascii="宋体" w:hAnsi="宋体"/>
          <w:sz w:val="24"/>
        </w:rPr>
      </w:pPr>
      <w:r w:rsidRPr="00D51A4E">
        <w:rPr>
          <w:rFonts w:ascii="宋体" w:hAnsi="宋体" w:hint="eastAsia"/>
          <w:sz w:val="24"/>
        </w:rPr>
        <w:t>三、</w:t>
      </w:r>
      <w:r>
        <w:rPr>
          <w:rFonts w:ascii="宋体" w:hAnsi="宋体" w:hint="eastAsia"/>
          <w:sz w:val="24"/>
        </w:rPr>
        <w:t>估价时点</w:t>
      </w:r>
    </w:p>
    <w:p w:rsidR="00BE3ED6" w:rsidRDefault="00BE3ED6" w:rsidP="00F9104D">
      <w:pPr>
        <w:spacing w:line="440" w:lineRule="exact"/>
        <w:ind w:firstLineChars="224" w:firstLine="538"/>
        <w:rPr>
          <w:rFonts w:ascii="宋体" w:hAnsi="宋体"/>
          <w:sz w:val="24"/>
        </w:rPr>
      </w:pPr>
      <w:r w:rsidRPr="00D51A4E">
        <w:rPr>
          <w:rFonts w:ascii="宋体" w:hAnsi="宋体" w:hint="eastAsia"/>
          <w:sz w:val="24"/>
        </w:rPr>
        <w:t>四、</w:t>
      </w:r>
      <w:r>
        <w:rPr>
          <w:rFonts w:ascii="宋体" w:hAnsi="宋体" w:hint="eastAsia"/>
          <w:sz w:val="24"/>
        </w:rPr>
        <w:t>估价对象</w:t>
      </w:r>
    </w:p>
    <w:p w:rsidR="00BE3ED6" w:rsidRDefault="00BE3ED6" w:rsidP="00F9104D">
      <w:pPr>
        <w:spacing w:line="440" w:lineRule="exact"/>
        <w:ind w:firstLineChars="224" w:firstLine="538"/>
        <w:rPr>
          <w:rFonts w:ascii="宋体" w:hAnsi="宋体"/>
          <w:sz w:val="24"/>
        </w:rPr>
      </w:pPr>
      <w:r>
        <w:rPr>
          <w:rFonts w:ascii="宋体" w:hAnsi="宋体" w:hint="eastAsia"/>
          <w:sz w:val="24"/>
        </w:rPr>
        <w:t>五、价值类型</w:t>
      </w:r>
    </w:p>
    <w:p w:rsidR="00BE3ED6" w:rsidRDefault="00BE3ED6" w:rsidP="00F9104D">
      <w:pPr>
        <w:spacing w:line="440" w:lineRule="exact"/>
        <w:ind w:firstLineChars="224" w:firstLine="538"/>
        <w:rPr>
          <w:rFonts w:ascii="宋体" w:hAnsi="宋体"/>
          <w:sz w:val="24"/>
        </w:rPr>
      </w:pPr>
      <w:r>
        <w:rPr>
          <w:rFonts w:ascii="宋体" w:hAnsi="宋体" w:hint="eastAsia"/>
          <w:sz w:val="24"/>
        </w:rPr>
        <w:t>六、估价依据</w:t>
      </w:r>
    </w:p>
    <w:p w:rsidR="00BE3ED6" w:rsidRDefault="00BE3ED6" w:rsidP="00F9104D">
      <w:pPr>
        <w:spacing w:line="440" w:lineRule="exact"/>
        <w:ind w:firstLineChars="224" w:firstLine="538"/>
        <w:rPr>
          <w:rFonts w:ascii="宋体" w:hAnsi="宋体"/>
          <w:sz w:val="24"/>
        </w:rPr>
      </w:pPr>
      <w:r>
        <w:rPr>
          <w:rFonts w:ascii="宋体" w:hAnsi="宋体" w:hint="eastAsia"/>
          <w:sz w:val="24"/>
        </w:rPr>
        <w:t>七、估价假设</w:t>
      </w:r>
    </w:p>
    <w:p w:rsidR="00BE3ED6" w:rsidRDefault="00BE3ED6" w:rsidP="00F9104D">
      <w:pPr>
        <w:spacing w:line="440" w:lineRule="exact"/>
        <w:ind w:firstLineChars="224" w:firstLine="538"/>
        <w:rPr>
          <w:rFonts w:ascii="宋体" w:hAnsi="宋体"/>
          <w:sz w:val="24"/>
        </w:rPr>
      </w:pPr>
      <w:r>
        <w:rPr>
          <w:rFonts w:ascii="宋体" w:hAnsi="宋体" w:hint="eastAsia"/>
          <w:sz w:val="24"/>
        </w:rPr>
        <w:t>八、估价原则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九、估价程序</w:t>
      </w:r>
    </w:p>
    <w:p w:rsidR="00BE3ED6" w:rsidRDefault="00BE3ED6" w:rsidP="00F9104D">
      <w:pPr>
        <w:spacing w:line="440" w:lineRule="exact"/>
        <w:ind w:firstLineChars="224" w:firstLine="538"/>
        <w:rPr>
          <w:rFonts w:ascii="宋体" w:hAnsi="宋体"/>
          <w:sz w:val="24"/>
        </w:rPr>
      </w:pPr>
      <w:r>
        <w:rPr>
          <w:rFonts w:ascii="宋体" w:hAnsi="宋体" w:hint="eastAsia"/>
          <w:sz w:val="24"/>
        </w:rPr>
        <w:t>十、估价方法</w:t>
      </w:r>
    </w:p>
    <w:p w:rsidR="00BE3ED6" w:rsidRDefault="00BE3ED6" w:rsidP="00F9104D">
      <w:pPr>
        <w:spacing w:line="440" w:lineRule="exact"/>
        <w:ind w:firstLineChars="224" w:firstLine="538"/>
        <w:rPr>
          <w:rFonts w:ascii="宋体" w:hAnsi="宋体"/>
          <w:sz w:val="24"/>
        </w:rPr>
      </w:pPr>
      <w:r>
        <w:rPr>
          <w:rFonts w:ascii="宋体" w:hAnsi="宋体" w:hint="eastAsia"/>
          <w:sz w:val="24"/>
        </w:rPr>
        <w:t>十一、估价结果</w:t>
      </w:r>
    </w:p>
    <w:p w:rsidR="00BE3ED6" w:rsidRDefault="00BE3ED6" w:rsidP="00F9104D">
      <w:pPr>
        <w:spacing w:line="440" w:lineRule="exact"/>
        <w:ind w:firstLineChars="224" w:firstLine="540"/>
        <w:rPr>
          <w:rFonts w:ascii="黑体" w:eastAsia="黑体" w:hAnsi="宋体"/>
          <w:b/>
          <w:bCs/>
          <w:sz w:val="24"/>
        </w:rPr>
      </w:pPr>
      <w:r w:rsidRPr="000B2D1C">
        <w:rPr>
          <w:rFonts w:ascii="黑体" w:eastAsia="黑体" w:hAnsi="宋体" w:hint="eastAsia"/>
          <w:b/>
          <w:bCs/>
          <w:sz w:val="24"/>
        </w:rPr>
        <w:lastRenderedPageBreak/>
        <w:t>第</w:t>
      </w:r>
      <w:r>
        <w:rPr>
          <w:rFonts w:ascii="黑体" w:eastAsia="黑体" w:hAnsi="宋体" w:hint="eastAsia"/>
          <w:b/>
          <w:bCs/>
          <w:sz w:val="24"/>
        </w:rPr>
        <w:t>四</w:t>
      </w:r>
      <w:r w:rsidRPr="000B2D1C">
        <w:rPr>
          <w:rFonts w:ascii="黑体" w:eastAsia="黑体" w:hAnsi="宋体" w:hint="eastAsia"/>
          <w:b/>
          <w:bCs/>
          <w:sz w:val="24"/>
        </w:rPr>
        <w:t xml:space="preserve">节 </w:t>
      </w:r>
      <w:r>
        <w:rPr>
          <w:rFonts w:ascii="黑体" w:eastAsia="黑体" w:hAnsi="宋体" w:hint="eastAsia"/>
          <w:b/>
          <w:bCs/>
          <w:sz w:val="24"/>
        </w:rPr>
        <w:t>估价师的职业道德</w:t>
      </w:r>
    </w:p>
    <w:p w:rsidR="00BE3ED6" w:rsidRPr="0073534F" w:rsidRDefault="00BE3ED6" w:rsidP="00F9104D">
      <w:pPr>
        <w:spacing w:line="440" w:lineRule="exact"/>
        <w:ind w:firstLineChars="224" w:firstLine="540"/>
        <w:rPr>
          <w:rFonts w:ascii="黑体" w:eastAsia="黑体" w:hAnsi="宋体"/>
          <w:b/>
          <w:bCs/>
          <w:sz w:val="24"/>
        </w:rPr>
      </w:pPr>
      <w:r w:rsidRPr="000B2D1C">
        <w:rPr>
          <w:rFonts w:ascii="黑体" w:eastAsia="黑体" w:hAnsi="宋体" w:hint="eastAsia"/>
          <w:b/>
          <w:bCs/>
          <w:sz w:val="24"/>
        </w:rPr>
        <w:t>第</w:t>
      </w:r>
      <w:r>
        <w:rPr>
          <w:rFonts w:ascii="黑体" w:eastAsia="黑体" w:hAnsi="宋体" w:hint="eastAsia"/>
          <w:b/>
          <w:bCs/>
          <w:sz w:val="24"/>
        </w:rPr>
        <w:t>五</w:t>
      </w:r>
      <w:r w:rsidRPr="000B2D1C">
        <w:rPr>
          <w:rFonts w:ascii="黑体" w:eastAsia="黑体" w:hAnsi="宋体" w:hint="eastAsia"/>
          <w:b/>
          <w:bCs/>
          <w:sz w:val="24"/>
        </w:rPr>
        <w:t xml:space="preserve">节 </w:t>
      </w:r>
      <w:r>
        <w:rPr>
          <w:rFonts w:ascii="黑体" w:eastAsia="黑体" w:hAnsi="宋体" w:hint="eastAsia"/>
          <w:b/>
          <w:bCs/>
          <w:sz w:val="24"/>
        </w:rPr>
        <w:t>中国房地产估价行业发展概况</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00" w:firstLine="480"/>
        <w:rPr>
          <w:rFonts w:ascii="宋体" w:hAnsi="宋体"/>
          <w:sz w:val="24"/>
        </w:rPr>
      </w:pPr>
      <w:r w:rsidRPr="00657ADF">
        <w:rPr>
          <w:rFonts w:ascii="宋体" w:hAnsi="宋体" w:hint="eastAsia"/>
          <w:sz w:val="24"/>
        </w:rPr>
        <w:t>1</w:t>
      </w:r>
      <w:r>
        <w:rPr>
          <w:rFonts w:ascii="宋体" w:hAnsi="宋体" w:hint="eastAsia"/>
          <w:sz w:val="24"/>
        </w:rPr>
        <w:t>、为什么说房地产估价既是一门科学又是一门艺术？</w:t>
      </w:r>
    </w:p>
    <w:p w:rsidR="00BE3ED6" w:rsidRDefault="00BE3ED6" w:rsidP="00F9104D">
      <w:pPr>
        <w:spacing w:line="440" w:lineRule="exact"/>
        <w:ind w:firstLineChars="200" w:firstLine="480"/>
        <w:rPr>
          <w:rFonts w:ascii="宋体" w:hAnsi="宋体"/>
          <w:sz w:val="24"/>
        </w:rPr>
      </w:pPr>
      <w:r>
        <w:rPr>
          <w:rFonts w:ascii="宋体" w:hAnsi="宋体" w:hint="eastAsia"/>
          <w:sz w:val="24"/>
        </w:rPr>
        <w:t>2、区分专业估价与非专业估价有哪些本质区别？什么是专业房地产估价？</w:t>
      </w:r>
    </w:p>
    <w:p w:rsidR="00BE3ED6" w:rsidRPr="00D577DB" w:rsidRDefault="00BE3ED6" w:rsidP="00F9104D">
      <w:pPr>
        <w:spacing w:line="440" w:lineRule="exact"/>
        <w:ind w:firstLineChars="196" w:firstLine="551"/>
        <w:rPr>
          <w:rFonts w:ascii="黑体" w:eastAsia="黑体" w:hAnsi="宋体"/>
          <w:b/>
          <w:bCs/>
          <w:sz w:val="28"/>
          <w:szCs w:val="28"/>
        </w:rPr>
      </w:pPr>
      <w:r w:rsidRPr="000B15EC">
        <w:rPr>
          <w:rFonts w:ascii="黑体" w:eastAsia="黑体" w:hAnsi="宋体" w:hint="eastAsia"/>
          <w:b/>
          <w:bCs/>
          <w:sz w:val="28"/>
          <w:szCs w:val="28"/>
        </w:rPr>
        <w:t>第</w:t>
      </w:r>
      <w:r>
        <w:rPr>
          <w:rFonts w:ascii="黑体" w:eastAsia="黑体" w:hAnsi="宋体" w:hint="eastAsia"/>
          <w:b/>
          <w:bCs/>
          <w:sz w:val="28"/>
          <w:szCs w:val="28"/>
        </w:rPr>
        <w:t>二</w:t>
      </w:r>
      <w:r w:rsidRPr="000B15EC">
        <w:rPr>
          <w:rFonts w:ascii="黑体" w:eastAsia="黑体" w:hAnsi="宋体" w:hint="eastAsia"/>
          <w:b/>
          <w:bCs/>
          <w:sz w:val="28"/>
          <w:szCs w:val="28"/>
        </w:rPr>
        <w:t>章</w:t>
      </w:r>
      <w:r>
        <w:rPr>
          <w:rFonts w:ascii="黑体" w:eastAsia="黑体" w:hAnsi="宋体" w:hint="eastAsia"/>
          <w:b/>
          <w:bCs/>
          <w:sz w:val="28"/>
          <w:szCs w:val="28"/>
        </w:rPr>
        <w:t xml:space="preserve"> </w:t>
      </w:r>
      <w:r w:rsidRPr="000B15EC">
        <w:rPr>
          <w:rFonts w:ascii="黑体" w:eastAsia="黑体" w:hAnsi="宋体" w:hint="eastAsia"/>
          <w:b/>
          <w:bCs/>
          <w:sz w:val="28"/>
          <w:szCs w:val="28"/>
        </w:rPr>
        <w:t>房地产</w:t>
      </w:r>
      <w:r>
        <w:rPr>
          <w:rFonts w:ascii="黑体" w:eastAsia="黑体" w:hAnsi="宋体" w:hint="eastAsia"/>
          <w:b/>
          <w:bCs/>
          <w:sz w:val="28"/>
          <w:szCs w:val="28"/>
        </w:rPr>
        <w:t>及其描述</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通过教学全面</w:t>
      </w:r>
      <w:r>
        <w:rPr>
          <w:rFonts w:ascii="宋体" w:hAnsi="宋体" w:hint="eastAsia"/>
          <w:sz w:val="24"/>
        </w:rPr>
        <w:t>了解房地产的含义及其特性，</w:t>
      </w:r>
      <w:r w:rsidRPr="000B5D72">
        <w:rPr>
          <w:rFonts w:ascii="宋体" w:hAnsi="宋体" w:hint="eastAsia"/>
          <w:sz w:val="24"/>
        </w:rPr>
        <w:t>熟悉房地产</w:t>
      </w:r>
      <w:r>
        <w:rPr>
          <w:rFonts w:ascii="宋体" w:hAnsi="宋体" w:hint="eastAsia"/>
          <w:sz w:val="24"/>
        </w:rPr>
        <w:t>从不同角度的分类，及其房地产实物、权益和区位状况的描述方法。</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0B5D72">
        <w:rPr>
          <w:rFonts w:ascii="宋体" w:hAnsi="宋体" w:hint="eastAsia"/>
          <w:sz w:val="24"/>
        </w:rPr>
        <w:t>房地产</w:t>
      </w:r>
      <w:r>
        <w:rPr>
          <w:rFonts w:ascii="宋体" w:hAnsi="宋体" w:hint="eastAsia"/>
          <w:sz w:val="24"/>
        </w:rPr>
        <w:t>状况的描述</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第一节 房地产</w:t>
      </w:r>
      <w:r>
        <w:rPr>
          <w:rFonts w:ascii="黑体" w:eastAsia="黑体" w:hAnsi="宋体" w:hint="eastAsia"/>
          <w:b/>
          <w:bCs/>
          <w:sz w:val="24"/>
        </w:rPr>
        <w:t>的含义</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 xml:space="preserve">第二节 </w:t>
      </w:r>
      <w:r>
        <w:rPr>
          <w:rFonts w:ascii="黑体" w:eastAsia="黑体" w:hAnsi="宋体" w:hint="eastAsia"/>
          <w:b/>
          <w:bCs/>
          <w:sz w:val="24"/>
        </w:rPr>
        <w:t>房地产的特性</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第三节 房地产</w:t>
      </w:r>
      <w:r>
        <w:rPr>
          <w:rFonts w:ascii="黑体" w:eastAsia="黑体" w:hAnsi="宋体" w:hint="eastAsia"/>
          <w:b/>
          <w:bCs/>
          <w:sz w:val="24"/>
        </w:rPr>
        <w:t>的种类</w:t>
      </w:r>
    </w:p>
    <w:p w:rsidR="00BE3ED6" w:rsidRDefault="00BE3ED6" w:rsidP="00F9104D">
      <w:pPr>
        <w:spacing w:line="440" w:lineRule="exact"/>
        <w:ind w:firstLineChars="224" w:firstLine="538"/>
        <w:rPr>
          <w:rFonts w:ascii="宋体" w:hAnsi="宋体"/>
          <w:sz w:val="24"/>
        </w:rPr>
      </w:pPr>
      <w:r>
        <w:rPr>
          <w:rFonts w:ascii="宋体" w:hAnsi="宋体" w:hint="eastAsia"/>
          <w:sz w:val="24"/>
        </w:rPr>
        <w:t>一、按立法用语划分</w:t>
      </w:r>
    </w:p>
    <w:p w:rsidR="00BE3ED6" w:rsidRDefault="00BE3ED6" w:rsidP="00F9104D">
      <w:pPr>
        <w:spacing w:line="440" w:lineRule="exact"/>
        <w:ind w:firstLineChars="224" w:firstLine="538"/>
        <w:rPr>
          <w:rFonts w:ascii="宋体" w:hAnsi="宋体"/>
          <w:sz w:val="24"/>
        </w:rPr>
      </w:pPr>
      <w:r>
        <w:rPr>
          <w:rFonts w:ascii="宋体" w:hAnsi="宋体" w:hint="eastAsia"/>
          <w:sz w:val="24"/>
        </w:rPr>
        <w:t>二、按用途划分</w:t>
      </w:r>
    </w:p>
    <w:p w:rsidR="00BE3ED6" w:rsidRDefault="00BE3ED6" w:rsidP="00F9104D">
      <w:pPr>
        <w:spacing w:line="440" w:lineRule="exact"/>
        <w:ind w:firstLineChars="224" w:firstLine="538"/>
        <w:rPr>
          <w:rFonts w:ascii="宋体" w:hAnsi="宋体"/>
          <w:sz w:val="24"/>
        </w:rPr>
      </w:pPr>
      <w:r>
        <w:rPr>
          <w:rFonts w:ascii="宋体" w:hAnsi="宋体" w:hint="eastAsia"/>
          <w:sz w:val="24"/>
        </w:rPr>
        <w:t>三、按开发程度划分</w:t>
      </w:r>
    </w:p>
    <w:p w:rsidR="00BE3ED6" w:rsidRDefault="00BE3ED6" w:rsidP="00F9104D">
      <w:pPr>
        <w:spacing w:line="440" w:lineRule="exact"/>
        <w:ind w:firstLineChars="224" w:firstLine="538"/>
        <w:rPr>
          <w:rFonts w:ascii="宋体" w:hAnsi="宋体"/>
          <w:sz w:val="24"/>
        </w:rPr>
      </w:pPr>
      <w:r>
        <w:rPr>
          <w:rFonts w:ascii="宋体" w:hAnsi="宋体" w:hint="eastAsia"/>
          <w:sz w:val="24"/>
        </w:rPr>
        <w:t>四、按实物形态划分</w:t>
      </w:r>
    </w:p>
    <w:p w:rsidR="00BE3ED6" w:rsidRDefault="00BE3ED6" w:rsidP="00F9104D">
      <w:pPr>
        <w:spacing w:line="440" w:lineRule="exact"/>
        <w:ind w:firstLineChars="224" w:firstLine="538"/>
        <w:rPr>
          <w:rFonts w:ascii="宋体" w:hAnsi="宋体"/>
          <w:sz w:val="24"/>
        </w:rPr>
      </w:pPr>
      <w:r>
        <w:rPr>
          <w:rFonts w:ascii="宋体" w:hAnsi="宋体" w:hint="eastAsia"/>
          <w:sz w:val="24"/>
        </w:rPr>
        <w:t>五、按权益状况划分</w:t>
      </w:r>
    </w:p>
    <w:p w:rsidR="00BE3ED6" w:rsidRPr="002112A9" w:rsidRDefault="00BE3ED6" w:rsidP="00F9104D">
      <w:pPr>
        <w:spacing w:line="440" w:lineRule="exact"/>
        <w:ind w:firstLineChars="224" w:firstLine="538"/>
        <w:rPr>
          <w:rFonts w:ascii="宋体" w:hAnsi="宋体"/>
          <w:sz w:val="24"/>
        </w:rPr>
      </w:pPr>
      <w:r>
        <w:rPr>
          <w:rFonts w:ascii="宋体" w:hAnsi="宋体" w:hint="eastAsia"/>
          <w:sz w:val="24"/>
        </w:rPr>
        <w:t>六、按经营使用方式划分</w:t>
      </w:r>
    </w:p>
    <w:p w:rsidR="00BE3ED6" w:rsidRDefault="00BE3ED6" w:rsidP="00F9104D">
      <w:pPr>
        <w:spacing w:line="440" w:lineRule="exact"/>
        <w:ind w:firstLineChars="224" w:firstLine="538"/>
        <w:rPr>
          <w:rFonts w:ascii="宋体" w:hAnsi="宋体"/>
          <w:sz w:val="24"/>
        </w:rPr>
      </w:pPr>
      <w:r>
        <w:rPr>
          <w:rFonts w:ascii="宋体" w:hAnsi="宋体" w:hint="eastAsia"/>
          <w:sz w:val="24"/>
        </w:rPr>
        <w:t>七、按是否产生收益划分</w:t>
      </w:r>
    </w:p>
    <w:p w:rsidR="00BE3ED6" w:rsidRPr="000B15EC"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第四节 房地产</w:t>
      </w:r>
      <w:r>
        <w:rPr>
          <w:rFonts w:ascii="黑体" w:eastAsia="黑体" w:hAnsi="宋体" w:hint="eastAsia"/>
          <w:b/>
          <w:bCs/>
          <w:sz w:val="24"/>
        </w:rPr>
        <w:t>状况描述</w:t>
      </w:r>
    </w:p>
    <w:p w:rsidR="00BE3ED6" w:rsidRDefault="00BE3ED6" w:rsidP="00F9104D">
      <w:pPr>
        <w:spacing w:line="440" w:lineRule="exact"/>
        <w:ind w:firstLineChars="224" w:firstLine="538"/>
        <w:rPr>
          <w:rFonts w:ascii="宋体" w:hAnsi="宋体"/>
          <w:sz w:val="24"/>
        </w:rPr>
      </w:pPr>
      <w:r>
        <w:rPr>
          <w:rFonts w:ascii="宋体" w:hAnsi="宋体" w:hint="eastAsia"/>
          <w:sz w:val="24"/>
        </w:rPr>
        <w:t>一、房地产基本状况描述</w:t>
      </w:r>
    </w:p>
    <w:p w:rsidR="00BE3ED6" w:rsidRDefault="00BE3ED6" w:rsidP="00F9104D">
      <w:pPr>
        <w:spacing w:line="440" w:lineRule="exact"/>
        <w:ind w:firstLineChars="224" w:firstLine="538"/>
        <w:rPr>
          <w:rFonts w:ascii="宋体" w:hAnsi="宋体"/>
          <w:sz w:val="24"/>
        </w:rPr>
      </w:pPr>
      <w:r>
        <w:rPr>
          <w:rFonts w:ascii="宋体" w:hAnsi="宋体" w:hint="eastAsia"/>
          <w:sz w:val="24"/>
        </w:rPr>
        <w:t>二、房地产实物状况描述</w:t>
      </w:r>
    </w:p>
    <w:p w:rsidR="00BE3ED6" w:rsidRDefault="00BE3ED6" w:rsidP="00F9104D">
      <w:pPr>
        <w:spacing w:line="440" w:lineRule="exact"/>
        <w:ind w:firstLineChars="224" w:firstLine="538"/>
        <w:rPr>
          <w:rFonts w:ascii="宋体" w:hAnsi="宋体"/>
          <w:sz w:val="24"/>
        </w:rPr>
      </w:pPr>
      <w:r>
        <w:rPr>
          <w:rFonts w:ascii="宋体" w:hAnsi="宋体" w:hint="eastAsia"/>
          <w:sz w:val="24"/>
        </w:rPr>
        <w:t>三、房地产权益状况描述</w:t>
      </w:r>
    </w:p>
    <w:p w:rsidR="00BE3ED6" w:rsidRPr="00CE2DAC" w:rsidRDefault="00BE3ED6" w:rsidP="00F9104D">
      <w:pPr>
        <w:spacing w:line="440" w:lineRule="exact"/>
        <w:ind w:firstLineChars="224" w:firstLine="538"/>
        <w:rPr>
          <w:rFonts w:ascii="宋体" w:hAnsi="宋体"/>
          <w:sz w:val="24"/>
        </w:rPr>
      </w:pPr>
      <w:r>
        <w:rPr>
          <w:rFonts w:ascii="宋体" w:hAnsi="宋体" w:hint="eastAsia"/>
          <w:sz w:val="24"/>
        </w:rPr>
        <w:t>四、房地产区位状况描述</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Pr>
          <w:rFonts w:ascii="宋体" w:hAnsi="宋体" w:hint="eastAsia"/>
          <w:sz w:val="24"/>
        </w:rPr>
        <w:t>1、房地产、土地、建筑物、其他地上定着物的含义分别是什么？</w:t>
      </w:r>
    </w:p>
    <w:p w:rsidR="00BE3ED6" w:rsidRDefault="00BE3ED6" w:rsidP="00F9104D">
      <w:pPr>
        <w:spacing w:line="440" w:lineRule="exact"/>
        <w:ind w:firstLineChars="224" w:firstLine="538"/>
        <w:rPr>
          <w:rFonts w:ascii="宋体" w:hAnsi="宋体"/>
          <w:sz w:val="24"/>
        </w:rPr>
      </w:pPr>
      <w:r>
        <w:rPr>
          <w:rFonts w:ascii="宋体" w:hAnsi="宋体" w:hint="eastAsia"/>
          <w:sz w:val="24"/>
        </w:rPr>
        <w:t>2、房地产的实物、权益、区位的含义分别是什么？</w:t>
      </w:r>
    </w:p>
    <w:p w:rsidR="00BE3ED6" w:rsidRPr="00D577DB" w:rsidRDefault="00BE3ED6" w:rsidP="00F9104D">
      <w:pPr>
        <w:spacing w:line="440" w:lineRule="exact"/>
        <w:ind w:firstLineChars="196" w:firstLine="551"/>
        <w:rPr>
          <w:rFonts w:ascii="黑体" w:eastAsia="黑体" w:hAnsi="宋体"/>
          <w:b/>
          <w:bCs/>
          <w:sz w:val="28"/>
          <w:szCs w:val="28"/>
        </w:rPr>
      </w:pPr>
      <w:r w:rsidRPr="000B15EC">
        <w:rPr>
          <w:rFonts w:ascii="黑体" w:eastAsia="黑体" w:hAnsi="宋体" w:hint="eastAsia"/>
          <w:b/>
          <w:bCs/>
          <w:sz w:val="28"/>
          <w:szCs w:val="28"/>
        </w:rPr>
        <w:t>第</w:t>
      </w:r>
      <w:r>
        <w:rPr>
          <w:rFonts w:ascii="黑体" w:eastAsia="黑体" w:hAnsi="宋体" w:hint="eastAsia"/>
          <w:b/>
          <w:bCs/>
          <w:sz w:val="28"/>
          <w:szCs w:val="28"/>
        </w:rPr>
        <w:t>三</w:t>
      </w:r>
      <w:r w:rsidRPr="000B15EC">
        <w:rPr>
          <w:rFonts w:ascii="黑体" w:eastAsia="黑体" w:hAnsi="宋体" w:hint="eastAsia"/>
          <w:b/>
          <w:bCs/>
          <w:sz w:val="28"/>
          <w:szCs w:val="28"/>
        </w:rPr>
        <w:t>章</w:t>
      </w:r>
      <w:r>
        <w:rPr>
          <w:rFonts w:ascii="黑体" w:eastAsia="黑体" w:hAnsi="宋体" w:hint="eastAsia"/>
          <w:b/>
          <w:bCs/>
          <w:sz w:val="28"/>
          <w:szCs w:val="28"/>
        </w:rPr>
        <w:t xml:space="preserve"> </w:t>
      </w:r>
      <w:r w:rsidRPr="000B15EC">
        <w:rPr>
          <w:rFonts w:ascii="黑体" w:eastAsia="黑体" w:hAnsi="宋体" w:hint="eastAsia"/>
          <w:b/>
          <w:bCs/>
          <w:sz w:val="28"/>
          <w:szCs w:val="28"/>
        </w:rPr>
        <w:t>房地产价格</w:t>
      </w:r>
      <w:r>
        <w:rPr>
          <w:rFonts w:ascii="黑体" w:eastAsia="黑体" w:hAnsi="宋体" w:hint="eastAsia"/>
          <w:b/>
          <w:bCs/>
          <w:sz w:val="28"/>
          <w:szCs w:val="28"/>
        </w:rPr>
        <w:t>和</w:t>
      </w:r>
      <w:r w:rsidRPr="000B15EC">
        <w:rPr>
          <w:rFonts w:ascii="黑体" w:eastAsia="黑体" w:hAnsi="宋体" w:hint="eastAsia"/>
          <w:b/>
          <w:bCs/>
          <w:sz w:val="28"/>
          <w:szCs w:val="28"/>
        </w:rPr>
        <w:t>价值</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b/>
          <w:bCs/>
          <w:sz w:val="24"/>
        </w:rPr>
        <w:lastRenderedPageBreak/>
        <w:t xml:space="preserve">    </w:t>
      </w:r>
      <w:r w:rsidRPr="00D577DB">
        <w:rPr>
          <w:rFonts w:ascii="宋体" w:hAnsi="宋体" w:hint="eastAsia"/>
          <w:sz w:val="24"/>
        </w:rPr>
        <w:t>通过教学全面</w:t>
      </w:r>
      <w:r>
        <w:rPr>
          <w:rFonts w:ascii="宋体" w:hAnsi="宋体" w:hint="eastAsia"/>
          <w:sz w:val="24"/>
        </w:rPr>
        <w:t>了解房地产价格的成因及其与一般物价的异同，</w:t>
      </w:r>
      <w:r w:rsidRPr="000B5D72">
        <w:rPr>
          <w:rFonts w:ascii="宋体" w:hAnsi="宋体" w:hint="eastAsia"/>
          <w:sz w:val="24"/>
        </w:rPr>
        <w:t>熟悉房地产价格的概念、种类、特征</w:t>
      </w:r>
      <w:r>
        <w:rPr>
          <w:rFonts w:ascii="宋体" w:hAnsi="宋体" w:hint="eastAsia"/>
          <w:sz w:val="24"/>
        </w:rPr>
        <w:t>。</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0B5D72">
        <w:rPr>
          <w:rFonts w:ascii="宋体" w:hAnsi="宋体" w:hint="eastAsia"/>
          <w:sz w:val="24"/>
        </w:rPr>
        <w:t>房地产价格的概念、种类、特征</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第一节 房地产价格的含义和形成条件</w:t>
      </w:r>
    </w:p>
    <w:p w:rsidR="00BE3ED6" w:rsidRDefault="00BE3ED6" w:rsidP="00F9104D">
      <w:pPr>
        <w:spacing w:line="440" w:lineRule="exact"/>
        <w:ind w:firstLineChars="224" w:firstLine="538"/>
        <w:rPr>
          <w:rFonts w:ascii="宋体" w:hAnsi="宋体"/>
          <w:sz w:val="24"/>
        </w:rPr>
      </w:pPr>
      <w:r>
        <w:rPr>
          <w:rFonts w:ascii="宋体" w:hAnsi="宋体" w:hint="eastAsia"/>
          <w:sz w:val="24"/>
        </w:rPr>
        <w:t>一、房地产价格的含义</w:t>
      </w:r>
    </w:p>
    <w:p w:rsidR="00BE3ED6" w:rsidRPr="00D577DB" w:rsidRDefault="00BE3ED6" w:rsidP="00F9104D">
      <w:pPr>
        <w:spacing w:line="440" w:lineRule="exact"/>
        <w:ind w:firstLineChars="224" w:firstLine="538"/>
        <w:rPr>
          <w:rFonts w:ascii="宋体" w:hAnsi="宋体"/>
          <w:sz w:val="24"/>
        </w:rPr>
      </w:pPr>
      <w:r>
        <w:rPr>
          <w:rFonts w:ascii="宋体" w:hAnsi="宋体" w:hint="eastAsia"/>
          <w:sz w:val="24"/>
        </w:rPr>
        <w:t>二、房地产价格的形成条件</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第二节 房地产价格</w:t>
      </w:r>
      <w:r>
        <w:rPr>
          <w:rFonts w:ascii="黑体" w:eastAsia="黑体" w:hAnsi="宋体" w:hint="eastAsia"/>
          <w:b/>
          <w:bCs/>
          <w:sz w:val="24"/>
        </w:rPr>
        <w:t>与一般物品价格的异同</w:t>
      </w:r>
    </w:p>
    <w:p w:rsidR="00BE3ED6" w:rsidRPr="00FB17C8"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第三节 房地产供求与价格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一、房地产需求</w:t>
      </w:r>
    </w:p>
    <w:p w:rsidR="00BE3ED6" w:rsidRDefault="00BE3ED6" w:rsidP="00F9104D">
      <w:pPr>
        <w:spacing w:line="440" w:lineRule="exact"/>
        <w:ind w:firstLineChars="224" w:firstLine="538"/>
        <w:rPr>
          <w:rFonts w:ascii="宋体" w:hAnsi="宋体"/>
          <w:sz w:val="24"/>
        </w:rPr>
      </w:pPr>
      <w:r>
        <w:rPr>
          <w:rFonts w:ascii="宋体" w:hAnsi="宋体" w:hint="eastAsia"/>
          <w:sz w:val="24"/>
        </w:rPr>
        <w:t>二、房地产供给</w:t>
      </w:r>
    </w:p>
    <w:p w:rsidR="00BE3ED6" w:rsidRDefault="00BE3ED6" w:rsidP="00F9104D">
      <w:pPr>
        <w:spacing w:line="440" w:lineRule="exact"/>
        <w:ind w:firstLineChars="224" w:firstLine="538"/>
        <w:rPr>
          <w:rFonts w:ascii="宋体" w:hAnsi="宋体"/>
          <w:sz w:val="24"/>
        </w:rPr>
      </w:pPr>
      <w:r>
        <w:rPr>
          <w:rFonts w:ascii="宋体" w:hAnsi="宋体" w:hint="eastAsia"/>
          <w:sz w:val="24"/>
        </w:rPr>
        <w:t>三、房地产均衡价格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四、房地产供求状况的分类</w:t>
      </w:r>
    </w:p>
    <w:p w:rsidR="00BE3ED6" w:rsidRPr="000B15EC" w:rsidRDefault="00BE3ED6" w:rsidP="00F9104D">
      <w:pPr>
        <w:spacing w:line="440" w:lineRule="exact"/>
        <w:ind w:firstLineChars="224" w:firstLine="540"/>
        <w:rPr>
          <w:rFonts w:ascii="黑体" w:eastAsia="黑体" w:hAnsi="宋体"/>
          <w:b/>
          <w:bCs/>
          <w:sz w:val="24"/>
        </w:rPr>
      </w:pPr>
      <w:r w:rsidRPr="000B15EC">
        <w:rPr>
          <w:rFonts w:ascii="黑体" w:eastAsia="黑体" w:hAnsi="宋体" w:hint="eastAsia"/>
          <w:b/>
          <w:bCs/>
          <w:sz w:val="24"/>
        </w:rPr>
        <w:t>第四节 房地产价格和价值的种类</w:t>
      </w:r>
    </w:p>
    <w:p w:rsidR="00BE3ED6" w:rsidRDefault="00BE3ED6" w:rsidP="00F9104D">
      <w:pPr>
        <w:spacing w:line="440" w:lineRule="exact"/>
        <w:ind w:firstLineChars="224" w:firstLine="538"/>
        <w:rPr>
          <w:rFonts w:ascii="宋体" w:hAnsi="宋体"/>
          <w:sz w:val="24"/>
        </w:rPr>
      </w:pPr>
      <w:r>
        <w:rPr>
          <w:rFonts w:ascii="宋体" w:hAnsi="宋体" w:hint="eastAsia"/>
          <w:sz w:val="24"/>
        </w:rPr>
        <w:t>一、价值、使用价值和交换价值</w:t>
      </w:r>
    </w:p>
    <w:p w:rsidR="00BE3ED6" w:rsidRDefault="00BE3ED6" w:rsidP="00F9104D">
      <w:pPr>
        <w:spacing w:line="440" w:lineRule="exact"/>
        <w:ind w:firstLineChars="224" w:firstLine="538"/>
        <w:rPr>
          <w:rFonts w:ascii="宋体" w:hAnsi="宋体"/>
          <w:sz w:val="24"/>
        </w:rPr>
      </w:pPr>
      <w:r>
        <w:rPr>
          <w:rFonts w:ascii="宋体" w:hAnsi="宋体" w:hint="eastAsia"/>
          <w:sz w:val="24"/>
        </w:rPr>
        <w:t>二、成交价格、市场价格、理论价格和评估价值</w:t>
      </w:r>
    </w:p>
    <w:p w:rsidR="00BE3ED6" w:rsidRDefault="00BE3ED6" w:rsidP="00F9104D">
      <w:pPr>
        <w:spacing w:line="440" w:lineRule="exact"/>
        <w:ind w:firstLineChars="224" w:firstLine="538"/>
        <w:rPr>
          <w:rFonts w:ascii="宋体" w:hAnsi="宋体"/>
          <w:sz w:val="24"/>
        </w:rPr>
      </w:pPr>
      <w:r>
        <w:rPr>
          <w:rFonts w:ascii="宋体" w:hAnsi="宋体" w:hint="eastAsia"/>
          <w:sz w:val="24"/>
        </w:rPr>
        <w:t>三、市场价值和非市场价值</w:t>
      </w:r>
    </w:p>
    <w:p w:rsidR="00BE3ED6" w:rsidRDefault="00BE3ED6" w:rsidP="00F9104D">
      <w:pPr>
        <w:spacing w:line="440" w:lineRule="exact"/>
        <w:ind w:firstLineChars="224" w:firstLine="538"/>
        <w:rPr>
          <w:rFonts w:ascii="宋体" w:hAnsi="宋体"/>
          <w:sz w:val="24"/>
        </w:rPr>
      </w:pPr>
      <w:r>
        <w:rPr>
          <w:rFonts w:ascii="宋体" w:hAnsi="宋体" w:hint="eastAsia"/>
          <w:sz w:val="24"/>
        </w:rPr>
        <w:t>四、买卖价格、租赁价格、抵押价值、保险价值、计税价值和征收价值</w:t>
      </w:r>
    </w:p>
    <w:p w:rsidR="00BE3ED6" w:rsidRDefault="00BE3ED6" w:rsidP="00F9104D">
      <w:pPr>
        <w:spacing w:line="440" w:lineRule="exact"/>
        <w:ind w:firstLineChars="224" w:firstLine="538"/>
        <w:rPr>
          <w:rFonts w:ascii="宋体" w:hAnsi="宋体"/>
          <w:sz w:val="24"/>
        </w:rPr>
      </w:pPr>
      <w:r>
        <w:rPr>
          <w:rFonts w:ascii="宋体" w:hAnsi="宋体" w:hint="eastAsia"/>
          <w:sz w:val="24"/>
        </w:rPr>
        <w:t>五、房地产所有权价格、土地使用权价格和其他房地产权利价格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六、基准地价、标定地价和房屋重置价格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七、土地价格、建筑物价格和房地价格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八、总价格、单位价格和楼面地价</w:t>
      </w:r>
    </w:p>
    <w:p w:rsidR="00BE3ED6" w:rsidRDefault="00BE3ED6" w:rsidP="00F9104D">
      <w:pPr>
        <w:spacing w:line="440" w:lineRule="exact"/>
        <w:ind w:firstLineChars="224" w:firstLine="538"/>
        <w:rPr>
          <w:rFonts w:ascii="宋体" w:hAnsi="宋体"/>
          <w:sz w:val="24"/>
        </w:rPr>
      </w:pPr>
      <w:r>
        <w:rPr>
          <w:rFonts w:ascii="宋体" w:hAnsi="宋体" w:hint="eastAsia"/>
          <w:sz w:val="24"/>
        </w:rPr>
        <w:t>九、起价、标价、成交价和均价</w:t>
      </w:r>
    </w:p>
    <w:p w:rsidR="00BE3ED6" w:rsidRPr="0079667A" w:rsidRDefault="00BE3ED6" w:rsidP="00F9104D">
      <w:pPr>
        <w:spacing w:line="440" w:lineRule="exact"/>
        <w:ind w:firstLineChars="224" w:firstLine="538"/>
        <w:rPr>
          <w:rFonts w:ascii="宋体" w:hAnsi="宋体"/>
          <w:sz w:val="24"/>
        </w:rPr>
      </w:pPr>
      <w:r>
        <w:rPr>
          <w:rFonts w:ascii="宋体" w:hAnsi="宋体" w:hint="eastAsia"/>
          <w:sz w:val="24"/>
        </w:rPr>
        <w:t>十、名义价格和实际价格</w:t>
      </w:r>
    </w:p>
    <w:p w:rsidR="00BE3ED6" w:rsidRDefault="00BE3ED6" w:rsidP="00F9104D">
      <w:pPr>
        <w:spacing w:line="440" w:lineRule="exact"/>
        <w:ind w:firstLineChars="224" w:firstLine="538"/>
        <w:rPr>
          <w:rFonts w:ascii="宋体" w:hAnsi="宋体"/>
          <w:sz w:val="24"/>
        </w:rPr>
      </w:pPr>
      <w:r>
        <w:rPr>
          <w:rFonts w:ascii="宋体" w:hAnsi="宋体" w:hint="eastAsia"/>
          <w:sz w:val="24"/>
        </w:rPr>
        <w:t>十一、评估价、保留价、起拍价、应价和成交价</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Pr>
          <w:rFonts w:ascii="宋体" w:hAnsi="宋体" w:hint="eastAsia"/>
          <w:sz w:val="24"/>
        </w:rPr>
        <w:t>1、房地产价格与其供求的一般关系是什么？</w:t>
      </w:r>
    </w:p>
    <w:p w:rsidR="00BE3ED6" w:rsidRDefault="00BE3ED6" w:rsidP="00F9104D">
      <w:pPr>
        <w:spacing w:line="440" w:lineRule="exact"/>
        <w:ind w:firstLineChars="224" w:firstLine="538"/>
        <w:rPr>
          <w:rFonts w:ascii="宋体" w:hAnsi="宋体"/>
          <w:sz w:val="24"/>
        </w:rPr>
      </w:pPr>
      <w:r>
        <w:rPr>
          <w:rFonts w:ascii="宋体" w:hAnsi="宋体" w:hint="eastAsia"/>
          <w:sz w:val="24"/>
        </w:rPr>
        <w:t>2、基准地价、标定地价、房屋重置价格的含义及其作用是什么？</w:t>
      </w:r>
    </w:p>
    <w:p w:rsidR="00BE3ED6" w:rsidRDefault="00BE3ED6" w:rsidP="00F9104D">
      <w:pPr>
        <w:spacing w:line="440" w:lineRule="exact"/>
        <w:ind w:firstLineChars="224" w:firstLine="538"/>
        <w:rPr>
          <w:rFonts w:ascii="宋体" w:hAnsi="宋体"/>
          <w:sz w:val="24"/>
        </w:rPr>
      </w:pPr>
      <w:r>
        <w:rPr>
          <w:rFonts w:ascii="宋体" w:hAnsi="宋体" w:hint="eastAsia"/>
          <w:sz w:val="24"/>
        </w:rPr>
        <w:t>3、土地价格、建筑物价格、房地价格的含义及其相互关系是什么？</w:t>
      </w:r>
    </w:p>
    <w:p w:rsidR="00BE3ED6" w:rsidRPr="00FC29C7" w:rsidRDefault="00BE3ED6" w:rsidP="00F9104D">
      <w:pPr>
        <w:spacing w:line="440" w:lineRule="exact"/>
        <w:ind w:firstLineChars="224" w:firstLine="538"/>
        <w:rPr>
          <w:rFonts w:ascii="宋体" w:hAnsi="宋体"/>
          <w:sz w:val="24"/>
        </w:rPr>
      </w:pPr>
      <w:r>
        <w:rPr>
          <w:rFonts w:ascii="宋体" w:hAnsi="宋体" w:hint="eastAsia"/>
          <w:sz w:val="24"/>
        </w:rPr>
        <w:t>4、所有权价格、使用权价格及其他权益的价格的含义是什么？</w:t>
      </w:r>
    </w:p>
    <w:p w:rsidR="00BE3ED6" w:rsidRPr="00F70831" w:rsidRDefault="00BE3ED6" w:rsidP="00F9104D">
      <w:pPr>
        <w:spacing w:line="440" w:lineRule="exact"/>
        <w:ind w:firstLineChars="196" w:firstLine="551"/>
        <w:rPr>
          <w:rFonts w:ascii="黑体" w:eastAsia="黑体" w:hAnsi="宋体"/>
          <w:b/>
          <w:bCs/>
          <w:sz w:val="28"/>
          <w:szCs w:val="28"/>
        </w:rPr>
      </w:pPr>
      <w:r w:rsidRPr="00F70831">
        <w:rPr>
          <w:rFonts w:ascii="黑体" w:eastAsia="黑体" w:hAnsi="宋体" w:hint="eastAsia"/>
          <w:b/>
          <w:bCs/>
          <w:sz w:val="28"/>
          <w:szCs w:val="28"/>
        </w:rPr>
        <w:t>第</w:t>
      </w:r>
      <w:r>
        <w:rPr>
          <w:rFonts w:ascii="黑体" w:eastAsia="黑体" w:hAnsi="宋体" w:hint="eastAsia"/>
          <w:b/>
          <w:bCs/>
          <w:sz w:val="28"/>
          <w:szCs w:val="28"/>
        </w:rPr>
        <w:t>四</w:t>
      </w:r>
      <w:r w:rsidRPr="00F70831">
        <w:rPr>
          <w:rFonts w:ascii="黑体" w:eastAsia="黑体" w:hAnsi="宋体" w:hint="eastAsia"/>
          <w:b/>
          <w:bCs/>
          <w:sz w:val="28"/>
          <w:szCs w:val="28"/>
        </w:rPr>
        <w:t>章</w:t>
      </w:r>
      <w:r>
        <w:rPr>
          <w:rFonts w:ascii="黑体" w:eastAsia="黑体" w:hAnsi="宋体" w:hint="eastAsia"/>
          <w:b/>
          <w:bCs/>
          <w:sz w:val="28"/>
          <w:szCs w:val="28"/>
        </w:rPr>
        <w:t xml:space="preserve"> </w:t>
      </w:r>
      <w:r w:rsidRPr="00F70831">
        <w:rPr>
          <w:rFonts w:ascii="黑体" w:eastAsia="黑体" w:hAnsi="宋体" w:hint="eastAsia"/>
          <w:b/>
          <w:bCs/>
          <w:sz w:val="28"/>
          <w:szCs w:val="28"/>
        </w:rPr>
        <w:t>房地产价格影响因素</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lastRenderedPageBreak/>
        <w:t>教学目的和要求</w:t>
      </w:r>
    </w:p>
    <w:p w:rsidR="00BE3ED6" w:rsidRDefault="00BE3ED6" w:rsidP="00F9104D">
      <w:pPr>
        <w:spacing w:line="440" w:lineRule="exact"/>
        <w:ind w:firstLine="495"/>
        <w:rPr>
          <w:rFonts w:ascii="宋体" w:hAnsi="宋体"/>
          <w:sz w:val="24"/>
        </w:rPr>
      </w:pPr>
      <w:r w:rsidRPr="00D577DB">
        <w:rPr>
          <w:rFonts w:ascii="宋体" w:hAnsi="宋体" w:hint="eastAsia"/>
          <w:sz w:val="24"/>
        </w:rPr>
        <w:t>系统的了解</w:t>
      </w:r>
      <w:r>
        <w:rPr>
          <w:rFonts w:ascii="宋体" w:hAnsi="宋体" w:hint="eastAsia"/>
          <w:sz w:val="24"/>
        </w:rPr>
        <w:t>房地产价格及</w:t>
      </w:r>
      <w:r w:rsidRPr="00F70831">
        <w:rPr>
          <w:rFonts w:ascii="宋体" w:hAnsi="宋体" w:hint="eastAsia"/>
          <w:sz w:val="24"/>
        </w:rPr>
        <w:t>与其影响因素的具体关系</w:t>
      </w:r>
      <w:r>
        <w:rPr>
          <w:rFonts w:ascii="宋体" w:hAnsi="宋体" w:hint="eastAsia"/>
          <w:sz w:val="24"/>
        </w:rPr>
        <w:t>。</w:t>
      </w:r>
    </w:p>
    <w:p w:rsidR="00BE3ED6" w:rsidRPr="00FB17C8" w:rsidRDefault="00BE3ED6" w:rsidP="00F9104D">
      <w:pPr>
        <w:spacing w:line="440" w:lineRule="exact"/>
        <w:ind w:firstLineChars="224" w:firstLine="540"/>
        <w:rPr>
          <w:rFonts w:ascii="黑体" w:eastAsia="黑体" w:hAnsi="宋体"/>
          <w:b/>
          <w:bCs/>
          <w:sz w:val="24"/>
        </w:rPr>
      </w:pPr>
      <w:r w:rsidRPr="003C0A30">
        <w:rPr>
          <w:rFonts w:ascii="黑体" w:eastAsia="黑体" w:hAnsi="宋体" w:hint="eastAsia"/>
          <w:b/>
          <w:bCs/>
          <w:sz w:val="24"/>
        </w:rPr>
        <w:t>第一节 房地产价格影响因素概述</w:t>
      </w:r>
    </w:p>
    <w:p w:rsidR="00BE3ED6" w:rsidRDefault="00BE3ED6" w:rsidP="00F9104D">
      <w:pPr>
        <w:spacing w:line="440" w:lineRule="exact"/>
        <w:ind w:firstLineChars="224" w:firstLine="538"/>
        <w:rPr>
          <w:rFonts w:ascii="宋体" w:hAnsi="宋体"/>
          <w:sz w:val="24"/>
        </w:rPr>
      </w:pPr>
      <w:r>
        <w:rPr>
          <w:rFonts w:ascii="宋体" w:hAnsi="宋体" w:hint="eastAsia"/>
          <w:sz w:val="24"/>
        </w:rPr>
        <w:t>一、对房地产价格影响因素的基本认识</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二、房地产价格影响因素的分类</w:t>
      </w:r>
    </w:p>
    <w:p w:rsidR="00BE3ED6" w:rsidRPr="00FB17C8" w:rsidRDefault="00BE3ED6" w:rsidP="00F9104D">
      <w:pPr>
        <w:spacing w:line="440" w:lineRule="exact"/>
        <w:ind w:firstLineChars="224" w:firstLine="540"/>
        <w:rPr>
          <w:rFonts w:ascii="黑体" w:eastAsia="黑体" w:hAnsi="宋体"/>
          <w:b/>
          <w:bCs/>
          <w:sz w:val="24"/>
        </w:rPr>
      </w:pPr>
      <w:r w:rsidRPr="003C0A30">
        <w:rPr>
          <w:rFonts w:ascii="黑体" w:eastAsia="黑体" w:hAnsi="宋体" w:hint="eastAsia"/>
          <w:b/>
          <w:bCs/>
          <w:sz w:val="24"/>
        </w:rPr>
        <w:t>第二节 房地产自身因素</w:t>
      </w:r>
    </w:p>
    <w:p w:rsidR="00BE3ED6" w:rsidRDefault="00BE3ED6" w:rsidP="00F9104D">
      <w:pPr>
        <w:spacing w:line="440" w:lineRule="exact"/>
        <w:ind w:firstLineChars="224" w:firstLine="538"/>
        <w:rPr>
          <w:rFonts w:ascii="宋体" w:hAnsi="宋体"/>
          <w:sz w:val="24"/>
        </w:rPr>
      </w:pPr>
      <w:r>
        <w:rPr>
          <w:rFonts w:ascii="宋体" w:hAnsi="宋体" w:hint="eastAsia"/>
          <w:sz w:val="24"/>
        </w:rPr>
        <w:t>一、区位因素</w:t>
      </w:r>
    </w:p>
    <w:p w:rsidR="00BE3ED6" w:rsidRDefault="00BE3ED6" w:rsidP="00F9104D">
      <w:pPr>
        <w:spacing w:line="440" w:lineRule="exact"/>
        <w:ind w:firstLineChars="224" w:firstLine="538"/>
        <w:rPr>
          <w:rFonts w:ascii="宋体" w:hAnsi="宋体"/>
          <w:sz w:val="24"/>
        </w:rPr>
      </w:pPr>
      <w:r>
        <w:rPr>
          <w:rFonts w:ascii="宋体" w:hAnsi="宋体" w:hint="eastAsia"/>
          <w:sz w:val="24"/>
        </w:rPr>
        <w:t>二、实物因素</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三、权益因素</w:t>
      </w:r>
    </w:p>
    <w:p w:rsidR="00BE3ED6" w:rsidRPr="00FB17C8" w:rsidRDefault="00BE3ED6" w:rsidP="00F9104D">
      <w:pPr>
        <w:spacing w:line="440" w:lineRule="exact"/>
        <w:ind w:firstLineChars="224" w:firstLine="540"/>
        <w:rPr>
          <w:rFonts w:ascii="黑体" w:eastAsia="黑体" w:hAnsi="宋体"/>
          <w:b/>
          <w:bCs/>
          <w:sz w:val="24"/>
        </w:rPr>
      </w:pPr>
      <w:r w:rsidRPr="003C0A30">
        <w:rPr>
          <w:rFonts w:ascii="黑体" w:eastAsia="黑体" w:hAnsi="宋体" w:hint="eastAsia"/>
          <w:b/>
          <w:bCs/>
          <w:sz w:val="24"/>
        </w:rPr>
        <w:t xml:space="preserve">第三节 </w:t>
      </w:r>
      <w:r>
        <w:rPr>
          <w:rFonts w:ascii="黑体" w:eastAsia="黑体" w:hAnsi="宋体" w:hint="eastAsia"/>
          <w:b/>
          <w:bCs/>
          <w:sz w:val="24"/>
        </w:rPr>
        <w:t>房地产外部因素</w:t>
      </w:r>
    </w:p>
    <w:p w:rsidR="00BE3ED6" w:rsidRDefault="00BE3ED6" w:rsidP="00F9104D">
      <w:pPr>
        <w:spacing w:line="440" w:lineRule="exact"/>
        <w:ind w:firstLineChars="224" w:firstLine="538"/>
        <w:rPr>
          <w:rFonts w:ascii="宋体" w:hAnsi="宋体"/>
          <w:sz w:val="24"/>
        </w:rPr>
      </w:pPr>
      <w:r>
        <w:rPr>
          <w:rFonts w:ascii="宋体" w:hAnsi="宋体" w:hint="eastAsia"/>
          <w:sz w:val="24"/>
        </w:rPr>
        <w:t>一、人口因素</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二、制度政策因素</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三、经济因素</w:t>
      </w:r>
    </w:p>
    <w:p w:rsidR="00BE3ED6" w:rsidRDefault="00BE3ED6" w:rsidP="00F9104D">
      <w:pPr>
        <w:spacing w:line="440" w:lineRule="exact"/>
        <w:ind w:firstLineChars="224" w:firstLine="538"/>
        <w:rPr>
          <w:rFonts w:ascii="宋体" w:hAnsi="宋体"/>
          <w:sz w:val="24"/>
        </w:rPr>
      </w:pPr>
      <w:r>
        <w:rPr>
          <w:rFonts w:ascii="宋体" w:hAnsi="宋体" w:hint="eastAsia"/>
          <w:sz w:val="24"/>
        </w:rPr>
        <w:t>四</w:t>
      </w:r>
      <w:r w:rsidRPr="00FB17C8">
        <w:rPr>
          <w:rFonts w:ascii="宋体" w:hAnsi="宋体" w:hint="eastAsia"/>
          <w:sz w:val="24"/>
        </w:rPr>
        <w:t>、</w:t>
      </w:r>
      <w:r>
        <w:rPr>
          <w:rFonts w:ascii="宋体" w:hAnsi="宋体" w:hint="eastAsia"/>
          <w:sz w:val="24"/>
        </w:rPr>
        <w:t>社会因素</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五、国际因素</w:t>
      </w:r>
    </w:p>
    <w:p w:rsidR="00BE3ED6" w:rsidRDefault="00BE3ED6" w:rsidP="00F9104D">
      <w:pPr>
        <w:spacing w:line="440" w:lineRule="exact"/>
        <w:ind w:firstLineChars="224" w:firstLine="538"/>
        <w:rPr>
          <w:rFonts w:ascii="宋体" w:hAnsi="宋体"/>
          <w:sz w:val="24"/>
        </w:rPr>
      </w:pPr>
      <w:r w:rsidRPr="00543517">
        <w:rPr>
          <w:rFonts w:ascii="宋体" w:hAnsi="宋体" w:hint="eastAsia"/>
          <w:sz w:val="24"/>
        </w:rPr>
        <w:t>六、心理因素</w:t>
      </w:r>
    </w:p>
    <w:p w:rsidR="00BE3ED6" w:rsidRDefault="00BE3ED6" w:rsidP="00F9104D">
      <w:pPr>
        <w:spacing w:line="440" w:lineRule="exact"/>
        <w:ind w:firstLineChars="236" w:firstLine="566"/>
        <w:rPr>
          <w:rFonts w:ascii="宋体" w:hAnsi="宋体"/>
          <w:sz w:val="24"/>
        </w:rPr>
      </w:pPr>
      <w:r>
        <w:rPr>
          <w:rFonts w:ascii="宋体" w:hAnsi="宋体" w:hint="eastAsia"/>
          <w:sz w:val="24"/>
        </w:rPr>
        <w:t>七、其他因素</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Pr="00657ADF" w:rsidRDefault="00BE3ED6" w:rsidP="00F9104D">
      <w:pPr>
        <w:spacing w:line="440" w:lineRule="exact"/>
        <w:ind w:firstLineChars="200" w:firstLine="480"/>
        <w:rPr>
          <w:rFonts w:ascii="宋体" w:hAnsi="宋体"/>
          <w:sz w:val="24"/>
        </w:rPr>
      </w:pPr>
      <w:r w:rsidRPr="00657ADF">
        <w:rPr>
          <w:rFonts w:ascii="宋体" w:hAnsi="宋体" w:hint="eastAsia"/>
          <w:sz w:val="24"/>
        </w:rPr>
        <w:t>1</w:t>
      </w:r>
      <w:r>
        <w:rPr>
          <w:rFonts w:ascii="宋体" w:hAnsi="宋体" w:hint="eastAsia"/>
          <w:sz w:val="24"/>
        </w:rPr>
        <w:t>、目前有哪些因素或者其变化对房地产价格的影响较大？哪些因素或者其变化对房地产价格的影响较小？</w:t>
      </w:r>
    </w:p>
    <w:p w:rsidR="00BE3ED6" w:rsidRDefault="00BE3ED6" w:rsidP="00F9104D">
      <w:pPr>
        <w:spacing w:line="440" w:lineRule="exact"/>
        <w:ind w:firstLineChars="196" w:firstLine="470"/>
        <w:rPr>
          <w:rFonts w:ascii="黑体" w:eastAsia="黑体" w:hAnsi="宋体"/>
          <w:b/>
          <w:bCs/>
          <w:sz w:val="28"/>
          <w:szCs w:val="28"/>
        </w:rPr>
      </w:pPr>
      <w:r w:rsidRPr="00657ADF">
        <w:rPr>
          <w:rFonts w:ascii="宋体" w:hAnsi="宋体" w:hint="eastAsia"/>
          <w:sz w:val="24"/>
        </w:rPr>
        <w:t>2</w:t>
      </w:r>
      <w:r>
        <w:rPr>
          <w:rFonts w:ascii="宋体" w:hAnsi="宋体" w:hint="eastAsia"/>
          <w:sz w:val="24"/>
        </w:rPr>
        <w:t>、对房地产价格影响因素可做哪些分类？每种分类的内容是什么？</w:t>
      </w:r>
    </w:p>
    <w:p w:rsidR="00BE3ED6" w:rsidRPr="00D577DB" w:rsidRDefault="00BE3ED6" w:rsidP="00F9104D">
      <w:pPr>
        <w:spacing w:line="440" w:lineRule="exact"/>
        <w:ind w:firstLineChars="196" w:firstLine="551"/>
        <w:rPr>
          <w:rFonts w:ascii="黑体" w:eastAsia="黑体" w:hAnsi="宋体"/>
          <w:b/>
          <w:bCs/>
          <w:sz w:val="28"/>
          <w:szCs w:val="28"/>
        </w:rPr>
      </w:pPr>
      <w:r w:rsidRPr="00811E21">
        <w:rPr>
          <w:rFonts w:ascii="黑体" w:eastAsia="黑体" w:hAnsi="宋体" w:hint="eastAsia"/>
          <w:b/>
          <w:bCs/>
          <w:sz w:val="28"/>
          <w:szCs w:val="28"/>
        </w:rPr>
        <w:t>第</w:t>
      </w:r>
      <w:r>
        <w:rPr>
          <w:rFonts w:ascii="黑体" w:eastAsia="黑体" w:hAnsi="宋体" w:hint="eastAsia"/>
          <w:b/>
          <w:bCs/>
          <w:sz w:val="28"/>
          <w:szCs w:val="28"/>
        </w:rPr>
        <w:t>五</w:t>
      </w:r>
      <w:r w:rsidRPr="00811E21">
        <w:rPr>
          <w:rFonts w:ascii="黑体" w:eastAsia="黑体" w:hAnsi="宋体" w:hint="eastAsia"/>
          <w:b/>
          <w:bCs/>
          <w:sz w:val="28"/>
          <w:szCs w:val="28"/>
        </w:rPr>
        <w:t>章</w:t>
      </w:r>
      <w:r>
        <w:rPr>
          <w:rFonts w:ascii="黑体" w:eastAsia="黑体" w:hAnsi="宋体" w:hint="eastAsia"/>
          <w:b/>
          <w:bCs/>
          <w:sz w:val="28"/>
          <w:szCs w:val="28"/>
        </w:rPr>
        <w:t xml:space="preserve"> </w:t>
      </w:r>
      <w:r w:rsidRPr="00811E21">
        <w:rPr>
          <w:rFonts w:ascii="黑体" w:eastAsia="黑体" w:hAnsi="宋体" w:hint="eastAsia"/>
          <w:b/>
          <w:bCs/>
          <w:sz w:val="28"/>
          <w:szCs w:val="28"/>
        </w:rPr>
        <w:t>房地产估价原则</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sz w:val="24"/>
        </w:rPr>
        <w:t xml:space="preserve">    通过本章教学使学生</w:t>
      </w:r>
      <w:r w:rsidRPr="0043420D">
        <w:rPr>
          <w:rFonts w:ascii="宋体" w:hAnsi="宋体" w:hint="eastAsia"/>
          <w:sz w:val="24"/>
        </w:rPr>
        <w:t>熟悉估价原则的含义和重要性；掌握</w:t>
      </w:r>
      <w:r>
        <w:rPr>
          <w:rFonts w:ascii="宋体" w:hAnsi="宋体" w:hint="eastAsia"/>
          <w:sz w:val="24"/>
        </w:rPr>
        <w:t>独立、客观、公正原则、</w:t>
      </w:r>
      <w:r w:rsidRPr="0043420D">
        <w:rPr>
          <w:rFonts w:ascii="宋体" w:hAnsi="宋体" w:hint="eastAsia"/>
          <w:sz w:val="24"/>
        </w:rPr>
        <w:t>合法原则、</w:t>
      </w:r>
      <w:r>
        <w:rPr>
          <w:rFonts w:ascii="宋体" w:hAnsi="宋体" w:hint="eastAsia"/>
          <w:sz w:val="24"/>
        </w:rPr>
        <w:t>最高最佳利用</w:t>
      </w:r>
      <w:r w:rsidRPr="0043420D">
        <w:rPr>
          <w:rFonts w:ascii="宋体" w:hAnsi="宋体" w:hint="eastAsia"/>
          <w:sz w:val="24"/>
        </w:rPr>
        <w:t>原则、替代原则、估价时点原则、</w:t>
      </w:r>
      <w:r>
        <w:rPr>
          <w:rFonts w:ascii="宋体" w:hAnsi="宋体" w:hint="eastAsia"/>
          <w:sz w:val="24"/>
        </w:rPr>
        <w:t>谨慎</w:t>
      </w:r>
      <w:r w:rsidRPr="0043420D">
        <w:rPr>
          <w:rFonts w:ascii="宋体" w:hAnsi="宋体" w:hint="eastAsia"/>
          <w:sz w:val="24"/>
        </w:rPr>
        <w:t>原则的含义与内容。</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Default="00BE3ED6" w:rsidP="00F9104D">
      <w:pPr>
        <w:spacing w:line="440" w:lineRule="exact"/>
        <w:ind w:firstLine="495"/>
        <w:rPr>
          <w:rFonts w:ascii="宋体" w:hAnsi="宋体"/>
          <w:sz w:val="24"/>
        </w:rPr>
      </w:pPr>
      <w:r w:rsidRPr="00D577DB">
        <w:rPr>
          <w:rFonts w:ascii="宋体" w:hAnsi="宋体" w:hint="eastAsia"/>
          <w:sz w:val="24"/>
        </w:rPr>
        <w:t>重点掌握</w:t>
      </w:r>
      <w:r>
        <w:rPr>
          <w:rFonts w:ascii="宋体" w:hAnsi="宋体" w:hint="eastAsia"/>
          <w:sz w:val="24"/>
        </w:rPr>
        <w:t>独立、客观、公正原则，</w:t>
      </w:r>
      <w:r w:rsidRPr="0043420D">
        <w:rPr>
          <w:rFonts w:ascii="宋体" w:hAnsi="宋体" w:hint="eastAsia"/>
          <w:sz w:val="24"/>
        </w:rPr>
        <w:t>合法原则</w:t>
      </w:r>
      <w:r>
        <w:rPr>
          <w:rFonts w:ascii="宋体" w:hAnsi="宋体" w:hint="eastAsia"/>
          <w:sz w:val="24"/>
        </w:rPr>
        <w:t>，最高最佳利用原则，</w:t>
      </w:r>
      <w:r w:rsidRPr="0043420D">
        <w:rPr>
          <w:rFonts w:ascii="宋体" w:hAnsi="宋体" w:hint="eastAsia"/>
          <w:sz w:val="24"/>
        </w:rPr>
        <w:t>替代原则</w:t>
      </w:r>
      <w:r>
        <w:rPr>
          <w:rFonts w:ascii="宋体" w:hAnsi="宋体" w:hint="eastAsia"/>
          <w:sz w:val="24"/>
        </w:rPr>
        <w:t>，估价时点原则。</w:t>
      </w:r>
    </w:p>
    <w:p w:rsidR="00BE3ED6" w:rsidRPr="00FB17C8" w:rsidRDefault="00BE3ED6" w:rsidP="00F9104D">
      <w:pPr>
        <w:spacing w:line="440" w:lineRule="exact"/>
        <w:ind w:firstLineChars="224" w:firstLine="540"/>
        <w:rPr>
          <w:rFonts w:ascii="黑体" w:eastAsia="黑体" w:hAnsi="宋体"/>
          <w:b/>
          <w:bCs/>
          <w:sz w:val="24"/>
        </w:rPr>
      </w:pPr>
      <w:r w:rsidRPr="00811E21">
        <w:rPr>
          <w:rFonts w:ascii="黑体" w:eastAsia="黑体" w:hAnsi="宋体" w:hint="eastAsia"/>
          <w:b/>
          <w:bCs/>
          <w:sz w:val="24"/>
        </w:rPr>
        <w:t>第一节 房地产估价原则概述</w:t>
      </w:r>
    </w:p>
    <w:p w:rsidR="00BE3ED6" w:rsidRDefault="00BE3ED6" w:rsidP="00F9104D">
      <w:pPr>
        <w:spacing w:line="440" w:lineRule="exact"/>
        <w:ind w:firstLineChars="224" w:firstLine="538"/>
        <w:rPr>
          <w:rFonts w:ascii="宋体" w:hAnsi="宋体"/>
          <w:sz w:val="24"/>
        </w:rPr>
      </w:pPr>
      <w:r>
        <w:rPr>
          <w:rFonts w:ascii="宋体" w:hAnsi="宋体" w:hint="eastAsia"/>
          <w:sz w:val="24"/>
        </w:rPr>
        <w:t>一、房地产估价原则的含义</w:t>
      </w:r>
    </w:p>
    <w:p w:rsidR="00BE3ED6" w:rsidRDefault="00BE3ED6" w:rsidP="00F9104D">
      <w:pPr>
        <w:spacing w:line="440" w:lineRule="exact"/>
        <w:ind w:firstLineChars="224" w:firstLine="538"/>
        <w:rPr>
          <w:rFonts w:ascii="宋体" w:hAnsi="宋体"/>
          <w:sz w:val="24"/>
        </w:rPr>
      </w:pPr>
      <w:r>
        <w:rPr>
          <w:rFonts w:hint="eastAsia"/>
          <w:sz w:val="24"/>
        </w:rPr>
        <w:t>二</w:t>
      </w:r>
      <w:r w:rsidRPr="00D577DB">
        <w:rPr>
          <w:rFonts w:hint="eastAsia"/>
          <w:sz w:val="24"/>
        </w:rPr>
        <w:t>、</w:t>
      </w:r>
      <w:r>
        <w:rPr>
          <w:rFonts w:ascii="宋体" w:hAnsi="宋体" w:hint="eastAsia"/>
          <w:sz w:val="24"/>
        </w:rPr>
        <w:t>房地产估价原则的内容</w:t>
      </w:r>
    </w:p>
    <w:p w:rsidR="00BE3ED6" w:rsidRDefault="00BE3ED6" w:rsidP="00F9104D">
      <w:pPr>
        <w:spacing w:line="440" w:lineRule="exact"/>
        <w:ind w:firstLineChars="224" w:firstLine="538"/>
        <w:rPr>
          <w:rFonts w:ascii="宋体" w:hAnsi="宋体"/>
          <w:sz w:val="24"/>
        </w:rPr>
      </w:pPr>
      <w:r>
        <w:rPr>
          <w:rFonts w:ascii="宋体" w:hAnsi="宋体" w:hint="eastAsia"/>
          <w:sz w:val="24"/>
        </w:rPr>
        <w:lastRenderedPageBreak/>
        <w:t>三、房地产估价原则的作用</w:t>
      </w:r>
    </w:p>
    <w:p w:rsidR="00BE3ED6" w:rsidRPr="00FB17C8" w:rsidRDefault="00BE3ED6" w:rsidP="00F9104D">
      <w:pPr>
        <w:spacing w:line="440" w:lineRule="exact"/>
        <w:ind w:firstLineChars="224" w:firstLine="540"/>
        <w:rPr>
          <w:rFonts w:ascii="黑体" w:eastAsia="黑体" w:hAnsi="宋体"/>
          <w:b/>
          <w:bCs/>
          <w:sz w:val="24"/>
        </w:rPr>
      </w:pPr>
      <w:r w:rsidRPr="00811E21">
        <w:rPr>
          <w:rFonts w:ascii="黑体" w:eastAsia="黑体" w:hAnsi="宋体" w:hint="eastAsia"/>
          <w:b/>
          <w:bCs/>
          <w:sz w:val="24"/>
        </w:rPr>
        <w:t>第二节 房地产估价具体原则</w:t>
      </w:r>
    </w:p>
    <w:p w:rsidR="00BE3ED6" w:rsidRPr="00D577DB" w:rsidRDefault="00BE3ED6" w:rsidP="00F9104D">
      <w:pPr>
        <w:spacing w:line="440" w:lineRule="exact"/>
        <w:ind w:firstLineChars="224" w:firstLine="538"/>
        <w:rPr>
          <w:rFonts w:ascii="宋体" w:hAnsi="宋体"/>
          <w:sz w:val="24"/>
        </w:rPr>
      </w:pPr>
      <w:r>
        <w:rPr>
          <w:rFonts w:ascii="宋体" w:hAnsi="宋体" w:hint="eastAsia"/>
          <w:sz w:val="24"/>
        </w:rPr>
        <w:t>一、独立、客观、公正原则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二、合法原则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三、最高最佳利用原则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四、估价时点原则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五、替代原则</w:t>
      </w:r>
    </w:p>
    <w:p w:rsidR="00BE3ED6" w:rsidRDefault="00BE3ED6" w:rsidP="00F9104D">
      <w:pPr>
        <w:spacing w:line="440" w:lineRule="exact"/>
        <w:ind w:firstLineChars="224" w:firstLine="538"/>
        <w:rPr>
          <w:rFonts w:ascii="宋体" w:hAnsi="宋体"/>
          <w:sz w:val="24"/>
        </w:rPr>
      </w:pPr>
      <w:r>
        <w:rPr>
          <w:rFonts w:ascii="宋体" w:hAnsi="宋体" w:hint="eastAsia"/>
          <w:sz w:val="24"/>
        </w:rPr>
        <w:t>六、谨慎原则</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sidRPr="00657ADF">
        <w:rPr>
          <w:rFonts w:ascii="宋体" w:hAnsi="宋体" w:hint="eastAsia"/>
          <w:sz w:val="24"/>
        </w:rPr>
        <w:t>1</w:t>
      </w:r>
      <w:r>
        <w:rPr>
          <w:rFonts w:ascii="宋体" w:hAnsi="宋体" w:hint="eastAsia"/>
          <w:sz w:val="24"/>
        </w:rPr>
        <w:t>、房地产估价原则主要有哪些？其中哪些属于一般原则？哪些属于技术性原则？</w:t>
      </w:r>
    </w:p>
    <w:p w:rsidR="00BE3ED6" w:rsidRPr="00FB17C8" w:rsidRDefault="00BE3ED6" w:rsidP="00F9104D">
      <w:pPr>
        <w:spacing w:line="440" w:lineRule="exact"/>
        <w:ind w:firstLineChars="196" w:firstLine="551"/>
        <w:rPr>
          <w:rFonts w:ascii="黑体" w:eastAsia="黑体" w:hAnsi="宋体"/>
          <w:b/>
          <w:bCs/>
          <w:sz w:val="28"/>
          <w:szCs w:val="28"/>
        </w:rPr>
      </w:pPr>
      <w:r w:rsidRPr="006F4CCB">
        <w:rPr>
          <w:rFonts w:ascii="黑体" w:eastAsia="黑体" w:hAnsi="宋体" w:hint="eastAsia"/>
          <w:b/>
          <w:bCs/>
          <w:sz w:val="28"/>
          <w:szCs w:val="28"/>
        </w:rPr>
        <w:t>第</w:t>
      </w:r>
      <w:r>
        <w:rPr>
          <w:rFonts w:ascii="黑体" w:eastAsia="黑体" w:hAnsi="宋体" w:hint="eastAsia"/>
          <w:b/>
          <w:bCs/>
          <w:sz w:val="28"/>
          <w:szCs w:val="28"/>
        </w:rPr>
        <w:t>六</w:t>
      </w:r>
      <w:r w:rsidRPr="006F4CCB">
        <w:rPr>
          <w:rFonts w:ascii="黑体" w:eastAsia="黑体" w:hAnsi="宋体" w:hint="eastAsia"/>
          <w:b/>
          <w:bCs/>
          <w:sz w:val="28"/>
          <w:szCs w:val="28"/>
        </w:rPr>
        <w:t>章</w:t>
      </w:r>
      <w:r>
        <w:rPr>
          <w:rFonts w:ascii="黑体" w:eastAsia="黑体" w:hAnsi="宋体" w:hint="eastAsia"/>
          <w:b/>
          <w:bCs/>
          <w:sz w:val="28"/>
          <w:szCs w:val="28"/>
        </w:rPr>
        <w:t xml:space="preserve"> </w:t>
      </w:r>
      <w:r w:rsidRPr="006F4CCB">
        <w:rPr>
          <w:rFonts w:ascii="黑体" w:eastAsia="黑体" w:hAnsi="宋体" w:hint="eastAsia"/>
          <w:b/>
          <w:bCs/>
          <w:sz w:val="28"/>
          <w:szCs w:val="28"/>
        </w:rPr>
        <w:t>市场</w:t>
      </w:r>
      <w:r>
        <w:rPr>
          <w:rFonts w:ascii="黑体" w:eastAsia="黑体" w:hAnsi="宋体" w:hint="eastAsia"/>
          <w:b/>
          <w:bCs/>
          <w:sz w:val="28"/>
          <w:szCs w:val="28"/>
        </w:rPr>
        <w:t>比较</w:t>
      </w:r>
      <w:r w:rsidRPr="006F4CCB">
        <w:rPr>
          <w:rFonts w:ascii="黑体" w:eastAsia="黑体" w:hAnsi="宋体" w:hint="eastAsia"/>
          <w:b/>
          <w:bCs/>
          <w:sz w:val="28"/>
          <w:szCs w:val="28"/>
        </w:rPr>
        <w:t>法及其</w:t>
      </w:r>
      <w:r>
        <w:rPr>
          <w:rFonts w:ascii="黑体" w:eastAsia="黑体" w:hAnsi="宋体" w:hint="eastAsia"/>
          <w:b/>
          <w:bCs/>
          <w:sz w:val="28"/>
          <w:szCs w:val="28"/>
        </w:rPr>
        <w:t>运</w:t>
      </w:r>
      <w:r w:rsidRPr="006F4CCB">
        <w:rPr>
          <w:rFonts w:ascii="黑体" w:eastAsia="黑体" w:hAnsi="宋体" w:hint="eastAsia"/>
          <w:b/>
          <w:bCs/>
          <w:sz w:val="28"/>
          <w:szCs w:val="28"/>
        </w:rPr>
        <w:t>用</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FB17C8" w:rsidRDefault="00BE3ED6" w:rsidP="00F9104D">
      <w:pPr>
        <w:spacing w:line="440" w:lineRule="exact"/>
        <w:ind w:firstLineChars="200" w:firstLine="480"/>
        <w:rPr>
          <w:rFonts w:ascii="宋体" w:hAnsi="宋体"/>
          <w:sz w:val="24"/>
        </w:rPr>
      </w:pPr>
      <w:r w:rsidRPr="00FB17C8">
        <w:rPr>
          <w:rFonts w:ascii="宋体" w:hAnsi="宋体" w:hint="eastAsia"/>
          <w:sz w:val="24"/>
        </w:rPr>
        <w:t>了解</w:t>
      </w:r>
      <w:r>
        <w:rPr>
          <w:rFonts w:ascii="宋体" w:hAnsi="宋体" w:hint="eastAsia"/>
          <w:sz w:val="24"/>
        </w:rPr>
        <w:t>市场比较法</w:t>
      </w:r>
      <w:r w:rsidRPr="001E712E">
        <w:rPr>
          <w:rFonts w:ascii="宋体" w:hAnsi="宋体" w:hint="eastAsia"/>
          <w:sz w:val="24"/>
        </w:rPr>
        <w:t>的理论依据；熟</w:t>
      </w:r>
      <w:r>
        <w:rPr>
          <w:rFonts w:ascii="宋体" w:hAnsi="宋体" w:hint="eastAsia"/>
          <w:sz w:val="24"/>
        </w:rPr>
        <w:t>悉搜集交易实例的途径和内容、建立价格比较基础的方法；掌握市场比较法</w:t>
      </w:r>
      <w:r w:rsidRPr="001E712E">
        <w:rPr>
          <w:rFonts w:ascii="宋体" w:hAnsi="宋体" w:hint="eastAsia"/>
          <w:sz w:val="24"/>
        </w:rPr>
        <w:t>的概念、适用条件及操作步骤，比较实例的选择要求，造成交易价格修正的方法，交易日期修正的方法，房地产状况和交易情况修正方法。</w:t>
      </w:r>
    </w:p>
    <w:p w:rsidR="00BE3ED6" w:rsidRPr="002069F2" w:rsidRDefault="00BE3ED6" w:rsidP="00F9104D">
      <w:pPr>
        <w:spacing w:line="440" w:lineRule="exact"/>
        <w:ind w:firstLineChars="224" w:firstLine="540"/>
        <w:rPr>
          <w:rFonts w:ascii="宋体" w:hAnsi="宋体"/>
          <w:b/>
          <w:sz w:val="24"/>
        </w:rPr>
      </w:pPr>
      <w:r w:rsidRPr="002069F2">
        <w:rPr>
          <w:rFonts w:ascii="宋体" w:hAnsi="宋体" w:hint="eastAsia"/>
          <w:b/>
          <w:sz w:val="24"/>
        </w:rPr>
        <w:t>本章重点</w:t>
      </w:r>
    </w:p>
    <w:p w:rsidR="00BE3ED6" w:rsidRDefault="00BE3ED6" w:rsidP="00F9104D">
      <w:pPr>
        <w:spacing w:line="440" w:lineRule="exact"/>
        <w:ind w:firstLine="480"/>
        <w:rPr>
          <w:rFonts w:ascii="宋体" w:hAnsi="宋体"/>
          <w:sz w:val="24"/>
        </w:rPr>
      </w:pPr>
      <w:r w:rsidRPr="00FB17C8">
        <w:rPr>
          <w:rFonts w:ascii="宋体" w:hAnsi="宋体" w:hint="eastAsia"/>
          <w:sz w:val="24"/>
        </w:rPr>
        <w:t>重点</w:t>
      </w:r>
      <w:r>
        <w:rPr>
          <w:rFonts w:ascii="宋体" w:hAnsi="宋体" w:hint="eastAsia"/>
          <w:sz w:val="24"/>
        </w:rPr>
        <w:t>掌握市场比较法</w:t>
      </w:r>
      <w:r w:rsidRPr="0081342B">
        <w:rPr>
          <w:rFonts w:ascii="宋体" w:hAnsi="宋体" w:hint="eastAsia"/>
          <w:sz w:val="24"/>
        </w:rPr>
        <w:t>的步骤及其具体操作</w:t>
      </w:r>
      <w:r>
        <w:rPr>
          <w:rFonts w:ascii="宋体" w:hAnsi="宋体" w:hint="eastAsia"/>
          <w:sz w:val="24"/>
        </w:rPr>
        <w:t>，即市场比较法的概念、适用条件及操作步骤，</w:t>
      </w:r>
      <w:r w:rsidRPr="0081342B">
        <w:rPr>
          <w:rFonts w:ascii="宋体" w:hAnsi="宋体" w:hint="eastAsia"/>
          <w:sz w:val="24"/>
        </w:rPr>
        <w:t>比较实例的选择要求，造成交易价格修正的方法，交易日期修正的方法，房地产状况和交易情况修正方法</w:t>
      </w:r>
      <w:r>
        <w:rPr>
          <w:rFonts w:ascii="宋体" w:hAnsi="宋体" w:hint="eastAsia"/>
          <w:sz w:val="24"/>
        </w:rPr>
        <w:t>。</w:t>
      </w:r>
    </w:p>
    <w:p w:rsidR="00BE3ED6" w:rsidRPr="00770234"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第一节 市场</w:t>
      </w:r>
      <w:r>
        <w:rPr>
          <w:rFonts w:ascii="黑体" w:eastAsia="黑体" w:hAnsi="宋体" w:hint="eastAsia"/>
          <w:b/>
          <w:bCs/>
          <w:sz w:val="24"/>
        </w:rPr>
        <w:t>比较</w:t>
      </w:r>
      <w:r w:rsidRPr="002069F2">
        <w:rPr>
          <w:rFonts w:ascii="黑体" w:eastAsia="黑体" w:hAnsi="宋体" w:hint="eastAsia"/>
          <w:b/>
          <w:bCs/>
          <w:sz w:val="24"/>
        </w:rPr>
        <w:t>法概述</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一</w:t>
      </w:r>
      <w:r w:rsidRPr="00FB17C8">
        <w:rPr>
          <w:rFonts w:ascii="宋体" w:hAnsi="宋体" w:hint="eastAsia"/>
          <w:sz w:val="24"/>
        </w:rPr>
        <w:t>、</w:t>
      </w:r>
      <w:r>
        <w:rPr>
          <w:rFonts w:ascii="宋体" w:hAnsi="宋体" w:hint="eastAsia"/>
          <w:sz w:val="24"/>
        </w:rPr>
        <w:t>市场比较法的含义</w:t>
      </w:r>
    </w:p>
    <w:p w:rsidR="00BE3ED6" w:rsidRDefault="00BE3ED6"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Pr>
          <w:rFonts w:ascii="宋体" w:hAnsi="宋体" w:hint="eastAsia"/>
          <w:sz w:val="24"/>
        </w:rPr>
        <w:t>市场比较法的理论依据</w:t>
      </w:r>
    </w:p>
    <w:p w:rsidR="00BE3ED6" w:rsidRDefault="00BE3ED6" w:rsidP="00F9104D">
      <w:pPr>
        <w:spacing w:line="440" w:lineRule="exact"/>
        <w:ind w:firstLineChars="224" w:firstLine="538"/>
        <w:rPr>
          <w:rFonts w:ascii="宋体" w:hAnsi="宋体"/>
          <w:sz w:val="24"/>
        </w:rPr>
      </w:pPr>
      <w:r>
        <w:rPr>
          <w:rFonts w:ascii="宋体" w:hAnsi="宋体" w:hint="eastAsia"/>
          <w:sz w:val="24"/>
        </w:rPr>
        <w:t>三</w:t>
      </w:r>
      <w:r w:rsidRPr="00FB17C8">
        <w:rPr>
          <w:rFonts w:ascii="宋体" w:hAnsi="宋体" w:hint="eastAsia"/>
          <w:sz w:val="24"/>
        </w:rPr>
        <w:t>、</w:t>
      </w:r>
      <w:r>
        <w:rPr>
          <w:rFonts w:ascii="宋体" w:hAnsi="宋体" w:hint="eastAsia"/>
          <w:sz w:val="24"/>
        </w:rPr>
        <w:t>市场比较法适用的估价对象和条件</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t>四、市场比较法估价的操作步骤</w:t>
      </w:r>
    </w:p>
    <w:p w:rsidR="00BE3ED6" w:rsidRPr="00FB17C8"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第二节 搜集交易实例</w:t>
      </w:r>
    </w:p>
    <w:p w:rsidR="00BE3ED6" w:rsidRPr="00794D56" w:rsidRDefault="00BE3ED6" w:rsidP="00F9104D">
      <w:pPr>
        <w:spacing w:line="440" w:lineRule="exact"/>
        <w:ind w:firstLineChars="224" w:firstLine="538"/>
        <w:rPr>
          <w:rFonts w:ascii="宋体" w:hAnsi="宋体"/>
          <w:sz w:val="24"/>
        </w:rPr>
      </w:pPr>
      <w:r>
        <w:rPr>
          <w:rFonts w:ascii="宋体" w:hAnsi="宋体" w:hint="eastAsia"/>
          <w:sz w:val="24"/>
        </w:rPr>
        <w:t>一</w:t>
      </w:r>
      <w:r w:rsidRPr="00FB17C8">
        <w:rPr>
          <w:rFonts w:ascii="宋体" w:hAnsi="宋体" w:hint="eastAsia"/>
          <w:sz w:val="24"/>
        </w:rPr>
        <w:t>、</w:t>
      </w:r>
      <w:r>
        <w:rPr>
          <w:rFonts w:ascii="宋体" w:hAnsi="宋体" w:hint="eastAsia"/>
          <w:sz w:val="24"/>
        </w:rPr>
        <w:t>搜集大量交易实例的必要性</w:t>
      </w:r>
    </w:p>
    <w:p w:rsidR="00BE3ED6" w:rsidRDefault="00BE3ED6"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Pr>
          <w:rFonts w:ascii="宋体" w:hAnsi="宋体" w:hint="eastAsia"/>
          <w:sz w:val="24"/>
        </w:rPr>
        <w:t>搜集交易实例的途径</w:t>
      </w:r>
    </w:p>
    <w:p w:rsidR="00BE3ED6" w:rsidRDefault="00BE3ED6" w:rsidP="00F9104D">
      <w:pPr>
        <w:spacing w:line="440" w:lineRule="exact"/>
        <w:ind w:firstLineChars="224" w:firstLine="538"/>
        <w:rPr>
          <w:rFonts w:ascii="宋体" w:hAnsi="宋体"/>
          <w:sz w:val="24"/>
        </w:rPr>
      </w:pPr>
      <w:r>
        <w:rPr>
          <w:rFonts w:ascii="宋体" w:hAnsi="宋体" w:hint="eastAsia"/>
          <w:sz w:val="24"/>
        </w:rPr>
        <w:t>三、搜集交易实例的要求</w:t>
      </w:r>
    </w:p>
    <w:p w:rsidR="00BE3ED6" w:rsidRPr="00914748" w:rsidRDefault="00BE3ED6" w:rsidP="00F9104D">
      <w:pPr>
        <w:spacing w:line="440" w:lineRule="exact"/>
        <w:ind w:firstLineChars="224" w:firstLine="538"/>
        <w:rPr>
          <w:rFonts w:ascii="宋体" w:hAnsi="宋体"/>
          <w:sz w:val="24"/>
        </w:rPr>
      </w:pPr>
      <w:r>
        <w:rPr>
          <w:rFonts w:ascii="宋体" w:hAnsi="宋体" w:hint="eastAsia"/>
          <w:sz w:val="24"/>
        </w:rPr>
        <w:t>四、建立实例交易库</w:t>
      </w:r>
    </w:p>
    <w:p w:rsidR="00BE3ED6" w:rsidRPr="00FB17C8"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第三节 选取可比实例</w:t>
      </w:r>
    </w:p>
    <w:p w:rsidR="00BE3ED6" w:rsidRPr="00FB17C8" w:rsidRDefault="00BE3ED6" w:rsidP="00F9104D">
      <w:pPr>
        <w:spacing w:line="440" w:lineRule="exact"/>
        <w:ind w:firstLineChars="224" w:firstLine="538"/>
        <w:rPr>
          <w:rFonts w:ascii="宋体" w:hAnsi="宋体"/>
          <w:sz w:val="24"/>
        </w:rPr>
      </w:pPr>
      <w:r>
        <w:rPr>
          <w:rFonts w:ascii="宋体" w:hAnsi="宋体" w:hint="eastAsia"/>
          <w:sz w:val="24"/>
        </w:rPr>
        <w:lastRenderedPageBreak/>
        <w:t>一</w:t>
      </w:r>
      <w:r w:rsidRPr="00FB17C8">
        <w:rPr>
          <w:rFonts w:ascii="宋体" w:hAnsi="宋体" w:hint="eastAsia"/>
          <w:sz w:val="24"/>
        </w:rPr>
        <w:t>、</w:t>
      </w:r>
      <w:r w:rsidRPr="002069F2">
        <w:rPr>
          <w:rFonts w:ascii="宋体" w:hAnsi="宋体" w:hint="eastAsia"/>
          <w:sz w:val="24"/>
        </w:rPr>
        <w:t>选取可比实例的必要性</w:t>
      </w:r>
    </w:p>
    <w:p w:rsidR="00BE3ED6" w:rsidRDefault="00BE3ED6" w:rsidP="00F9104D">
      <w:pPr>
        <w:spacing w:line="440" w:lineRule="exact"/>
        <w:ind w:firstLineChars="224" w:firstLine="538"/>
        <w:rPr>
          <w:rFonts w:ascii="宋体" w:hAnsi="宋体"/>
          <w:sz w:val="24"/>
        </w:rPr>
      </w:pPr>
      <w:r>
        <w:rPr>
          <w:rFonts w:ascii="宋体" w:hAnsi="宋体" w:hint="eastAsia"/>
          <w:sz w:val="24"/>
        </w:rPr>
        <w:t>二</w:t>
      </w:r>
      <w:r w:rsidRPr="00FB17C8">
        <w:rPr>
          <w:rFonts w:ascii="宋体" w:hAnsi="宋体" w:hint="eastAsia"/>
          <w:sz w:val="24"/>
        </w:rPr>
        <w:t>、</w:t>
      </w:r>
      <w:r w:rsidRPr="002069F2">
        <w:rPr>
          <w:rFonts w:ascii="宋体" w:hAnsi="宋体" w:hint="eastAsia"/>
          <w:sz w:val="24"/>
        </w:rPr>
        <w:t>选取可比实例的要求</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第四节 建立比较基准</w:t>
      </w:r>
    </w:p>
    <w:p w:rsidR="00BE3ED6" w:rsidRPr="002069F2" w:rsidRDefault="00BE3ED6" w:rsidP="00F9104D">
      <w:pPr>
        <w:spacing w:line="440" w:lineRule="exact"/>
        <w:ind w:firstLineChars="224" w:firstLine="538"/>
        <w:rPr>
          <w:rFonts w:ascii="宋体" w:hAnsi="宋体"/>
          <w:sz w:val="24"/>
        </w:rPr>
      </w:pPr>
      <w:r w:rsidRPr="002069F2">
        <w:rPr>
          <w:rFonts w:ascii="宋体" w:hAnsi="宋体" w:hint="eastAsia"/>
          <w:sz w:val="24"/>
        </w:rPr>
        <w:t>一、统一房地产范围</w:t>
      </w:r>
    </w:p>
    <w:p w:rsidR="00BE3ED6" w:rsidRPr="002069F2" w:rsidRDefault="00BE3ED6" w:rsidP="00F9104D">
      <w:pPr>
        <w:spacing w:line="440" w:lineRule="exact"/>
        <w:ind w:firstLineChars="224" w:firstLine="538"/>
        <w:rPr>
          <w:rFonts w:ascii="宋体" w:hAnsi="宋体"/>
          <w:sz w:val="24"/>
        </w:rPr>
      </w:pPr>
      <w:r w:rsidRPr="002069F2">
        <w:rPr>
          <w:rFonts w:ascii="宋体" w:hAnsi="宋体" w:hint="eastAsia"/>
          <w:sz w:val="24"/>
        </w:rPr>
        <w:t>二、统一付款方式</w:t>
      </w:r>
    </w:p>
    <w:p w:rsidR="00BE3ED6" w:rsidRPr="002069F2" w:rsidRDefault="00BE3ED6" w:rsidP="00F9104D">
      <w:pPr>
        <w:spacing w:line="440" w:lineRule="exact"/>
        <w:ind w:firstLineChars="224" w:firstLine="538"/>
        <w:rPr>
          <w:rFonts w:ascii="宋体" w:hAnsi="宋体"/>
          <w:sz w:val="24"/>
        </w:rPr>
      </w:pPr>
      <w:r w:rsidRPr="002069F2">
        <w:rPr>
          <w:rFonts w:ascii="宋体" w:hAnsi="宋体" w:hint="eastAsia"/>
          <w:sz w:val="24"/>
        </w:rPr>
        <w:t>三、统一价格单位</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 xml:space="preserve">第五节 交易情况修正 </w:t>
      </w:r>
    </w:p>
    <w:p w:rsidR="00BE3ED6" w:rsidRPr="00531384" w:rsidRDefault="00BE3ED6" w:rsidP="00F9104D">
      <w:pPr>
        <w:spacing w:line="440" w:lineRule="exact"/>
        <w:ind w:firstLineChars="224" w:firstLine="538"/>
        <w:rPr>
          <w:rFonts w:ascii="宋体" w:hAnsi="宋体"/>
          <w:sz w:val="24"/>
        </w:rPr>
      </w:pPr>
      <w:r w:rsidRPr="00531384">
        <w:rPr>
          <w:rFonts w:ascii="宋体" w:hAnsi="宋体" w:hint="eastAsia"/>
          <w:sz w:val="24"/>
        </w:rPr>
        <w:t>一、交易情况修正的含义</w:t>
      </w:r>
    </w:p>
    <w:p w:rsidR="00BE3ED6" w:rsidRPr="00531384" w:rsidRDefault="00BE3ED6" w:rsidP="00F9104D">
      <w:pPr>
        <w:spacing w:line="440" w:lineRule="exact"/>
        <w:ind w:firstLineChars="224" w:firstLine="538"/>
        <w:rPr>
          <w:rFonts w:ascii="宋体" w:hAnsi="宋体"/>
          <w:sz w:val="24"/>
        </w:rPr>
      </w:pPr>
      <w:r w:rsidRPr="00531384">
        <w:rPr>
          <w:rFonts w:ascii="宋体" w:hAnsi="宋体" w:hint="eastAsia"/>
          <w:sz w:val="24"/>
        </w:rPr>
        <w:t>二、造成成交价格偏离正常市场价格的因素</w:t>
      </w:r>
    </w:p>
    <w:p w:rsidR="00BE3ED6" w:rsidRPr="00531384" w:rsidRDefault="00BE3ED6" w:rsidP="00F9104D">
      <w:pPr>
        <w:spacing w:line="440" w:lineRule="exact"/>
        <w:ind w:firstLineChars="224" w:firstLine="538"/>
        <w:rPr>
          <w:rFonts w:ascii="宋体" w:hAnsi="宋体"/>
          <w:sz w:val="24"/>
        </w:rPr>
      </w:pPr>
      <w:r w:rsidRPr="00531384">
        <w:rPr>
          <w:rFonts w:ascii="宋体" w:hAnsi="宋体" w:hint="eastAsia"/>
          <w:sz w:val="24"/>
        </w:rPr>
        <w:t>三、交易情况修正的方法</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第六节 市场状况调整</w:t>
      </w:r>
    </w:p>
    <w:p w:rsidR="00BE3ED6" w:rsidRPr="00531384" w:rsidRDefault="00BE3ED6" w:rsidP="00F9104D">
      <w:pPr>
        <w:spacing w:line="440" w:lineRule="exact"/>
        <w:ind w:firstLineChars="224" w:firstLine="538"/>
        <w:rPr>
          <w:rFonts w:ascii="宋体" w:hAnsi="宋体"/>
          <w:sz w:val="24"/>
        </w:rPr>
      </w:pPr>
      <w:r>
        <w:rPr>
          <w:rFonts w:ascii="宋体" w:hAnsi="宋体" w:hint="eastAsia"/>
          <w:sz w:val="24"/>
        </w:rPr>
        <w:t>一、</w:t>
      </w:r>
      <w:r w:rsidRPr="00531384">
        <w:rPr>
          <w:rFonts w:ascii="宋体" w:hAnsi="宋体" w:hint="eastAsia"/>
          <w:sz w:val="24"/>
        </w:rPr>
        <w:t>市场状况调整的含义</w:t>
      </w:r>
    </w:p>
    <w:p w:rsidR="00BE3ED6" w:rsidRPr="00531384" w:rsidRDefault="00BE3ED6" w:rsidP="00F9104D">
      <w:pPr>
        <w:spacing w:line="440" w:lineRule="exact"/>
        <w:ind w:firstLineChars="224" w:firstLine="538"/>
        <w:rPr>
          <w:rFonts w:ascii="宋体" w:hAnsi="宋体"/>
          <w:sz w:val="24"/>
        </w:rPr>
      </w:pPr>
      <w:r>
        <w:rPr>
          <w:rFonts w:ascii="宋体" w:hAnsi="宋体" w:hint="eastAsia"/>
          <w:sz w:val="24"/>
        </w:rPr>
        <w:t>二、</w:t>
      </w:r>
      <w:r w:rsidRPr="00531384">
        <w:rPr>
          <w:rFonts w:ascii="宋体" w:hAnsi="宋体" w:hint="eastAsia"/>
          <w:sz w:val="24"/>
        </w:rPr>
        <w:t>市场状况调整的方法</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第七节 房地产状况调整</w:t>
      </w:r>
    </w:p>
    <w:p w:rsidR="00BE3ED6" w:rsidRPr="00B63F28" w:rsidRDefault="00BE3ED6" w:rsidP="00F9104D">
      <w:pPr>
        <w:spacing w:line="440" w:lineRule="exact"/>
        <w:ind w:firstLineChars="224" w:firstLine="538"/>
        <w:rPr>
          <w:rFonts w:ascii="宋体" w:hAnsi="宋体"/>
          <w:sz w:val="24"/>
        </w:rPr>
      </w:pPr>
      <w:r w:rsidRPr="00B63F28">
        <w:rPr>
          <w:rFonts w:ascii="宋体" w:hAnsi="宋体" w:hint="eastAsia"/>
          <w:sz w:val="24"/>
        </w:rPr>
        <w:t>一、房地产状况调整的含义</w:t>
      </w:r>
    </w:p>
    <w:p w:rsidR="00BE3ED6" w:rsidRPr="00B63F28" w:rsidRDefault="00BE3ED6" w:rsidP="00F9104D">
      <w:pPr>
        <w:spacing w:line="440" w:lineRule="exact"/>
        <w:ind w:firstLineChars="224" w:firstLine="538"/>
        <w:rPr>
          <w:rFonts w:ascii="宋体" w:hAnsi="宋体"/>
          <w:sz w:val="24"/>
        </w:rPr>
      </w:pPr>
      <w:r w:rsidRPr="00B63F28">
        <w:rPr>
          <w:rFonts w:ascii="宋体" w:hAnsi="宋体" w:hint="eastAsia"/>
          <w:sz w:val="24"/>
        </w:rPr>
        <w:t>二、房地产状况调整的内容</w:t>
      </w:r>
    </w:p>
    <w:p w:rsidR="00BE3ED6" w:rsidRPr="00B63F28" w:rsidRDefault="00BE3ED6" w:rsidP="00F9104D">
      <w:pPr>
        <w:spacing w:line="440" w:lineRule="exact"/>
        <w:ind w:firstLineChars="224" w:firstLine="538"/>
        <w:rPr>
          <w:rFonts w:ascii="宋体" w:hAnsi="宋体"/>
          <w:sz w:val="24"/>
        </w:rPr>
      </w:pPr>
      <w:r w:rsidRPr="00B63F28">
        <w:rPr>
          <w:rFonts w:ascii="宋体" w:hAnsi="宋体" w:hint="eastAsia"/>
          <w:sz w:val="24"/>
        </w:rPr>
        <w:t>三、房地产状况调整的思路</w:t>
      </w:r>
    </w:p>
    <w:p w:rsidR="00BE3ED6" w:rsidRPr="00B63F28" w:rsidRDefault="00BE3ED6" w:rsidP="00F9104D">
      <w:pPr>
        <w:spacing w:line="440" w:lineRule="exact"/>
        <w:ind w:firstLineChars="224" w:firstLine="538"/>
        <w:rPr>
          <w:rFonts w:ascii="宋体" w:hAnsi="宋体"/>
          <w:sz w:val="24"/>
        </w:rPr>
      </w:pPr>
      <w:r w:rsidRPr="00B63F28">
        <w:rPr>
          <w:rFonts w:ascii="宋体" w:hAnsi="宋体" w:hint="eastAsia"/>
          <w:sz w:val="24"/>
        </w:rPr>
        <w:t>四、房地产状况调整的方法</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第八节 求取比准价格</w:t>
      </w:r>
    </w:p>
    <w:p w:rsidR="00BE3ED6" w:rsidRPr="00BA2214" w:rsidRDefault="00BE3ED6" w:rsidP="00F9104D">
      <w:pPr>
        <w:spacing w:line="440" w:lineRule="exact"/>
        <w:ind w:firstLineChars="224" w:firstLine="538"/>
        <w:rPr>
          <w:rFonts w:ascii="宋体" w:hAnsi="宋体"/>
          <w:sz w:val="24"/>
        </w:rPr>
      </w:pPr>
      <w:r w:rsidRPr="00BA2214">
        <w:rPr>
          <w:rFonts w:ascii="宋体" w:hAnsi="宋体" w:hint="eastAsia"/>
          <w:sz w:val="24"/>
        </w:rPr>
        <w:t>一、求取单个可比实例比准价格的方法</w:t>
      </w:r>
    </w:p>
    <w:p w:rsidR="00BE3ED6" w:rsidRPr="00BA2214" w:rsidRDefault="00BE3ED6" w:rsidP="00F9104D">
      <w:pPr>
        <w:spacing w:line="440" w:lineRule="exact"/>
        <w:ind w:firstLineChars="224" w:firstLine="538"/>
        <w:rPr>
          <w:rFonts w:ascii="宋体" w:hAnsi="宋体"/>
          <w:sz w:val="24"/>
        </w:rPr>
      </w:pPr>
      <w:r w:rsidRPr="00BA2214">
        <w:rPr>
          <w:rFonts w:ascii="宋体" w:hAnsi="宋体" w:hint="eastAsia"/>
          <w:sz w:val="24"/>
        </w:rPr>
        <w:t>二、求取最终比准价格的方法</w:t>
      </w:r>
    </w:p>
    <w:p w:rsidR="00BE3ED6" w:rsidRPr="002069F2" w:rsidRDefault="00BE3ED6" w:rsidP="00F9104D">
      <w:pPr>
        <w:spacing w:line="440" w:lineRule="exact"/>
        <w:ind w:firstLineChars="224" w:firstLine="540"/>
        <w:rPr>
          <w:rFonts w:ascii="黑体" w:eastAsia="黑体" w:hAnsi="宋体"/>
          <w:b/>
          <w:bCs/>
          <w:sz w:val="24"/>
        </w:rPr>
      </w:pPr>
      <w:r w:rsidRPr="002069F2">
        <w:rPr>
          <w:rFonts w:ascii="黑体" w:eastAsia="黑体" w:hAnsi="宋体" w:hint="eastAsia"/>
          <w:b/>
          <w:bCs/>
          <w:sz w:val="24"/>
        </w:rPr>
        <w:t xml:space="preserve">第九节 </w:t>
      </w:r>
      <w:r>
        <w:rPr>
          <w:rFonts w:ascii="黑体" w:eastAsia="黑体" w:hAnsi="宋体" w:hint="eastAsia"/>
          <w:b/>
          <w:bCs/>
          <w:sz w:val="24"/>
        </w:rPr>
        <w:t>市场比较法</w:t>
      </w:r>
      <w:r w:rsidRPr="002069F2">
        <w:rPr>
          <w:rFonts w:ascii="黑体" w:eastAsia="黑体" w:hAnsi="宋体" w:hint="eastAsia"/>
          <w:b/>
          <w:bCs/>
          <w:sz w:val="24"/>
        </w:rPr>
        <w:t>总结</w:t>
      </w:r>
    </w:p>
    <w:p w:rsidR="00BE3ED6" w:rsidRPr="00BA2214" w:rsidRDefault="00BE3ED6" w:rsidP="00F9104D">
      <w:pPr>
        <w:spacing w:line="440" w:lineRule="exact"/>
        <w:ind w:firstLineChars="224" w:firstLine="538"/>
        <w:rPr>
          <w:rFonts w:ascii="宋体" w:hAnsi="宋体"/>
          <w:sz w:val="24"/>
        </w:rPr>
      </w:pPr>
      <w:r w:rsidRPr="00BA2214">
        <w:rPr>
          <w:rFonts w:ascii="宋体" w:hAnsi="宋体" w:hint="eastAsia"/>
          <w:sz w:val="24"/>
        </w:rPr>
        <w:t>一、</w:t>
      </w:r>
      <w:r>
        <w:rPr>
          <w:rFonts w:ascii="宋体" w:hAnsi="宋体" w:hint="eastAsia"/>
          <w:sz w:val="24"/>
        </w:rPr>
        <w:t>市场比较法</w:t>
      </w:r>
      <w:r w:rsidRPr="00BA2214">
        <w:rPr>
          <w:rFonts w:ascii="宋体" w:hAnsi="宋体" w:hint="eastAsia"/>
          <w:sz w:val="24"/>
        </w:rPr>
        <w:t>总结</w:t>
      </w:r>
    </w:p>
    <w:p w:rsidR="00BE3ED6" w:rsidRDefault="00BE3ED6" w:rsidP="00F9104D">
      <w:pPr>
        <w:spacing w:line="440" w:lineRule="exact"/>
        <w:ind w:firstLineChars="224" w:firstLine="538"/>
        <w:rPr>
          <w:rFonts w:ascii="宋体" w:hAnsi="宋体"/>
          <w:sz w:val="24"/>
        </w:rPr>
      </w:pPr>
      <w:r>
        <w:rPr>
          <w:rFonts w:ascii="宋体" w:hAnsi="宋体" w:hint="eastAsia"/>
          <w:sz w:val="24"/>
        </w:rPr>
        <w:t>二、市场比较法</w:t>
      </w:r>
      <w:r w:rsidRPr="00BA2214">
        <w:rPr>
          <w:rFonts w:ascii="宋体" w:hAnsi="宋体" w:hint="eastAsia"/>
          <w:sz w:val="24"/>
        </w:rPr>
        <w:t>运用举例</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sidRPr="00657ADF">
        <w:rPr>
          <w:rFonts w:ascii="宋体" w:hAnsi="宋体" w:hint="eastAsia"/>
          <w:sz w:val="24"/>
        </w:rPr>
        <w:t>1</w:t>
      </w:r>
      <w:r>
        <w:rPr>
          <w:rFonts w:ascii="宋体" w:hAnsi="宋体" w:hint="eastAsia"/>
          <w:sz w:val="24"/>
        </w:rPr>
        <w:t>、市场比较法估价需要具备哪些条件？哪些房地产适用市场比较法估价？</w:t>
      </w:r>
    </w:p>
    <w:p w:rsidR="00BE3ED6" w:rsidRPr="00BA2214" w:rsidRDefault="00BE3ED6" w:rsidP="00F9104D">
      <w:pPr>
        <w:spacing w:line="440" w:lineRule="exact"/>
        <w:ind w:firstLineChars="224" w:firstLine="538"/>
        <w:rPr>
          <w:rFonts w:ascii="宋体" w:hAnsi="宋体"/>
          <w:sz w:val="24"/>
        </w:rPr>
      </w:pPr>
      <w:r>
        <w:rPr>
          <w:rFonts w:ascii="宋体" w:hAnsi="宋体" w:hint="eastAsia"/>
          <w:sz w:val="24"/>
        </w:rPr>
        <w:t>2、为什么要建立比较基准，建立比较基准包括哪些方面？</w:t>
      </w:r>
    </w:p>
    <w:p w:rsidR="00BE3ED6" w:rsidRPr="000074FD" w:rsidRDefault="00BE3ED6" w:rsidP="00F9104D">
      <w:pPr>
        <w:spacing w:line="440" w:lineRule="exact"/>
        <w:ind w:firstLineChars="196" w:firstLine="551"/>
        <w:rPr>
          <w:rFonts w:ascii="黑体" w:eastAsia="黑体" w:hAnsi="宋体"/>
          <w:b/>
          <w:bCs/>
          <w:sz w:val="28"/>
          <w:szCs w:val="28"/>
        </w:rPr>
      </w:pPr>
      <w:r>
        <w:rPr>
          <w:rFonts w:ascii="黑体" w:eastAsia="黑体" w:hAnsi="宋体" w:hint="eastAsia"/>
          <w:b/>
          <w:bCs/>
          <w:sz w:val="28"/>
          <w:szCs w:val="28"/>
        </w:rPr>
        <w:t>第七章 收益法及其运用</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0074FD" w:rsidRDefault="00BE3ED6" w:rsidP="00F9104D">
      <w:pPr>
        <w:pStyle w:val="30"/>
        <w:spacing w:line="440" w:lineRule="exact"/>
        <w:ind w:firstLineChars="200" w:firstLine="480"/>
        <w:rPr>
          <w:sz w:val="24"/>
        </w:rPr>
      </w:pPr>
      <w:r w:rsidRPr="00AC2958">
        <w:rPr>
          <w:rFonts w:hint="eastAsia"/>
          <w:sz w:val="24"/>
        </w:rPr>
        <w:t>系统了解地租理论与地租量的计算，购买年的现实意义；熟悉收益法的计算公式及其应用前提，残余估价法的概念及其操作步骤，购买年的概念</w:t>
      </w:r>
      <w:r>
        <w:rPr>
          <w:rFonts w:hint="eastAsia"/>
          <w:sz w:val="24"/>
        </w:rPr>
        <w:t>、</w:t>
      </w:r>
      <w:r w:rsidRPr="00AC2958">
        <w:rPr>
          <w:rFonts w:hint="eastAsia"/>
          <w:sz w:val="24"/>
        </w:rPr>
        <w:t>实质和计</w:t>
      </w:r>
      <w:r w:rsidRPr="00AC2958">
        <w:rPr>
          <w:rFonts w:hint="eastAsia"/>
          <w:sz w:val="24"/>
        </w:rPr>
        <w:lastRenderedPageBreak/>
        <w:t>算公式；掌握收益法的概念、理论依据、适用条件和操作步骤，纯收益和资本化率的求取方法。</w:t>
      </w:r>
    </w:p>
    <w:p w:rsidR="00BE3ED6" w:rsidRPr="00423775" w:rsidRDefault="00BE3ED6" w:rsidP="00F9104D">
      <w:pPr>
        <w:spacing w:line="440" w:lineRule="exact"/>
        <w:ind w:firstLineChars="224" w:firstLine="540"/>
        <w:rPr>
          <w:rFonts w:ascii="宋体" w:hAnsi="宋体"/>
          <w:b/>
          <w:sz w:val="24"/>
        </w:rPr>
      </w:pPr>
      <w:r w:rsidRPr="00423775">
        <w:rPr>
          <w:rFonts w:ascii="宋体" w:hAnsi="宋体" w:hint="eastAsia"/>
          <w:b/>
          <w:sz w:val="24"/>
        </w:rPr>
        <w:t>本章重点</w:t>
      </w:r>
    </w:p>
    <w:p w:rsidR="00BE3ED6" w:rsidRPr="000074FD" w:rsidRDefault="00BE3ED6" w:rsidP="00F9104D">
      <w:pPr>
        <w:spacing w:line="440" w:lineRule="exact"/>
        <w:rPr>
          <w:rFonts w:ascii="宋体" w:hAnsi="宋体"/>
          <w:sz w:val="24"/>
        </w:rPr>
      </w:pPr>
      <w:r w:rsidRPr="000074FD">
        <w:rPr>
          <w:rFonts w:ascii="宋体" w:hAnsi="宋体" w:hint="eastAsia"/>
          <w:b/>
          <w:bCs/>
          <w:sz w:val="24"/>
        </w:rPr>
        <w:t xml:space="preserve">  </w:t>
      </w:r>
      <w:r w:rsidRPr="000074FD">
        <w:rPr>
          <w:rFonts w:ascii="宋体" w:hAnsi="宋体" w:hint="eastAsia"/>
          <w:sz w:val="24"/>
        </w:rPr>
        <w:t xml:space="preserve">  重点掌握</w:t>
      </w:r>
      <w:r w:rsidRPr="001B1366">
        <w:rPr>
          <w:rFonts w:ascii="宋体" w:hAnsi="宋体" w:hint="eastAsia"/>
          <w:sz w:val="24"/>
        </w:rPr>
        <w:t>收益法的概念、理论依据、适用条件和操作步骤，纯收益和资本化率的求取方法</w:t>
      </w:r>
    </w:p>
    <w:p w:rsidR="00BE3ED6"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 收益法概述</w:t>
      </w:r>
    </w:p>
    <w:p w:rsidR="00BE3ED6" w:rsidRDefault="00BE3ED6" w:rsidP="00F9104D">
      <w:pPr>
        <w:numPr>
          <w:ilvl w:val="0"/>
          <w:numId w:val="23"/>
        </w:numPr>
        <w:spacing w:line="440" w:lineRule="exact"/>
        <w:rPr>
          <w:rFonts w:ascii="宋体" w:hAnsi="宋体"/>
          <w:sz w:val="24"/>
        </w:rPr>
      </w:pPr>
      <w:r>
        <w:rPr>
          <w:rFonts w:ascii="宋体" w:hAnsi="宋体" w:hint="eastAsia"/>
          <w:sz w:val="24"/>
        </w:rPr>
        <w:t>收益法的含义</w:t>
      </w:r>
    </w:p>
    <w:p w:rsidR="00BE3ED6" w:rsidRDefault="00BE3ED6" w:rsidP="00F9104D">
      <w:pPr>
        <w:numPr>
          <w:ilvl w:val="0"/>
          <w:numId w:val="23"/>
        </w:numPr>
        <w:spacing w:line="440" w:lineRule="exact"/>
        <w:rPr>
          <w:rFonts w:ascii="宋体" w:hAnsi="宋体"/>
          <w:sz w:val="24"/>
        </w:rPr>
      </w:pPr>
      <w:r>
        <w:rPr>
          <w:rFonts w:ascii="宋体" w:hAnsi="宋体" w:hint="eastAsia"/>
          <w:sz w:val="24"/>
        </w:rPr>
        <w:t>收益法的理论依据</w:t>
      </w:r>
    </w:p>
    <w:p w:rsidR="00BE3ED6" w:rsidRDefault="00BE3ED6" w:rsidP="00F9104D">
      <w:pPr>
        <w:numPr>
          <w:ilvl w:val="0"/>
          <w:numId w:val="23"/>
        </w:numPr>
        <w:spacing w:line="440" w:lineRule="exact"/>
        <w:rPr>
          <w:rFonts w:ascii="宋体" w:hAnsi="宋体"/>
          <w:sz w:val="24"/>
        </w:rPr>
      </w:pPr>
      <w:r>
        <w:rPr>
          <w:rFonts w:ascii="宋体" w:hAnsi="宋体" w:hint="eastAsia"/>
          <w:sz w:val="24"/>
        </w:rPr>
        <w:t>收益法适用的估价对象和条件</w:t>
      </w:r>
    </w:p>
    <w:p w:rsidR="00BE3ED6" w:rsidRPr="00794D56" w:rsidRDefault="00BE3ED6" w:rsidP="00F9104D">
      <w:pPr>
        <w:numPr>
          <w:ilvl w:val="0"/>
          <w:numId w:val="23"/>
        </w:numPr>
        <w:spacing w:line="440" w:lineRule="exact"/>
        <w:rPr>
          <w:rFonts w:ascii="宋体" w:hAnsi="宋体"/>
          <w:sz w:val="24"/>
        </w:rPr>
      </w:pPr>
      <w:r>
        <w:rPr>
          <w:rFonts w:ascii="宋体" w:hAnsi="宋体" w:hint="eastAsia"/>
          <w:sz w:val="24"/>
        </w:rPr>
        <w:t>收益法估价的操作步骤</w:t>
      </w:r>
    </w:p>
    <w:p w:rsidR="00BE3ED6" w:rsidRPr="000074FD"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 报酬资本化法的公式</w:t>
      </w:r>
    </w:p>
    <w:p w:rsidR="00BE3ED6" w:rsidRDefault="00BE3ED6" w:rsidP="00F9104D">
      <w:pPr>
        <w:spacing w:line="440" w:lineRule="exact"/>
        <w:ind w:firstLineChars="224" w:firstLine="538"/>
        <w:rPr>
          <w:sz w:val="24"/>
        </w:rPr>
      </w:pPr>
      <w:r>
        <w:rPr>
          <w:rFonts w:hint="eastAsia"/>
          <w:sz w:val="24"/>
        </w:rPr>
        <w:t>一、报酬资本化法最一般的公式</w:t>
      </w:r>
    </w:p>
    <w:p w:rsidR="00BE3ED6" w:rsidRDefault="00BE3ED6" w:rsidP="00F9104D">
      <w:pPr>
        <w:spacing w:line="440" w:lineRule="exact"/>
        <w:ind w:firstLineChars="224" w:firstLine="538"/>
        <w:rPr>
          <w:sz w:val="24"/>
        </w:rPr>
      </w:pPr>
      <w:r>
        <w:rPr>
          <w:rFonts w:hint="eastAsia"/>
          <w:sz w:val="24"/>
        </w:rPr>
        <w:t>二、净收益每年不变的公式</w:t>
      </w:r>
    </w:p>
    <w:p w:rsidR="00BE3ED6" w:rsidRDefault="00BE3ED6" w:rsidP="00F9104D">
      <w:pPr>
        <w:spacing w:line="440" w:lineRule="exact"/>
        <w:ind w:firstLineChars="224" w:firstLine="538"/>
        <w:rPr>
          <w:sz w:val="24"/>
        </w:rPr>
      </w:pPr>
      <w:r>
        <w:rPr>
          <w:rFonts w:hint="eastAsia"/>
          <w:sz w:val="24"/>
        </w:rPr>
        <w:t>三、净收益在前若干年有变化的公式</w:t>
      </w:r>
    </w:p>
    <w:p w:rsidR="00BE3ED6" w:rsidRDefault="00BE3ED6" w:rsidP="00F9104D">
      <w:pPr>
        <w:spacing w:line="440" w:lineRule="exact"/>
        <w:ind w:firstLineChars="224" w:firstLine="538"/>
        <w:rPr>
          <w:sz w:val="24"/>
        </w:rPr>
      </w:pPr>
      <w:r>
        <w:rPr>
          <w:rFonts w:hint="eastAsia"/>
          <w:sz w:val="24"/>
        </w:rPr>
        <w:t>四、净收益按一定数额递增的公式</w:t>
      </w:r>
    </w:p>
    <w:p w:rsidR="00BE3ED6" w:rsidRDefault="00BE3ED6" w:rsidP="00F9104D">
      <w:pPr>
        <w:spacing w:line="440" w:lineRule="exact"/>
        <w:ind w:firstLineChars="224" w:firstLine="538"/>
        <w:rPr>
          <w:sz w:val="24"/>
        </w:rPr>
      </w:pPr>
      <w:r>
        <w:rPr>
          <w:rFonts w:hint="eastAsia"/>
          <w:sz w:val="24"/>
        </w:rPr>
        <w:t>五、净收益按一定数额递减的公式</w:t>
      </w:r>
    </w:p>
    <w:p w:rsidR="00BE3ED6" w:rsidRDefault="00BE3ED6" w:rsidP="00F9104D">
      <w:pPr>
        <w:spacing w:line="440" w:lineRule="exact"/>
        <w:ind w:firstLineChars="224" w:firstLine="538"/>
        <w:rPr>
          <w:sz w:val="24"/>
        </w:rPr>
      </w:pPr>
      <w:r>
        <w:rPr>
          <w:rFonts w:hint="eastAsia"/>
          <w:sz w:val="24"/>
        </w:rPr>
        <w:t>六、净收益按一定比率递增的公式</w:t>
      </w:r>
    </w:p>
    <w:p w:rsidR="00BE3ED6" w:rsidRDefault="00BE3ED6" w:rsidP="00F9104D">
      <w:pPr>
        <w:spacing w:line="440" w:lineRule="exact"/>
        <w:ind w:firstLineChars="224" w:firstLine="538"/>
        <w:rPr>
          <w:sz w:val="24"/>
        </w:rPr>
      </w:pPr>
      <w:r>
        <w:rPr>
          <w:rFonts w:hint="eastAsia"/>
          <w:sz w:val="24"/>
        </w:rPr>
        <w:t>七、净收益按一定比率递减的公式</w:t>
      </w:r>
    </w:p>
    <w:p w:rsidR="00BE3ED6" w:rsidRPr="001E3152" w:rsidRDefault="00BE3ED6" w:rsidP="00F9104D">
      <w:pPr>
        <w:spacing w:line="440" w:lineRule="exact"/>
        <w:ind w:firstLineChars="224" w:firstLine="538"/>
        <w:rPr>
          <w:sz w:val="24"/>
        </w:rPr>
      </w:pPr>
      <w:r>
        <w:rPr>
          <w:rFonts w:hint="eastAsia"/>
          <w:sz w:val="24"/>
        </w:rPr>
        <w:t>八、预知未来若干年后的价格的公式</w:t>
      </w:r>
    </w:p>
    <w:p w:rsidR="00BE3ED6" w:rsidRPr="000074FD"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 收益期限的确定</w:t>
      </w:r>
    </w:p>
    <w:p w:rsidR="00BE3ED6" w:rsidRPr="000074FD"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 净收益的求取</w:t>
      </w:r>
    </w:p>
    <w:p w:rsidR="00BE3ED6" w:rsidRPr="000074FD" w:rsidRDefault="00BE3ED6" w:rsidP="00F9104D">
      <w:pPr>
        <w:spacing w:line="440" w:lineRule="exact"/>
        <w:ind w:firstLineChars="224" w:firstLine="538"/>
        <w:rPr>
          <w:sz w:val="24"/>
        </w:rPr>
      </w:pPr>
      <w:r>
        <w:rPr>
          <w:rFonts w:hint="eastAsia"/>
          <w:sz w:val="24"/>
        </w:rPr>
        <w:t>一、净收益测算的基本原理</w:t>
      </w:r>
    </w:p>
    <w:p w:rsidR="00BE3ED6" w:rsidRPr="000074FD" w:rsidRDefault="00BE3ED6" w:rsidP="00F9104D">
      <w:pPr>
        <w:spacing w:line="440" w:lineRule="exact"/>
        <w:ind w:firstLineChars="224" w:firstLine="538"/>
        <w:rPr>
          <w:sz w:val="24"/>
        </w:rPr>
      </w:pPr>
      <w:r>
        <w:rPr>
          <w:rFonts w:hint="eastAsia"/>
          <w:sz w:val="24"/>
        </w:rPr>
        <w:t>二、不同收益类型房地产净收益的求取</w:t>
      </w:r>
    </w:p>
    <w:p w:rsidR="00BE3ED6" w:rsidRPr="000074FD" w:rsidRDefault="00BE3ED6" w:rsidP="00F9104D">
      <w:pPr>
        <w:spacing w:line="440" w:lineRule="exact"/>
        <w:ind w:firstLineChars="224" w:firstLine="538"/>
        <w:rPr>
          <w:sz w:val="24"/>
        </w:rPr>
      </w:pPr>
      <w:r>
        <w:rPr>
          <w:rFonts w:hint="eastAsia"/>
          <w:sz w:val="24"/>
        </w:rPr>
        <w:t>三、求取净收益应注意的问题</w:t>
      </w:r>
    </w:p>
    <w:p w:rsidR="00BE3ED6" w:rsidRPr="000074FD" w:rsidRDefault="00BE3ED6" w:rsidP="00F9104D">
      <w:pPr>
        <w:spacing w:line="440" w:lineRule="exact"/>
        <w:ind w:firstLineChars="224" w:firstLine="538"/>
        <w:rPr>
          <w:sz w:val="24"/>
        </w:rPr>
      </w:pPr>
      <w:r>
        <w:rPr>
          <w:rFonts w:hint="eastAsia"/>
          <w:sz w:val="24"/>
        </w:rPr>
        <w:t>四、净收益流模式的确定</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 报酬率的求取</w:t>
      </w:r>
    </w:p>
    <w:p w:rsidR="00BE3ED6" w:rsidRPr="00A1033F" w:rsidRDefault="00BE3ED6" w:rsidP="00F9104D">
      <w:pPr>
        <w:spacing w:line="440" w:lineRule="exact"/>
        <w:ind w:firstLineChars="224" w:firstLine="538"/>
        <w:rPr>
          <w:sz w:val="24"/>
        </w:rPr>
      </w:pPr>
      <w:r>
        <w:rPr>
          <w:rFonts w:hint="eastAsia"/>
          <w:sz w:val="24"/>
        </w:rPr>
        <w:t>一、报酬率的实质</w:t>
      </w:r>
    </w:p>
    <w:p w:rsidR="00BE3ED6" w:rsidRDefault="00BE3ED6" w:rsidP="00F9104D">
      <w:pPr>
        <w:spacing w:line="440" w:lineRule="exact"/>
        <w:ind w:firstLineChars="224" w:firstLine="538"/>
        <w:rPr>
          <w:sz w:val="24"/>
        </w:rPr>
      </w:pPr>
      <w:r>
        <w:rPr>
          <w:rFonts w:hint="eastAsia"/>
          <w:sz w:val="24"/>
        </w:rPr>
        <w:t>二、报酬率的求取方法</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第六节 收益法总结</w:t>
      </w:r>
    </w:p>
    <w:p w:rsidR="00BE3ED6" w:rsidRPr="00A1033F" w:rsidRDefault="00BE3ED6" w:rsidP="00F9104D">
      <w:pPr>
        <w:spacing w:line="440" w:lineRule="exact"/>
        <w:ind w:firstLineChars="224" w:firstLine="538"/>
        <w:rPr>
          <w:sz w:val="24"/>
        </w:rPr>
      </w:pPr>
      <w:r>
        <w:rPr>
          <w:rFonts w:hint="eastAsia"/>
          <w:sz w:val="24"/>
        </w:rPr>
        <w:t>一、收益法总结</w:t>
      </w:r>
    </w:p>
    <w:p w:rsidR="00BE3ED6" w:rsidRDefault="00BE3ED6" w:rsidP="00F9104D">
      <w:pPr>
        <w:spacing w:line="440" w:lineRule="exact"/>
        <w:ind w:firstLineChars="224" w:firstLine="538"/>
        <w:rPr>
          <w:sz w:val="24"/>
        </w:rPr>
      </w:pPr>
      <w:r>
        <w:rPr>
          <w:rFonts w:hint="eastAsia"/>
          <w:sz w:val="24"/>
        </w:rPr>
        <w:t>二、收益法运用举例</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lastRenderedPageBreak/>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sidRPr="00657ADF">
        <w:rPr>
          <w:rFonts w:ascii="宋体" w:hAnsi="宋体" w:hint="eastAsia"/>
          <w:sz w:val="24"/>
        </w:rPr>
        <w:t>1</w:t>
      </w:r>
      <w:r>
        <w:rPr>
          <w:rFonts w:ascii="宋体" w:hAnsi="宋体" w:hint="eastAsia"/>
          <w:sz w:val="24"/>
        </w:rPr>
        <w:t>、收益法的理论依据是什么？</w:t>
      </w:r>
    </w:p>
    <w:p w:rsidR="00BE3ED6" w:rsidRDefault="00BE3ED6" w:rsidP="00F9104D">
      <w:pPr>
        <w:spacing w:line="440" w:lineRule="exact"/>
        <w:ind w:firstLineChars="224" w:firstLine="538"/>
        <w:rPr>
          <w:rFonts w:ascii="宋体" w:hAnsi="宋体"/>
          <w:sz w:val="24"/>
        </w:rPr>
      </w:pPr>
      <w:r>
        <w:rPr>
          <w:rFonts w:ascii="宋体" w:hAnsi="宋体" w:hint="eastAsia"/>
          <w:sz w:val="24"/>
        </w:rPr>
        <w:t>2、收益法估价需要具备哪些条件？</w:t>
      </w:r>
    </w:p>
    <w:p w:rsidR="00BE3ED6" w:rsidRPr="005E5D67" w:rsidRDefault="00BE3ED6" w:rsidP="00F9104D">
      <w:pPr>
        <w:spacing w:line="440" w:lineRule="exact"/>
        <w:ind w:firstLineChars="224" w:firstLine="538"/>
        <w:rPr>
          <w:sz w:val="24"/>
        </w:rPr>
      </w:pPr>
      <w:r>
        <w:rPr>
          <w:rFonts w:ascii="宋体" w:hAnsi="宋体" w:hint="eastAsia"/>
          <w:sz w:val="24"/>
        </w:rPr>
        <w:t>3、建筑物的剩余经济寿命和经济寿命的含义是什么？如何确定？</w:t>
      </w:r>
    </w:p>
    <w:p w:rsidR="00BE3ED6" w:rsidRPr="00A1033F" w:rsidRDefault="00BE3ED6" w:rsidP="00F9104D">
      <w:pPr>
        <w:spacing w:line="440" w:lineRule="exact"/>
        <w:ind w:firstLineChars="224" w:firstLine="630"/>
        <w:rPr>
          <w:rFonts w:ascii="黑体" w:eastAsia="黑体" w:hAnsi="宋体"/>
          <w:b/>
          <w:bCs/>
          <w:sz w:val="28"/>
          <w:szCs w:val="28"/>
        </w:rPr>
      </w:pPr>
      <w:r w:rsidRPr="00040F51">
        <w:rPr>
          <w:rFonts w:ascii="黑体" w:eastAsia="黑体" w:hAnsi="宋体" w:hint="eastAsia"/>
          <w:b/>
          <w:bCs/>
          <w:sz w:val="28"/>
          <w:szCs w:val="28"/>
        </w:rPr>
        <w:t>第</w:t>
      </w:r>
      <w:r>
        <w:rPr>
          <w:rFonts w:ascii="黑体" w:eastAsia="黑体" w:hAnsi="宋体" w:hint="eastAsia"/>
          <w:b/>
          <w:bCs/>
          <w:sz w:val="28"/>
          <w:szCs w:val="28"/>
        </w:rPr>
        <w:t>八</w:t>
      </w:r>
      <w:r w:rsidRPr="00040F51">
        <w:rPr>
          <w:rFonts w:ascii="黑体" w:eastAsia="黑体" w:hAnsi="宋体" w:hint="eastAsia"/>
          <w:b/>
          <w:bCs/>
          <w:sz w:val="28"/>
          <w:szCs w:val="28"/>
        </w:rPr>
        <w:t>章</w:t>
      </w:r>
      <w:r>
        <w:rPr>
          <w:rFonts w:ascii="黑体" w:eastAsia="黑体" w:hAnsi="宋体" w:hint="eastAsia"/>
          <w:b/>
          <w:bCs/>
          <w:sz w:val="28"/>
          <w:szCs w:val="28"/>
        </w:rPr>
        <w:t xml:space="preserve"> 成本法及其运用</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A1033F" w:rsidRDefault="00BE3ED6" w:rsidP="00F9104D">
      <w:pPr>
        <w:spacing w:line="440" w:lineRule="exact"/>
        <w:ind w:firstLineChars="200" w:firstLine="480"/>
        <w:rPr>
          <w:rFonts w:ascii="宋体" w:hAnsi="宋体"/>
          <w:sz w:val="24"/>
        </w:rPr>
      </w:pPr>
      <w:r w:rsidRPr="00564B37">
        <w:rPr>
          <w:rFonts w:ascii="宋体" w:hAnsi="宋体" w:hint="eastAsia"/>
          <w:sz w:val="24"/>
        </w:rPr>
        <w:t>了解我国商品房价格的构成、房屋租金的构成、房屋折旧制度和房屋完损等级的评定标准；熟悉成本估价法的概念、理论依据、适用条件和操作步骤；掌握成本法估价的基本公式、重新建造成本和建筑物的折旧。</w:t>
      </w:r>
    </w:p>
    <w:p w:rsidR="00BE3ED6" w:rsidRPr="00A1033F" w:rsidRDefault="00BE3ED6" w:rsidP="00F9104D">
      <w:pPr>
        <w:spacing w:line="440" w:lineRule="exact"/>
        <w:ind w:firstLineChars="195" w:firstLine="470"/>
        <w:rPr>
          <w:rFonts w:ascii="宋体" w:hAnsi="宋体"/>
          <w:b/>
          <w:bCs/>
          <w:sz w:val="24"/>
        </w:rPr>
      </w:pPr>
      <w:r w:rsidRPr="00A1033F">
        <w:rPr>
          <w:rFonts w:ascii="宋体" w:hAnsi="宋体" w:hint="eastAsia"/>
          <w:b/>
          <w:bCs/>
          <w:sz w:val="24"/>
        </w:rPr>
        <w:t>本章重点</w:t>
      </w:r>
    </w:p>
    <w:p w:rsidR="00BE3ED6" w:rsidRPr="00A1033F" w:rsidRDefault="00BE3ED6" w:rsidP="00F9104D">
      <w:pPr>
        <w:spacing w:line="440" w:lineRule="exact"/>
        <w:rPr>
          <w:rFonts w:ascii="宋体" w:hAnsi="宋体"/>
          <w:sz w:val="24"/>
        </w:rPr>
      </w:pPr>
      <w:r w:rsidRPr="00A1033F">
        <w:rPr>
          <w:rFonts w:ascii="宋体" w:hAnsi="宋体" w:hint="eastAsia"/>
          <w:b/>
          <w:bCs/>
          <w:sz w:val="24"/>
        </w:rPr>
        <w:t xml:space="preserve">   </w:t>
      </w:r>
      <w:r w:rsidRPr="00A1033F">
        <w:rPr>
          <w:rFonts w:ascii="宋体" w:hAnsi="宋体" w:hint="eastAsia"/>
          <w:sz w:val="24"/>
        </w:rPr>
        <w:t xml:space="preserve"> 重点掌握</w:t>
      </w:r>
      <w:r w:rsidRPr="007960FF">
        <w:rPr>
          <w:rFonts w:ascii="宋体" w:hAnsi="宋体" w:hint="eastAsia"/>
          <w:sz w:val="24"/>
        </w:rPr>
        <w:t>成本法估价的基本公式、重新建造成本和建筑物的折旧</w:t>
      </w:r>
      <w:r>
        <w:rPr>
          <w:rFonts w:ascii="宋体" w:hAnsi="宋体" w:hint="eastAsia"/>
          <w:sz w:val="24"/>
        </w:rPr>
        <w:t>。</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 成本法概述</w:t>
      </w:r>
    </w:p>
    <w:p w:rsidR="00BE3ED6" w:rsidRPr="00A1033F" w:rsidRDefault="00BE3ED6" w:rsidP="00F9104D">
      <w:pPr>
        <w:spacing w:line="440" w:lineRule="exact"/>
        <w:ind w:firstLineChars="224" w:firstLine="538"/>
        <w:rPr>
          <w:sz w:val="24"/>
        </w:rPr>
      </w:pPr>
      <w:r>
        <w:rPr>
          <w:rFonts w:hint="eastAsia"/>
          <w:sz w:val="24"/>
        </w:rPr>
        <w:t>一、成本法的含义</w:t>
      </w:r>
    </w:p>
    <w:p w:rsidR="00BE3ED6" w:rsidRPr="00A1033F" w:rsidRDefault="00BE3ED6" w:rsidP="00F9104D">
      <w:pPr>
        <w:spacing w:line="440" w:lineRule="exact"/>
        <w:ind w:firstLineChars="224" w:firstLine="538"/>
        <w:rPr>
          <w:sz w:val="24"/>
        </w:rPr>
      </w:pPr>
      <w:r>
        <w:rPr>
          <w:rFonts w:hint="eastAsia"/>
          <w:sz w:val="24"/>
        </w:rPr>
        <w:t>二、成本法的理论依据</w:t>
      </w:r>
    </w:p>
    <w:p w:rsidR="00BE3ED6" w:rsidRDefault="00BE3ED6" w:rsidP="00F9104D">
      <w:pPr>
        <w:spacing w:line="440" w:lineRule="exact"/>
        <w:ind w:firstLineChars="224" w:firstLine="538"/>
        <w:rPr>
          <w:sz w:val="24"/>
        </w:rPr>
      </w:pPr>
      <w:r>
        <w:rPr>
          <w:rFonts w:hint="eastAsia"/>
          <w:sz w:val="24"/>
        </w:rPr>
        <w:t>三、成本法适用的估价对象和条件</w:t>
      </w:r>
    </w:p>
    <w:p w:rsidR="00BE3ED6" w:rsidRPr="00D24DF7" w:rsidRDefault="00BE3ED6" w:rsidP="00F9104D">
      <w:pPr>
        <w:spacing w:line="440" w:lineRule="exact"/>
        <w:ind w:firstLineChars="224" w:firstLine="538"/>
        <w:rPr>
          <w:sz w:val="24"/>
        </w:rPr>
      </w:pPr>
      <w:r>
        <w:rPr>
          <w:rFonts w:hint="eastAsia"/>
          <w:sz w:val="24"/>
        </w:rPr>
        <w:t>四、成本法估价的操作步骤</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 房地产价格构成</w:t>
      </w:r>
    </w:p>
    <w:p w:rsidR="00BE3ED6" w:rsidRPr="00A1033F" w:rsidRDefault="00BE3ED6" w:rsidP="00F9104D">
      <w:pPr>
        <w:spacing w:line="440" w:lineRule="exact"/>
        <w:ind w:firstLineChars="224" w:firstLine="538"/>
        <w:rPr>
          <w:sz w:val="24"/>
        </w:rPr>
      </w:pPr>
      <w:r>
        <w:rPr>
          <w:rFonts w:hint="eastAsia"/>
          <w:sz w:val="24"/>
        </w:rPr>
        <w:t>一、土地取得成本</w:t>
      </w:r>
    </w:p>
    <w:p w:rsidR="00BE3ED6" w:rsidRDefault="00BE3ED6" w:rsidP="00F9104D">
      <w:pPr>
        <w:spacing w:line="440" w:lineRule="exact"/>
        <w:ind w:firstLineChars="224" w:firstLine="538"/>
        <w:rPr>
          <w:sz w:val="24"/>
        </w:rPr>
      </w:pPr>
      <w:r>
        <w:rPr>
          <w:rFonts w:hint="eastAsia"/>
          <w:sz w:val="24"/>
        </w:rPr>
        <w:t>二、开发成本</w:t>
      </w:r>
    </w:p>
    <w:p w:rsidR="00BE3ED6" w:rsidRDefault="00BE3ED6" w:rsidP="00F9104D">
      <w:pPr>
        <w:spacing w:line="440" w:lineRule="exact"/>
        <w:ind w:firstLineChars="224" w:firstLine="538"/>
        <w:rPr>
          <w:sz w:val="24"/>
        </w:rPr>
      </w:pPr>
      <w:r>
        <w:rPr>
          <w:rFonts w:hint="eastAsia"/>
          <w:sz w:val="24"/>
        </w:rPr>
        <w:t>三、管理费用</w:t>
      </w:r>
    </w:p>
    <w:p w:rsidR="00BE3ED6" w:rsidRDefault="00BE3ED6" w:rsidP="00F9104D">
      <w:pPr>
        <w:spacing w:line="440" w:lineRule="exact"/>
        <w:ind w:firstLineChars="224" w:firstLine="538"/>
        <w:rPr>
          <w:sz w:val="24"/>
        </w:rPr>
      </w:pPr>
      <w:r>
        <w:rPr>
          <w:rFonts w:hint="eastAsia"/>
          <w:sz w:val="24"/>
        </w:rPr>
        <w:t>四、销售费用</w:t>
      </w:r>
    </w:p>
    <w:p w:rsidR="00BE3ED6" w:rsidRDefault="00BE3ED6" w:rsidP="00F9104D">
      <w:pPr>
        <w:spacing w:line="440" w:lineRule="exact"/>
        <w:ind w:firstLineChars="224" w:firstLine="538"/>
        <w:rPr>
          <w:sz w:val="24"/>
        </w:rPr>
      </w:pPr>
      <w:r>
        <w:rPr>
          <w:rFonts w:hint="eastAsia"/>
          <w:sz w:val="24"/>
        </w:rPr>
        <w:t>五、投资利息</w:t>
      </w:r>
    </w:p>
    <w:p w:rsidR="00BE3ED6" w:rsidRDefault="00BE3ED6" w:rsidP="00F9104D">
      <w:pPr>
        <w:spacing w:line="440" w:lineRule="exact"/>
        <w:ind w:firstLineChars="224" w:firstLine="538"/>
        <w:rPr>
          <w:sz w:val="24"/>
        </w:rPr>
      </w:pPr>
      <w:r>
        <w:rPr>
          <w:rFonts w:hint="eastAsia"/>
          <w:sz w:val="24"/>
        </w:rPr>
        <w:t>六、销售税费</w:t>
      </w:r>
    </w:p>
    <w:p w:rsidR="00BE3ED6" w:rsidRPr="006D6FF1" w:rsidRDefault="00BE3ED6" w:rsidP="00F9104D">
      <w:pPr>
        <w:spacing w:line="440" w:lineRule="exact"/>
        <w:ind w:firstLineChars="224" w:firstLine="538"/>
        <w:rPr>
          <w:sz w:val="24"/>
        </w:rPr>
      </w:pPr>
      <w:r>
        <w:rPr>
          <w:rFonts w:hint="eastAsia"/>
          <w:sz w:val="24"/>
        </w:rPr>
        <w:t>七、开发利润</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 成本法的基本公式</w:t>
      </w:r>
    </w:p>
    <w:p w:rsidR="00BE3ED6" w:rsidRPr="00A1033F" w:rsidRDefault="00BE3ED6" w:rsidP="00F9104D">
      <w:pPr>
        <w:spacing w:line="440" w:lineRule="exact"/>
        <w:ind w:firstLineChars="224" w:firstLine="538"/>
        <w:rPr>
          <w:sz w:val="24"/>
        </w:rPr>
      </w:pPr>
      <w:r>
        <w:rPr>
          <w:rFonts w:hint="eastAsia"/>
          <w:sz w:val="24"/>
        </w:rPr>
        <w:t>一、成本法最基本的公式</w:t>
      </w:r>
    </w:p>
    <w:p w:rsidR="00BE3ED6" w:rsidRPr="00A1033F" w:rsidRDefault="00BE3ED6" w:rsidP="00F9104D">
      <w:pPr>
        <w:spacing w:line="440" w:lineRule="exact"/>
        <w:ind w:firstLineChars="224" w:firstLine="538"/>
        <w:rPr>
          <w:sz w:val="24"/>
        </w:rPr>
      </w:pPr>
      <w:r>
        <w:rPr>
          <w:rFonts w:hint="eastAsia"/>
          <w:sz w:val="24"/>
        </w:rPr>
        <w:t>二、适用于新开发的房地产的基本公式</w:t>
      </w:r>
    </w:p>
    <w:p w:rsidR="00BE3ED6" w:rsidRDefault="00BE3ED6" w:rsidP="00F9104D">
      <w:pPr>
        <w:spacing w:line="440" w:lineRule="exact"/>
        <w:ind w:firstLineChars="224" w:firstLine="538"/>
        <w:rPr>
          <w:sz w:val="24"/>
        </w:rPr>
      </w:pPr>
      <w:r>
        <w:rPr>
          <w:rFonts w:hint="eastAsia"/>
          <w:sz w:val="24"/>
        </w:rPr>
        <w:t>三、适用于旧的房地产的基本公式</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 重新购建价格的求取</w:t>
      </w:r>
    </w:p>
    <w:p w:rsidR="00BE3ED6" w:rsidRPr="00A1033F" w:rsidRDefault="00BE3ED6" w:rsidP="00F9104D">
      <w:pPr>
        <w:spacing w:line="440" w:lineRule="exact"/>
        <w:ind w:firstLineChars="224" w:firstLine="538"/>
        <w:rPr>
          <w:sz w:val="24"/>
        </w:rPr>
      </w:pPr>
      <w:r>
        <w:rPr>
          <w:rFonts w:hint="eastAsia"/>
          <w:sz w:val="24"/>
        </w:rPr>
        <w:t>一、重新购建价格的含义</w:t>
      </w:r>
    </w:p>
    <w:p w:rsidR="00BE3ED6" w:rsidRPr="00A1033F" w:rsidRDefault="00BE3ED6" w:rsidP="00F9104D">
      <w:pPr>
        <w:spacing w:line="440" w:lineRule="exact"/>
        <w:ind w:firstLineChars="224" w:firstLine="538"/>
        <w:rPr>
          <w:sz w:val="24"/>
        </w:rPr>
      </w:pPr>
      <w:r>
        <w:rPr>
          <w:rFonts w:hint="eastAsia"/>
          <w:sz w:val="24"/>
        </w:rPr>
        <w:t>二、重新购建价格的求取思路</w:t>
      </w:r>
    </w:p>
    <w:p w:rsidR="00BE3ED6" w:rsidRDefault="00BE3ED6" w:rsidP="00F9104D">
      <w:pPr>
        <w:spacing w:line="440" w:lineRule="exact"/>
        <w:ind w:firstLineChars="224" w:firstLine="538"/>
        <w:rPr>
          <w:sz w:val="24"/>
        </w:rPr>
      </w:pPr>
      <w:r>
        <w:rPr>
          <w:rFonts w:hint="eastAsia"/>
          <w:sz w:val="24"/>
        </w:rPr>
        <w:lastRenderedPageBreak/>
        <w:t>三、重新购建价格的求取方式</w:t>
      </w:r>
    </w:p>
    <w:p w:rsidR="00BE3ED6" w:rsidRDefault="00BE3ED6" w:rsidP="00F9104D">
      <w:pPr>
        <w:spacing w:line="440" w:lineRule="exact"/>
        <w:ind w:firstLineChars="224" w:firstLine="538"/>
        <w:rPr>
          <w:sz w:val="24"/>
        </w:rPr>
      </w:pPr>
      <w:r>
        <w:rPr>
          <w:rFonts w:hint="eastAsia"/>
          <w:sz w:val="24"/>
        </w:rPr>
        <w:t>四、重新购建价格的求取方法</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 建筑物折旧的求取</w:t>
      </w:r>
    </w:p>
    <w:p w:rsidR="00BE3ED6" w:rsidRPr="00A1033F" w:rsidRDefault="00BE3ED6" w:rsidP="00F9104D">
      <w:pPr>
        <w:spacing w:line="440" w:lineRule="exact"/>
        <w:ind w:firstLineChars="224" w:firstLine="538"/>
        <w:rPr>
          <w:sz w:val="24"/>
        </w:rPr>
      </w:pPr>
      <w:r>
        <w:rPr>
          <w:rFonts w:hint="eastAsia"/>
          <w:sz w:val="24"/>
        </w:rPr>
        <w:t>一、建筑物折旧的含义和原因</w:t>
      </w:r>
    </w:p>
    <w:p w:rsidR="00BE3ED6" w:rsidRPr="00A1033F" w:rsidRDefault="00BE3ED6" w:rsidP="00F9104D">
      <w:pPr>
        <w:spacing w:line="440" w:lineRule="exact"/>
        <w:ind w:firstLineChars="224" w:firstLine="538"/>
        <w:rPr>
          <w:sz w:val="24"/>
        </w:rPr>
      </w:pPr>
      <w:r>
        <w:rPr>
          <w:rFonts w:hint="eastAsia"/>
          <w:sz w:val="24"/>
        </w:rPr>
        <w:t>二、建筑物折旧的求取方法</w:t>
      </w:r>
    </w:p>
    <w:p w:rsidR="00BE3ED6" w:rsidRDefault="00BE3ED6" w:rsidP="00F9104D">
      <w:pPr>
        <w:spacing w:line="440" w:lineRule="exact"/>
        <w:ind w:firstLineChars="224" w:firstLine="538"/>
        <w:rPr>
          <w:sz w:val="24"/>
        </w:rPr>
      </w:pPr>
      <w:r>
        <w:rPr>
          <w:rFonts w:hint="eastAsia"/>
          <w:sz w:val="24"/>
        </w:rPr>
        <w:t>三、求取建筑物折旧应注意的问题</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第六节 房屋完损等级评定和折旧的有关规定</w:t>
      </w:r>
    </w:p>
    <w:p w:rsidR="00BE3ED6" w:rsidRPr="00A1033F" w:rsidRDefault="00BE3ED6" w:rsidP="00F9104D">
      <w:pPr>
        <w:spacing w:line="440" w:lineRule="exact"/>
        <w:ind w:firstLineChars="224" w:firstLine="538"/>
        <w:rPr>
          <w:sz w:val="24"/>
        </w:rPr>
      </w:pPr>
      <w:r>
        <w:rPr>
          <w:rFonts w:hint="eastAsia"/>
          <w:sz w:val="24"/>
        </w:rPr>
        <w:t>一、房屋完损等级评定的有关规定</w:t>
      </w:r>
    </w:p>
    <w:p w:rsidR="00BE3ED6" w:rsidRPr="00A1033F" w:rsidRDefault="00BE3ED6" w:rsidP="00F9104D">
      <w:pPr>
        <w:spacing w:line="440" w:lineRule="exact"/>
        <w:ind w:firstLineChars="224" w:firstLine="538"/>
        <w:rPr>
          <w:sz w:val="24"/>
        </w:rPr>
      </w:pPr>
      <w:r>
        <w:rPr>
          <w:rFonts w:hint="eastAsia"/>
          <w:sz w:val="24"/>
        </w:rPr>
        <w:t>二、房屋折旧的有关规定</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第七节 成本法总结运用举例</w:t>
      </w:r>
    </w:p>
    <w:p w:rsidR="00BE3ED6" w:rsidRPr="00A1033F" w:rsidRDefault="00BE3ED6" w:rsidP="00F9104D">
      <w:pPr>
        <w:spacing w:line="440" w:lineRule="exact"/>
        <w:ind w:firstLineChars="224" w:firstLine="538"/>
        <w:rPr>
          <w:sz w:val="24"/>
        </w:rPr>
      </w:pPr>
      <w:r>
        <w:rPr>
          <w:rFonts w:hint="eastAsia"/>
          <w:sz w:val="24"/>
        </w:rPr>
        <w:t>一、成本法的总结</w:t>
      </w:r>
    </w:p>
    <w:p w:rsidR="00BE3ED6" w:rsidRDefault="00BE3ED6" w:rsidP="00F9104D">
      <w:pPr>
        <w:spacing w:line="440" w:lineRule="exact"/>
        <w:ind w:firstLineChars="224" w:firstLine="538"/>
        <w:rPr>
          <w:sz w:val="24"/>
        </w:rPr>
      </w:pPr>
      <w:r>
        <w:rPr>
          <w:rFonts w:hint="eastAsia"/>
          <w:sz w:val="24"/>
        </w:rPr>
        <w:t>二、成本法运用举例</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Pr>
          <w:rFonts w:ascii="宋体" w:hAnsi="宋体" w:hint="eastAsia"/>
          <w:sz w:val="24"/>
        </w:rPr>
        <w:t>1、成本法估价需要具备哪些条件？哪些房地产适用成本法估价？</w:t>
      </w:r>
    </w:p>
    <w:p w:rsidR="00BE3ED6" w:rsidRPr="00BA29BB" w:rsidRDefault="00BE3ED6" w:rsidP="00F9104D">
      <w:pPr>
        <w:spacing w:line="440" w:lineRule="exact"/>
        <w:ind w:firstLineChars="224" w:firstLine="538"/>
        <w:rPr>
          <w:sz w:val="24"/>
        </w:rPr>
      </w:pPr>
      <w:r>
        <w:rPr>
          <w:rFonts w:ascii="宋体" w:hAnsi="宋体" w:hint="eastAsia"/>
          <w:sz w:val="24"/>
        </w:rPr>
        <w:t>2、求取房地、土地、建筑物的重新购建价格的思路分别是什么？</w:t>
      </w:r>
    </w:p>
    <w:p w:rsidR="00BE3ED6" w:rsidRPr="00A1033F" w:rsidRDefault="00BE3ED6" w:rsidP="00F9104D">
      <w:pPr>
        <w:spacing w:line="440" w:lineRule="exact"/>
        <w:ind w:firstLineChars="224" w:firstLine="630"/>
        <w:rPr>
          <w:rFonts w:ascii="黑体" w:eastAsia="黑体" w:hAnsi="宋体"/>
          <w:b/>
          <w:bCs/>
          <w:sz w:val="28"/>
          <w:szCs w:val="28"/>
        </w:rPr>
      </w:pPr>
      <w:r w:rsidRPr="00C11085">
        <w:rPr>
          <w:rFonts w:ascii="黑体" w:eastAsia="黑体" w:hAnsi="宋体" w:hint="eastAsia"/>
          <w:b/>
          <w:bCs/>
          <w:sz w:val="28"/>
          <w:szCs w:val="28"/>
        </w:rPr>
        <w:t>第</w:t>
      </w:r>
      <w:r>
        <w:rPr>
          <w:rFonts w:ascii="黑体" w:eastAsia="黑体" w:hAnsi="宋体" w:hint="eastAsia"/>
          <w:b/>
          <w:bCs/>
          <w:sz w:val="28"/>
          <w:szCs w:val="28"/>
        </w:rPr>
        <w:t>九</w:t>
      </w:r>
      <w:r w:rsidRPr="00C11085">
        <w:rPr>
          <w:rFonts w:ascii="黑体" w:eastAsia="黑体" w:hAnsi="宋体" w:hint="eastAsia"/>
          <w:b/>
          <w:bCs/>
          <w:sz w:val="28"/>
          <w:szCs w:val="28"/>
        </w:rPr>
        <w:t xml:space="preserve">章 </w:t>
      </w:r>
      <w:r>
        <w:rPr>
          <w:rFonts w:ascii="黑体" w:eastAsia="黑体" w:hAnsi="宋体" w:hint="eastAsia"/>
          <w:b/>
          <w:bCs/>
          <w:sz w:val="28"/>
          <w:szCs w:val="28"/>
        </w:rPr>
        <w:t>假设开发法及其运用</w:t>
      </w:r>
    </w:p>
    <w:p w:rsidR="00BE3ED6" w:rsidRPr="00A1033F" w:rsidRDefault="00BE3ED6" w:rsidP="00F9104D">
      <w:pPr>
        <w:spacing w:line="440" w:lineRule="exact"/>
        <w:ind w:firstLineChars="224" w:firstLine="540"/>
        <w:rPr>
          <w:b/>
          <w:sz w:val="24"/>
        </w:rPr>
      </w:pPr>
      <w:r w:rsidRPr="00A1033F">
        <w:rPr>
          <w:rFonts w:hint="eastAsia"/>
          <w:b/>
          <w:sz w:val="24"/>
        </w:rPr>
        <w:t>教学目的和要求</w:t>
      </w:r>
    </w:p>
    <w:p w:rsidR="00BE3ED6" w:rsidRPr="00A1033F" w:rsidRDefault="00BE3ED6" w:rsidP="00F9104D">
      <w:pPr>
        <w:spacing w:line="440" w:lineRule="exact"/>
        <w:ind w:firstLineChars="200" w:firstLine="480"/>
        <w:rPr>
          <w:sz w:val="24"/>
        </w:rPr>
      </w:pPr>
      <w:r w:rsidRPr="00A1033F">
        <w:rPr>
          <w:rFonts w:hint="eastAsia"/>
          <w:sz w:val="24"/>
        </w:rPr>
        <w:t>通过教学</w:t>
      </w:r>
      <w:r w:rsidRPr="00C11085">
        <w:rPr>
          <w:rFonts w:hint="eastAsia"/>
          <w:sz w:val="24"/>
        </w:rPr>
        <w:t>熟悉假设开发法的概念、步骤、理论依据、适用条件和操作步骤；掌握假设开发法的几种基本计算公式以及</w:t>
      </w:r>
      <w:r w:rsidRPr="00C11085">
        <w:rPr>
          <w:sz w:val="24"/>
        </w:rPr>
        <w:t xml:space="preserve"> </w:t>
      </w:r>
      <w:r w:rsidRPr="00C11085">
        <w:rPr>
          <w:rFonts w:hint="eastAsia"/>
          <w:sz w:val="24"/>
        </w:rPr>
        <w:t>开发价值，开发成本，开发成本利息，销售费用，销售税金和开发利润的求取方法。</w:t>
      </w:r>
    </w:p>
    <w:p w:rsidR="00BE3ED6" w:rsidRPr="00A1033F" w:rsidRDefault="00BE3ED6" w:rsidP="00F9104D">
      <w:pPr>
        <w:spacing w:line="440" w:lineRule="exact"/>
        <w:ind w:firstLineChars="196" w:firstLine="472"/>
        <w:rPr>
          <w:b/>
          <w:sz w:val="24"/>
        </w:rPr>
      </w:pPr>
      <w:r w:rsidRPr="00A1033F">
        <w:rPr>
          <w:rFonts w:hint="eastAsia"/>
          <w:b/>
          <w:sz w:val="24"/>
        </w:rPr>
        <w:t>本章重点</w:t>
      </w:r>
    </w:p>
    <w:p w:rsidR="00BE3ED6" w:rsidRPr="00A1033F" w:rsidRDefault="00BE3ED6" w:rsidP="00F9104D">
      <w:pPr>
        <w:spacing w:line="440" w:lineRule="exact"/>
        <w:ind w:firstLineChars="200" w:firstLine="480"/>
        <w:rPr>
          <w:sz w:val="24"/>
        </w:rPr>
      </w:pPr>
      <w:r w:rsidRPr="00A1033F">
        <w:rPr>
          <w:rFonts w:hint="eastAsia"/>
          <w:sz w:val="24"/>
        </w:rPr>
        <w:t>重点掌握</w:t>
      </w:r>
      <w:r w:rsidRPr="00C11085">
        <w:rPr>
          <w:rFonts w:hint="eastAsia"/>
          <w:sz w:val="24"/>
        </w:rPr>
        <w:t>假设开发法的几种基本计算公式以及开发价值</w:t>
      </w:r>
      <w:r>
        <w:rPr>
          <w:rFonts w:hint="eastAsia"/>
          <w:sz w:val="24"/>
        </w:rPr>
        <w:t>、</w:t>
      </w:r>
      <w:r w:rsidRPr="00C11085">
        <w:rPr>
          <w:rFonts w:hint="eastAsia"/>
          <w:sz w:val="24"/>
        </w:rPr>
        <w:t>开发成本</w:t>
      </w:r>
      <w:r>
        <w:rPr>
          <w:rFonts w:hint="eastAsia"/>
          <w:sz w:val="24"/>
        </w:rPr>
        <w:t>、</w:t>
      </w:r>
      <w:r w:rsidRPr="00C11085">
        <w:rPr>
          <w:rFonts w:hint="eastAsia"/>
          <w:sz w:val="24"/>
        </w:rPr>
        <w:t>开发成本利息</w:t>
      </w:r>
      <w:r>
        <w:rPr>
          <w:rFonts w:hint="eastAsia"/>
          <w:sz w:val="24"/>
        </w:rPr>
        <w:t>、</w:t>
      </w:r>
      <w:r w:rsidRPr="00C11085">
        <w:rPr>
          <w:rFonts w:hint="eastAsia"/>
          <w:sz w:val="24"/>
        </w:rPr>
        <w:t>销售费用</w:t>
      </w:r>
      <w:r>
        <w:rPr>
          <w:rFonts w:hint="eastAsia"/>
          <w:sz w:val="24"/>
        </w:rPr>
        <w:t>、</w:t>
      </w:r>
      <w:r w:rsidRPr="00C11085">
        <w:rPr>
          <w:rFonts w:hint="eastAsia"/>
          <w:sz w:val="24"/>
        </w:rPr>
        <w:t>销售税金和开发利润的求取方法。</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 假设开发法概述</w:t>
      </w:r>
    </w:p>
    <w:p w:rsidR="00BE3ED6" w:rsidRPr="00865C08" w:rsidRDefault="00BE3ED6" w:rsidP="00F9104D">
      <w:pPr>
        <w:spacing w:line="440" w:lineRule="exact"/>
        <w:ind w:firstLineChars="224" w:firstLine="538"/>
        <w:rPr>
          <w:sz w:val="24"/>
        </w:rPr>
      </w:pPr>
      <w:r>
        <w:rPr>
          <w:rFonts w:hint="eastAsia"/>
          <w:sz w:val="24"/>
        </w:rPr>
        <w:t>一、假设开发法的含义</w:t>
      </w:r>
    </w:p>
    <w:p w:rsidR="00BE3ED6" w:rsidRPr="00865C08" w:rsidRDefault="00BE3ED6" w:rsidP="00F9104D">
      <w:pPr>
        <w:spacing w:line="440" w:lineRule="exact"/>
        <w:ind w:firstLineChars="224" w:firstLine="538"/>
        <w:rPr>
          <w:sz w:val="24"/>
        </w:rPr>
      </w:pPr>
      <w:r>
        <w:rPr>
          <w:rFonts w:hint="eastAsia"/>
          <w:sz w:val="24"/>
        </w:rPr>
        <w:t>二、假设开发法的理论依据</w:t>
      </w:r>
    </w:p>
    <w:p w:rsidR="00BE3ED6" w:rsidRDefault="00BE3ED6" w:rsidP="00F9104D">
      <w:pPr>
        <w:spacing w:line="440" w:lineRule="exact"/>
        <w:ind w:firstLineChars="224" w:firstLine="538"/>
        <w:rPr>
          <w:sz w:val="24"/>
        </w:rPr>
      </w:pPr>
      <w:r>
        <w:rPr>
          <w:rFonts w:hint="eastAsia"/>
          <w:sz w:val="24"/>
        </w:rPr>
        <w:t>三、假设开发法适用的估价对象和条件</w:t>
      </w:r>
    </w:p>
    <w:p w:rsidR="00BE3ED6" w:rsidRPr="002F0F7E" w:rsidRDefault="00BE3ED6" w:rsidP="00F9104D">
      <w:pPr>
        <w:spacing w:line="440" w:lineRule="exact"/>
        <w:ind w:firstLineChars="224" w:firstLine="538"/>
        <w:rPr>
          <w:sz w:val="24"/>
        </w:rPr>
      </w:pPr>
      <w:r>
        <w:rPr>
          <w:rFonts w:hint="eastAsia"/>
          <w:sz w:val="24"/>
        </w:rPr>
        <w:t>四、假设开发法估价的操作步骤</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 假设开发法的基本公式</w:t>
      </w:r>
    </w:p>
    <w:p w:rsidR="00BE3ED6" w:rsidRPr="00865C08" w:rsidRDefault="00BE3ED6" w:rsidP="00F9104D">
      <w:pPr>
        <w:spacing w:line="440" w:lineRule="exact"/>
        <w:ind w:firstLineChars="224" w:firstLine="538"/>
        <w:rPr>
          <w:sz w:val="24"/>
        </w:rPr>
      </w:pPr>
      <w:r>
        <w:rPr>
          <w:rFonts w:hint="eastAsia"/>
          <w:sz w:val="24"/>
        </w:rPr>
        <w:t>一、假设开发法最基本的公式</w:t>
      </w:r>
    </w:p>
    <w:p w:rsidR="00BE3ED6" w:rsidRPr="00865C08" w:rsidRDefault="00BE3ED6" w:rsidP="00F9104D">
      <w:pPr>
        <w:spacing w:line="440" w:lineRule="exact"/>
        <w:ind w:firstLineChars="224" w:firstLine="538"/>
        <w:rPr>
          <w:sz w:val="24"/>
        </w:rPr>
      </w:pPr>
      <w:r>
        <w:rPr>
          <w:rFonts w:hint="eastAsia"/>
          <w:sz w:val="24"/>
        </w:rPr>
        <w:t>二、按估价对象和开发完成后的房地产状况细化的公式</w:t>
      </w:r>
    </w:p>
    <w:p w:rsidR="00BE3ED6" w:rsidRPr="00865C08" w:rsidRDefault="00BE3ED6" w:rsidP="00F9104D">
      <w:pPr>
        <w:spacing w:line="440" w:lineRule="exact"/>
        <w:ind w:firstLineChars="224" w:firstLine="538"/>
        <w:rPr>
          <w:sz w:val="24"/>
        </w:rPr>
      </w:pPr>
      <w:r>
        <w:rPr>
          <w:rFonts w:hint="eastAsia"/>
          <w:sz w:val="24"/>
        </w:rPr>
        <w:lastRenderedPageBreak/>
        <w:t>三、按开发完成后的房地产经营方式细化的公式</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 现金流量折现法和传统方法</w:t>
      </w:r>
    </w:p>
    <w:p w:rsidR="00BE3ED6" w:rsidRPr="00865C08" w:rsidRDefault="00BE3ED6" w:rsidP="00F9104D">
      <w:pPr>
        <w:spacing w:line="440" w:lineRule="exact"/>
        <w:ind w:firstLineChars="224" w:firstLine="538"/>
        <w:rPr>
          <w:sz w:val="24"/>
        </w:rPr>
      </w:pPr>
      <w:r>
        <w:rPr>
          <w:rFonts w:hint="eastAsia"/>
          <w:sz w:val="24"/>
        </w:rPr>
        <w:t>一、</w:t>
      </w:r>
      <w:r w:rsidRPr="00336B3E">
        <w:rPr>
          <w:rFonts w:hint="eastAsia"/>
          <w:sz w:val="24"/>
        </w:rPr>
        <w:t>现金流量折现法和传统方法的含义</w:t>
      </w:r>
    </w:p>
    <w:p w:rsidR="00BE3ED6" w:rsidRDefault="00BE3ED6" w:rsidP="00F9104D">
      <w:pPr>
        <w:spacing w:line="440" w:lineRule="exact"/>
        <w:ind w:firstLineChars="224" w:firstLine="538"/>
        <w:rPr>
          <w:sz w:val="24"/>
        </w:rPr>
      </w:pPr>
      <w:r>
        <w:rPr>
          <w:rFonts w:hint="eastAsia"/>
          <w:sz w:val="24"/>
        </w:rPr>
        <w:t>二、</w:t>
      </w:r>
      <w:r w:rsidRPr="00336B3E">
        <w:rPr>
          <w:rFonts w:hint="eastAsia"/>
          <w:sz w:val="24"/>
        </w:rPr>
        <w:t>现金流量折现法</w:t>
      </w:r>
      <w:r>
        <w:rPr>
          <w:rFonts w:hint="eastAsia"/>
          <w:sz w:val="24"/>
        </w:rPr>
        <w:t>与</w:t>
      </w:r>
      <w:r w:rsidRPr="00336B3E">
        <w:rPr>
          <w:rFonts w:hint="eastAsia"/>
          <w:sz w:val="24"/>
        </w:rPr>
        <w:t>传统方法</w:t>
      </w:r>
      <w:r>
        <w:rPr>
          <w:rFonts w:hint="eastAsia"/>
          <w:sz w:val="24"/>
        </w:rPr>
        <w:t>的区别</w:t>
      </w:r>
    </w:p>
    <w:p w:rsidR="00BE3ED6" w:rsidRPr="00336B3E" w:rsidRDefault="00BE3ED6" w:rsidP="00F9104D">
      <w:pPr>
        <w:spacing w:line="440" w:lineRule="exact"/>
        <w:ind w:firstLineChars="224" w:firstLine="538"/>
        <w:rPr>
          <w:sz w:val="24"/>
        </w:rPr>
      </w:pPr>
      <w:r>
        <w:rPr>
          <w:rFonts w:hint="eastAsia"/>
          <w:sz w:val="24"/>
        </w:rPr>
        <w:t>三、</w:t>
      </w:r>
      <w:r w:rsidRPr="00336B3E">
        <w:rPr>
          <w:rFonts w:hint="eastAsia"/>
          <w:sz w:val="24"/>
        </w:rPr>
        <w:t>现金流量折现法和传统方法</w:t>
      </w:r>
      <w:r>
        <w:rPr>
          <w:rFonts w:hint="eastAsia"/>
          <w:sz w:val="24"/>
        </w:rPr>
        <w:t>的优缺点</w:t>
      </w:r>
    </w:p>
    <w:p w:rsidR="00BE3ED6" w:rsidRPr="00A1033F"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 假设开发法测算中各项的求取</w:t>
      </w:r>
    </w:p>
    <w:p w:rsidR="00BE3ED6" w:rsidRPr="00865C08" w:rsidRDefault="00BE3ED6" w:rsidP="00F9104D">
      <w:pPr>
        <w:spacing w:line="440" w:lineRule="exact"/>
        <w:ind w:firstLineChars="224" w:firstLine="538"/>
        <w:rPr>
          <w:sz w:val="24"/>
        </w:rPr>
      </w:pPr>
      <w:r>
        <w:rPr>
          <w:rFonts w:hint="eastAsia"/>
          <w:sz w:val="24"/>
        </w:rPr>
        <w:t>一、后续开发经营期</w:t>
      </w:r>
    </w:p>
    <w:p w:rsidR="00BE3ED6" w:rsidRPr="00865C08" w:rsidRDefault="00BE3ED6" w:rsidP="00F9104D">
      <w:pPr>
        <w:spacing w:line="440" w:lineRule="exact"/>
        <w:ind w:firstLineChars="224" w:firstLine="538"/>
        <w:rPr>
          <w:sz w:val="24"/>
        </w:rPr>
      </w:pPr>
      <w:r>
        <w:rPr>
          <w:rFonts w:hint="eastAsia"/>
          <w:sz w:val="24"/>
        </w:rPr>
        <w:t>二、开发完成后价值</w:t>
      </w:r>
    </w:p>
    <w:p w:rsidR="00BE3ED6" w:rsidRPr="00865C08" w:rsidRDefault="00BE3ED6" w:rsidP="00F9104D">
      <w:pPr>
        <w:spacing w:line="440" w:lineRule="exact"/>
        <w:ind w:firstLineChars="224" w:firstLine="538"/>
        <w:rPr>
          <w:sz w:val="24"/>
        </w:rPr>
      </w:pPr>
      <w:r>
        <w:rPr>
          <w:rFonts w:hint="eastAsia"/>
          <w:sz w:val="24"/>
        </w:rPr>
        <w:t>三、后续必要支出及应得利润</w:t>
      </w:r>
    </w:p>
    <w:p w:rsidR="00BE3ED6" w:rsidRDefault="00BE3ED6" w:rsidP="00F9104D">
      <w:pPr>
        <w:spacing w:line="440" w:lineRule="exact"/>
        <w:ind w:firstLineChars="224" w:firstLine="538"/>
        <w:rPr>
          <w:sz w:val="24"/>
        </w:rPr>
      </w:pPr>
      <w:r>
        <w:rPr>
          <w:rFonts w:hint="eastAsia"/>
          <w:sz w:val="24"/>
        </w:rPr>
        <w:t>四、折现率</w:t>
      </w:r>
    </w:p>
    <w:p w:rsidR="00BE3ED6" w:rsidRPr="00865C08" w:rsidRDefault="00BE3ED6" w:rsidP="00F9104D">
      <w:pPr>
        <w:spacing w:line="440" w:lineRule="exact"/>
        <w:ind w:firstLineChars="224" w:firstLine="538"/>
        <w:rPr>
          <w:sz w:val="24"/>
        </w:rPr>
      </w:pPr>
      <w:r>
        <w:rPr>
          <w:rFonts w:hint="eastAsia"/>
          <w:sz w:val="24"/>
        </w:rPr>
        <w:t>五、测算中的其他有关问题</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 假设开发法总结和运用举例</w:t>
      </w:r>
    </w:p>
    <w:p w:rsidR="00BE3ED6" w:rsidRPr="00865C08" w:rsidRDefault="00BE3ED6" w:rsidP="00F9104D">
      <w:pPr>
        <w:spacing w:line="440" w:lineRule="exact"/>
        <w:ind w:firstLineChars="224" w:firstLine="538"/>
        <w:rPr>
          <w:sz w:val="24"/>
        </w:rPr>
      </w:pPr>
      <w:r>
        <w:rPr>
          <w:rFonts w:hint="eastAsia"/>
          <w:sz w:val="24"/>
        </w:rPr>
        <w:t>一、假设开发法总结</w:t>
      </w:r>
    </w:p>
    <w:p w:rsidR="00BE3ED6" w:rsidRDefault="00BE3ED6" w:rsidP="00F9104D">
      <w:pPr>
        <w:spacing w:line="440" w:lineRule="exact"/>
        <w:ind w:firstLineChars="224" w:firstLine="538"/>
        <w:rPr>
          <w:sz w:val="24"/>
        </w:rPr>
      </w:pPr>
      <w:r>
        <w:rPr>
          <w:rFonts w:hint="eastAsia"/>
          <w:sz w:val="24"/>
        </w:rPr>
        <w:t>二、假设开发法运用举例</w:t>
      </w:r>
    </w:p>
    <w:p w:rsidR="00BE3ED6" w:rsidRPr="0087761B" w:rsidRDefault="00BE3ED6" w:rsidP="00F9104D">
      <w:pPr>
        <w:spacing w:line="440" w:lineRule="exact"/>
        <w:ind w:firstLineChars="200" w:firstLine="48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Pr>
          <w:rFonts w:ascii="宋体" w:hAnsi="宋体" w:hint="eastAsia"/>
          <w:sz w:val="24"/>
        </w:rPr>
        <w:t>1、假设开发法中的现金流量折现法与传统方法有哪些主要区别？各有何优缺点？</w:t>
      </w:r>
    </w:p>
    <w:p w:rsidR="00BE3ED6" w:rsidRDefault="00BE3ED6" w:rsidP="00F9104D">
      <w:pPr>
        <w:spacing w:line="440" w:lineRule="exact"/>
        <w:ind w:firstLineChars="224" w:firstLine="538"/>
        <w:rPr>
          <w:sz w:val="24"/>
        </w:rPr>
      </w:pPr>
      <w:r>
        <w:rPr>
          <w:rFonts w:ascii="宋体" w:hAnsi="宋体" w:hint="eastAsia"/>
          <w:sz w:val="24"/>
        </w:rPr>
        <w:t>2、如何确定开发完成后的房地产状况？</w:t>
      </w:r>
    </w:p>
    <w:p w:rsidR="00BE3ED6" w:rsidRPr="00865C08" w:rsidRDefault="00BE3ED6" w:rsidP="00F9104D">
      <w:pPr>
        <w:spacing w:line="440" w:lineRule="exact"/>
        <w:ind w:firstLineChars="224" w:firstLine="630"/>
        <w:rPr>
          <w:rFonts w:ascii="黑体" w:eastAsia="黑体" w:hAnsi="宋体"/>
          <w:b/>
          <w:bCs/>
          <w:sz w:val="28"/>
          <w:szCs w:val="28"/>
        </w:rPr>
      </w:pPr>
      <w:r>
        <w:rPr>
          <w:rFonts w:ascii="黑体" w:eastAsia="黑体" w:hAnsi="宋体" w:hint="eastAsia"/>
          <w:b/>
          <w:bCs/>
          <w:sz w:val="28"/>
          <w:szCs w:val="28"/>
        </w:rPr>
        <w:t>第十章 地价评估和地价分摊</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865C08" w:rsidRDefault="00BE3ED6" w:rsidP="00F9104D">
      <w:pPr>
        <w:spacing w:line="440" w:lineRule="exact"/>
        <w:ind w:firstLineChars="200" w:firstLine="480"/>
        <w:rPr>
          <w:rFonts w:ascii="宋体" w:hAnsi="宋体"/>
          <w:sz w:val="24"/>
        </w:rPr>
      </w:pPr>
      <w:r w:rsidRPr="00353F01">
        <w:rPr>
          <w:rFonts w:ascii="宋体" w:hAnsi="宋体" w:hint="eastAsia"/>
          <w:sz w:val="24"/>
        </w:rPr>
        <w:t>了解</w:t>
      </w:r>
      <w:r w:rsidRPr="00936DE8">
        <w:rPr>
          <w:rFonts w:ascii="宋体" w:hAnsi="宋体" w:hint="eastAsia"/>
          <w:sz w:val="24"/>
        </w:rPr>
        <w:t>了解路线价区段的概念及其划分，标准深度的概念及其设定方法；熟悉深度价格递减比率的原理和深度百分率表的制作；掌握路线价的概念及其求取方法，路线价估价法的概念、理论依据、适用条件和操作步骤，普通临街地、路角地、前后两面临街地的地价计算和四三二一法则及其运用。 熟悉高层建筑地价分摊的含义及意义，高层建筑地价分摊的方法及运用；掌握基准地价的概念、评估方法和步骤，宗地价格的概念和评估方法。</w:t>
      </w:r>
    </w:p>
    <w:p w:rsidR="00BE3ED6" w:rsidRPr="00865C08" w:rsidRDefault="00BE3ED6" w:rsidP="00F9104D">
      <w:pPr>
        <w:spacing w:line="440" w:lineRule="exact"/>
        <w:ind w:firstLineChars="196" w:firstLine="472"/>
        <w:rPr>
          <w:rFonts w:ascii="宋体" w:hAnsi="宋体"/>
          <w:b/>
          <w:bCs/>
          <w:sz w:val="24"/>
        </w:rPr>
      </w:pPr>
      <w:r w:rsidRPr="00865C08">
        <w:rPr>
          <w:rFonts w:ascii="宋体" w:hAnsi="宋体" w:hint="eastAsia"/>
          <w:b/>
          <w:bCs/>
          <w:sz w:val="24"/>
        </w:rPr>
        <w:t>本章重点</w:t>
      </w:r>
    </w:p>
    <w:p w:rsidR="00BE3ED6" w:rsidRPr="00865C08" w:rsidRDefault="00BE3ED6" w:rsidP="00F9104D">
      <w:pPr>
        <w:spacing w:line="440" w:lineRule="exact"/>
        <w:ind w:firstLineChars="200" w:firstLine="480"/>
        <w:rPr>
          <w:rFonts w:ascii="宋体" w:hAnsi="宋体"/>
          <w:sz w:val="24"/>
        </w:rPr>
      </w:pPr>
      <w:r w:rsidRPr="00C37F95">
        <w:rPr>
          <w:rFonts w:ascii="宋体" w:hAnsi="宋体" w:hint="eastAsia"/>
          <w:sz w:val="24"/>
        </w:rPr>
        <w:t>路线价的概念及其求取方法，路线价估价法的概念、理论依据、适用条件和操作步骤</w:t>
      </w:r>
      <w:r>
        <w:rPr>
          <w:rFonts w:ascii="宋体" w:hAnsi="宋体" w:hint="eastAsia"/>
          <w:sz w:val="24"/>
        </w:rPr>
        <w:t>；</w:t>
      </w:r>
      <w:r w:rsidRPr="00C37F95">
        <w:rPr>
          <w:rFonts w:ascii="宋体" w:hAnsi="宋体" w:hint="eastAsia"/>
          <w:sz w:val="24"/>
        </w:rPr>
        <w:t>四三二一法则及其运用</w:t>
      </w:r>
      <w:r>
        <w:rPr>
          <w:rFonts w:ascii="宋体" w:hAnsi="宋体" w:hint="eastAsia"/>
          <w:sz w:val="24"/>
        </w:rPr>
        <w:t>；</w:t>
      </w:r>
      <w:r w:rsidRPr="00C37F95">
        <w:rPr>
          <w:rFonts w:ascii="宋体" w:hAnsi="宋体" w:hint="eastAsia"/>
          <w:sz w:val="24"/>
        </w:rPr>
        <w:t>基准地价的概念、评估方法和步骤，宗地价格的概念和评估方法</w:t>
      </w:r>
      <w:r>
        <w:rPr>
          <w:rFonts w:ascii="宋体" w:hAnsi="宋体" w:hint="eastAsia"/>
          <w:sz w:val="24"/>
        </w:rPr>
        <w:t>。</w:t>
      </w:r>
    </w:p>
    <w:p w:rsidR="00BE3ED6" w:rsidRPr="00865C08"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 地价理论及测算</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lastRenderedPageBreak/>
        <w:t>一、地租的含义</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二、地租现象</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三、地租理论的回顾</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四、地租的测算</w:t>
      </w:r>
    </w:p>
    <w:p w:rsidR="00BE3ED6" w:rsidRDefault="00BE3ED6"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 路线价法</w:t>
      </w:r>
    </w:p>
    <w:p w:rsidR="00BE3ED6" w:rsidRPr="00A1033F" w:rsidRDefault="00BE3ED6" w:rsidP="00F9104D">
      <w:pPr>
        <w:spacing w:line="440" w:lineRule="exact"/>
        <w:ind w:firstLineChars="224" w:firstLine="538"/>
        <w:rPr>
          <w:sz w:val="24"/>
        </w:rPr>
      </w:pPr>
      <w:r>
        <w:rPr>
          <w:rFonts w:hint="eastAsia"/>
          <w:sz w:val="24"/>
        </w:rPr>
        <w:t>一、路线价法概述</w:t>
      </w:r>
    </w:p>
    <w:p w:rsidR="00BE3ED6" w:rsidRDefault="00BE3ED6" w:rsidP="00F9104D">
      <w:pPr>
        <w:spacing w:line="440" w:lineRule="exact"/>
        <w:ind w:firstLineChars="224" w:firstLine="538"/>
        <w:rPr>
          <w:sz w:val="24"/>
        </w:rPr>
      </w:pPr>
      <w:r>
        <w:rPr>
          <w:rFonts w:hint="eastAsia"/>
          <w:sz w:val="24"/>
        </w:rPr>
        <w:t>二、划分路线价区段</w:t>
      </w:r>
    </w:p>
    <w:p w:rsidR="00BE3ED6" w:rsidRDefault="00BE3ED6" w:rsidP="00F9104D">
      <w:pPr>
        <w:spacing w:line="440" w:lineRule="exact"/>
        <w:ind w:firstLineChars="224" w:firstLine="538"/>
        <w:rPr>
          <w:sz w:val="24"/>
        </w:rPr>
      </w:pPr>
      <w:r>
        <w:rPr>
          <w:rFonts w:hint="eastAsia"/>
          <w:sz w:val="24"/>
        </w:rPr>
        <w:t>三、设定标准临街深度</w:t>
      </w:r>
    </w:p>
    <w:p w:rsidR="00BE3ED6" w:rsidRDefault="00BE3ED6" w:rsidP="00F9104D">
      <w:pPr>
        <w:spacing w:line="440" w:lineRule="exact"/>
        <w:ind w:firstLineChars="224" w:firstLine="538"/>
        <w:rPr>
          <w:sz w:val="24"/>
        </w:rPr>
      </w:pPr>
      <w:r>
        <w:rPr>
          <w:rFonts w:hint="eastAsia"/>
          <w:sz w:val="24"/>
        </w:rPr>
        <w:t>四、选取标准临街宗地</w:t>
      </w:r>
    </w:p>
    <w:p w:rsidR="00BE3ED6" w:rsidRDefault="00BE3ED6" w:rsidP="00F9104D">
      <w:pPr>
        <w:spacing w:line="440" w:lineRule="exact"/>
        <w:ind w:firstLineChars="224" w:firstLine="538"/>
        <w:rPr>
          <w:sz w:val="24"/>
        </w:rPr>
      </w:pPr>
      <w:r>
        <w:rPr>
          <w:rFonts w:hint="eastAsia"/>
          <w:sz w:val="24"/>
        </w:rPr>
        <w:t>五、调查评估路线价</w:t>
      </w:r>
    </w:p>
    <w:p w:rsidR="00BE3ED6" w:rsidRDefault="00BE3ED6" w:rsidP="00F9104D">
      <w:pPr>
        <w:spacing w:line="440" w:lineRule="exact"/>
        <w:ind w:firstLineChars="224" w:firstLine="538"/>
        <w:rPr>
          <w:sz w:val="24"/>
        </w:rPr>
      </w:pPr>
      <w:r>
        <w:rPr>
          <w:rFonts w:hint="eastAsia"/>
          <w:sz w:val="24"/>
        </w:rPr>
        <w:t>六、制作价格修正率表</w:t>
      </w:r>
    </w:p>
    <w:p w:rsidR="00BE3ED6" w:rsidRPr="00865C08" w:rsidRDefault="00BE3ED6" w:rsidP="00F9104D">
      <w:pPr>
        <w:spacing w:line="440" w:lineRule="exact"/>
        <w:ind w:firstLineChars="224" w:firstLine="538"/>
        <w:rPr>
          <w:rFonts w:ascii="黑体" w:eastAsia="黑体" w:hAnsi="宋体"/>
          <w:b/>
          <w:bCs/>
          <w:sz w:val="24"/>
        </w:rPr>
      </w:pPr>
      <w:r>
        <w:rPr>
          <w:rFonts w:hint="eastAsia"/>
          <w:sz w:val="24"/>
        </w:rPr>
        <w:t>七、计算临街土地的价值</w:t>
      </w:r>
    </w:p>
    <w:p w:rsidR="00BE3ED6" w:rsidRDefault="00BE3ED6" w:rsidP="00F9104D">
      <w:pPr>
        <w:spacing w:line="440" w:lineRule="exact"/>
        <w:ind w:firstLineChars="224" w:firstLine="540"/>
        <w:rPr>
          <w:rFonts w:ascii="黑体" w:eastAsia="黑体" w:hAnsi="宋体"/>
          <w:b/>
          <w:bCs/>
          <w:sz w:val="24"/>
        </w:rPr>
      </w:pPr>
      <w:r w:rsidRPr="00E74288">
        <w:rPr>
          <w:rFonts w:ascii="黑体" w:eastAsia="黑体" w:hAnsi="宋体" w:hint="eastAsia"/>
          <w:b/>
          <w:bCs/>
          <w:sz w:val="24"/>
        </w:rPr>
        <w:t xml:space="preserve">第三节 </w:t>
      </w:r>
      <w:r>
        <w:rPr>
          <w:rFonts w:ascii="黑体" w:eastAsia="黑体" w:hAnsi="宋体" w:hint="eastAsia"/>
          <w:b/>
          <w:bCs/>
          <w:sz w:val="24"/>
        </w:rPr>
        <w:t>城镇基准地价评估</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一、城镇基准地价的含义</w:t>
      </w:r>
    </w:p>
    <w:p w:rsidR="00BE3ED6" w:rsidRPr="002157FE" w:rsidRDefault="00BE3ED6" w:rsidP="00F9104D">
      <w:pPr>
        <w:spacing w:line="440" w:lineRule="exact"/>
        <w:ind w:firstLineChars="224" w:firstLine="538"/>
        <w:rPr>
          <w:rFonts w:ascii="黑体" w:eastAsia="黑体" w:hAnsi="宋体"/>
          <w:b/>
          <w:bCs/>
          <w:sz w:val="24"/>
        </w:rPr>
      </w:pPr>
      <w:r>
        <w:rPr>
          <w:rFonts w:ascii="宋体" w:hAnsi="宋体" w:hint="eastAsia"/>
          <w:sz w:val="24"/>
        </w:rPr>
        <w:t>二、城镇基准地价评估的程序和方法</w:t>
      </w:r>
    </w:p>
    <w:p w:rsidR="00BE3ED6" w:rsidRPr="00E74288" w:rsidRDefault="00BE3ED6" w:rsidP="00F9104D">
      <w:pPr>
        <w:spacing w:line="440" w:lineRule="exact"/>
        <w:ind w:firstLineChars="224" w:firstLine="540"/>
        <w:rPr>
          <w:rFonts w:ascii="黑体" w:eastAsia="黑体" w:hAnsi="宋体"/>
          <w:b/>
          <w:bCs/>
          <w:sz w:val="24"/>
        </w:rPr>
      </w:pPr>
      <w:r w:rsidRPr="00E74288">
        <w:rPr>
          <w:rFonts w:ascii="黑体" w:eastAsia="黑体" w:hAnsi="宋体" w:hint="eastAsia"/>
          <w:b/>
          <w:bCs/>
          <w:sz w:val="24"/>
        </w:rPr>
        <w:t xml:space="preserve">第四节 </w:t>
      </w:r>
      <w:r>
        <w:rPr>
          <w:rFonts w:ascii="黑体" w:eastAsia="黑体" w:hAnsi="宋体" w:hint="eastAsia"/>
          <w:b/>
          <w:bCs/>
          <w:sz w:val="24"/>
        </w:rPr>
        <w:t>基准地价修正法</w:t>
      </w:r>
    </w:p>
    <w:p w:rsidR="00BE3ED6" w:rsidRDefault="00BE3ED6" w:rsidP="00F9104D">
      <w:pPr>
        <w:spacing w:line="440" w:lineRule="exact"/>
        <w:ind w:firstLineChars="224" w:firstLine="540"/>
        <w:rPr>
          <w:rFonts w:ascii="黑体" w:eastAsia="黑体" w:hAnsi="宋体"/>
          <w:b/>
          <w:bCs/>
          <w:sz w:val="24"/>
        </w:rPr>
      </w:pPr>
      <w:r w:rsidRPr="00E74288">
        <w:rPr>
          <w:rFonts w:ascii="黑体" w:eastAsia="黑体" w:hAnsi="宋体" w:hint="eastAsia"/>
          <w:b/>
          <w:bCs/>
          <w:sz w:val="24"/>
        </w:rPr>
        <w:t xml:space="preserve">第五节 </w:t>
      </w:r>
      <w:r>
        <w:rPr>
          <w:rFonts w:ascii="黑体" w:eastAsia="黑体" w:hAnsi="宋体" w:hint="eastAsia"/>
          <w:b/>
          <w:bCs/>
          <w:sz w:val="24"/>
        </w:rPr>
        <w:t>补地价的测算</w:t>
      </w:r>
    </w:p>
    <w:p w:rsidR="00BE3ED6" w:rsidRPr="002157FE" w:rsidRDefault="00BE3ED6" w:rsidP="00F9104D">
      <w:pPr>
        <w:spacing w:line="440" w:lineRule="exact"/>
        <w:ind w:firstLineChars="224" w:firstLine="540"/>
        <w:rPr>
          <w:rFonts w:ascii="黑体" w:eastAsia="黑体" w:hAnsi="宋体"/>
          <w:b/>
          <w:bCs/>
          <w:sz w:val="24"/>
        </w:rPr>
      </w:pPr>
      <w:r w:rsidRPr="00E74288">
        <w:rPr>
          <w:rFonts w:ascii="黑体" w:eastAsia="黑体" w:hAnsi="宋体" w:hint="eastAsia"/>
          <w:b/>
          <w:bCs/>
          <w:sz w:val="24"/>
        </w:rPr>
        <w:t>第</w:t>
      </w:r>
      <w:r>
        <w:rPr>
          <w:rFonts w:ascii="黑体" w:eastAsia="黑体" w:hAnsi="宋体" w:hint="eastAsia"/>
          <w:b/>
          <w:bCs/>
          <w:sz w:val="24"/>
        </w:rPr>
        <w:t>六</w:t>
      </w:r>
      <w:r w:rsidRPr="00E74288">
        <w:rPr>
          <w:rFonts w:ascii="黑体" w:eastAsia="黑体" w:hAnsi="宋体" w:hint="eastAsia"/>
          <w:b/>
          <w:bCs/>
          <w:sz w:val="24"/>
        </w:rPr>
        <w:t xml:space="preserve">节 </w:t>
      </w:r>
      <w:r>
        <w:rPr>
          <w:rFonts w:ascii="黑体" w:eastAsia="黑体" w:hAnsi="宋体" w:hint="eastAsia"/>
          <w:b/>
          <w:bCs/>
          <w:sz w:val="24"/>
        </w:rPr>
        <w:t>高层建筑地价分摊</w:t>
      </w:r>
    </w:p>
    <w:p w:rsidR="00BE3ED6" w:rsidRPr="00865C08" w:rsidRDefault="00BE3ED6" w:rsidP="00F9104D">
      <w:pPr>
        <w:spacing w:line="440" w:lineRule="exact"/>
        <w:ind w:firstLineChars="224" w:firstLine="538"/>
        <w:rPr>
          <w:rFonts w:ascii="宋体" w:hAnsi="宋体"/>
          <w:sz w:val="24"/>
        </w:rPr>
      </w:pPr>
      <w:r>
        <w:rPr>
          <w:rFonts w:ascii="宋体" w:hAnsi="宋体" w:hint="eastAsia"/>
          <w:sz w:val="24"/>
        </w:rPr>
        <w:t>一、高层建筑地价分摊的意义</w:t>
      </w:r>
    </w:p>
    <w:p w:rsidR="00BE3ED6" w:rsidRDefault="00BE3ED6" w:rsidP="00F9104D">
      <w:pPr>
        <w:spacing w:line="440" w:lineRule="exact"/>
        <w:ind w:firstLineChars="224" w:firstLine="538"/>
        <w:rPr>
          <w:rFonts w:ascii="宋体" w:hAnsi="宋体"/>
          <w:sz w:val="24"/>
        </w:rPr>
      </w:pPr>
      <w:r>
        <w:rPr>
          <w:rFonts w:ascii="宋体" w:hAnsi="宋体" w:hint="eastAsia"/>
          <w:sz w:val="24"/>
        </w:rPr>
        <w:t>二、高层建筑地价分摊的方法</w:t>
      </w:r>
    </w:p>
    <w:p w:rsidR="00BE3ED6" w:rsidRDefault="00BE3ED6" w:rsidP="00F9104D">
      <w:pPr>
        <w:spacing w:line="440" w:lineRule="exact"/>
        <w:ind w:firstLineChars="224" w:firstLine="540"/>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BE3ED6" w:rsidRDefault="00BE3ED6" w:rsidP="00F9104D">
      <w:pPr>
        <w:spacing w:line="440" w:lineRule="exact"/>
        <w:ind w:firstLineChars="224" w:firstLine="538"/>
        <w:rPr>
          <w:rFonts w:ascii="宋体" w:hAnsi="宋体"/>
          <w:sz w:val="24"/>
        </w:rPr>
      </w:pPr>
      <w:r>
        <w:rPr>
          <w:rFonts w:ascii="宋体" w:hAnsi="宋体" w:hint="eastAsia"/>
          <w:sz w:val="24"/>
        </w:rPr>
        <w:t>1、路线价法估价需要具备哪些条件？适用于哪些估价对象？</w:t>
      </w:r>
    </w:p>
    <w:p w:rsidR="00BE3ED6" w:rsidRDefault="00BE3ED6" w:rsidP="00F9104D">
      <w:pPr>
        <w:spacing w:line="440" w:lineRule="exact"/>
        <w:ind w:firstLineChars="224" w:firstLine="538"/>
        <w:rPr>
          <w:rFonts w:ascii="宋体" w:hAnsi="宋体"/>
          <w:sz w:val="24"/>
        </w:rPr>
      </w:pPr>
      <w:r>
        <w:rPr>
          <w:rFonts w:ascii="宋体" w:hAnsi="宋体" w:hint="eastAsia"/>
          <w:sz w:val="24"/>
        </w:rPr>
        <w:t>2、运用基准地价修正法评估宗地价格应注意哪些问题？</w:t>
      </w:r>
    </w:p>
    <w:p w:rsidR="00BE3ED6" w:rsidRDefault="00BE3ED6" w:rsidP="00F9104D">
      <w:pPr>
        <w:spacing w:line="440" w:lineRule="exact"/>
        <w:ind w:firstLineChars="224" w:firstLine="717"/>
        <w:rPr>
          <w:rFonts w:ascii="黑体" w:eastAsia="黑体"/>
          <w:sz w:val="32"/>
          <w:szCs w:val="32"/>
        </w:rPr>
      </w:pPr>
      <w:r>
        <w:rPr>
          <w:rFonts w:ascii="黑体" w:eastAsia="黑体" w:hint="eastAsia"/>
          <w:sz w:val="32"/>
          <w:szCs w:val="32"/>
        </w:rPr>
        <w:t>七．</w:t>
      </w:r>
      <w:r w:rsidRPr="005255BE">
        <w:rPr>
          <w:rFonts w:ascii="黑体" w:eastAsia="黑体" w:hAnsi="宋体" w:hint="eastAsia"/>
          <w:sz w:val="32"/>
          <w:szCs w:val="32"/>
        </w:rPr>
        <w:t>课程的实践教学环节要求</w:t>
      </w:r>
    </w:p>
    <w:p w:rsidR="00BE3ED6" w:rsidRPr="00586350" w:rsidRDefault="00BE3ED6" w:rsidP="00F9104D">
      <w:pPr>
        <w:spacing w:line="440" w:lineRule="exact"/>
        <w:ind w:firstLineChars="200" w:firstLine="600"/>
        <w:rPr>
          <w:rFonts w:ascii="黑体" w:eastAsia="黑体"/>
          <w:sz w:val="30"/>
          <w:szCs w:val="30"/>
        </w:rPr>
      </w:pPr>
      <w:r>
        <w:rPr>
          <w:rFonts w:ascii="黑体" w:eastAsia="黑体" w:hint="eastAsia"/>
          <w:sz w:val="30"/>
          <w:szCs w:val="30"/>
        </w:rPr>
        <w:t>（一）</w:t>
      </w:r>
      <w:r w:rsidRPr="00586350">
        <w:rPr>
          <w:rFonts w:ascii="黑体" w:eastAsia="黑体" w:hint="eastAsia"/>
          <w:sz w:val="30"/>
          <w:szCs w:val="30"/>
        </w:rPr>
        <w:t>课程的性质和任务</w:t>
      </w:r>
    </w:p>
    <w:p w:rsidR="00BE3ED6" w:rsidRPr="003259A8" w:rsidRDefault="00BE3ED6" w:rsidP="00F9104D">
      <w:pPr>
        <w:spacing w:line="440" w:lineRule="exact"/>
        <w:ind w:firstLineChars="200" w:firstLine="480"/>
        <w:rPr>
          <w:rFonts w:ascii="宋体" w:hAnsi="宋体"/>
          <w:sz w:val="24"/>
        </w:rPr>
      </w:pPr>
      <w:r w:rsidRPr="009C2B2D">
        <w:rPr>
          <w:rFonts w:ascii="宋体" w:hAnsi="宋体" w:hint="eastAsia"/>
          <w:sz w:val="24"/>
        </w:rPr>
        <w:t>《</w:t>
      </w:r>
      <w:r>
        <w:rPr>
          <w:rFonts w:ascii="宋体" w:hAnsi="宋体" w:hint="eastAsia"/>
          <w:sz w:val="24"/>
        </w:rPr>
        <w:t>不动产</w:t>
      </w:r>
      <w:r w:rsidRPr="009C2B2D">
        <w:rPr>
          <w:rFonts w:ascii="宋体" w:hAnsi="宋体" w:hint="eastAsia"/>
          <w:sz w:val="24"/>
        </w:rPr>
        <w:t>估价》是土地资源管理专业的一门</w:t>
      </w:r>
      <w:r>
        <w:rPr>
          <w:rFonts w:ascii="宋体" w:hAnsi="宋体" w:hint="eastAsia"/>
          <w:sz w:val="24"/>
        </w:rPr>
        <w:t>主干课程</w:t>
      </w:r>
      <w:r w:rsidRPr="009C2B2D">
        <w:rPr>
          <w:rFonts w:ascii="宋体" w:hAnsi="宋体" w:hint="eastAsia"/>
          <w:sz w:val="24"/>
        </w:rPr>
        <w:t>。</w:t>
      </w:r>
    </w:p>
    <w:p w:rsidR="00BE3ED6" w:rsidRPr="003259A8" w:rsidRDefault="00BE3ED6" w:rsidP="00F9104D">
      <w:pPr>
        <w:spacing w:line="440" w:lineRule="exact"/>
        <w:ind w:firstLineChars="200" w:firstLine="480"/>
        <w:rPr>
          <w:rFonts w:ascii="宋体" w:hAnsi="宋体"/>
          <w:sz w:val="24"/>
        </w:rPr>
      </w:pPr>
      <w:r w:rsidRPr="003259A8">
        <w:rPr>
          <w:rFonts w:ascii="宋体" w:hAnsi="宋体"/>
          <w:sz w:val="24"/>
        </w:rPr>
        <w:t>从加强基础、培养能力、提高素质的教学目标出发，建立一个科学、合理的</w:t>
      </w:r>
      <w:r>
        <w:rPr>
          <w:rFonts w:hint="eastAsia"/>
          <w:sz w:val="24"/>
        </w:rPr>
        <w:t>不动产估价</w:t>
      </w:r>
      <w:r w:rsidRPr="003259A8">
        <w:rPr>
          <w:rFonts w:ascii="宋体" w:hAnsi="宋体"/>
          <w:sz w:val="24"/>
        </w:rPr>
        <w:t>实践教学课程体系。使学生通过本课程实践教学，不只是加深理解和巩固所学理论知识，而是更能切实掌握</w:t>
      </w:r>
      <w:r>
        <w:rPr>
          <w:rFonts w:hint="eastAsia"/>
          <w:sz w:val="24"/>
        </w:rPr>
        <w:t>房地产估价</w:t>
      </w:r>
      <w:r w:rsidRPr="003259A8">
        <w:rPr>
          <w:rFonts w:ascii="宋体" w:hAnsi="宋体"/>
          <w:sz w:val="24"/>
        </w:rPr>
        <w:t>基本</w:t>
      </w:r>
      <w:r>
        <w:rPr>
          <w:rFonts w:ascii="宋体" w:hAnsi="宋体"/>
          <w:sz w:val="24"/>
        </w:rPr>
        <w:t>实践技能，学会分析、讨论、总结归纳实践结果，</w:t>
      </w:r>
      <w:r w:rsidRPr="0010057B">
        <w:rPr>
          <w:rFonts w:ascii="宋体" w:hAnsi="宋体" w:hint="eastAsia"/>
          <w:sz w:val="24"/>
        </w:rPr>
        <w:t>深入和林县城镇</w:t>
      </w:r>
      <w:r>
        <w:rPr>
          <w:rFonts w:ascii="宋体" w:hAnsi="宋体" w:hint="eastAsia"/>
          <w:sz w:val="24"/>
        </w:rPr>
        <w:t>或呼和浩特市区，</w:t>
      </w:r>
      <w:r w:rsidRPr="00635EC4">
        <w:rPr>
          <w:rFonts w:hint="eastAsia"/>
          <w:sz w:val="24"/>
        </w:rPr>
        <w:t>自行设计一个实务案例，</w:t>
      </w:r>
      <w:r>
        <w:rPr>
          <w:rFonts w:hint="eastAsia"/>
          <w:sz w:val="24"/>
        </w:rPr>
        <w:t>调查基础数据，</w:t>
      </w:r>
      <w:r>
        <w:rPr>
          <w:rFonts w:ascii="宋体" w:hAnsi="宋体" w:hint="eastAsia"/>
          <w:sz w:val="24"/>
        </w:rPr>
        <w:t>采用至少两种或以上评估方法确定案例土地或者房地产价格，</w:t>
      </w:r>
      <w:r w:rsidRPr="00635EC4">
        <w:rPr>
          <w:rFonts w:hint="eastAsia"/>
          <w:sz w:val="24"/>
        </w:rPr>
        <w:t>分析测算成果</w:t>
      </w:r>
      <w:r>
        <w:rPr>
          <w:rFonts w:hint="eastAsia"/>
          <w:sz w:val="24"/>
        </w:rPr>
        <w:t>，</w:t>
      </w:r>
      <w:r>
        <w:rPr>
          <w:rFonts w:ascii="宋体" w:hAnsi="宋体"/>
          <w:sz w:val="24"/>
        </w:rPr>
        <w:t>综合运</w:t>
      </w:r>
      <w:r>
        <w:rPr>
          <w:rFonts w:ascii="宋体" w:hAnsi="宋体"/>
          <w:sz w:val="24"/>
        </w:rPr>
        <w:lastRenderedPageBreak/>
        <w:t>用已学</w:t>
      </w:r>
      <w:r>
        <w:rPr>
          <w:rFonts w:ascii="宋体" w:hAnsi="宋体" w:hint="eastAsia"/>
          <w:sz w:val="24"/>
        </w:rPr>
        <w:t>理论</w:t>
      </w:r>
      <w:r w:rsidRPr="0010057B">
        <w:rPr>
          <w:rFonts w:ascii="宋体" w:hAnsi="宋体" w:hint="eastAsia"/>
          <w:sz w:val="24"/>
        </w:rPr>
        <w:t>分析问题，撰写实践报告。</w:t>
      </w:r>
      <w:r w:rsidRPr="003259A8">
        <w:rPr>
          <w:rFonts w:ascii="宋体" w:hAnsi="宋体"/>
          <w:sz w:val="24"/>
        </w:rPr>
        <w:t>为继续培养具有创新精神和实践能力的高素质人才奠定良好的基础</w:t>
      </w:r>
      <w:r>
        <w:rPr>
          <w:rFonts w:ascii="宋体" w:hAnsi="宋体" w:hint="eastAsia"/>
          <w:sz w:val="24"/>
        </w:rPr>
        <w:t>。</w:t>
      </w:r>
    </w:p>
    <w:p w:rsidR="00BE3ED6" w:rsidRPr="00586350" w:rsidRDefault="00BE3ED6" w:rsidP="00F9104D">
      <w:pPr>
        <w:spacing w:line="440" w:lineRule="exact"/>
        <w:ind w:firstLineChars="200" w:firstLine="600"/>
        <w:rPr>
          <w:rFonts w:ascii="黑体" w:eastAsia="黑体"/>
          <w:sz w:val="30"/>
          <w:szCs w:val="30"/>
        </w:rPr>
      </w:pPr>
      <w:r>
        <w:rPr>
          <w:rFonts w:ascii="黑体" w:eastAsia="黑体" w:hint="eastAsia"/>
          <w:sz w:val="30"/>
          <w:szCs w:val="30"/>
        </w:rPr>
        <w:t>（二）</w:t>
      </w:r>
      <w:r w:rsidRPr="00586350">
        <w:rPr>
          <w:rFonts w:ascii="黑体" w:eastAsia="黑体"/>
          <w:sz w:val="30"/>
          <w:szCs w:val="30"/>
        </w:rPr>
        <w:t>教学要求与教学方法</w:t>
      </w:r>
    </w:p>
    <w:p w:rsidR="00BE3ED6" w:rsidRPr="00A47252" w:rsidRDefault="00BE3ED6" w:rsidP="00F9104D">
      <w:pPr>
        <w:spacing w:line="440" w:lineRule="exact"/>
        <w:ind w:firstLineChars="200" w:firstLine="482"/>
        <w:rPr>
          <w:rFonts w:ascii="宋体" w:hAnsi="宋体"/>
          <w:b/>
          <w:sz w:val="24"/>
        </w:rPr>
      </w:pPr>
      <w:r w:rsidRPr="007C657C">
        <w:rPr>
          <w:rFonts w:ascii="宋体" w:hAnsi="宋体"/>
          <w:b/>
          <w:sz w:val="24"/>
        </w:rPr>
        <w:t>教学要求</w:t>
      </w:r>
    </w:p>
    <w:p w:rsidR="00BE3ED6" w:rsidRDefault="00BE3ED6" w:rsidP="00F9104D">
      <w:pPr>
        <w:spacing w:line="440" w:lineRule="exact"/>
        <w:ind w:firstLineChars="200" w:firstLine="480"/>
        <w:rPr>
          <w:rFonts w:ascii="宋体" w:hAnsi="宋体"/>
          <w:sz w:val="24"/>
        </w:rPr>
      </w:pPr>
      <w:r w:rsidRPr="003259A8">
        <w:rPr>
          <w:rFonts w:ascii="宋体" w:hAnsi="宋体"/>
          <w:sz w:val="24"/>
        </w:rPr>
        <w:t>在切实培养提高学生实践能力的同时，理论联系实际地培养学生独立思考、综合分析、推理判断的能力，科学思维能力和创新意识，</w:t>
      </w:r>
      <w:r>
        <w:rPr>
          <w:rFonts w:ascii="宋体" w:hAnsi="宋体" w:hint="eastAsia"/>
          <w:sz w:val="24"/>
        </w:rPr>
        <w:t>及其</w:t>
      </w:r>
      <w:r w:rsidRPr="003259A8">
        <w:rPr>
          <w:rFonts w:ascii="宋体" w:hAnsi="宋体"/>
          <w:sz w:val="24"/>
        </w:rPr>
        <w:t>科学求实的态度</w:t>
      </w:r>
      <w:r>
        <w:rPr>
          <w:rFonts w:ascii="宋体" w:hAnsi="宋体" w:hint="eastAsia"/>
          <w:sz w:val="24"/>
        </w:rPr>
        <w:t>。</w:t>
      </w:r>
    </w:p>
    <w:p w:rsidR="00BE3ED6" w:rsidRPr="00B77F9E" w:rsidRDefault="00BE3ED6" w:rsidP="00F9104D">
      <w:pPr>
        <w:spacing w:line="440" w:lineRule="exact"/>
        <w:ind w:firstLineChars="100" w:firstLine="241"/>
        <w:rPr>
          <w:rFonts w:ascii="宋体" w:hAnsi="宋体"/>
          <w:b/>
          <w:sz w:val="24"/>
        </w:rPr>
      </w:pPr>
      <w:r w:rsidRPr="007C657C">
        <w:rPr>
          <w:rFonts w:ascii="宋体" w:hAnsi="宋体" w:hint="eastAsia"/>
          <w:b/>
          <w:sz w:val="24"/>
        </w:rPr>
        <w:t xml:space="preserve">  </w:t>
      </w:r>
      <w:r w:rsidRPr="007C657C">
        <w:rPr>
          <w:rFonts w:ascii="宋体" w:hAnsi="宋体"/>
          <w:b/>
          <w:sz w:val="24"/>
        </w:rPr>
        <w:t>教学方法</w:t>
      </w:r>
    </w:p>
    <w:p w:rsidR="00BE3ED6" w:rsidRPr="003259A8" w:rsidRDefault="00BE3ED6" w:rsidP="00F9104D">
      <w:pPr>
        <w:spacing w:line="440" w:lineRule="exact"/>
        <w:ind w:firstLineChars="200" w:firstLine="480"/>
        <w:rPr>
          <w:rFonts w:ascii="宋体" w:hAnsi="宋体"/>
          <w:sz w:val="24"/>
        </w:rPr>
      </w:pPr>
      <w:r w:rsidRPr="003259A8">
        <w:rPr>
          <w:rFonts w:ascii="宋体" w:hAnsi="宋体"/>
          <w:sz w:val="24"/>
        </w:rPr>
        <w:t>切实指导学生进行操作与观察，培养学生通过实习独立获取知识和技能的能力，严格要求和指导学生如实进行</w:t>
      </w:r>
      <w:r>
        <w:rPr>
          <w:rFonts w:ascii="宋体" w:hAnsi="宋体" w:hint="eastAsia"/>
          <w:sz w:val="24"/>
        </w:rPr>
        <w:t>原始资料的收集、整理，</w:t>
      </w:r>
      <w:r w:rsidRPr="003259A8">
        <w:rPr>
          <w:rFonts w:ascii="宋体" w:hAnsi="宋体"/>
          <w:sz w:val="24"/>
        </w:rPr>
        <w:t>正确设计</w:t>
      </w:r>
      <w:r>
        <w:rPr>
          <w:rFonts w:ascii="宋体" w:hAnsi="宋体" w:hint="eastAsia"/>
          <w:sz w:val="24"/>
        </w:rPr>
        <w:t>实例方案并</w:t>
      </w:r>
      <w:r>
        <w:rPr>
          <w:rFonts w:ascii="宋体" w:hAnsi="宋体"/>
          <w:sz w:val="24"/>
        </w:rPr>
        <w:t>分析实习结果，强调科学求实精神；讲评学生</w:t>
      </w:r>
      <w:r>
        <w:rPr>
          <w:rFonts w:ascii="宋体" w:hAnsi="宋体" w:hint="eastAsia"/>
          <w:sz w:val="24"/>
        </w:rPr>
        <w:t>的</w:t>
      </w:r>
      <w:r w:rsidRPr="003259A8">
        <w:rPr>
          <w:rFonts w:ascii="宋体" w:hAnsi="宋体"/>
          <w:sz w:val="24"/>
        </w:rPr>
        <w:t>实习报告，提高学生的实践能力。</w:t>
      </w:r>
    </w:p>
    <w:p w:rsidR="00BE3ED6" w:rsidRPr="00586350" w:rsidRDefault="00BE3ED6" w:rsidP="00F9104D">
      <w:pPr>
        <w:spacing w:line="440" w:lineRule="exact"/>
        <w:ind w:firstLineChars="200" w:firstLine="600"/>
        <w:rPr>
          <w:rFonts w:ascii="黑体" w:eastAsia="黑体"/>
          <w:sz w:val="30"/>
          <w:szCs w:val="30"/>
        </w:rPr>
      </w:pPr>
      <w:r>
        <w:rPr>
          <w:rFonts w:ascii="黑体" w:eastAsia="黑体" w:hint="eastAsia"/>
          <w:sz w:val="30"/>
          <w:szCs w:val="30"/>
        </w:rPr>
        <w:t>（三）</w:t>
      </w:r>
      <w:r w:rsidRPr="00586350">
        <w:rPr>
          <w:rFonts w:ascii="黑体" w:eastAsia="黑体"/>
          <w:sz w:val="30"/>
          <w:szCs w:val="30"/>
        </w:rPr>
        <w:t>教学学时分配和安排</w:t>
      </w:r>
    </w:p>
    <w:p w:rsidR="00BE3ED6" w:rsidRDefault="00BE3ED6" w:rsidP="00F9104D">
      <w:pPr>
        <w:spacing w:line="440" w:lineRule="exact"/>
        <w:ind w:firstLineChars="200" w:firstLine="480"/>
        <w:jc w:val="left"/>
        <w:rPr>
          <w:rFonts w:ascii="宋体" w:hAnsi="宋体"/>
          <w:sz w:val="24"/>
        </w:rPr>
      </w:pPr>
      <w:r>
        <w:rPr>
          <w:rFonts w:ascii="宋体" w:hAnsi="宋体"/>
          <w:sz w:val="24"/>
        </w:rPr>
        <w:t>本课程</w:t>
      </w:r>
      <w:r>
        <w:rPr>
          <w:rFonts w:ascii="宋体" w:hAnsi="宋体" w:hint="eastAsia"/>
          <w:sz w:val="24"/>
        </w:rPr>
        <w:t>的</w:t>
      </w:r>
      <w:r w:rsidRPr="003259A8">
        <w:rPr>
          <w:rFonts w:ascii="宋体" w:hAnsi="宋体"/>
          <w:sz w:val="24"/>
        </w:rPr>
        <w:t>实践教学安排</w:t>
      </w:r>
      <w:r>
        <w:rPr>
          <w:rFonts w:ascii="宋体" w:hAnsi="宋体" w:hint="eastAsia"/>
          <w:sz w:val="24"/>
        </w:rPr>
        <w:t>2</w:t>
      </w:r>
      <w:r w:rsidRPr="003259A8">
        <w:rPr>
          <w:rFonts w:ascii="宋体" w:hAnsi="宋体"/>
          <w:sz w:val="24"/>
        </w:rPr>
        <w:t>学时</w:t>
      </w:r>
      <w:r>
        <w:rPr>
          <w:rFonts w:ascii="宋体" w:hAnsi="宋体" w:hint="eastAsia"/>
          <w:sz w:val="24"/>
        </w:rPr>
        <w:t>。</w:t>
      </w:r>
    </w:p>
    <w:p w:rsidR="00BE3ED6" w:rsidRPr="00586350" w:rsidRDefault="00BE3ED6" w:rsidP="00F9104D">
      <w:pPr>
        <w:spacing w:line="440" w:lineRule="exact"/>
        <w:ind w:firstLineChars="200" w:firstLine="600"/>
        <w:rPr>
          <w:rFonts w:ascii="黑体" w:eastAsia="黑体"/>
          <w:sz w:val="30"/>
          <w:szCs w:val="30"/>
        </w:rPr>
      </w:pPr>
      <w:r>
        <w:rPr>
          <w:rFonts w:ascii="黑体" w:eastAsia="黑体" w:hint="eastAsia"/>
          <w:sz w:val="30"/>
          <w:szCs w:val="30"/>
        </w:rPr>
        <w:t>（四）</w:t>
      </w:r>
      <w:r w:rsidRPr="00586350">
        <w:rPr>
          <w:rFonts w:ascii="黑体" w:eastAsia="黑体"/>
          <w:sz w:val="30"/>
          <w:szCs w:val="30"/>
        </w:rPr>
        <w:t>教学内容和要求</w:t>
      </w:r>
    </w:p>
    <w:p w:rsidR="00BE3ED6" w:rsidRDefault="00BE3ED6" w:rsidP="00F9104D">
      <w:pPr>
        <w:spacing w:line="440" w:lineRule="exact"/>
        <w:ind w:firstLineChars="224" w:firstLine="538"/>
        <w:rPr>
          <w:rFonts w:ascii="宋体" w:hAnsi="宋体"/>
          <w:sz w:val="24"/>
        </w:rPr>
      </w:pPr>
      <w:r>
        <w:rPr>
          <w:rFonts w:ascii="宋体" w:hAnsi="宋体" w:hint="eastAsia"/>
          <w:sz w:val="24"/>
        </w:rPr>
        <w:t>本课程的实践环节形式为某城镇某处房地产估价的实习分析报告，内容即</w:t>
      </w:r>
      <w:r w:rsidRPr="00FD7E2F">
        <w:rPr>
          <w:rFonts w:ascii="宋体" w:hAnsi="宋体" w:hint="eastAsia"/>
          <w:sz w:val="24"/>
        </w:rPr>
        <w:t>城镇</w:t>
      </w:r>
      <w:r>
        <w:rPr>
          <w:rFonts w:ascii="宋体" w:hAnsi="宋体" w:hint="eastAsia"/>
          <w:sz w:val="24"/>
        </w:rPr>
        <w:t>房地产估价</w:t>
      </w:r>
      <w:r w:rsidRPr="00FD7E2F">
        <w:rPr>
          <w:rFonts w:ascii="宋体" w:hAnsi="宋体" w:hint="eastAsia"/>
          <w:sz w:val="24"/>
        </w:rPr>
        <w:t>调查实习</w:t>
      </w:r>
      <w:r>
        <w:rPr>
          <w:rFonts w:ascii="宋体" w:hAnsi="宋体" w:hint="eastAsia"/>
          <w:sz w:val="24"/>
        </w:rPr>
        <w:t>报告相关实践。要求严格按照本课程的基本理论结构框架，完善相关内容的调查、分析及其结论总结。</w:t>
      </w:r>
    </w:p>
    <w:p w:rsidR="00BE3ED6" w:rsidRPr="00AE7AF0" w:rsidRDefault="00BE3ED6" w:rsidP="00F9104D">
      <w:pPr>
        <w:spacing w:line="440" w:lineRule="exact"/>
        <w:ind w:firstLineChars="224" w:firstLine="717"/>
        <w:rPr>
          <w:rFonts w:ascii="黑体" w:eastAsia="黑体"/>
          <w:sz w:val="32"/>
          <w:szCs w:val="32"/>
        </w:rPr>
      </w:pPr>
      <w:r w:rsidRPr="004F793C">
        <w:rPr>
          <w:rFonts w:ascii="黑体" w:eastAsia="黑体" w:hint="eastAsia"/>
          <w:sz w:val="32"/>
          <w:szCs w:val="32"/>
        </w:rPr>
        <w:t>八．教材和主要教学参考书及推荐的相关学习</w:t>
      </w:r>
    </w:p>
    <w:p w:rsidR="00BE3ED6" w:rsidRPr="00586350" w:rsidRDefault="00BE3ED6" w:rsidP="00F9104D">
      <w:pPr>
        <w:spacing w:line="440" w:lineRule="exact"/>
        <w:ind w:firstLineChars="200" w:firstLine="600"/>
        <w:rPr>
          <w:rFonts w:ascii="黑体" w:eastAsia="黑体"/>
          <w:sz w:val="30"/>
          <w:szCs w:val="30"/>
        </w:rPr>
      </w:pPr>
      <w:r w:rsidRPr="00586350">
        <w:rPr>
          <w:rFonts w:ascii="黑体" w:eastAsia="黑体" w:hint="eastAsia"/>
          <w:sz w:val="30"/>
          <w:szCs w:val="30"/>
        </w:rPr>
        <w:t>（一）教材：</w:t>
      </w:r>
    </w:p>
    <w:p w:rsidR="00BE3ED6" w:rsidRPr="007454EA" w:rsidRDefault="00BE3ED6" w:rsidP="00F9104D">
      <w:pPr>
        <w:spacing w:line="440" w:lineRule="exact"/>
        <w:ind w:firstLineChars="250" w:firstLine="600"/>
        <w:rPr>
          <w:rFonts w:ascii="宋体" w:hAnsi="宋体"/>
          <w:sz w:val="24"/>
        </w:rPr>
      </w:pPr>
      <w:r w:rsidRPr="007454EA">
        <w:rPr>
          <w:rFonts w:ascii="宋体" w:hAnsi="宋体" w:hint="eastAsia"/>
          <w:sz w:val="24"/>
        </w:rPr>
        <w:t>柴强.《房地产估价理论与方法》.中国建筑工业出版社，2013年5月第六版.</w:t>
      </w:r>
    </w:p>
    <w:p w:rsidR="00BE3ED6" w:rsidRPr="00586350" w:rsidRDefault="00BE3ED6" w:rsidP="00F9104D">
      <w:pPr>
        <w:spacing w:line="440" w:lineRule="exact"/>
        <w:ind w:firstLineChars="200" w:firstLine="600"/>
        <w:rPr>
          <w:rFonts w:ascii="黑体" w:eastAsia="黑体"/>
          <w:sz w:val="30"/>
          <w:szCs w:val="30"/>
        </w:rPr>
      </w:pPr>
      <w:r w:rsidRPr="00586350">
        <w:rPr>
          <w:rFonts w:ascii="黑体" w:eastAsia="黑体" w:hint="eastAsia"/>
          <w:sz w:val="30"/>
          <w:szCs w:val="30"/>
        </w:rPr>
        <w:t>（二）主要参考书：</w:t>
      </w:r>
    </w:p>
    <w:p w:rsidR="00BE3ED6" w:rsidRPr="00657ADF" w:rsidRDefault="00BE3ED6" w:rsidP="00F9104D">
      <w:pPr>
        <w:tabs>
          <w:tab w:val="left" w:pos="1300"/>
        </w:tabs>
        <w:spacing w:line="440" w:lineRule="exact"/>
        <w:ind w:firstLineChars="284" w:firstLine="682"/>
        <w:rPr>
          <w:rFonts w:ascii="宋体" w:hAnsi="宋体"/>
          <w:sz w:val="24"/>
        </w:rPr>
      </w:pPr>
      <w:r w:rsidRPr="00657ADF">
        <w:rPr>
          <w:rFonts w:ascii="宋体" w:hAnsi="宋体"/>
          <w:sz w:val="24"/>
        </w:rPr>
        <w:t>1.</w:t>
      </w:r>
      <w:r w:rsidRPr="00DB1AEB">
        <w:rPr>
          <w:rFonts w:ascii="宋体" w:hAnsi="宋体" w:hint="eastAsia"/>
          <w:sz w:val="24"/>
        </w:rPr>
        <w:t xml:space="preserve"> 艾建国</w:t>
      </w:r>
      <w:r>
        <w:rPr>
          <w:rFonts w:ascii="宋体" w:hAnsi="宋体" w:hint="eastAsia"/>
          <w:sz w:val="24"/>
        </w:rPr>
        <w:t>、</w:t>
      </w:r>
      <w:r w:rsidRPr="00DB1AEB">
        <w:rPr>
          <w:rFonts w:ascii="宋体" w:hAnsi="宋体" w:hint="eastAsia"/>
          <w:sz w:val="24"/>
        </w:rPr>
        <w:t>吴群，《不动产估价》</w:t>
      </w:r>
      <w:r>
        <w:rPr>
          <w:rFonts w:ascii="宋体" w:hAnsi="宋体" w:hint="eastAsia"/>
          <w:sz w:val="24"/>
        </w:rPr>
        <w:t>.</w:t>
      </w:r>
      <w:r w:rsidRPr="00DB1AEB">
        <w:rPr>
          <w:rFonts w:ascii="宋体" w:hAnsi="宋体" w:hint="eastAsia"/>
          <w:sz w:val="24"/>
        </w:rPr>
        <w:t>中国农业出版社，2002年9月</w:t>
      </w:r>
      <w:r>
        <w:rPr>
          <w:rFonts w:ascii="宋体" w:hAnsi="宋体" w:hint="eastAsia"/>
          <w:sz w:val="24"/>
        </w:rPr>
        <w:t>.</w:t>
      </w:r>
    </w:p>
    <w:p w:rsidR="00BE3ED6" w:rsidRPr="00376303" w:rsidRDefault="00BE3ED6" w:rsidP="00F9104D">
      <w:pPr>
        <w:tabs>
          <w:tab w:val="left" w:pos="1300"/>
        </w:tabs>
        <w:spacing w:line="440" w:lineRule="exact"/>
        <w:ind w:firstLineChars="284" w:firstLine="682"/>
        <w:rPr>
          <w:rFonts w:ascii="宋体" w:hAnsi="宋体"/>
          <w:sz w:val="24"/>
        </w:rPr>
      </w:pPr>
      <w:r w:rsidRPr="00657ADF">
        <w:rPr>
          <w:rFonts w:ascii="宋体" w:hAnsi="宋体" w:hint="eastAsia"/>
          <w:sz w:val="24"/>
        </w:rPr>
        <w:t>2.</w:t>
      </w:r>
      <w:r w:rsidRPr="00DB1AEB">
        <w:rPr>
          <w:rFonts w:ascii="宋体" w:hAnsi="宋体" w:hint="eastAsia"/>
          <w:sz w:val="24"/>
        </w:rPr>
        <w:t xml:space="preserve"> 国土资源部土地估价师资格考试委员会，《土地估价理论与方法》，地质出版社，2000年9月第</w:t>
      </w:r>
      <w:r>
        <w:rPr>
          <w:rFonts w:ascii="宋体" w:hAnsi="宋体" w:hint="eastAsia"/>
          <w:sz w:val="24"/>
        </w:rPr>
        <w:t>一</w:t>
      </w:r>
      <w:r w:rsidRPr="00DB1AEB">
        <w:rPr>
          <w:rFonts w:ascii="宋体" w:hAnsi="宋体" w:hint="eastAsia"/>
          <w:sz w:val="24"/>
        </w:rPr>
        <w:t>版</w:t>
      </w:r>
      <w:r>
        <w:rPr>
          <w:rFonts w:ascii="宋体" w:hAnsi="宋体" w:hint="eastAsia"/>
          <w:sz w:val="24"/>
        </w:rPr>
        <w:t>.</w:t>
      </w:r>
    </w:p>
    <w:p w:rsidR="00BE3ED6" w:rsidRPr="00376303" w:rsidRDefault="00BE3ED6" w:rsidP="00F9104D">
      <w:pPr>
        <w:spacing w:line="440" w:lineRule="exact"/>
        <w:ind w:firstLineChars="224" w:firstLine="717"/>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BE3ED6" w:rsidRPr="00FB2629" w:rsidRDefault="00BE3ED6" w:rsidP="00F9104D">
      <w:pPr>
        <w:spacing w:line="440" w:lineRule="exact"/>
        <w:ind w:firstLineChars="250" w:firstLine="600"/>
        <w:rPr>
          <w:rFonts w:ascii="宋体" w:hAnsi="宋体"/>
          <w:sz w:val="24"/>
        </w:rPr>
      </w:pPr>
      <w:r w:rsidRPr="00657ADF">
        <w:rPr>
          <w:rFonts w:ascii="宋体" w:hAnsi="宋体" w:hint="eastAsia"/>
          <w:sz w:val="24"/>
        </w:rPr>
        <w:t>课程考试与评估根据教学大纲要求进行，包括平时考核和期末考试，最后按40%和60%</w:t>
      </w:r>
      <w:r w:rsidRPr="00657ADF">
        <w:rPr>
          <w:rFonts w:ascii="宋体" w:hAnsi="宋体"/>
          <w:sz w:val="24"/>
        </w:rPr>
        <w:t>的比例进行综合评分。</w:t>
      </w:r>
    </w:p>
    <w:p w:rsidR="00BE3ED6" w:rsidRPr="00BE3ED6" w:rsidRDefault="00BE3ED6" w:rsidP="00F9104D">
      <w:pPr>
        <w:spacing w:line="440" w:lineRule="exact"/>
      </w:pPr>
    </w:p>
    <w:p w:rsidR="008A544C" w:rsidRDefault="008A544C" w:rsidP="00F9104D">
      <w:pPr>
        <w:pStyle w:val="2"/>
        <w:spacing w:line="440" w:lineRule="exact"/>
        <w:jc w:val="center"/>
        <w:rPr>
          <w:rFonts w:ascii="宋体" w:eastAsia="宋体" w:hAnsi="宋体"/>
          <w:bCs w:val="0"/>
          <w:color w:val="000000" w:themeColor="text1"/>
          <w:kern w:val="0"/>
        </w:rPr>
      </w:pPr>
      <w:bookmarkStart w:id="54" w:name="_Toc344326663"/>
      <w:bookmarkStart w:id="55" w:name="_Toc421632707"/>
      <w:r w:rsidRPr="003E5235">
        <w:rPr>
          <w:rFonts w:ascii="宋体" w:eastAsia="宋体" w:hAnsi="宋体" w:hint="eastAsia"/>
          <w:bCs w:val="0"/>
          <w:color w:val="000000" w:themeColor="text1"/>
          <w:kern w:val="0"/>
        </w:rPr>
        <w:t>地籍管理教学大纲</w:t>
      </w:r>
      <w:bookmarkEnd w:id="54"/>
      <w:bookmarkEnd w:id="55"/>
    </w:p>
    <w:p w:rsidR="003E5235" w:rsidRPr="003E5235" w:rsidRDefault="003E5235" w:rsidP="003E5235">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sidRPr="003E5235">
        <w:rPr>
          <w:rFonts w:ascii="黑体" w:eastAsia="黑体" w:hint="eastAsia"/>
          <w:sz w:val="32"/>
          <w:szCs w:val="32"/>
        </w:rPr>
        <w:t>地籍管理</w:t>
      </w:r>
    </w:p>
    <w:p w:rsidR="003E5235" w:rsidRPr="00B7242C" w:rsidRDefault="003E5235" w:rsidP="003E5235">
      <w:pPr>
        <w:spacing w:line="440" w:lineRule="exact"/>
        <w:ind w:firstLineChars="200" w:firstLine="640"/>
        <w:rPr>
          <w:rFonts w:ascii="黑体" w:eastAsia="黑体"/>
          <w:sz w:val="32"/>
          <w:szCs w:val="32"/>
        </w:rPr>
      </w:pPr>
      <w:r w:rsidRPr="00B7242C">
        <w:rPr>
          <w:rFonts w:ascii="黑体" w:eastAsia="黑体" w:hint="eastAsia"/>
          <w:sz w:val="32"/>
          <w:szCs w:val="32"/>
        </w:rPr>
        <w:t>二．课程性质：专业必修课</w:t>
      </w:r>
    </w:p>
    <w:p w:rsidR="003E5235" w:rsidRPr="00B7242C" w:rsidRDefault="003E5235" w:rsidP="003E5235">
      <w:pPr>
        <w:spacing w:line="440" w:lineRule="exact"/>
        <w:ind w:firstLineChars="200" w:firstLine="640"/>
        <w:rPr>
          <w:rFonts w:ascii="黑体" w:eastAsia="黑体"/>
          <w:sz w:val="32"/>
          <w:szCs w:val="32"/>
        </w:rPr>
      </w:pPr>
      <w:r w:rsidRPr="00B7242C">
        <w:rPr>
          <w:rFonts w:ascii="黑体" w:eastAsia="黑体" w:hint="eastAsia"/>
          <w:sz w:val="32"/>
          <w:szCs w:val="32"/>
        </w:rPr>
        <w:lastRenderedPageBreak/>
        <w:t>三．课程教学目的</w:t>
      </w:r>
      <w:r w:rsidRPr="003E5235">
        <w:rPr>
          <w:rFonts w:ascii="黑体" w:eastAsia="黑体" w:hint="eastAsia"/>
          <w:sz w:val="32"/>
          <w:szCs w:val="32"/>
        </w:rPr>
        <w:t>（课程目标及每一章的教学目标）</w:t>
      </w:r>
    </w:p>
    <w:p w:rsidR="003E5235" w:rsidRPr="001C377C" w:rsidRDefault="003E5235" w:rsidP="003E5235">
      <w:pPr>
        <w:adjustRightInd w:val="0"/>
        <w:snapToGrid w:val="0"/>
        <w:spacing w:line="440" w:lineRule="exact"/>
        <w:ind w:firstLineChars="200" w:firstLine="480"/>
        <w:rPr>
          <w:rFonts w:ascii="宋体" w:hAnsi="宋体"/>
          <w:sz w:val="24"/>
        </w:rPr>
      </w:pPr>
      <w:r w:rsidRPr="001C377C">
        <w:rPr>
          <w:rFonts w:ascii="宋体" w:hAnsi="宋体" w:hint="eastAsia"/>
          <w:sz w:val="24"/>
        </w:rPr>
        <w:t>《地籍管理》是为土地资源管理专业本科二年级学生设计的专业主干课程。地籍是以记载土地权属为主要内容的土地图簿册。地籍管理是地籍工作体系的总称。学习《地籍管理》的目的是随时掌握土地资源和土地资产的存在、分配、利用和管理状况，从而为土地管理服务，为生产、建设和其他需要服务。地籍管理的任务是全面、具体掌握地籍信息、不断更新地籍信息，及时、准确、系统地提供服务，并不断地改革创新，建设功能齐全、制度健全、业务规范、手段先进的、完整的地籍管理工作体系。</w:t>
      </w:r>
    </w:p>
    <w:p w:rsidR="003E5235" w:rsidRPr="001C377C" w:rsidRDefault="003E5235" w:rsidP="003E5235">
      <w:pPr>
        <w:adjustRightInd w:val="0"/>
        <w:snapToGrid w:val="0"/>
        <w:spacing w:line="440" w:lineRule="exact"/>
        <w:ind w:firstLine="420"/>
        <w:rPr>
          <w:rFonts w:ascii="宋体" w:hAnsi="宋体"/>
          <w:sz w:val="24"/>
        </w:rPr>
      </w:pPr>
      <w:r w:rsidRPr="001C377C">
        <w:rPr>
          <w:rFonts w:ascii="宋体" w:hAnsi="宋体" w:hint="eastAsia"/>
          <w:sz w:val="24"/>
        </w:rPr>
        <w:t>学习《地籍管理》具体是让学生在学完《土地管理学》、《测量学》、《土地资源学》、《土地法学》等课程的基础上，系统学习地籍管理的理论和方法</w:t>
      </w:r>
      <w:r w:rsidRPr="001C377C">
        <w:rPr>
          <w:rFonts w:ascii="宋体" w:hAnsi="宋体"/>
          <w:sz w:val="24"/>
        </w:rPr>
        <w:t>,</w:t>
      </w:r>
      <w:r w:rsidRPr="001C377C">
        <w:rPr>
          <w:rFonts w:ascii="宋体" w:hAnsi="宋体" w:hint="eastAsia"/>
          <w:sz w:val="24"/>
        </w:rPr>
        <w:t>并注重结合生产实践，对指导学生从事新的土地分类下的土地利用现状调查及变更、城镇地籍调查、土地分等定级、土地登记、土地统计、地籍管理信息化等专业工作奠定基础知识、基本程序和基本技能，在专业实习和完成生产任务中具有《工作手册》的性质，为将来承担有关项目及开展土地管理日常工作以及后续课程的学习奠定基础。</w:t>
      </w:r>
    </w:p>
    <w:p w:rsidR="003E5235" w:rsidRPr="00B7242C" w:rsidRDefault="003E5235" w:rsidP="003E5235">
      <w:pPr>
        <w:spacing w:line="440" w:lineRule="exact"/>
        <w:ind w:firstLineChars="200" w:firstLine="640"/>
        <w:rPr>
          <w:rFonts w:ascii="黑体" w:eastAsia="黑体"/>
          <w:sz w:val="32"/>
          <w:szCs w:val="32"/>
        </w:rPr>
      </w:pPr>
      <w:r w:rsidRPr="00B7242C">
        <w:rPr>
          <w:rFonts w:ascii="黑体" w:eastAsia="黑体" w:hint="eastAsia"/>
          <w:sz w:val="32"/>
          <w:szCs w:val="32"/>
        </w:rPr>
        <w:t>四.课程</w:t>
      </w:r>
      <w:r>
        <w:rPr>
          <w:rFonts w:ascii="黑体" w:eastAsia="黑体" w:hint="eastAsia"/>
          <w:sz w:val="32"/>
          <w:szCs w:val="32"/>
        </w:rPr>
        <w:t>的</w:t>
      </w:r>
      <w:r w:rsidRPr="00B7242C">
        <w:rPr>
          <w:rFonts w:ascii="黑体" w:eastAsia="黑体" w:hint="eastAsia"/>
          <w:sz w:val="32"/>
          <w:szCs w:val="32"/>
        </w:rPr>
        <w:t>教学原则与教学方法</w:t>
      </w:r>
    </w:p>
    <w:p w:rsidR="003E5235" w:rsidRPr="00062191" w:rsidRDefault="003E5235" w:rsidP="003E5235">
      <w:pPr>
        <w:spacing w:line="440" w:lineRule="exact"/>
        <w:ind w:firstLineChars="200" w:firstLine="480"/>
        <w:rPr>
          <w:rFonts w:ascii="宋体" w:hAnsi="宋体"/>
          <w:sz w:val="24"/>
        </w:rPr>
      </w:pPr>
      <w:r>
        <w:rPr>
          <w:rFonts w:ascii="宋体" w:hAnsi="宋体" w:hint="eastAsia"/>
          <w:sz w:val="24"/>
        </w:rPr>
        <w:t>本课程</w:t>
      </w:r>
      <w:r w:rsidRPr="00062191">
        <w:rPr>
          <w:rFonts w:ascii="宋体" w:hAnsi="宋体" w:hint="eastAsia"/>
          <w:sz w:val="24"/>
        </w:rPr>
        <w:t>在讲授过程中，</w:t>
      </w:r>
      <w:r>
        <w:rPr>
          <w:rFonts w:ascii="宋体" w:hAnsi="宋体" w:hint="eastAsia"/>
          <w:sz w:val="24"/>
        </w:rPr>
        <w:t>要</w:t>
      </w:r>
      <w:r w:rsidRPr="00062191">
        <w:rPr>
          <w:rFonts w:ascii="宋体" w:hAnsi="宋体" w:hint="eastAsia"/>
          <w:sz w:val="24"/>
        </w:rPr>
        <w:t>重点讲清地籍管理的基本概念、性质及任务，重点讲授土地利用现状调查、地籍调查、土地登记、土地统计、土地分等定级以及地籍</w:t>
      </w:r>
      <w:r>
        <w:rPr>
          <w:rFonts w:ascii="宋体" w:hAnsi="宋体" w:hint="eastAsia"/>
          <w:sz w:val="24"/>
        </w:rPr>
        <w:t>信息</w:t>
      </w:r>
      <w:r w:rsidRPr="00062191">
        <w:rPr>
          <w:rFonts w:ascii="宋体" w:hAnsi="宋体" w:hint="eastAsia"/>
          <w:sz w:val="24"/>
        </w:rPr>
        <w:t>管理5大地籍工作的内容、方法、及各项工作间的相互关系。在内容上，既注意适当反映地籍管理近年来的新发展、新成就，掌握新的研究手段和方法。更要注意当前及今后教材改革中所涉及到的一些土地科学的基础问题，使教学内容具有</w:t>
      </w:r>
      <w:r w:rsidRPr="00062191">
        <w:rPr>
          <w:rFonts w:ascii="宋体" w:hAnsi="宋体"/>
          <w:sz w:val="24"/>
        </w:rPr>
        <w:t>—定的超前性。</w:t>
      </w:r>
    </w:p>
    <w:p w:rsidR="003E5235" w:rsidRPr="00062191" w:rsidRDefault="003E5235" w:rsidP="003E5235">
      <w:pPr>
        <w:spacing w:line="440" w:lineRule="exact"/>
        <w:ind w:firstLineChars="200" w:firstLine="480"/>
        <w:rPr>
          <w:rFonts w:ascii="宋体" w:hAnsi="宋体"/>
          <w:sz w:val="24"/>
        </w:rPr>
      </w:pPr>
      <w:r w:rsidRPr="00062191">
        <w:rPr>
          <w:rFonts w:ascii="宋体" w:hAnsi="宋体"/>
          <w:sz w:val="24"/>
        </w:rPr>
        <w:t>在教学过程中，还应尽可能多地采用现代化教学手段，</w:t>
      </w:r>
      <w:r w:rsidRPr="00062191">
        <w:rPr>
          <w:rFonts w:ascii="宋体" w:hAnsi="宋体" w:hint="eastAsia"/>
          <w:sz w:val="24"/>
        </w:rPr>
        <w:t>多媒体</w:t>
      </w:r>
      <w:r w:rsidRPr="00062191">
        <w:rPr>
          <w:rFonts w:ascii="宋体" w:hAnsi="宋体"/>
          <w:sz w:val="24"/>
        </w:rPr>
        <w:t>等现代化教学辅助手段，使抽象的知识具体化，同时加强学生实践能力的培养。</w:t>
      </w:r>
    </w:p>
    <w:p w:rsidR="003E5235" w:rsidRPr="00062191" w:rsidRDefault="003E5235" w:rsidP="003E5235">
      <w:pPr>
        <w:spacing w:line="440" w:lineRule="exact"/>
        <w:ind w:firstLineChars="200" w:firstLine="480"/>
        <w:rPr>
          <w:rFonts w:ascii="宋体" w:hAnsi="宋体"/>
          <w:sz w:val="24"/>
        </w:rPr>
      </w:pPr>
      <w:r w:rsidRPr="00062191">
        <w:rPr>
          <w:rFonts w:ascii="宋体" w:hAnsi="宋体" w:hint="eastAsia"/>
          <w:sz w:val="24"/>
        </w:rPr>
        <w:t>地籍管理的内容，具有很强的实践性。因此，本课程除课堂理论讲授外，还必须加强野外实习、考察，以培养学生野外实地工作能力和有关基本技能。尽量创造条件参加生产实践，培养学生的工作能力。为此，本大纲在课堂教学基本完成后还安排</w:t>
      </w:r>
      <w:r w:rsidRPr="00062191">
        <w:rPr>
          <w:rFonts w:ascii="宋体" w:hAnsi="宋体"/>
          <w:sz w:val="24"/>
        </w:rPr>
        <w:t>2</w:t>
      </w:r>
      <w:r w:rsidRPr="00062191">
        <w:rPr>
          <w:rFonts w:ascii="宋体" w:hAnsi="宋体" w:hint="eastAsia"/>
          <w:sz w:val="24"/>
        </w:rPr>
        <w:t>周野外实习或生产实践。</w:t>
      </w:r>
    </w:p>
    <w:p w:rsidR="003E5235" w:rsidRDefault="003E5235" w:rsidP="003E5235">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3E5235" w:rsidRPr="003F74F8" w:rsidRDefault="003E5235" w:rsidP="003E5235">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68</w:t>
      </w:r>
      <w:r w:rsidRPr="003F74F8">
        <w:rPr>
          <w:rFonts w:ascii="宋体" w:hAnsi="宋体" w:hint="eastAsia"/>
          <w:sz w:val="24"/>
        </w:rPr>
        <w:t>课时，其中课堂讲授</w:t>
      </w:r>
      <w:r>
        <w:rPr>
          <w:rFonts w:ascii="宋体" w:hAnsi="宋体" w:hint="eastAsia"/>
          <w:sz w:val="24"/>
        </w:rPr>
        <w:t>60</w:t>
      </w:r>
      <w:r w:rsidRPr="003F74F8">
        <w:rPr>
          <w:rFonts w:ascii="宋体" w:hAnsi="宋体" w:hint="eastAsia"/>
          <w:sz w:val="24"/>
        </w:rPr>
        <w:t>课时，</w:t>
      </w:r>
      <w:r>
        <w:rPr>
          <w:rFonts w:ascii="宋体" w:hAnsi="宋体" w:hint="eastAsia"/>
          <w:sz w:val="24"/>
        </w:rPr>
        <w:t>课堂作业8</w:t>
      </w:r>
      <w:r w:rsidRPr="003F74F8">
        <w:rPr>
          <w:rFonts w:ascii="宋体" w:hAnsi="宋体" w:hint="eastAsia"/>
          <w:sz w:val="24"/>
        </w:rPr>
        <w:t>课时</w:t>
      </w:r>
      <w:r>
        <w:rPr>
          <w:rFonts w:ascii="宋体" w:hAnsi="宋体" w:hint="eastAsia"/>
          <w:sz w:val="24"/>
        </w:rPr>
        <w:t>。</w:t>
      </w:r>
    </w:p>
    <w:p w:rsidR="003E5235" w:rsidRPr="00936694" w:rsidRDefault="003E5235" w:rsidP="003E5235">
      <w:pPr>
        <w:spacing w:line="440" w:lineRule="exact"/>
        <w:rPr>
          <w:rFonts w:ascii="黑体" w:eastAsia="黑体" w:hAnsi="宋体"/>
          <w:sz w:val="32"/>
          <w:szCs w:val="32"/>
        </w:rPr>
      </w:pPr>
      <w:r>
        <w:rPr>
          <w:rFonts w:ascii="黑体" w:eastAsia="黑体" w:hAnsi="宋体" w:hint="eastAsia"/>
          <w:sz w:val="32"/>
          <w:szCs w:val="32"/>
        </w:rPr>
        <w:t xml:space="preserve">    </w:t>
      </w:r>
      <w:r w:rsidRPr="00936694">
        <w:rPr>
          <w:rFonts w:ascii="黑体" w:eastAsia="黑体" w:hAnsi="宋体" w:hint="eastAsia"/>
          <w:sz w:val="32"/>
          <w:szCs w:val="32"/>
        </w:rPr>
        <w:t>六．课程教学内容要点及建议学时分配</w:t>
      </w:r>
    </w:p>
    <w:p w:rsidR="003E5235" w:rsidRPr="003E5235" w:rsidRDefault="003E5235" w:rsidP="003E5235">
      <w:pPr>
        <w:spacing w:line="440" w:lineRule="exact"/>
        <w:ind w:firstLine="600"/>
        <w:rPr>
          <w:rFonts w:ascii="黑体" w:eastAsia="黑体" w:hAnsi="宋体"/>
          <w:bCs/>
          <w:sz w:val="30"/>
          <w:szCs w:val="30"/>
        </w:rPr>
      </w:pPr>
      <w:r w:rsidRPr="003E5235">
        <w:rPr>
          <w:rFonts w:ascii="黑体" w:eastAsia="黑体" w:hAnsi="宋体" w:hint="eastAsia"/>
          <w:bCs/>
          <w:sz w:val="30"/>
          <w:szCs w:val="30"/>
        </w:rPr>
        <w:t>(一) 各章节的学时分配</w:t>
      </w:r>
    </w:p>
    <w:p w:rsidR="003E5235" w:rsidRPr="00DE14F1" w:rsidRDefault="003E5235" w:rsidP="003E5235">
      <w:pPr>
        <w:spacing w:line="440" w:lineRule="exact"/>
        <w:jc w:val="center"/>
        <w:rPr>
          <w:rFonts w:ascii="宋体" w:hAnsi="宋体"/>
          <w:b/>
          <w:bCs/>
          <w:szCs w:val="21"/>
        </w:rPr>
      </w:pPr>
      <w:r w:rsidRPr="00DE14F1">
        <w:rPr>
          <w:rFonts w:ascii="宋体" w:hAnsi="宋体" w:hint="eastAsia"/>
          <w:b/>
          <w:bCs/>
          <w:szCs w:val="21"/>
        </w:rPr>
        <w:t>表1            各章节的学时分配</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1"/>
        <w:gridCol w:w="1132"/>
        <w:gridCol w:w="905"/>
        <w:gridCol w:w="1033"/>
      </w:tblGrid>
      <w:tr w:rsidR="003E5235" w:rsidTr="003E5235">
        <w:trPr>
          <w:cantSplit/>
          <w:trHeight w:val="545"/>
        </w:trPr>
        <w:tc>
          <w:tcPr>
            <w:tcW w:w="3270" w:type="pct"/>
            <w:vMerge w:val="restart"/>
            <w:vAlign w:val="center"/>
          </w:tcPr>
          <w:p w:rsidR="003E5235" w:rsidRDefault="003E5235" w:rsidP="003E5235">
            <w:pPr>
              <w:adjustRightInd w:val="0"/>
              <w:snapToGrid w:val="0"/>
              <w:spacing w:line="440" w:lineRule="exact"/>
              <w:jc w:val="center"/>
              <w:rPr>
                <w:rFonts w:ascii="宋体" w:hAnsi="宋体"/>
                <w:b/>
                <w:bCs/>
                <w:sz w:val="24"/>
              </w:rPr>
            </w:pPr>
            <w:r>
              <w:rPr>
                <w:rFonts w:ascii="宋体" w:hAnsi="宋体" w:hint="eastAsia"/>
                <w:b/>
                <w:bCs/>
                <w:sz w:val="24"/>
              </w:rPr>
              <w:t>教</w:t>
            </w:r>
            <w:r>
              <w:rPr>
                <w:rFonts w:ascii="宋体" w:hAnsi="宋体"/>
                <w:b/>
                <w:bCs/>
                <w:sz w:val="24"/>
              </w:rPr>
              <w:t xml:space="preserve">  </w:t>
            </w:r>
            <w:r>
              <w:rPr>
                <w:rFonts w:ascii="宋体" w:hAnsi="宋体" w:hint="eastAsia"/>
                <w:b/>
                <w:bCs/>
                <w:sz w:val="24"/>
              </w:rPr>
              <w:t>学</w:t>
            </w:r>
            <w:r>
              <w:rPr>
                <w:rFonts w:ascii="宋体" w:hAnsi="宋体"/>
                <w:b/>
                <w:bCs/>
                <w:sz w:val="24"/>
              </w:rPr>
              <w:t xml:space="preserve">  </w:t>
            </w:r>
            <w:r>
              <w:rPr>
                <w:rFonts w:ascii="宋体" w:hAnsi="宋体" w:hint="eastAsia"/>
                <w:b/>
                <w:bCs/>
                <w:sz w:val="24"/>
              </w:rPr>
              <w:t>内</w:t>
            </w:r>
            <w:r>
              <w:rPr>
                <w:rFonts w:ascii="宋体" w:hAnsi="宋体"/>
                <w:b/>
                <w:bCs/>
                <w:sz w:val="24"/>
              </w:rPr>
              <w:t xml:space="preserve">  </w:t>
            </w:r>
            <w:r>
              <w:rPr>
                <w:rFonts w:ascii="宋体" w:hAnsi="宋体" w:hint="eastAsia"/>
                <w:b/>
                <w:bCs/>
                <w:sz w:val="24"/>
              </w:rPr>
              <w:t>容</w:t>
            </w:r>
          </w:p>
        </w:tc>
        <w:tc>
          <w:tcPr>
            <w:tcW w:w="1148" w:type="pct"/>
            <w:gridSpan w:val="2"/>
            <w:vAlign w:val="center"/>
          </w:tcPr>
          <w:p w:rsidR="003E5235" w:rsidRDefault="003E5235" w:rsidP="003E5235">
            <w:pPr>
              <w:adjustRightInd w:val="0"/>
              <w:snapToGrid w:val="0"/>
              <w:spacing w:line="440" w:lineRule="exact"/>
              <w:jc w:val="center"/>
              <w:rPr>
                <w:rFonts w:ascii="宋体" w:hAnsi="宋体"/>
                <w:b/>
                <w:bCs/>
                <w:sz w:val="24"/>
              </w:rPr>
            </w:pPr>
            <w:r>
              <w:rPr>
                <w:rFonts w:ascii="宋体" w:hAnsi="宋体" w:hint="eastAsia"/>
                <w:b/>
                <w:bCs/>
                <w:sz w:val="24"/>
              </w:rPr>
              <w:t>教</w:t>
            </w:r>
            <w:r>
              <w:rPr>
                <w:rFonts w:ascii="宋体" w:hAnsi="宋体"/>
                <w:b/>
                <w:bCs/>
                <w:sz w:val="24"/>
              </w:rPr>
              <w:t xml:space="preserve"> </w:t>
            </w:r>
            <w:r>
              <w:rPr>
                <w:rFonts w:ascii="宋体" w:hAnsi="宋体" w:hint="eastAsia"/>
                <w:b/>
                <w:bCs/>
                <w:sz w:val="24"/>
              </w:rPr>
              <w:t>学</w:t>
            </w:r>
            <w:r>
              <w:rPr>
                <w:rFonts w:ascii="宋体" w:hAnsi="宋体"/>
                <w:b/>
                <w:bCs/>
                <w:sz w:val="24"/>
              </w:rPr>
              <w:t xml:space="preserve"> </w:t>
            </w:r>
            <w:r>
              <w:rPr>
                <w:rFonts w:ascii="宋体" w:hAnsi="宋体" w:hint="eastAsia"/>
                <w:b/>
                <w:bCs/>
                <w:sz w:val="24"/>
              </w:rPr>
              <w:t>时</w:t>
            </w:r>
            <w:r>
              <w:rPr>
                <w:rFonts w:ascii="宋体" w:hAnsi="宋体"/>
                <w:b/>
                <w:bCs/>
                <w:sz w:val="24"/>
              </w:rPr>
              <w:t xml:space="preserve"> </w:t>
            </w:r>
            <w:r>
              <w:rPr>
                <w:rFonts w:ascii="宋体" w:hAnsi="宋体" w:hint="eastAsia"/>
                <w:b/>
                <w:bCs/>
                <w:sz w:val="24"/>
              </w:rPr>
              <w:t>数</w:t>
            </w:r>
          </w:p>
        </w:tc>
        <w:tc>
          <w:tcPr>
            <w:tcW w:w="582" w:type="pct"/>
            <w:vMerge w:val="restart"/>
            <w:vAlign w:val="center"/>
          </w:tcPr>
          <w:p w:rsidR="003E5235" w:rsidRDefault="003E5235" w:rsidP="003E5235">
            <w:pPr>
              <w:adjustRightInd w:val="0"/>
              <w:snapToGrid w:val="0"/>
              <w:spacing w:line="440" w:lineRule="exact"/>
              <w:jc w:val="center"/>
              <w:rPr>
                <w:rFonts w:ascii="宋体" w:hAnsi="宋体"/>
                <w:b/>
                <w:bCs/>
                <w:sz w:val="24"/>
              </w:rPr>
            </w:pPr>
            <w:r>
              <w:rPr>
                <w:rFonts w:ascii="宋体" w:hAnsi="宋体" w:hint="eastAsia"/>
                <w:b/>
                <w:bCs/>
                <w:sz w:val="24"/>
              </w:rPr>
              <w:t>合</w:t>
            </w:r>
            <w:r>
              <w:rPr>
                <w:rFonts w:ascii="宋体" w:hAnsi="宋体"/>
                <w:b/>
                <w:bCs/>
                <w:sz w:val="24"/>
              </w:rPr>
              <w:t xml:space="preserve"> </w:t>
            </w:r>
            <w:r>
              <w:rPr>
                <w:rFonts w:ascii="宋体" w:hAnsi="宋体" w:hint="eastAsia"/>
                <w:b/>
                <w:bCs/>
                <w:sz w:val="24"/>
              </w:rPr>
              <w:t>计</w:t>
            </w:r>
          </w:p>
        </w:tc>
      </w:tr>
      <w:tr w:rsidR="003E5235" w:rsidTr="003E5235">
        <w:trPr>
          <w:cantSplit/>
          <w:trHeight w:val="550"/>
        </w:trPr>
        <w:tc>
          <w:tcPr>
            <w:tcW w:w="3270" w:type="pct"/>
            <w:vMerge/>
            <w:vAlign w:val="center"/>
          </w:tcPr>
          <w:p w:rsidR="003E5235" w:rsidRDefault="003E5235" w:rsidP="003E5235">
            <w:pPr>
              <w:adjustRightInd w:val="0"/>
              <w:snapToGrid w:val="0"/>
              <w:spacing w:line="440" w:lineRule="exact"/>
              <w:jc w:val="center"/>
              <w:rPr>
                <w:rFonts w:ascii="宋体" w:hAnsi="宋体"/>
                <w:b/>
                <w:bCs/>
                <w:sz w:val="24"/>
              </w:rPr>
            </w:pPr>
          </w:p>
        </w:tc>
        <w:tc>
          <w:tcPr>
            <w:tcW w:w="638" w:type="pct"/>
            <w:vAlign w:val="center"/>
          </w:tcPr>
          <w:p w:rsidR="003E5235" w:rsidRDefault="003E5235" w:rsidP="003E5235">
            <w:pPr>
              <w:adjustRightInd w:val="0"/>
              <w:snapToGrid w:val="0"/>
              <w:spacing w:line="440" w:lineRule="exact"/>
              <w:jc w:val="center"/>
              <w:rPr>
                <w:rFonts w:ascii="宋体" w:hAnsi="宋体"/>
                <w:b/>
                <w:bCs/>
                <w:sz w:val="24"/>
              </w:rPr>
            </w:pPr>
            <w:r>
              <w:rPr>
                <w:rFonts w:ascii="宋体" w:hAnsi="宋体" w:hint="eastAsia"/>
                <w:b/>
                <w:bCs/>
                <w:sz w:val="24"/>
              </w:rPr>
              <w:t>讲课</w:t>
            </w:r>
          </w:p>
        </w:tc>
        <w:tc>
          <w:tcPr>
            <w:tcW w:w="510" w:type="pct"/>
            <w:vAlign w:val="center"/>
          </w:tcPr>
          <w:p w:rsidR="003E5235" w:rsidRDefault="003E5235" w:rsidP="003E5235">
            <w:pPr>
              <w:adjustRightInd w:val="0"/>
              <w:snapToGrid w:val="0"/>
              <w:spacing w:line="440" w:lineRule="exact"/>
              <w:jc w:val="center"/>
              <w:rPr>
                <w:rFonts w:ascii="宋体" w:hAnsi="宋体"/>
                <w:b/>
                <w:bCs/>
                <w:sz w:val="24"/>
              </w:rPr>
            </w:pPr>
            <w:r>
              <w:rPr>
                <w:rFonts w:ascii="宋体" w:hAnsi="宋体" w:hint="eastAsia"/>
                <w:b/>
                <w:bCs/>
                <w:sz w:val="24"/>
              </w:rPr>
              <w:t>实习</w:t>
            </w:r>
          </w:p>
        </w:tc>
        <w:tc>
          <w:tcPr>
            <w:tcW w:w="582" w:type="pct"/>
            <w:vMerge/>
            <w:vAlign w:val="center"/>
          </w:tcPr>
          <w:p w:rsidR="003E5235" w:rsidRDefault="003E5235" w:rsidP="003E5235">
            <w:pPr>
              <w:adjustRightInd w:val="0"/>
              <w:snapToGrid w:val="0"/>
              <w:spacing w:line="440" w:lineRule="exact"/>
              <w:rPr>
                <w:rFonts w:ascii="宋体" w:hAnsi="宋体"/>
              </w:rPr>
            </w:pPr>
          </w:p>
        </w:tc>
      </w:tr>
      <w:tr w:rsidR="003E5235" w:rsidTr="003E5235">
        <w:trPr>
          <w:trHeight w:val="468"/>
        </w:trPr>
        <w:tc>
          <w:tcPr>
            <w:tcW w:w="3270" w:type="pct"/>
            <w:vAlign w:val="center"/>
          </w:tcPr>
          <w:p w:rsidR="003E5235" w:rsidRDefault="003E5235" w:rsidP="003E5235">
            <w:pPr>
              <w:adjustRightInd w:val="0"/>
              <w:snapToGrid w:val="0"/>
              <w:spacing w:line="440" w:lineRule="exact"/>
              <w:rPr>
                <w:rFonts w:ascii="宋体" w:hAnsi="宋体"/>
                <w:b/>
                <w:bCs/>
              </w:rPr>
            </w:pPr>
            <w:r>
              <w:rPr>
                <w:rFonts w:hint="eastAsia"/>
              </w:rPr>
              <w:t>第一章</w:t>
            </w:r>
            <w:r>
              <w:t xml:space="preserve">  </w:t>
            </w:r>
            <w:r>
              <w:rPr>
                <w:rFonts w:hint="eastAsia"/>
              </w:rPr>
              <w:t>地籍管理总论</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6</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0</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6</w:t>
            </w:r>
          </w:p>
        </w:tc>
      </w:tr>
      <w:tr w:rsidR="003E5235" w:rsidTr="003E5235">
        <w:trPr>
          <w:trHeight w:val="461"/>
        </w:trPr>
        <w:tc>
          <w:tcPr>
            <w:tcW w:w="3270" w:type="pct"/>
            <w:vAlign w:val="center"/>
          </w:tcPr>
          <w:p w:rsidR="003E5235" w:rsidRDefault="003E5235" w:rsidP="003E5235">
            <w:pPr>
              <w:adjustRightInd w:val="0"/>
              <w:snapToGrid w:val="0"/>
              <w:spacing w:line="440" w:lineRule="exact"/>
              <w:rPr>
                <w:rFonts w:ascii="宋体" w:hAnsi="宋体"/>
              </w:rPr>
            </w:pPr>
            <w:r>
              <w:rPr>
                <w:rFonts w:hint="eastAsia"/>
              </w:rPr>
              <w:t>第二章</w:t>
            </w:r>
            <w:r>
              <w:t xml:space="preserve">  </w:t>
            </w:r>
            <w:r>
              <w:rPr>
                <w:rFonts w:ascii="宋体" w:hAnsi="宋体" w:hint="eastAsia"/>
              </w:rPr>
              <w:t>土地利用现状调查</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10</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２</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12</w:t>
            </w:r>
          </w:p>
        </w:tc>
      </w:tr>
      <w:tr w:rsidR="003E5235" w:rsidTr="003E5235">
        <w:trPr>
          <w:trHeight w:val="439"/>
        </w:trPr>
        <w:tc>
          <w:tcPr>
            <w:tcW w:w="3270" w:type="pct"/>
            <w:vAlign w:val="center"/>
          </w:tcPr>
          <w:p w:rsidR="003E5235" w:rsidRDefault="003E5235" w:rsidP="003E5235">
            <w:pPr>
              <w:adjustRightInd w:val="0"/>
              <w:snapToGrid w:val="0"/>
              <w:spacing w:line="440" w:lineRule="exact"/>
              <w:rPr>
                <w:rFonts w:ascii="宋体" w:hAnsi="宋体"/>
              </w:rPr>
            </w:pPr>
            <w:r>
              <w:rPr>
                <w:rFonts w:ascii="宋体" w:hAnsi="宋体" w:hint="eastAsia"/>
              </w:rPr>
              <w:t>第三章  地籍调查</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６</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2</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８</w:t>
            </w:r>
          </w:p>
        </w:tc>
      </w:tr>
      <w:tr w:rsidR="003E5235" w:rsidTr="003E5235">
        <w:trPr>
          <w:trHeight w:val="459"/>
        </w:trPr>
        <w:tc>
          <w:tcPr>
            <w:tcW w:w="3270" w:type="pct"/>
            <w:vAlign w:val="center"/>
          </w:tcPr>
          <w:p w:rsidR="003E5235" w:rsidRDefault="003E5235" w:rsidP="003E5235">
            <w:pPr>
              <w:adjustRightInd w:val="0"/>
              <w:snapToGrid w:val="0"/>
              <w:spacing w:line="440" w:lineRule="exact"/>
              <w:rPr>
                <w:rFonts w:ascii="宋体" w:hAnsi="宋体"/>
              </w:rPr>
            </w:pPr>
            <w:r>
              <w:rPr>
                <w:rFonts w:ascii="宋体" w:hAnsi="宋体" w:hint="eastAsia"/>
              </w:rPr>
              <w:t>第四章　土地条件调查</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4</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0</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rPr>
              <w:t>4</w:t>
            </w:r>
          </w:p>
        </w:tc>
      </w:tr>
      <w:tr w:rsidR="003E5235" w:rsidTr="003E5235">
        <w:trPr>
          <w:trHeight w:val="615"/>
        </w:trPr>
        <w:tc>
          <w:tcPr>
            <w:tcW w:w="3270" w:type="pct"/>
            <w:vAlign w:val="center"/>
          </w:tcPr>
          <w:p w:rsidR="003E5235" w:rsidRDefault="003E5235" w:rsidP="003E5235">
            <w:pPr>
              <w:adjustRightInd w:val="0"/>
              <w:snapToGrid w:val="0"/>
              <w:spacing w:line="440" w:lineRule="exact"/>
              <w:rPr>
                <w:rFonts w:ascii="宋体" w:hAnsi="宋体"/>
                <w:b/>
                <w:bCs/>
              </w:rPr>
            </w:pPr>
            <w:r>
              <w:rPr>
                <w:rFonts w:ascii="宋体" w:hAnsi="宋体" w:hint="eastAsia"/>
              </w:rPr>
              <w:t>第五章  土地登记</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12</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2</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rPr>
              <w:t>14</w:t>
            </w:r>
          </w:p>
        </w:tc>
      </w:tr>
      <w:tr w:rsidR="003E5235" w:rsidTr="003E5235">
        <w:trPr>
          <w:trHeight w:val="608"/>
        </w:trPr>
        <w:tc>
          <w:tcPr>
            <w:tcW w:w="3270" w:type="pct"/>
            <w:vAlign w:val="center"/>
          </w:tcPr>
          <w:p w:rsidR="003E5235" w:rsidRDefault="003E5235" w:rsidP="003E5235">
            <w:pPr>
              <w:adjustRightInd w:val="0"/>
              <w:snapToGrid w:val="0"/>
              <w:spacing w:line="440" w:lineRule="exact"/>
              <w:rPr>
                <w:rFonts w:ascii="宋体" w:hAnsi="宋体"/>
                <w:b/>
                <w:bCs/>
              </w:rPr>
            </w:pPr>
            <w:r>
              <w:rPr>
                <w:rFonts w:ascii="宋体" w:hAnsi="宋体" w:hint="eastAsia"/>
              </w:rPr>
              <w:t>第六章  土地分等定级</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12</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2</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14</w:t>
            </w:r>
          </w:p>
        </w:tc>
      </w:tr>
      <w:tr w:rsidR="003E5235" w:rsidTr="003E5235">
        <w:trPr>
          <w:trHeight w:val="461"/>
        </w:trPr>
        <w:tc>
          <w:tcPr>
            <w:tcW w:w="3270" w:type="pct"/>
            <w:vAlign w:val="center"/>
          </w:tcPr>
          <w:p w:rsidR="003E5235" w:rsidRDefault="003E5235" w:rsidP="003E5235">
            <w:pPr>
              <w:adjustRightInd w:val="0"/>
              <w:snapToGrid w:val="0"/>
              <w:spacing w:line="440" w:lineRule="exact"/>
              <w:rPr>
                <w:rFonts w:ascii="宋体" w:hAnsi="宋体"/>
                <w:b/>
                <w:bCs/>
              </w:rPr>
            </w:pPr>
            <w:r>
              <w:rPr>
                <w:rFonts w:ascii="宋体" w:hAnsi="宋体" w:hint="eastAsia"/>
              </w:rPr>
              <w:t>第七章　土地统计</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6</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０</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６</w:t>
            </w:r>
          </w:p>
        </w:tc>
      </w:tr>
      <w:tr w:rsidR="003E5235" w:rsidTr="003E5235">
        <w:trPr>
          <w:trHeight w:val="459"/>
        </w:trPr>
        <w:tc>
          <w:tcPr>
            <w:tcW w:w="3270" w:type="pct"/>
            <w:vAlign w:val="center"/>
          </w:tcPr>
          <w:p w:rsidR="003E5235" w:rsidRDefault="003E5235" w:rsidP="003E5235">
            <w:pPr>
              <w:adjustRightInd w:val="0"/>
              <w:snapToGrid w:val="0"/>
              <w:spacing w:line="440" w:lineRule="exact"/>
              <w:rPr>
                <w:rFonts w:ascii="宋体" w:hAnsi="宋体"/>
                <w:b/>
                <w:bCs/>
              </w:rPr>
            </w:pPr>
            <w:r>
              <w:rPr>
                <w:rFonts w:ascii="宋体" w:hAnsi="宋体" w:hint="eastAsia"/>
              </w:rPr>
              <w:t xml:space="preserve">第八章　</w:t>
            </w:r>
            <w:r>
              <w:rPr>
                <w:rFonts w:hint="eastAsia"/>
              </w:rPr>
              <w:t>地籍档案管理</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４</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0</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４</w:t>
            </w:r>
          </w:p>
        </w:tc>
      </w:tr>
      <w:tr w:rsidR="003E5235" w:rsidTr="003E5235">
        <w:trPr>
          <w:trHeight w:val="464"/>
        </w:trPr>
        <w:tc>
          <w:tcPr>
            <w:tcW w:w="3270" w:type="pct"/>
            <w:vAlign w:val="center"/>
          </w:tcPr>
          <w:p w:rsidR="003E5235" w:rsidRPr="003E5235" w:rsidRDefault="003E5235" w:rsidP="003E5235">
            <w:pPr>
              <w:adjustRightInd w:val="0"/>
              <w:snapToGrid w:val="0"/>
              <w:spacing w:line="440" w:lineRule="exact"/>
              <w:rPr>
                <w:rFonts w:ascii="宋体" w:hAnsi="宋体"/>
              </w:rPr>
            </w:pPr>
            <w:r w:rsidRPr="003E5235">
              <w:rPr>
                <w:rFonts w:ascii="宋体" w:hAnsi="宋体" w:hint="eastAsia"/>
              </w:rPr>
              <w:t>总  计</w:t>
            </w:r>
          </w:p>
        </w:tc>
        <w:tc>
          <w:tcPr>
            <w:tcW w:w="638"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60</w:t>
            </w:r>
          </w:p>
        </w:tc>
        <w:tc>
          <w:tcPr>
            <w:tcW w:w="510"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8</w:t>
            </w:r>
          </w:p>
        </w:tc>
        <w:tc>
          <w:tcPr>
            <w:tcW w:w="582" w:type="pct"/>
            <w:vAlign w:val="center"/>
          </w:tcPr>
          <w:p w:rsidR="003E5235" w:rsidRDefault="003E5235" w:rsidP="003E5235">
            <w:pPr>
              <w:adjustRightInd w:val="0"/>
              <w:snapToGrid w:val="0"/>
              <w:spacing w:line="440" w:lineRule="exact"/>
              <w:jc w:val="center"/>
              <w:rPr>
                <w:rFonts w:ascii="宋体" w:hAnsi="宋体"/>
              </w:rPr>
            </w:pPr>
            <w:r>
              <w:rPr>
                <w:rFonts w:ascii="宋体" w:hAnsi="宋体" w:hint="eastAsia"/>
              </w:rPr>
              <w:t>68</w:t>
            </w:r>
          </w:p>
        </w:tc>
      </w:tr>
    </w:tbl>
    <w:p w:rsidR="003E5235" w:rsidRDefault="003E5235" w:rsidP="003E5235">
      <w:pPr>
        <w:spacing w:line="440" w:lineRule="exact"/>
        <w:jc w:val="center"/>
        <w:rPr>
          <w:rFonts w:ascii="宋体" w:hAnsi="宋体"/>
          <w:b/>
          <w:bCs/>
          <w:sz w:val="24"/>
        </w:rPr>
      </w:pPr>
    </w:p>
    <w:p w:rsidR="003E5235" w:rsidRDefault="003E5235" w:rsidP="003E5235">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 xml:space="preserve"> 各</w:t>
      </w:r>
      <w:r w:rsidRPr="006D14F4">
        <w:rPr>
          <w:rFonts w:ascii="黑体" w:eastAsia="黑体" w:hint="eastAsia"/>
          <w:sz w:val="30"/>
          <w:szCs w:val="30"/>
        </w:rPr>
        <w:t>章节教学内容</w:t>
      </w:r>
    </w:p>
    <w:p w:rsidR="003E5235" w:rsidRPr="00CC7592"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第一章  地籍管理</w:t>
      </w:r>
      <w:r>
        <w:rPr>
          <w:rFonts w:ascii="黑体" w:eastAsia="黑体" w:hint="eastAsia"/>
          <w:b/>
          <w:bCs/>
          <w:spacing w:val="12"/>
          <w:kern w:val="0"/>
          <w:sz w:val="30"/>
          <w:szCs w:val="30"/>
        </w:rPr>
        <w:t>概</w:t>
      </w:r>
      <w:r w:rsidRPr="00CB7283">
        <w:rPr>
          <w:rFonts w:ascii="黑体" w:eastAsia="黑体" w:hint="eastAsia"/>
          <w:b/>
          <w:bCs/>
          <w:spacing w:val="12"/>
          <w:kern w:val="0"/>
          <w:sz w:val="30"/>
          <w:szCs w:val="30"/>
        </w:rPr>
        <w:t>论</w:t>
      </w:r>
      <w:r w:rsidRPr="00CC7592">
        <w:rPr>
          <w:rFonts w:ascii="黑体" w:eastAsia="黑体" w:hint="eastAsia"/>
          <w:b/>
          <w:bCs/>
          <w:spacing w:val="12"/>
          <w:kern w:val="0"/>
          <w:sz w:val="30"/>
          <w:szCs w:val="30"/>
        </w:rPr>
        <w:t xml:space="preserve">                  </w:t>
      </w:r>
      <w:r>
        <w:rPr>
          <w:rFonts w:ascii="黑体" w:eastAsia="黑体" w:hint="eastAsia"/>
          <w:b/>
          <w:bCs/>
          <w:spacing w:val="12"/>
          <w:kern w:val="0"/>
          <w:sz w:val="30"/>
          <w:szCs w:val="30"/>
        </w:rPr>
        <w:t>6</w:t>
      </w:r>
      <w:r w:rsidRPr="00CC7592">
        <w:rPr>
          <w:rFonts w:ascii="黑体" w:eastAsia="黑体" w:hint="eastAsia"/>
          <w:b/>
          <w:bCs/>
          <w:spacing w:val="12"/>
          <w:kern w:val="0"/>
          <w:sz w:val="30"/>
          <w:szCs w:val="30"/>
        </w:rPr>
        <w:t>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明确</w:t>
      </w:r>
      <w:r w:rsidRPr="005A30FB">
        <w:rPr>
          <w:rFonts w:ascii="宋体" w:hAnsi="宋体" w:hint="eastAsia"/>
          <w:spacing w:val="12"/>
          <w:kern w:val="0"/>
          <w:sz w:val="24"/>
        </w:rPr>
        <w:t>地籍</w:t>
      </w:r>
      <w:r w:rsidRPr="005A30FB">
        <w:rPr>
          <w:rFonts w:ascii="宋体" w:hAnsi="宋体" w:hint="eastAsia"/>
          <w:sz w:val="24"/>
        </w:rPr>
        <w:t>、</w:t>
      </w:r>
      <w:r w:rsidRPr="005A30FB">
        <w:rPr>
          <w:rFonts w:ascii="宋体" w:hAnsi="宋体" w:hint="eastAsia"/>
          <w:spacing w:val="12"/>
          <w:kern w:val="0"/>
          <w:sz w:val="24"/>
        </w:rPr>
        <w:t>地籍管理的概念</w:t>
      </w:r>
      <w:r>
        <w:rPr>
          <w:rFonts w:ascii="宋体" w:hAnsi="宋体" w:hint="eastAsia"/>
          <w:spacing w:val="12"/>
          <w:kern w:val="0"/>
          <w:sz w:val="24"/>
        </w:rPr>
        <w:t>；</w:t>
      </w:r>
      <w:r w:rsidRPr="005A30FB">
        <w:rPr>
          <w:rFonts w:ascii="宋体" w:hAnsi="宋体" w:hint="eastAsia"/>
          <w:sz w:val="24"/>
        </w:rPr>
        <w:t>掌握</w:t>
      </w:r>
      <w:r w:rsidRPr="005A30FB">
        <w:rPr>
          <w:rFonts w:ascii="宋体" w:hAnsi="宋体" w:hint="eastAsia"/>
          <w:spacing w:val="12"/>
          <w:kern w:val="0"/>
          <w:sz w:val="24"/>
        </w:rPr>
        <w:t>地籍的分类、划分方法</w:t>
      </w:r>
      <w:r>
        <w:rPr>
          <w:rFonts w:ascii="宋体" w:hAnsi="宋体" w:hint="eastAsia"/>
          <w:sz w:val="24"/>
        </w:rPr>
        <w:t>；</w:t>
      </w:r>
      <w:r w:rsidRPr="005A30FB">
        <w:rPr>
          <w:rFonts w:ascii="宋体" w:hAnsi="宋体" w:hint="eastAsia"/>
          <w:sz w:val="24"/>
        </w:rPr>
        <w:t>明确</w:t>
      </w:r>
      <w:r w:rsidRPr="005A30FB">
        <w:rPr>
          <w:rFonts w:ascii="宋体" w:hAnsi="宋体" w:hint="eastAsia"/>
          <w:spacing w:val="12"/>
          <w:kern w:val="0"/>
          <w:sz w:val="24"/>
        </w:rPr>
        <w:t>地籍管理的目的、任务与基本原则。</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重点掌握</w:t>
      </w:r>
      <w:r w:rsidRPr="005A30FB">
        <w:rPr>
          <w:rFonts w:ascii="宋体" w:hAnsi="宋体" w:hint="eastAsia"/>
          <w:spacing w:val="12"/>
          <w:kern w:val="0"/>
          <w:sz w:val="24"/>
        </w:rPr>
        <w:t>地籍管理的基本内容及其相互间</w:t>
      </w:r>
      <w:r w:rsidRPr="005A30FB">
        <w:rPr>
          <w:rFonts w:ascii="宋体" w:hAnsi="宋体" w:hint="eastAsia"/>
          <w:sz w:val="24"/>
        </w:rPr>
        <w:t>的关系。</w:t>
      </w:r>
    </w:p>
    <w:p w:rsidR="003E5235" w:rsidRPr="00CB7283" w:rsidRDefault="003E5235" w:rsidP="003E5235">
      <w:pPr>
        <w:adjustRightInd w:val="0"/>
        <w:snapToGrid w:val="0"/>
        <w:spacing w:line="440" w:lineRule="exact"/>
        <w:ind w:firstLineChars="204" w:firstLine="539"/>
        <w:jc w:val="left"/>
        <w:rPr>
          <w:rFonts w:ascii="黑体" w:eastAsia="黑体" w:hAnsi="宋体"/>
          <w:b/>
          <w:bCs/>
          <w:sz w:val="24"/>
        </w:rPr>
      </w:pPr>
      <w:r w:rsidRPr="00CB7283">
        <w:rPr>
          <w:rFonts w:ascii="黑体" w:eastAsia="黑体" w:hAnsi="宋体" w:hint="eastAsia"/>
          <w:spacing w:val="12"/>
          <w:kern w:val="0"/>
          <w:sz w:val="24"/>
        </w:rPr>
        <w:t>第一节</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地籍</w:t>
      </w:r>
      <w:r w:rsidRPr="00224B66">
        <w:rPr>
          <w:rFonts w:ascii="宋体" w:hAnsi="宋体" w:cs="宋体" w:hint="eastAsia"/>
          <w:b/>
          <w:snapToGrid w:val="0"/>
          <w:color w:val="000000"/>
          <w:kern w:val="0"/>
          <w:sz w:val="24"/>
        </w:rPr>
        <w:t>的概念、特性、分类和功能</w:t>
      </w:r>
      <w:r w:rsidRPr="00CB7283">
        <w:rPr>
          <w:rFonts w:ascii="黑体" w:eastAsia="黑体" w:hAnsi="宋体" w:hint="eastAsia"/>
          <w:sz w:val="24"/>
        </w:rPr>
        <w:t xml:space="preserve">       </w:t>
      </w:r>
      <w:r>
        <w:rPr>
          <w:rFonts w:ascii="黑体" w:eastAsia="黑体" w:hAnsi="宋体" w:hint="eastAsia"/>
          <w:sz w:val="24"/>
        </w:rPr>
        <w:t xml:space="preserve">      </w:t>
      </w:r>
      <w:r w:rsidRPr="00CB7283">
        <w:rPr>
          <w:rFonts w:ascii="黑体" w:eastAsia="黑体" w:hAnsi="宋体" w:hint="eastAsia"/>
          <w:sz w:val="24"/>
        </w:rPr>
        <w:t xml:space="preserve">  </w:t>
      </w:r>
      <w:r>
        <w:rPr>
          <w:rFonts w:ascii="黑体" w:eastAsia="黑体" w:hAnsi="宋体" w:hint="eastAsia"/>
          <w:sz w:val="24"/>
        </w:rPr>
        <w:t>2</w:t>
      </w:r>
      <w:r w:rsidRPr="00CB7283">
        <w:rPr>
          <w:rFonts w:ascii="黑体" w:eastAsia="黑体" w:hAnsi="宋体" w:hint="eastAsia"/>
          <w:sz w:val="24"/>
        </w:rPr>
        <w:t>学时</w:t>
      </w:r>
    </w:p>
    <w:p w:rsidR="003E5235" w:rsidRDefault="003E5235" w:rsidP="003E5235">
      <w:pPr>
        <w:autoSpaceDE w:val="0"/>
        <w:autoSpaceDN w:val="0"/>
        <w:adjustRightInd w:val="0"/>
        <w:snapToGrid w:val="0"/>
        <w:spacing w:line="440" w:lineRule="exact"/>
        <w:ind w:firstLineChars="254" w:firstLine="671"/>
        <w:rPr>
          <w:rFonts w:ascii="宋体" w:hAnsi="宋体"/>
          <w:spacing w:val="12"/>
          <w:kern w:val="0"/>
          <w:sz w:val="24"/>
        </w:rPr>
      </w:pPr>
      <w:r w:rsidRPr="005A30FB">
        <w:rPr>
          <w:rFonts w:ascii="宋体" w:hAnsi="宋体" w:hint="eastAsia"/>
          <w:spacing w:val="12"/>
          <w:kern w:val="0"/>
          <w:sz w:val="24"/>
        </w:rPr>
        <w:t>一、地籍的概念</w:t>
      </w:r>
    </w:p>
    <w:p w:rsidR="003E5235" w:rsidRPr="004C2A9F" w:rsidRDefault="003E5235" w:rsidP="003E5235">
      <w:pPr>
        <w:autoSpaceDE w:val="0"/>
        <w:autoSpaceDN w:val="0"/>
        <w:adjustRightInd w:val="0"/>
        <w:snapToGrid w:val="0"/>
        <w:spacing w:line="440" w:lineRule="exact"/>
        <w:ind w:firstLineChars="252" w:firstLine="605"/>
        <w:rPr>
          <w:rFonts w:ascii="宋体" w:hAnsi="宋体" w:cs="宋体"/>
          <w:snapToGrid w:val="0"/>
          <w:color w:val="000000"/>
          <w:kern w:val="0"/>
          <w:sz w:val="24"/>
        </w:rPr>
      </w:pPr>
      <w:r w:rsidRPr="004C2A9F">
        <w:rPr>
          <w:rFonts w:ascii="宋体" w:hAnsi="宋体" w:cs="宋体" w:hint="eastAsia"/>
          <w:snapToGrid w:val="0"/>
          <w:color w:val="000000"/>
          <w:kern w:val="0"/>
          <w:sz w:val="24"/>
        </w:rPr>
        <w:t>二</w:t>
      </w:r>
      <w:r w:rsidRPr="004C2A9F">
        <w:rPr>
          <w:rFonts w:ascii="宋体" w:hAnsi="宋体" w:hint="eastAsia"/>
          <w:spacing w:val="12"/>
          <w:kern w:val="0"/>
          <w:sz w:val="24"/>
        </w:rPr>
        <w:t>、</w:t>
      </w:r>
      <w:r w:rsidRPr="004C2A9F">
        <w:rPr>
          <w:rFonts w:ascii="宋体" w:hAnsi="宋体" w:cs="宋体" w:hint="eastAsia"/>
          <w:snapToGrid w:val="0"/>
          <w:color w:val="000000"/>
          <w:kern w:val="0"/>
          <w:sz w:val="24"/>
        </w:rPr>
        <w:t>地籍的特性</w:t>
      </w:r>
    </w:p>
    <w:p w:rsidR="003E5235" w:rsidRPr="004C2A9F" w:rsidRDefault="003E5235" w:rsidP="003E5235">
      <w:pPr>
        <w:autoSpaceDE w:val="0"/>
        <w:autoSpaceDN w:val="0"/>
        <w:adjustRightInd w:val="0"/>
        <w:snapToGrid w:val="0"/>
        <w:spacing w:line="440" w:lineRule="exact"/>
        <w:ind w:firstLineChars="253" w:firstLine="607"/>
        <w:rPr>
          <w:rFonts w:ascii="宋体" w:hAnsi="宋体" w:cs="宋体"/>
          <w:snapToGrid w:val="0"/>
          <w:color w:val="000000"/>
          <w:kern w:val="0"/>
          <w:sz w:val="24"/>
        </w:rPr>
      </w:pPr>
      <w:r w:rsidRPr="004C2A9F">
        <w:rPr>
          <w:rFonts w:ascii="宋体" w:hAnsi="宋体" w:cs="宋体" w:hint="eastAsia"/>
          <w:snapToGrid w:val="0"/>
          <w:color w:val="000000"/>
          <w:kern w:val="0"/>
          <w:sz w:val="24"/>
        </w:rPr>
        <w:t>三</w:t>
      </w:r>
      <w:r w:rsidRPr="004C2A9F">
        <w:rPr>
          <w:rFonts w:ascii="宋体" w:hAnsi="宋体" w:hint="eastAsia"/>
          <w:spacing w:val="12"/>
          <w:kern w:val="0"/>
          <w:sz w:val="24"/>
        </w:rPr>
        <w:t>、</w:t>
      </w:r>
      <w:r w:rsidRPr="004C2A9F">
        <w:rPr>
          <w:rFonts w:ascii="宋体" w:hAnsi="宋体" w:cs="宋体" w:hint="eastAsia"/>
          <w:snapToGrid w:val="0"/>
          <w:color w:val="000000"/>
          <w:kern w:val="0"/>
          <w:sz w:val="24"/>
        </w:rPr>
        <w:t>地籍的分类</w:t>
      </w:r>
    </w:p>
    <w:p w:rsidR="003E5235" w:rsidRPr="004C2A9F" w:rsidRDefault="003E5235" w:rsidP="003E5235">
      <w:pPr>
        <w:autoSpaceDE w:val="0"/>
        <w:autoSpaceDN w:val="0"/>
        <w:adjustRightInd w:val="0"/>
        <w:snapToGrid w:val="0"/>
        <w:spacing w:line="440" w:lineRule="exact"/>
        <w:ind w:firstLineChars="253" w:firstLine="607"/>
        <w:rPr>
          <w:rFonts w:ascii="宋体" w:hAnsi="宋体"/>
          <w:spacing w:val="12"/>
          <w:kern w:val="0"/>
          <w:sz w:val="24"/>
        </w:rPr>
      </w:pPr>
      <w:r w:rsidRPr="004C2A9F">
        <w:rPr>
          <w:rFonts w:ascii="宋体" w:hAnsi="宋体" w:cs="宋体" w:hint="eastAsia"/>
          <w:snapToGrid w:val="0"/>
          <w:color w:val="000000"/>
          <w:kern w:val="0"/>
          <w:sz w:val="24"/>
        </w:rPr>
        <w:t>四</w:t>
      </w:r>
      <w:r w:rsidRPr="004C2A9F">
        <w:rPr>
          <w:rFonts w:ascii="宋体" w:hAnsi="宋体" w:hint="eastAsia"/>
          <w:spacing w:val="12"/>
          <w:kern w:val="0"/>
          <w:sz w:val="24"/>
        </w:rPr>
        <w:t>、</w:t>
      </w:r>
      <w:r w:rsidRPr="004C2A9F">
        <w:rPr>
          <w:rFonts w:ascii="宋体" w:hAnsi="宋体" w:cs="宋体" w:hint="eastAsia"/>
          <w:snapToGrid w:val="0"/>
          <w:color w:val="000000"/>
          <w:kern w:val="0"/>
          <w:sz w:val="24"/>
        </w:rPr>
        <w:t>地籍的功能</w:t>
      </w:r>
    </w:p>
    <w:p w:rsidR="003E5235" w:rsidRPr="00CB7283" w:rsidRDefault="003E5235" w:rsidP="003E5235">
      <w:pPr>
        <w:adjustRightInd w:val="0"/>
        <w:snapToGrid w:val="0"/>
        <w:spacing w:line="440" w:lineRule="exact"/>
        <w:ind w:firstLineChars="204" w:firstLine="539"/>
        <w:jc w:val="left"/>
        <w:rPr>
          <w:rFonts w:ascii="黑体" w:eastAsia="黑体" w:hAnsi="宋体"/>
          <w:spacing w:val="12"/>
          <w:kern w:val="0"/>
          <w:sz w:val="24"/>
        </w:rPr>
      </w:pPr>
      <w:r w:rsidRPr="00CB7283">
        <w:rPr>
          <w:rFonts w:ascii="黑体" w:eastAsia="黑体" w:hAnsi="宋体" w:hint="eastAsia"/>
          <w:spacing w:val="12"/>
          <w:kern w:val="0"/>
          <w:sz w:val="24"/>
        </w:rPr>
        <w:t>第二节  地籍管理</w:t>
      </w:r>
      <w:r>
        <w:rPr>
          <w:rFonts w:ascii="黑体" w:eastAsia="黑体" w:hAnsi="宋体" w:hint="eastAsia"/>
          <w:spacing w:val="12"/>
          <w:kern w:val="0"/>
          <w:sz w:val="24"/>
        </w:rPr>
        <w:t>的</w:t>
      </w:r>
      <w:r w:rsidRPr="004C2A9F">
        <w:rPr>
          <w:rFonts w:ascii="宋体" w:hAnsi="宋体" w:cs="Arial"/>
          <w:b/>
          <w:color w:val="000000"/>
          <w:kern w:val="0"/>
          <w:sz w:val="24"/>
        </w:rPr>
        <w:t>概念、</w:t>
      </w:r>
      <w:r w:rsidRPr="004C2A9F">
        <w:rPr>
          <w:rFonts w:ascii="宋体" w:hAnsi="宋体" w:cs="Arial" w:hint="eastAsia"/>
          <w:b/>
          <w:color w:val="000000"/>
          <w:kern w:val="0"/>
          <w:sz w:val="24"/>
        </w:rPr>
        <w:t>性质</w:t>
      </w:r>
      <w:r w:rsidRPr="004C2A9F">
        <w:rPr>
          <w:rFonts w:ascii="宋体" w:hAnsi="宋体" w:cs="Arial"/>
          <w:b/>
          <w:color w:val="000000"/>
          <w:kern w:val="0"/>
          <w:sz w:val="24"/>
        </w:rPr>
        <w:t>和任务</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2</w:t>
      </w:r>
      <w:r w:rsidRPr="00CB7283">
        <w:rPr>
          <w:rFonts w:ascii="黑体" w:eastAsia="黑体" w:hAnsi="宋体" w:hint="eastAsia"/>
          <w:spacing w:val="12"/>
          <w:kern w:val="0"/>
          <w:sz w:val="24"/>
        </w:rPr>
        <w:t>学时</w:t>
      </w:r>
    </w:p>
    <w:p w:rsidR="003E5235" w:rsidRPr="005A30FB" w:rsidRDefault="003E5235" w:rsidP="003E5235">
      <w:pPr>
        <w:autoSpaceDE w:val="0"/>
        <w:autoSpaceDN w:val="0"/>
        <w:adjustRightInd w:val="0"/>
        <w:snapToGrid w:val="0"/>
        <w:spacing w:line="440" w:lineRule="exact"/>
        <w:ind w:firstLineChars="204" w:firstLine="539"/>
        <w:rPr>
          <w:rFonts w:ascii="宋体" w:hAnsi="宋体"/>
          <w:spacing w:val="12"/>
          <w:kern w:val="0"/>
          <w:sz w:val="24"/>
        </w:rPr>
      </w:pPr>
      <w:r w:rsidRPr="005A30FB">
        <w:rPr>
          <w:rFonts w:ascii="宋体" w:hAnsi="宋体" w:hint="eastAsia"/>
          <w:spacing w:val="12"/>
          <w:kern w:val="0"/>
          <w:sz w:val="24"/>
        </w:rPr>
        <w:t>一、地籍管理的概念</w:t>
      </w:r>
    </w:p>
    <w:p w:rsidR="003E5235" w:rsidRPr="005A30FB" w:rsidRDefault="003E5235" w:rsidP="003E5235">
      <w:pPr>
        <w:autoSpaceDE w:val="0"/>
        <w:autoSpaceDN w:val="0"/>
        <w:adjustRightInd w:val="0"/>
        <w:snapToGrid w:val="0"/>
        <w:spacing w:line="440" w:lineRule="exact"/>
        <w:ind w:firstLineChars="204" w:firstLine="539"/>
        <w:rPr>
          <w:rFonts w:ascii="宋体" w:hAnsi="宋体"/>
          <w:spacing w:val="12"/>
          <w:kern w:val="0"/>
          <w:sz w:val="24"/>
        </w:rPr>
      </w:pPr>
      <w:r w:rsidRPr="005A30FB">
        <w:rPr>
          <w:rFonts w:ascii="宋体" w:hAnsi="宋体" w:hint="eastAsia"/>
          <w:spacing w:val="12"/>
          <w:kern w:val="0"/>
          <w:sz w:val="24"/>
        </w:rPr>
        <w:t>二、地籍管理的</w:t>
      </w:r>
      <w:r>
        <w:rPr>
          <w:rFonts w:ascii="宋体" w:hAnsi="宋体" w:hint="eastAsia"/>
          <w:spacing w:val="12"/>
          <w:kern w:val="0"/>
          <w:sz w:val="24"/>
        </w:rPr>
        <w:t>性质</w:t>
      </w:r>
    </w:p>
    <w:p w:rsidR="003E5235" w:rsidRPr="005A30FB" w:rsidRDefault="003E5235" w:rsidP="003E5235">
      <w:pPr>
        <w:autoSpaceDE w:val="0"/>
        <w:autoSpaceDN w:val="0"/>
        <w:adjustRightInd w:val="0"/>
        <w:snapToGrid w:val="0"/>
        <w:spacing w:line="440" w:lineRule="exact"/>
        <w:ind w:firstLineChars="204" w:firstLine="539"/>
        <w:rPr>
          <w:rFonts w:ascii="宋体" w:hAnsi="宋体"/>
          <w:spacing w:val="12"/>
          <w:kern w:val="0"/>
          <w:sz w:val="24"/>
        </w:rPr>
      </w:pPr>
      <w:r w:rsidRPr="005A30FB">
        <w:rPr>
          <w:rFonts w:ascii="宋体" w:hAnsi="宋体" w:hint="eastAsia"/>
          <w:spacing w:val="12"/>
          <w:kern w:val="0"/>
          <w:sz w:val="24"/>
        </w:rPr>
        <w:t>三、地籍管理的</w:t>
      </w:r>
      <w:r>
        <w:rPr>
          <w:rFonts w:ascii="宋体" w:hAnsi="宋体" w:hint="eastAsia"/>
          <w:spacing w:val="12"/>
          <w:kern w:val="0"/>
          <w:sz w:val="24"/>
        </w:rPr>
        <w:t>任务</w:t>
      </w:r>
    </w:p>
    <w:p w:rsidR="003E5235" w:rsidRDefault="003E5235" w:rsidP="003E5235">
      <w:pPr>
        <w:autoSpaceDE w:val="0"/>
        <w:autoSpaceDN w:val="0"/>
        <w:adjustRightInd w:val="0"/>
        <w:snapToGrid w:val="0"/>
        <w:spacing w:line="440" w:lineRule="exact"/>
        <w:ind w:firstLineChars="204" w:firstLine="540"/>
        <w:rPr>
          <w:rFonts w:ascii="宋体" w:hAnsi="宋体"/>
          <w:b/>
          <w:spacing w:val="12"/>
          <w:kern w:val="0"/>
          <w:sz w:val="24"/>
        </w:rPr>
      </w:pPr>
      <w:r w:rsidRPr="004C2A9F">
        <w:rPr>
          <w:rFonts w:ascii="宋体" w:hAnsi="宋体" w:hint="eastAsia"/>
          <w:b/>
          <w:spacing w:val="12"/>
          <w:kern w:val="0"/>
          <w:sz w:val="24"/>
        </w:rPr>
        <w:t>第三节 地籍管理的</w:t>
      </w:r>
      <w:r w:rsidRPr="00F93798">
        <w:rPr>
          <w:rFonts w:ascii="宋体" w:hAnsi="宋体" w:cs="Arial"/>
          <w:b/>
          <w:color w:val="000000"/>
          <w:kern w:val="0"/>
          <w:sz w:val="24"/>
        </w:rPr>
        <w:t>原则、内容和手段</w:t>
      </w:r>
      <w:r>
        <w:rPr>
          <w:rFonts w:ascii="宋体" w:hAnsi="宋体" w:cs="Arial" w:hint="eastAsia"/>
          <w:b/>
          <w:color w:val="000000"/>
          <w:kern w:val="0"/>
          <w:sz w:val="24"/>
        </w:rPr>
        <w:t xml:space="preserve">                  </w:t>
      </w:r>
      <w:r>
        <w:rPr>
          <w:rFonts w:ascii="黑体" w:eastAsia="黑体" w:hAnsi="黑体" w:hint="eastAsia"/>
          <w:spacing w:val="10"/>
          <w:kern w:val="0"/>
          <w:sz w:val="24"/>
        </w:rPr>
        <w:t>2学时</w:t>
      </w:r>
    </w:p>
    <w:p w:rsidR="003E5235" w:rsidRPr="00F93798" w:rsidRDefault="003E5235" w:rsidP="003E5235">
      <w:pPr>
        <w:autoSpaceDE w:val="0"/>
        <w:autoSpaceDN w:val="0"/>
        <w:adjustRightInd w:val="0"/>
        <w:snapToGrid w:val="0"/>
        <w:spacing w:line="440" w:lineRule="exact"/>
        <w:ind w:firstLineChars="204" w:firstLine="539"/>
        <w:rPr>
          <w:rFonts w:ascii="宋体" w:hAnsi="宋体" w:cs="Arial"/>
          <w:color w:val="000000"/>
          <w:kern w:val="0"/>
          <w:sz w:val="24"/>
        </w:rPr>
      </w:pPr>
      <w:r w:rsidRPr="00F93798">
        <w:rPr>
          <w:rFonts w:ascii="宋体" w:hAnsi="宋体" w:hint="eastAsia"/>
          <w:spacing w:val="12"/>
          <w:kern w:val="0"/>
          <w:sz w:val="24"/>
        </w:rPr>
        <w:t>一、地籍管理的</w:t>
      </w:r>
      <w:r w:rsidRPr="00F93798">
        <w:rPr>
          <w:rFonts w:ascii="宋体" w:hAnsi="宋体" w:cs="Arial"/>
          <w:color w:val="000000"/>
          <w:kern w:val="0"/>
          <w:sz w:val="24"/>
        </w:rPr>
        <w:t>原则</w:t>
      </w:r>
    </w:p>
    <w:p w:rsidR="003E5235" w:rsidRPr="00F93798" w:rsidRDefault="003E5235" w:rsidP="003E5235">
      <w:pPr>
        <w:autoSpaceDE w:val="0"/>
        <w:autoSpaceDN w:val="0"/>
        <w:adjustRightInd w:val="0"/>
        <w:snapToGrid w:val="0"/>
        <w:spacing w:line="440" w:lineRule="exact"/>
        <w:ind w:firstLineChars="204" w:firstLine="490"/>
        <w:rPr>
          <w:rFonts w:ascii="宋体" w:hAnsi="宋体" w:cs="Arial"/>
          <w:color w:val="000000"/>
          <w:kern w:val="0"/>
          <w:sz w:val="24"/>
        </w:rPr>
      </w:pPr>
      <w:r w:rsidRPr="00F93798">
        <w:rPr>
          <w:rFonts w:ascii="宋体" w:hAnsi="宋体" w:cs="Arial" w:hint="eastAsia"/>
          <w:color w:val="000000"/>
          <w:kern w:val="0"/>
          <w:sz w:val="24"/>
        </w:rPr>
        <w:t>二</w:t>
      </w:r>
      <w:r w:rsidRPr="00F93798">
        <w:rPr>
          <w:rFonts w:ascii="宋体" w:hAnsi="宋体" w:cs="Arial"/>
          <w:color w:val="000000"/>
          <w:kern w:val="0"/>
          <w:sz w:val="24"/>
        </w:rPr>
        <w:t>、</w:t>
      </w:r>
      <w:r w:rsidRPr="00F93798">
        <w:rPr>
          <w:rFonts w:ascii="宋体" w:hAnsi="宋体" w:hint="eastAsia"/>
          <w:spacing w:val="12"/>
          <w:kern w:val="0"/>
          <w:sz w:val="24"/>
        </w:rPr>
        <w:t>地籍管理的</w:t>
      </w:r>
      <w:r w:rsidRPr="00F93798">
        <w:rPr>
          <w:rFonts w:ascii="宋体" w:hAnsi="宋体" w:cs="Arial"/>
          <w:color w:val="000000"/>
          <w:kern w:val="0"/>
          <w:sz w:val="24"/>
        </w:rPr>
        <w:t>内容</w:t>
      </w:r>
    </w:p>
    <w:p w:rsidR="003E5235" w:rsidRPr="00F93798" w:rsidRDefault="003E5235" w:rsidP="003E5235">
      <w:pPr>
        <w:autoSpaceDE w:val="0"/>
        <w:autoSpaceDN w:val="0"/>
        <w:adjustRightInd w:val="0"/>
        <w:snapToGrid w:val="0"/>
        <w:spacing w:line="440" w:lineRule="exact"/>
        <w:ind w:firstLineChars="204" w:firstLine="490"/>
        <w:rPr>
          <w:rFonts w:ascii="宋体" w:hAnsi="宋体" w:cs="Arial"/>
          <w:color w:val="000000"/>
          <w:kern w:val="0"/>
          <w:sz w:val="24"/>
        </w:rPr>
      </w:pPr>
      <w:r w:rsidRPr="00F93798">
        <w:rPr>
          <w:rFonts w:ascii="宋体" w:hAnsi="宋体" w:cs="Arial" w:hint="eastAsia"/>
          <w:color w:val="000000"/>
          <w:kern w:val="0"/>
          <w:sz w:val="24"/>
        </w:rPr>
        <w:lastRenderedPageBreak/>
        <w:t>三、</w:t>
      </w:r>
      <w:r w:rsidRPr="00F93798">
        <w:rPr>
          <w:rFonts w:ascii="宋体" w:hAnsi="宋体" w:hint="eastAsia"/>
          <w:spacing w:val="12"/>
          <w:kern w:val="0"/>
          <w:sz w:val="24"/>
        </w:rPr>
        <w:t>地籍管理的</w:t>
      </w:r>
      <w:r w:rsidRPr="00F93798">
        <w:rPr>
          <w:rFonts w:ascii="宋体" w:hAnsi="宋体" w:cs="Arial"/>
          <w:color w:val="000000"/>
          <w:kern w:val="0"/>
          <w:sz w:val="24"/>
        </w:rPr>
        <w:t>手段</w:t>
      </w:r>
    </w:p>
    <w:p w:rsidR="003E5235" w:rsidRPr="00A635E5" w:rsidRDefault="003E5235" w:rsidP="003E5235">
      <w:pPr>
        <w:autoSpaceDE w:val="0"/>
        <w:autoSpaceDN w:val="0"/>
        <w:adjustRightInd w:val="0"/>
        <w:snapToGrid w:val="0"/>
        <w:spacing w:line="440" w:lineRule="exact"/>
        <w:ind w:firstLine="420"/>
        <w:rPr>
          <w:rFonts w:ascii="宋体" w:hAnsi="宋体"/>
          <w:b/>
          <w:snapToGrid w:val="0"/>
          <w:color w:val="000000"/>
          <w:kern w:val="0"/>
          <w:sz w:val="32"/>
          <w:szCs w:val="32"/>
        </w:rPr>
      </w:pPr>
      <w:r>
        <w:rPr>
          <w:rFonts w:ascii="宋体" w:hAnsi="宋体" w:hint="eastAsia"/>
          <w:b/>
          <w:spacing w:val="12"/>
          <w:kern w:val="0"/>
          <w:sz w:val="24"/>
        </w:rPr>
        <w:t xml:space="preserve">第四节 </w:t>
      </w:r>
      <w:r w:rsidRPr="00F93798">
        <w:rPr>
          <w:rFonts w:ascii="宋体" w:hAnsi="宋体" w:cs="Arial" w:hint="eastAsia"/>
          <w:b/>
          <w:color w:val="000000"/>
          <w:kern w:val="0"/>
          <w:sz w:val="24"/>
        </w:rPr>
        <w:t>中</w:t>
      </w:r>
      <w:r w:rsidRPr="00F93798">
        <w:rPr>
          <w:rFonts w:ascii="宋体" w:hAnsi="宋体" w:cs="Arial"/>
          <w:b/>
          <w:color w:val="000000"/>
          <w:kern w:val="0"/>
          <w:sz w:val="24"/>
        </w:rPr>
        <w:t>国地籍管理的历史</w:t>
      </w:r>
      <w:r w:rsidRPr="00F93798">
        <w:rPr>
          <w:rFonts w:ascii="宋体" w:hAnsi="宋体" w:cs="Arial" w:hint="eastAsia"/>
          <w:b/>
          <w:color w:val="000000"/>
          <w:kern w:val="0"/>
          <w:sz w:val="24"/>
        </w:rPr>
        <w:t>变迁</w:t>
      </w:r>
      <w:r>
        <w:rPr>
          <w:rFonts w:ascii="宋体" w:hAnsi="宋体" w:cs="Arial" w:hint="eastAsia"/>
          <w:b/>
          <w:color w:val="000000"/>
          <w:kern w:val="0"/>
          <w:sz w:val="24"/>
        </w:rPr>
        <w:t>（自学）</w:t>
      </w:r>
    </w:p>
    <w:p w:rsidR="003E5235" w:rsidRPr="004263EF" w:rsidRDefault="003E5235" w:rsidP="003E5235">
      <w:pPr>
        <w:adjustRightInd w:val="0"/>
        <w:snapToGrid w:val="0"/>
        <w:spacing w:line="440" w:lineRule="exact"/>
        <w:ind w:firstLineChars="224" w:firstLine="540"/>
        <w:rPr>
          <w:rFonts w:ascii="宋体" w:hAnsi="宋体"/>
          <w:b/>
          <w:snapToGrid w:val="0"/>
          <w:kern w:val="0"/>
          <w:sz w:val="24"/>
        </w:rPr>
      </w:pPr>
      <w:r w:rsidRPr="004263EF">
        <w:rPr>
          <w:rFonts w:ascii="宋体" w:hAnsi="宋体" w:hint="eastAsia"/>
          <w:b/>
          <w:snapToGrid w:val="0"/>
          <w:kern w:val="0"/>
          <w:sz w:val="24"/>
        </w:rPr>
        <w:t>本章作业</w:t>
      </w:r>
    </w:p>
    <w:p w:rsidR="003E5235" w:rsidRPr="00F93798" w:rsidRDefault="003E5235" w:rsidP="003E5235">
      <w:pPr>
        <w:autoSpaceDE w:val="0"/>
        <w:autoSpaceDN w:val="0"/>
        <w:adjustRightInd w:val="0"/>
        <w:snapToGrid w:val="0"/>
        <w:spacing w:line="440" w:lineRule="exact"/>
        <w:ind w:leftChars="50" w:left="105" w:firstLine="315"/>
        <w:rPr>
          <w:rFonts w:ascii="宋体" w:hAnsi="宋体"/>
          <w:color w:val="000000"/>
          <w:kern w:val="0"/>
          <w:sz w:val="24"/>
        </w:rPr>
      </w:pPr>
      <w:r w:rsidRPr="00F93798">
        <w:rPr>
          <w:rFonts w:ascii="宋体" w:hAnsi="宋体" w:hint="eastAsia"/>
          <w:color w:val="000000"/>
          <w:kern w:val="0"/>
          <w:sz w:val="24"/>
        </w:rPr>
        <w:t>1．什么是地籍?什么是地籍管理?</w:t>
      </w:r>
    </w:p>
    <w:p w:rsidR="003E5235" w:rsidRPr="00F93798" w:rsidRDefault="003E5235" w:rsidP="003E5235">
      <w:pPr>
        <w:autoSpaceDE w:val="0"/>
        <w:autoSpaceDN w:val="0"/>
        <w:adjustRightInd w:val="0"/>
        <w:snapToGrid w:val="0"/>
        <w:spacing w:line="440" w:lineRule="exact"/>
        <w:rPr>
          <w:rFonts w:ascii="宋体" w:hAnsi="宋体"/>
          <w:color w:val="000000"/>
          <w:kern w:val="0"/>
          <w:sz w:val="24"/>
        </w:rPr>
      </w:pPr>
      <w:r w:rsidRPr="00F93798">
        <w:rPr>
          <w:rFonts w:ascii="宋体" w:hAnsi="宋体" w:hint="eastAsia"/>
          <w:color w:val="000000"/>
          <w:kern w:val="0"/>
          <w:sz w:val="24"/>
        </w:rPr>
        <w:t xml:space="preserve"> </w:t>
      </w:r>
      <w:r>
        <w:rPr>
          <w:rFonts w:ascii="宋体" w:hAnsi="宋体" w:hint="eastAsia"/>
          <w:color w:val="000000"/>
          <w:kern w:val="0"/>
          <w:sz w:val="24"/>
        </w:rPr>
        <w:tab/>
      </w:r>
      <w:r w:rsidRPr="00F93798">
        <w:rPr>
          <w:rFonts w:ascii="宋体" w:hAnsi="宋体" w:hint="eastAsia"/>
          <w:color w:val="000000"/>
          <w:kern w:val="0"/>
          <w:sz w:val="24"/>
        </w:rPr>
        <w:t>2．地籍分类有几种?地籍在国家管理中起什么作用?</w:t>
      </w:r>
    </w:p>
    <w:p w:rsidR="003E5235" w:rsidRPr="00F93798" w:rsidRDefault="003E5235" w:rsidP="003E5235">
      <w:pPr>
        <w:autoSpaceDE w:val="0"/>
        <w:autoSpaceDN w:val="0"/>
        <w:adjustRightInd w:val="0"/>
        <w:snapToGrid w:val="0"/>
        <w:spacing w:line="440" w:lineRule="exact"/>
        <w:rPr>
          <w:rFonts w:ascii="宋体" w:hAnsi="宋体"/>
          <w:color w:val="000000"/>
          <w:kern w:val="0"/>
          <w:sz w:val="24"/>
        </w:rPr>
      </w:pPr>
      <w:r w:rsidRPr="00F93798">
        <w:rPr>
          <w:rFonts w:ascii="宋体" w:hAnsi="宋体" w:hint="eastAsia"/>
          <w:color w:val="000000"/>
          <w:kern w:val="0"/>
          <w:sz w:val="24"/>
        </w:rPr>
        <w:t xml:space="preserve"> </w:t>
      </w:r>
      <w:r>
        <w:rPr>
          <w:rFonts w:ascii="宋体" w:hAnsi="宋体" w:hint="eastAsia"/>
          <w:color w:val="000000"/>
          <w:kern w:val="0"/>
          <w:sz w:val="24"/>
        </w:rPr>
        <w:tab/>
        <w:t>3</w:t>
      </w:r>
      <w:r w:rsidRPr="00F93798">
        <w:rPr>
          <w:rFonts w:ascii="宋体" w:hAnsi="宋体" w:hint="eastAsia"/>
          <w:color w:val="000000"/>
          <w:kern w:val="0"/>
          <w:sz w:val="24"/>
        </w:rPr>
        <w:t>．地籍管理的基本内容有几项?是什么?各自的任务是什么?相互之间有什么内在联系；</w:t>
      </w:r>
    </w:p>
    <w:p w:rsidR="003E5235" w:rsidRPr="00F93798" w:rsidRDefault="003E5235" w:rsidP="003E5235">
      <w:pPr>
        <w:autoSpaceDE w:val="0"/>
        <w:autoSpaceDN w:val="0"/>
        <w:adjustRightInd w:val="0"/>
        <w:snapToGrid w:val="0"/>
        <w:spacing w:line="440" w:lineRule="exact"/>
        <w:rPr>
          <w:rFonts w:ascii="宋体" w:hAnsi="宋体"/>
          <w:color w:val="000000"/>
          <w:kern w:val="0"/>
          <w:sz w:val="24"/>
        </w:rPr>
      </w:pPr>
      <w:r w:rsidRPr="00F93798">
        <w:rPr>
          <w:rFonts w:ascii="宋体" w:hAnsi="宋体" w:hint="eastAsia"/>
          <w:color w:val="000000"/>
          <w:kern w:val="0"/>
          <w:sz w:val="24"/>
        </w:rPr>
        <w:t xml:space="preserve"> </w:t>
      </w:r>
      <w:r>
        <w:rPr>
          <w:rFonts w:ascii="宋体" w:hAnsi="宋体" w:hint="eastAsia"/>
          <w:color w:val="000000"/>
          <w:kern w:val="0"/>
          <w:sz w:val="24"/>
        </w:rPr>
        <w:tab/>
        <w:t>4</w:t>
      </w:r>
      <w:r w:rsidRPr="00F93798">
        <w:rPr>
          <w:rFonts w:ascii="宋体" w:hAnsi="宋体" w:hint="eastAsia"/>
          <w:color w:val="000000"/>
          <w:kern w:val="0"/>
          <w:sz w:val="24"/>
        </w:rPr>
        <w:t>．概述地籍管理的性质。</w:t>
      </w:r>
    </w:p>
    <w:p w:rsidR="003E5235" w:rsidRPr="00F93798" w:rsidRDefault="003E5235" w:rsidP="003E5235">
      <w:pPr>
        <w:autoSpaceDE w:val="0"/>
        <w:autoSpaceDN w:val="0"/>
        <w:adjustRightInd w:val="0"/>
        <w:snapToGrid w:val="0"/>
        <w:spacing w:line="440" w:lineRule="exact"/>
        <w:rPr>
          <w:rFonts w:ascii="宋体" w:hAnsi="宋体"/>
          <w:color w:val="000000"/>
          <w:kern w:val="0"/>
          <w:sz w:val="24"/>
        </w:rPr>
      </w:pPr>
      <w:r w:rsidRPr="00F93798">
        <w:rPr>
          <w:rFonts w:ascii="宋体" w:hAnsi="宋体" w:hint="eastAsia"/>
          <w:color w:val="000000"/>
          <w:kern w:val="0"/>
          <w:sz w:val="24"/>
        </w:rPr>
        <w:t xml:space="preserve"> </w:t>
      </w:r>
      <w:r>
        <w:rPr>
          <w:rFonts w:ascii="宋体" w:hAnsi="宋体" w:hint="eastAsia"/>
          <w:color w:val="000000"/>
          <w:kern w:val="0"/>
          <w:sz w:val="24"/>
        </w:rPr>
        <w:tab/>
        <w:t>5</w:t>
      </w:r>
      <w:r w:rsidRPr="00F93798">
        <w:rPr>
          <w:rFonts w:ascii="宋体" w:hAnsi="宋体" w:hint="eastAsia"/>
          <w:color w:val="000000"/>
          <w:kern w:val="0"/>
          <w:sz w:val="24"/>
        </w:rPr>
        <w:t>．地籍管理的基本原则是什么?</w:t>
      </w:r>
    </w:p>
    <w:p w:rsidR="003E5235" w:rsidRPr="00F93798" w:rsidRDefault="003E5235" w:rsidP="003E5235">
      <w:pPr>
        <w:autoSpaceDE w:val="0"/>
        <w:autoSpaceDN w:val="0"/>
        <w:adjustRightInd w:val="0"/>
        <w:snapToGrid w:val="0"/>
        <w:spacing w:line="440" w:lineRule="exact"/>
        <w:rPr>
          <w:rFonts w:ascii="宋体" w:hAnsi="宋体" w:cs="Arial"/>
          <w:color w:val="000000"/>
          <w:kern w:val="0"/>
          <w:sz w:val="24"/>
        </w:rPr>
      </w:pPr>
      <w:r w:rsidRPr="00F93798">
        <w:rPr>
          <w:rFonts w:ascii="宋体" w:hAnsi="宋体" w:hint="eastAsia"/>
          <w:color w:val="000000"/>
          <w:kern w:val="0"/>
          <w:sz w:val="24"/>
        </w:rPr>
        <w:t xml:space="preserve"> </w:t>
      </w:r>
      <w:r>
        <w:rPr>
          <w:rFonts w:ascii="宋体" w:hAnsi="宋体" w:hint="eastAsia"/>
          <w:color w:val="000000"/>
          <w:kern w:val="0"/>
          <w:sz w:val="24"/>
        </w:rPr>
        <w:tab/>
        <w:t>6</w:t>
      </w:r>
      <w:r w:rsidRPr="00F93798">
        <w:rPr>
          <w:rFonts w:ascii="宋体" w:hAnsi="宋体" w:hint="eastAsia"/>
          <w:color w:val="000000"/>
          <w:kern w:val="0"/>
          <w:sz w:val="24"/>
        </w:rPr>
        <w:t>．我国地籍管理可划分成几个历史分阶段?各有什么特点?</w:t>
      </w:r>
    </w:p>
    <w:p w:rsidR="003E5235" w:rsidRPr="00F93798" w:rsidRDefault="003E5235" w:rsidP="003E5235">
      <w:pPr>
        <w:spacing w:line="440" w:lineRule="exact"/>
        <w:ind w:firstLineChars="230" w:firstLine="607"/>
        <w:rPr>
          <w:rFonts w:ascii="宋体" w:hAnsi="宋体"/>
          <w:spacing w:val="12"/>
          <w:kern w:val="0"/>
          <w:sz w:val="24"/>
        </w:rPr>
      </w:pP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二</w:t>
      </w:r>
      <w:r w:rsidRPr="00CB7283">
        <w:rPr>
          <w:rFonts w:ascii="黑体" w:eastAsia="黑体" w:hint="eastAsia"/>
          <w:b/>
          <w:bCs/>
          <w:spacing w:val="12"/>
          <w:kern w:val="0"/>
          <w:sz w:val="30"/>
          <w:szCs w:val="30"/>
        </w:rPr>
        <w:t xml:space="preserve">章 </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 xml:space="preserve">土地利用现状调查              </w:t>
      </w:r>
      <w:r>
        <w:rPr>
          <w:rFonts w:ascii="黑体" w:eastAsia="黑体" w:hint="eastAsia"/>
          <w:b/>
          <w:bCs/>
          <w:spacing w:val="12"/>
          <w:kern w:val="0"/>
          <w:sz w:val="30"/>
          <w:szCs w:val="30"/>
        </w:rPr>
        <w:t>12</w:t>
      </w:r>
      <w:r w:rsidRPr="00CB7283">
        <w:rPr>
          <w:rFonts w:ascii="黑体" w:eastAsia="黑体" w:hint="eastAsia"/>
          <w:b/>
          <w:bCs/>
          <w:spacing w:val="12"/>
          <w:kern w:val="0"/>
          <w:sz w:val="30"/>
          <w:szCs w:val="30"/>
        </w:rPr>
        <w:t>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Ansi="宋体" w:hint="eastAsia"/>
          <w:spacing w:val="12"/>
          <w:kern w:val="0"/>
          <w:sz w:val="24"/>
        </w:rPr>
        <w:t>土地利用现状调查的概念</w:t>
      </w:r>
      <w:r>
        <w:rPr>
          <w:rFonts w:ascii="宋体" w:hAnsi="宋体" w:hint="eastAsia"/>
          <w:spacing w:val="12"/>
          <w:kern w:val="0"/>
          <w:sz w:val="24"/>
        </w:rPr>
        <w:t>、</w:t>
      </w:r>
      <w:r w:rsidRPr="005A30FB">
        <w:rPr>
          <w:rFonts w:ascii="宋体" w:hAnsi="宋体" w:hint="eastAsia"/>
          <w:sz w:val="24"/>
        </w:rPr>
        <w:t>土</w:t>
      </w:r>
      <w:r w:rsidRPr="005A30FB">
        <w:rPr>
          <w:rFonts w:ascii="宋体" w:hAnsi="宋体" w:hint="eastAsia"/>
          <w:spacing w:val="12"/>
          <w:kern w:val="0"/>
          <w:sz w:val="24"/>
        </w:rPr>
        <w:t>地分类的目的和内涵</w:t>
      </w:r>
      <w:r>
        <w:rPr>
          <w:rFonts w:ascii="宋体" w:hAnsi="宋体" w:hint="eastAsia"/>
          <w:spacing w:val="12"/>
          <w:kern w:val="0"/>
          <w:sz w:val="24"/>
        </w:rPr>
        <w:t>；</w:t>
      </w:r>
      <w:r w:rsidRPr="005A30FB">
        <w:rPr>
          <w:rFonts w:ascii="宋体" w:hAnsi="宋体" w:hint="eastAsia"/>
          <w:sz w:val="24"/>
        </w:rPr>
        <w:t>明确</w:t>
      </w:r>
      <w:r w:rsidRPr="005A30FB">
        <w:rPr>
          <w:rFonts w:ascii="宋体" w:hAnsi="宋体" w:hint="eastAsia"/>
          <w:spacing w:val="12"/>
          <w:kern w:val="0"/>
          <w:sz w:val="24"/>
        </w:rPr>
        <w:t>土地利用现状调查的任务和内容</w:t>
      </w:r>
      <w:r>
        <w:rPr>
          <w:rFonts w:ascii="宋体" w:hAnsi="宋体" w:hint="eastAsia"/>
          <w:spacing w:val="12"/>
          <w:kern w:val="0"/>
          <w:sz w:val="24"/>
        </w:rPr>
        <w:t>；</w:t>
      </w:r>
      <w:r w:rsidRPr="005A30FB">
        <w:rPr>
          <w:rFonts w:ascii="宋体" w:hAnsi="宋体" w:hint="eastAsia"/>
          <w:sz w:val="24"/>
        </w:rPr>
        <w:t>掌握外业调查工作内容及要求</w:t>
      </w:r>
      <w:r>
        <w:rPr>
          <w:rFonts w:ascii="宋体" w:hAnsi="宋体" w:hint="eastAsia"/>
          <w:sz w:val="24"/>
        </w:rPr>
        <w:t>；</w:t>
      </w:r>
      <w:r w:rsidRPr="005A30FB">
        <w:rPr>
          <w:rFonts w:ascii="宋体" w:hAnsi="宋体" w:hint="eastAsia"/>
          <w:sz w:val="24"/>
        </w:rPr>
        <w:t>掌握</w:t>
      </w:r>
      <w:r w:rsidRPr="005A30FB">
        <w:rPr>
          <w:rFonts w:ascii="宋体" w:hAnsi="宋体" w:hint="eastAsia"/>
          <w:spacing w:val="12"/>
          <w:kern w:val="0"/>
          <w:sz w:val="24"/>
        </w:rPr>
        <w:t>土地利用现状分类。</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Ansi="宋体" w:hint="eastAsia"/>
          <w:spacing w:val="12"/>
          <w:kern w:val="0"/>
          <w:sz w:val="24"/>
        </w:rPr>
        <w:t>土地利用现状调查的程序框图和面积量算的原则</w:t>
      </w:r>
      <w:r>
        <w:rPr>
          <w:rFonts w:ascii="宋体" w:hAnsi="宋体" w:hint="eastAsia"/>
          <w:sz w:val="24"/>
        </w:rPr>
        <w:t>;</w:t>
      </w:r>
      <w:r w:rsidRPr="00224B66">
        <w:rPr>
          <w:rFonts w:ascii="宋体" w:hAnsi="宋体" w:hint="eastAsia"/>
          <w:sz w:val="24"/>
        </w:rPr>
        <w:t xml:space="preserve"> </w:t>
      </w:r>
      <w:r w:rsidRPr="005A30FB">
        <w:rPr>
          <w:rFonts w:ascii="宋体" w:hAnsi="宋体" w:hint="eastAsia"/>
          <w:sz w:val="24"/>
        </w:rPr>
        <w:t>重点掌握新的</w:t>
      </w:r>
      <w:r w:rsidRPr="005A30FB">
        <w:rPr>
          <w:rFonts w:ascii="宋体" w:hAnsi="宋体" w:hint="eastAsia"/>
          <w:spacing w:val="12"/>
          <w:kern w:val="0"/>
          <w:sz w:val="24"/>
        </w:rPr>
        <w:t>土地分类的代码及内涵</w:t>
      </w:r>
      <w:r w:rsidRPr="005A30FB">
        <w:rPr>
          <w:rFonts w:ascii="宋体" w:hAnsi="宋体" w:hint="eastAsia"/>
          <w:sz w:val="24"/>
        </w:rPr>
        <w:t>。</w:t>
      </w:r>
    </w:p>
    <w:p w:rsidR="003E5235" w:rsidRDefault="003E5235" w:rsidP="003E5235">
      <w:pPr>
        <w:adjustRightInd w:val="0"/>
        <w:snapToGrid w:val="0"/>
        <w:spacing w:line="440" w:lineRule="exact"/>
        <w:ind w:firstLine="420"/>
        <w:rPr>
          <w:rFonts w:ascii="宋体" w:hAnsi="宋体"/>
          <w:b/>
          <w:bCs/>
          <w:sz w:val="24"/>
        </w:rPr>
      </w:pPr>
      <w:r w:rsidRPr="004263EF">
        <w:rPr>
          <w:rFonts w:ascii="宋体" w:hAnsi="宋体" w:hint="eastAsia"/>
          <w:b/>
          <w:bCs/>
          <w:sz w:val="24"/>
        </w:rPr>
        <w:t>内容</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第一节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土地利用现状调查概述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2</w:t>
      </w:r>
      <w:r w:rsidRPr="00CB7283">
        <w:rPr>
          <w:rFonts w:ascii="黑体" w:eastAsia="黑体" w:hAnsi="宋体" w:hint="eastAsia"/>
          <w:spacing w:val="12"/>
          <w:kern w:val="0"/>
          <w:sz w:val="24"/>
        </w:rPr>
        <w:t>学时</w:t>
      </w:r>
    </w:p>
    <w:p w:rsidR="003E5235" w:rsidRPr="005A30FB"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5A30FB">
        <w:rPr>
          <w:rFonts w:ascii="宋体" w:hAnsi="宋体" w:hint="eastAsia"/>
          <w:spacing w:val="12"/>
          <w:kern w:val="0"/>
          <w:sz w:val="24"/>
        </w:rPr>
        <w:t>一、土地利用现状调查的目的</w:t>
      </w:r>
    </w:p>
    <w:p w:rsidR="003E5235" w:rsidRPr="00CB7283"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5A30FB">
        <w:rPr>
          <w:rFonts w:ascii="宋体" w:hAnsi="宋体" w:hint="eastAsia"/>
          <w:spacing w:val="12"/>
          <w:kern w:val="0"/>
          <w:sz w:val="24"/>
        </w:rPr>
        <w:t>二、土地利用现状调查的意义</w:t>
      </w:r>
    </w:p>
    <w:p w:rsidR="003E5235" w:rsidRPr="00CB7283"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CB7283">
        <w:rPr>
          <w:rFonts w:ascii="宋体" w:hAnsi="宋体" w:hint="eastAsia"/>
          <w:spacing w:val="12"/>
          <w:kern w:val="0"/>
          <w:sz w:val="24"/>
        </w:rPr>
        <w:t>三、调查的基本任务</w:t>
      </w:r>
    </w:p>
    <w:p w:rsidR="003E5235" w:rsidRPr="00CB7283"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CB7283">
        <w:rPr>
          <w:rFonts w:ascii="宋体" w:hAnsi="宋体" w:hint="eastAsia"/>
          <w:spacing w:val="12"/>
          <w:kern w:val="0"/>
          <w:sz w:val="24"/>
        </w:rPr>
        <w:t>四、调查的主要内容</w:t>
      </w:r>
    </w:p>
    <w:p w:rsidR="003E5235" w:rsidRPr="00CB7283"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CB7283">
        <w:rPr>
          <w:rFonts w:ascii="宋体" w:hAnsi="宋体" w:hint="eastAsia"/>
          <w:spacing w:val="12"/>
          <w:kern w:val="0"/>
          <w:sz w:val="24"/>
        </w:rPr>
        <w:t>五、调查的原则</w:t>
      </w:r>
    </w:p>
    <w:p w:rsidR="003E5235" w:rsidRPr="00CB7283" w:rsidRDefault="003E5235" w:rsidP="003E5235">
      <w:pPr>
        <w:autoSpaceDE w:val="0"/>
        <w:autoSpaceDN w:val="0"/>
        <w:adjustRightInd w:val="0"/>
        <w:snapToGrid w:val="0"/>
        <w:spacing w:line="440" w:lineRule="exact"/>
        <w:ind w:firstLineChars="200" w:firstLine="528"/>
        <w:rPr>
          <w:rFonts w:ascii="宋体" w:hAnsi="宋体"/>
          <w:spacing w:val="12"/>
          <w:kern w:val="0"/>
          <w:sz w:val="24"/>
        </w:rPr>
      </w:pPr>
      <w:r w:rsidRPr="00CB7283">
        <w:rPr>
          <w:rFonts w:ascii="宋体" w:hAnsi="宋体" w:hint="eastAsia"/>
          <w:spacing w:val="12"/>
          <w:kern w:val="0"/>
          <w:sz w:val="24"/>
        </w:rPr>
        <w:t>六、调查的基本技术方案</w:t>
      </w:r>
    </w:p>
    <w:p w:rsidR="003E5235" w:rsidRPr="00720414" w:rsidRDefault="003E5235" w:rsidP="003E5235">
      <w:pPr>
        <w:autoSpaceDE w:val="0"/>
        <w:autoSpaceDN w:val="0"/>
        <w:adjustRightInd w:val="0"/>
        <w:snapToGrid w:val="0"/>
        <w:spacing w:line="440" w:lineRule="exact"/>
        <w:jc w:val="left"/>
        <w:rPr>
          <w:rFonts w:ascii="黑体" w:eastAsia="黑体" w:hAnsi="黑体"/>
          <w:spacing w:val="12"/>
          <w:kern w:val="0"/>
          <w:sz w:val="24"/>
        </w:rPr>
      </w:pPr>
      <w:r>
        <w:rPr>
          <w:rFonts w:ascii="黑体" w:eastAsia="黑体" w:hAnsi="黑体" w:hint="eastAsia"/>
          <w:spacing w:val="12"/>
          <w:kern w:val="0"/>
          <w:sz w:val="24"/>
        </w:rPr>
        <w:t xml:space="preserve">    </w:t>
      </w:r>
      <w:r w:rsidRPr="00720414">
        <w:rPr>
          <w:rFonts w:ascii="黑体" w:eastAsia="黑体" w:hAnsi="黑体" w:hint="eastAsia"/>
          <w:spacing w:val="12"/>
          <w:kern w:val="0"/>
          <w:sz w:val="24"/>
        </w:rPr>
        <w:t>第二节</w:t>
      </w:r>
      <w:r w:rsidRPr="00720414">
        <w:rPr>
          <w:rFonts w:ascii="黑体" w:eastAsia="黑体" w:hAnsi="黑体"/>
          <w:spacing w:val="12"/>
          <w:kern w:val="0"/>
          <w:sz w:val="24"/>
        </w:rPr>
        <w:t xml:space="preserve">  </w:t>
      </w:r>
      <w:r w:rsidRPr="00720414">
        <w:rPr>
          <w:rFonts w:ascii="黑体" w:eastAsia="黑体" w:hAnsi="黑体" w:hint="eastAsia"/>
          <w:spacing w:val="12"/>
          <w:kern w:val="0"/>
          <w:sz w:val="24"/>
        </w:rPr>
        <w:t xml:space="preserve">土地利用现状分类  </w:t>
      </w:r>
      <w:r w:rsidRPr="00720414">
        <w:rPr>
          <w:rFonts w:ascii="黑体" w:eastAsia="黑体" w:hAnsi="黑体" w:hint="eastAsia"/>
          <w:sz w:val="24"/>
        </w:rPr>
        <w:t xml:space="preserve">                </w:t>
      </w:r>
      <w:r>
        <w:rPr>
          <w:rFonts w:ascii="黑体" w:eastAsia="黑体" w:hAnsi="黑体" w:hint="eastAsia"/>
          <w:sz w:val="24"/>
        </w:rPr>
        <w:t xml:space="preserve">         </w:t>
      </w:r>
      <w:r>
        <w:rPr>
          <w:rFonts w:ascii="黑体" w:eastAsia="黑体" w:hAnsi="宋体" w:hint="eastAsia"/>
          <w:spacing w:val="12"/>
          <w:kern w:val="0"/>
          <w:sz w:val="24"/>
        </w:rPr>
        <w:t>4</w:t>
      </w:r>
      <w:r w:rsidRPr="00CB7283">
        <w:rPr>
          <w:rFonts w:ascii="黑体" w:eastAsia="黑体" w:hAnsi="宋体" w:hint="eastAsia"/>
          <w:spacing w:val="12"/>
          <w:kern w:val="0"/>
          <w:sz w:val="24"/>
        </w:rPr>
        <w:t>学时</w:t>
      </w:r>
    </w:p>
    <w:p w:rsidR="003E5235" w:rsidRPr="00720414" w:rsidRDefault="003E5235" w:rsidP="003E5235">
      <w:pPr>
        <w:autoSpaceDE w:val="0"/>
        <w:autoSpaceDN w:val="0"/>
        <w:adjustRightInd w:val="0"/>
        <w:snapToGrid w:val="0"/>
        <w:spacing w:line="440" w:lineRule="exact"/>
        <w:jc w:val="left"/>
        <w:rPr>
          <w:rFonts w:ascii="宋体" w:hAnsi="宋体"/>
          <w:spacing w:val="12"/>
          <w:kern w:val="0"/>
          <w:sz w:val="24"/>
        </w:rPr>
      </w:pPr>
      <w:r>
        <w:rPr>
          <w:rFonts w:ascii="宋体" w:hAnsi="宋体" w:hint="eastAsia"/>
          <w:spacing w:val="12"/>
          <w:kern w:val="0"/>
          <w:sz w:val="24"/>
        </w:rPr>
        <w:t xml:space="preserve">    </w:t>
      </w:r>
      <w:r w:rsidRPr="00720414">
        <w:rPr>
          <w:rFonts w:ascii="宋体" w:hAnsi="宋体" w:hint="eastAsia"/>
          <w:spacing w:val="12"/>
          <w:kern w:val="0"/>
          <w:sz w:val="24"/>
        </w:rPr>
        <w:t>一、土地分类</w:t>
      </w:r>
    </w:p>
    <w:p w:rsidR="003E5235" w:rsidRPr="00720414" w:rsidRDefault="003E5235" w:rsidP="003E5235">
      <w:pPr>
        <w:autoSpaceDE w:val="0"/>
        <w:autoSpaceDN w:val="0"/>
        <w:adjustRightInd w:val="0"/>
        <w:snapToGrid w:val="0"/>
        <w:spacing w:line="440" w:lineRule="exact"/>
        <w:jc w:val="left"/>
        <w:rPr>
          <w:rFonts w:ascii="宋体" w:hAnsi="宋体"/>
          <w:spacing w:val="12"/>
          <w:kern w:val="0"/>
          <w:sz w:val="24"/>
        </w:rPr>
      </w:pPr>
      <w:r>
        <w:rPr>
          <w:rFonts w:ascii="宋体" w:hAnsi="宋体" w:hint="eastAsia"/>
          <w:spacing w:val="12"/>
          <w:kern w:val="0"/>
          <w:sz w:val="24"/>
        </w:rPr>
        <w:t xml:space="preserve">    </w:t>
      </w:r>
      <w:r w:rsidRPr="00720414">
        <w:rPr>
          <w:rFonts w:ascii="宋体" w:hAnsi="宋体" w:hint="eastAsia"/>
          <w:spacing w:val="12"/>
          <w:kern w:val="0"/>
          <w:sz w:val="24"/>
        </w:rPr>
        <w:t>二、我国地籍管理中的土地分类</w:t>
      </w:r>
      <w:r w:rsidRPr="00720414">
        <w:rPr>
          <w:rFonts w:ascii="宋体" w:hAnsi="宋体" w:hint="eastAsia"/>
          <w:sz w:val="24"/>
        </w:rPr>
        <w:t xml:space="preserve">  </w:t>
      </w:r>
    </w:p>
    <w:p w:rsidR="003E5235" w:rsidRPr="00720414" w:rsidRDefault="003E5235" w:rsidP="003E5235">
      <w:pPr>
        <w:autoSpaceDE w:val="0"/>
        <w:autoSpaceDN w:val="0"/>
        <w:adjustRightInd w:val="0"/>
        <w:snapToGrid w:val="0"/>
        <w:spacing w:line="440" w:lineRule="exact"/>
        <w:jc w:val="left"/>
        <w:rPr>
          <w:rFonts w:ascii="黑体" w:eastAsia="黑体" w:hAnsi="黑体"/>
          <w:spacing w:val="10"/>
          <w:kern w:val="0"/>
          <w:sz w:val="24"/>
        </w:rPr>
      </w:pPr>
      <w:r>
        <w:rPr>
          <w:rFonts w:ascii="宋体" w:hAnsi="宋体" w:hint="eastAsia"/>
          <w:spacing w:val="10"/>
          <w:kern w:val="0"/>
          <w:sz w:val="24"/>
        </w:rPr>
        <w:t xml:space="preserve">    </w:t>
      </w:r>
      <w:r w:rsidRPr="00720414">
        <w:rPr>
          <w:rFonts w:ascii="黑体" w:eastAsia="黑体" w:hAnsi="黑体" w:hint="eastAsia"/>
          <w:spacing w:val="10"/>
          <w:kern w:val="0"/>
          <w:sz w:val="24"/>
        </w:rPr>
        <w:t>第三节</w:t>
      </w:r>
      <w:r w:rsidRPr="00720414">
        <w:rPr>
          <w:rFonts w:ascii="黑体" w:eastAsia="黑体" w:hAnsi="黑体"/>
          <w:spacing w:val="10"/>
          <w:kern w:val="0"/>
          <w:sz w:val="24"/>
        </w:rPr>
        <w:t xml:space="preserve">  </w:t>
      </w:r>
      <w:r w:rsidRPr="00720414">
        <w:rPr>
          <w:rFonts w:ascii="黑体" w:eastAsia="黑体" w:hAnsi="黑体" w:hint="eastAsia"/>
          <w:spacing w:val="10"/>
          <w:kern w:val="0"/>
          <w:sz w:val="24"/>
        </w:rPr>
        <w:t xml:space="preserve">土地利用现状调查调查流程         </w:t>
      </w:r>
      <w:r>
        <w:rPr>
          <w:rFonts w:ascii="黑体" w:eastAsia="黑体" w:hAnsi="黑体" w:hint="eastAsia"/>
          <w:spacing w:val="10"/>
          <w:kern w:val="0"/>
          <w:sz w:val="24"/>
        </w:rPr>
        <w:t xml:space="preserve">       2</w:t>
      </w:r>
      <w:r w:rsidRPr="00CB7283">
        <w:rPr>
          <w:rFonts w:ascii="黑体" w:eastAsia="黑体" w:hAnsi="宋体" w:hint="eastAsia"/>
          <w:spacing w:val="12"/>
          <w:kern w:val="0"/>
          <w:sz w:val="24"/>
        </w:rPr>
        <w:t>学时</w:t>
      </w:r>
    </w:p>
    <w:p w:rsidR="003E5235" w:rsidRPr="00720414" w:rsidRDefault="003E5235" w:rsidP="003E5235">
      <w:pPr>
        <w:autoSpaceDE w:val="0"/>
        <w:autoSpaceDN w:val="0"/>
        <w:adjustRightInd w:val="0"/>
        <w:snapToGrid w:val="0"/>
        <w:spacing w:line="440" w:lineRule="exact"/>
        <w:jc w:val="left"/>
        <w:rPr>
          <w:rFonts w:ascii="宋体" w:hAnsi="宋体"/>
          <w:spacing w:val="10"/>
          <w:kern w:val="0"/>
          <w:sz w:val="24"/>
        </w:rPr>
      </w:pPr>
      <w:r>
        <w:rPr>
          <w:rFonts w:ascii="宋体" w:hAnsi="宋体" w:hint="eastAsia"/>
          <w:spacing w:val="10"/>
          <w:kern w:val="0"/>
          <w:sz w:val="24"/>
        </w:rPr>
        <w:t xml:space="preserve">    </w:t>
      </w:r>
      <w:r w:rsidRPr="00720414">
        <w:rPr>
          <w:rFonts w:ascii="宋体" w:hAnsi="宋体" w:hint="eastAsia"/>
          <w:spacing w:val="10"/>
          <w:kern w:val="0"/>
          <w:sz w:val="24"/>
        </w:rPr>
        <w:t>一、准备工作</w:t>
      </w:r>
    </w:p>
    <w:p w:rsidR="003E5235" w:rsidRPr="00720414" w:rsidRDefault="003E5235" w:rsidP="003E5235">
      <w:pPr>
        <w:autoSpaceDE w:val="0"/>
        <w:autoSpaceDN w:val="0"/>
        <w:adjustRightInd w:val="0"/>
        <w:snapToGrid w:val="0"/>
        <w:spacing w:line="440" w:lineRule="exact"/>
        <w:jc w:val="left"/>
        <w:rPr>
          <w:rFonts w:ascii="宋体" w:hAnsi="宋体"/>
          <w:spacing w:val="10"/>
          <w:kern w:val="0"/>
          <w:sz w:val="24"/>
        </w:rPr>
      </w:pPr>
      <w:r>
        <w:rPr>
          <w:rFonts w:ascii="宋体" w:hAnsi="宋体" w:hint="eastAsia"/>
          <w:spacing w:val="10"/>
          <w:kern w:val="0"/>
          <w:sz w:val="24"/>
        </w:rPr>
        <w:lastRenderedPageBreak/>
        <w:t xml:space="preserve">    </w:t>
      </w:r>
      <w:r w:rsidRPr="00720414">
        <w:rPr>
          <w:rFonts w:ascii="宋体" w:hAnsi="宋体" w:hint="eastAsia"/>
          <w:spacing w:val="10"/>
          <w:kern w:val="0"/>
          <w:sz w:val="24"/>
        </w:rPr>
        <w:t>二、外业调查</w:t>
      </w:r>
    </w:p>
    <w:p w:rsidR="003E5235" w:rsidRPr="00720414" w:rsidRDefault="003E5235" w:rsidP="003E5235">
      <w:pPr>
        <w:adjustRightInd w:val="0"/>
        <w:snapToGrid w:val="0"/>
        <w:spacing w:line="440" w:lineRule="exact"/>
        <w:ind w:firstLine="420"/>
        <w:rPr>
          <w:rFonts w:ascii="宋体" w:hAnsi="宋体"/>
          <w:b/>
          <w:bCs/>
          <w:sz w:val="24"/>
        </w:rPr>
      </w:pPr>
      <w:r>
        <w:rPr>
          <w:rFonts w:ascii="宋体" w:hAnsi="宋体" w:hint="eastAsia"/>
          <w:spacing w:val="10"/>
          <w:kern w:val="0"/>
          <w:sz w:val="24"/>
        </w:rPr>
        <w:t xml:space="preserve"> </w:t>
      </w:r>
      <w:r w:rsidRPr="00720414">
        <w:rPr>
          <w:rFonts w:ascii="宋体" w:hAnsi="宋体" w:hint="eastAsia"/>
          <w:spacing w:val="10"/>
          <w:kern w:val="0"/>
          <w:sz w:val="24"/>
        </w:rPr>
        <w:t>三、内业工作</w:t>
      </w:r>
    </w:p>
    <w:p w:rsidR="003E5235" w:rsidRPr="00720414" w:rsidRDefault="003E5235" w:rsidP="003E5235">
      <w:pPr>
        <w:autoSpaceDE w:val="0"/>
        <w:autoSpaceDN w:val="0"/>
        <w:spacing w:line="440" w:lineRule="exact"/>
        <w:rPr>
          <w:rFonts w:ascii="黑体" w:eastAsia="黑体" w:hAnsi="黑体"/>
          <w:spacing w:val="10"/>
          <w:kern w:val="0"/>
          <w:sz w:val="24"/>
        </w:rPr>
      </w:pPr>
      <w:r>
        <w:rPr>
          <w:rFonts w:ascii="宋体" w:hAnsi="宋体" w:hint="eastAsia"/>
          <w:spacing w:val="10"/>
          <w:kern w:val="0"/>
          <w:sz w:val="24"/>
        </w:rPr>
        <w:t xml:space="preserve">   </w:t>
      </w:r>
      <w:r w:rsidRPr="00720414">
        <w:rPr>
          <w:rFonts w:ascii="黑体" w:eastAsia="黑体" w:hAnsi="黑体" w:hint="eastAsia"/>
          <w:spacing w:val="10"/>
          <w:kern w:val="0"/>
          <w:sz w:val="24"/>
        </w:rPr>
        <w:t>第四节</w:t>
      </w:r>
      <w:r w:rsidRPr="00720414">
        <w:rPr>
          <w:rFonts w:ascii="黑体" w:eastAsia="黑体" w:hAnsi="黑体"/>
          <w:spacing w:val="10"/>
          <w:kern w:val="0"/>
          <w:sz w:val="24"/>
        </w:rPr>
        <w:t xml:space="preserve">  </w:t>
      </w:r>
      <w:r w:rsidRPr="00720414">
        <w:rPr>
          <w:rFonts w:ascii="黑体" w:eastAsia="黑体" w:hAnsi="黑体" w:hint="eastAsia"/>
          <w:spacing w:val="10"/>
          <w:kern w:val="0"/>
          <w:sz w:val="24"/>
        </w:rPr>
        <w:t>土地利用现状调查各级汇总</w:t>
      </w:r>
      <w:r>
        <w:rPr>
          <w:rFonts w:ascii="黑体" w:eastAsia="黑体" w:hAnsi="黑体" w:hint="eastAsia"/>
          <w:spacing w:val="10"/>
          <w:kern w:val="0"/>
          <w:sz w:val="24"/>
        </w:rPr>
        <w:t xml:space="preserve">                 2学时</w:t>
      </w:r>
    </w:p>
    <w:p w:rsidR="003E5235" w:rsidRPr="00720414" w:rsidRDefault="003E5235" w:rsidP="003E5235">
      <w:pPr>
        <w:autoSpaceDE w:val="0"/>
        <w:autoSpaceDN w:val="0"/>
        <w:spacing w:line="440" w:lineRule="exact"/>
        <w:rPr>
          <w:rFonts w:ascii="宋体" w:hAnsi="宋体"/>
          <w:spacing w:val="10"/>
          <w:kern w:val="0"/>
          <w:sz w:val="24"/>
        </w:rPr>
      </w:pPr>
      <w:r>
        <w:rPr>
          <w:rFonts w:ascii="宋体" w:hAnsi="宋体" w:hint="eastAsia"/>
          <w:spacing w:val="10"/>
          <w:kern w:val="0"/>
          <w:sz w:val="24"/>
        </w:rPr>
        <w:t xml:space="preserve">   </w:t>
      </w:r>
      <w:r w:rsidRPr="00720414">
        <w:rPr>
          <w:rFonts w:ascii="宋体" w:hAnsi="宋体" w:hint="eastAsia"/>
          <w:spacing w:val="10"/>
          <w:kern w:val="0"/>
          <w:sz w:val="24"/>
        </w:rPr>
        <w:t>一、土地面积各级汇总</w:t>
      </w:r>
    </w:p>
    <w:p w:rsidR="003E5235" w:rsidRPr="00720414" w:rsidRDefault="003E5235" w:rsidP="003E5235">
      <w:pPr>
        <w:autoSpaceDE w:val="0"/>
        <w:autoSpaceDN w:val="0"/>
        <w:spacing w:line="440" w:lineRule="exact"/>
        <w:rPr>
          <w:rFonts w:ascii="宋体" w:hAnsi="宋体"/>
          <w:spacing w:val="10"/>
          <w:kern w:val="0"/>
          <w:sz w:val="24"/>
        </w:rPr>
      </w:pPr>
      <w:r>
        <w:rPr>
          <w:rFonts w:ascii="宋体" w:hAnsi="宋体" w:hint="eastAsia"/>
          <w:spacing w:val="10"/>
          <w:kern w:val="0"/>
          <w:sz w:val="24"/>
        </w:rPr>
        <w:t xml:space="preserve">   </w:t>
      </w:r>
      <w:r w:rsidRPr="00720414">
        <w:rPr>
          <w:rFonts w:ascii="宋体" w:hAnsi="宋体" w:hint="eastAsia"/>
          <w:spacing w:val="10"/>
          <w:kern w:val="0"/>
          <w:sz w:val="24"/>
        </w:rPr>
        <w:t>二、图件绘制</w:t>
      </w:r>
    </w:p>
    <w:p w:rsidR="003E5235" w:rsidRPr="00720414" w:rsidRDefault="003E5235" w:rsidP="003E5235">
      <w:pPr>
        <w:autoSpaceDE w:val="0"/>
        <w:autoSpaceDN w:val="0"/>
        <w:spacing w:line="440" w:lineRule="exact"/>
        <w:rPr>
          <w:rFonts w:ascii="宋体" w:hAnsi="宋体"/>
          <w:spacing w:val="10"/>
          <w:kern w:val="0"/>
          <w:sz w:val="24"/>
        </w:rPr>
      </w:pPr>
      <w:r>
        <w:rPr>
          <w:rFonts w:ascii="宋体" w:hAnsi="宋体" w:hint="eastAsia"/>
          <w:spacing w:val="10"/>
          <w:kern w:val="0"/>
          <w:sz w:val="24"/>
        </w:rPr>
        <w:t xml:space="preserve">   </w:t>
      </w:r>
      <w:r w:rsidRPr="00720414">
        <w:rPr>
          <w:rFonts w:ascii="宋体" w:hAnsi="宋体" w:hint="eastAsia"/>
          <w:spacing w:val="10"/>
          <w:kern w:val="0"/>
          <w:sz w:val="24"/>
        </w:rPr>
        <w:t>三、调查报告的编写</w:t>
      </w:r>
    </w:p>
    <w:p w:rsidR="003E5235" w:rsidRDefault="003E5235" w:rsidP="003E5235">
      <w:pPr>
        <w:autoSpaceDE w:val="0"/>
        <w:autoSpaceDN w:val="0"/>
        <w:spacing w:line="440" w:lineRule="exact"/>
        <w:rPr>
          <w:rFonts w:ascii="宋体" w:hAnsi="宋体"/>
          <w:spacing w:val="10"/>
          <w:kern w:val="0"/>
          <w:sz w:val="24"/>
        </w:rPr>
      </w:pPr>
      <w:r>
        <w:rPr>
          <w:rFonts w:ascii="宋体" w:hAnsi="宋体" w:hint="eastAsia"/>
          <w:spacing w:val="10"/>
          <w:kern w:val="0"/>
          <w:sz w:val="24"/>
        </w:rPr>
        <w:t xml:space="preserve">   </w:t>
      </w:r>
      <w:r w:rsidRPr="00720414">
        <w:rPr>
          <w:rFonts w:ascii="宋体" w:hAnsi="宋体" w:hint="eastAsia"/>
          <w:spacing w:val="10"/>
          <w:kern w:val="0"/>
          <w:sz w:val="24"/>
        </w:rPr>
        <w:t>四、县级以上调查成果汇总的特点</w:t>
      </w:r>
    </w:p>
    <w:p w:rsidR="003E5235" w:rsidRPr="00720414" w:rsidRDefault="003E5235" w:rsidP="003E5235">
      <w:pPr>
        <w:autoSpaceDE w:val="0"/>
        <w:autoSpaceDN w:val="0"/>
        <w:spacing w:line="440" w:lineRule="exact"/>
        <w:rPr>
          <w:rFonts w:ascii="宋体" w:hAnsi="宋体"/>
          <w:spacing w:val="10"/>
          <w:kern w:val="0"/>
          <w:sz w:val="24"/>
        </w:rPr>
      </w:pPr>
    </w:p>
    <w:p w:rsidR="003E5235" w:rsidRDefault="003E5235" w:rsidP="003E5235">
      <w:pPr>
        <w:autoSpaceDE w:val="0"/>
        <w:autoSpaceDN w:val="0"/>
        <w:adjustRightInd w:val="0"/>
        <w:snapToGrid w:val="0"/>
        <w:spacing w:line="440" w:lineRule="exact"/>
        <w:ind w:firstLineChars="200" w:firstLine="528"/>
        <w:jc w:val="left"/>
        <w:rPr>
          <w:rFonts w:ascii="黑体" w:eastAsia="黑体" w:hAnsi="黑体"/>
          <w:spacing w:val="10"/>
          <w:kern w:val="0"/>
          <w:sz w:val="24"/>
        </w:rPr>
      </w:pPr>
      <w:r w:rsidRPr="005504D2">
        <w:rPr>
          <w:rFonts w:ascii="黑体" w:eastAsia="黑体" w:hAnsi="黑体" w:hint="eastAsia"/>
          <w:spacing w:val="12"/>
          <w:kern w:val="0"/>
          <w:sz w:val="24"/>
        </w:rPr>
        <w:t>实</w:t>
      </w:r>
      <w:r>
        <w:rPr>
          <w:rFonts w:ascii="黑体" w:eastAsia="黑体" w:hAnsi="黑体" w:hint="eastAsia"/>
          <w:spacing w:val="12"/>
          <w:kern w:val="0"/>
          <w:sz w:val="24"/>
        </w:rPr>
        <w:t>习:</w:t>
      </w:r>
      <w:r w:rsidRPr="009414E4">
        <w:rPr>
          <w:rFonts w:ascii="宋体" w:hAnsi="宋体" w:hint="eastAsia"/>
        </w:rPr>
        <w:t xml:space="preserve"> </w:t>
      </w:r>
      <w:r w:rsidRPr="009414E4">
        <w:rPr>
          <w:rFonts w:ascii="黑体" w:eastAsia="黑体" w:hAnsi="黑体" w:hint="eastAsia"/>
          <w:sz w:val="24"/>
        </w:rPr>
        <w:t>遥感影像的土地利用判读</w:t>
      </w:r>
      <w:r w:rsidRPr="009414E4">
        <w:rPr>
          <w:rFonts w:ascii="黑体" w:eastAsia="黑体" w:hAnsi="黑体" w:hint="eastAsia"/>
          <w:spacing w:val="12"/>
          <w:kern w:val="0"/>
          <w:sz w:val="24"/>
        </w:rPr>
        <w:t xml:space="preserve"> </w:t>
      </w:r>
      <w:r>
        <w:rPr>
          <w:rFonts w:ascii="黑体" w:eastAsia="黑体" w:hAnsi="黑体" w:hint="eastAsia"/>
          <w:spacing w:val="12"/>
          <w:kern w:val="0"/>
          <w:sz w:val="24"/>
        </w:rPr>
        <w:t xml:space="preserve">                        </w:t>
      </w:r>
      <w:r>
        <w:rPr>
          <w:rFonts w:ascii="黑体" w:eastAsia="黑体" w:hAnsi="黑体" w:hint="eastAsia"/>
          <w:spacing w:val="10"/>
          <w:kern w:val="0"/>
          <w:sz w:val="24"/>
        </w:rPr>
        <w:t>2学时</w:t>
      </w:r>
    </w:p>
    <w:p w:rsidR="003E5235" w:rsidRPr="005A30FB" w:rsidRDefault="003E5235" w:rsidP="003E5235">
      <w:pPr>
        <w:autoSpaceDE w:val="0"/>
        <w:autoSpaceDN w:val="0"/>
        <w:spacing w:line="440" w:lineRule="exact"/>
        <w:ind w:firstLineChars="225" w:firstLine="585"/>
        <w:rPr>
          <w:rFonts w:ascii="宋体"/>
          <w:spacing w:val="10"/>
          <w:kern w:val="0"/>
          <w:sz w:val="24"/>
        </w:rPr>
      </w:pPr>
      <w:r w:rsidRPr="005A30FB">
        <w:rPr>
          <w:rFonts w:ascii="宋体" w:hint="eastAsia"/>
          <w:spacing w:val="10"/>
          <w:kern w:val="0"/>
          <w:sz w:val="24"/>
        </w:rPr>
        <w:t>一、变更调查的任务和内容</w:t>
      </w:r>
    </w:p>
    <w:p w:rsidR="003E5235" w:rsidRPr="005A30FB" w:rsidRDefault="003E5235" w:rsidP="003E5235">
      <w:pPr>
        <w:autoSpaceDE w:val="0"/>
        <w:autoSpaceDN w:val="0"/>
        <w:spacing w:line="440" w:lineRule="exact"/>
        <w:ind w:firstLineChars="225" w:firstLine="585"/>
        <w:rPr>
          <w:rFonts w:ascii="宋体"/>
          <w:spacing w:val="10"/>
          <w:kern w:val="0"/>
          <w:sz w:val="24"/>
        </w:rPr>
      </w:pPr>
      <w:r w:rsidRPr="005A30FB">
        <w:rPr>
          <w:rFonts w:ascii="宋体" w:hint="eastAsia"/>
          <w:spacing w:val="10"/>
          <w:kern w:val="0"/>
          <w:sz w:val="24"/>
        </w:rPr>
        <w:t>二、变更调查的实施</w:t>
      </w:r>
    </w:p>
    <w:p w:rsidR="003E5235" w:rsidRPr="005A30FB" w:rsidRDefault="003E5235" w:rsidP="003E5235">
      <w:pPr>
        <w:autoSpaceDE w:val="0"/>
        <w:autoSpaceDN w:val="0"/>
        <w:spacing w:line="440" w:lineRule="exact"/>
        <w:ind w:firstLineChars="225" w:firstLine="585"/>
        <w:rPr>
          <w:rFonts w:ascii="宋体"/>
          <w:spacing w:val="10"/>
          <w:kern w:val="0"/>
          <w:sz w:val="24"/>
        </w:rPr>
      </w:pPr>
      <w:r w:rsidRPr="005A30FB">
        <w:rPr>
          <w:rFonts w:ascii="宋体" w:hint="eastAsia"/>
          <w:spacing w:val="10"/>
          <w:kern w:val="0"/>
          <w:sz w:val="24"/>
        </w:rPr>
        <w:t>三、变更调查的主要技术环节</w:t>
      </w:r>
    </w:p>
    <w:p w:rsidR="003E5235" w:rsidRPr="00D42AF7" w:rsidRDefault="003E5235" w:rsidP="003E5235">
      <w:pPr>
        <w:autoSpaceDE w:val="0"/>
        <w:autoSpaceDN w:val="0"/>
        <w:adjustRightInd w:val="0"/>
        <w:snapToGrid w:val="0"/>
        <w:spacing w:line="440" w:lineRule="exact"/>
        <w:ind w:firstLineChars="200" w:firstLine="528"/>
        <w:rPr>
          <w:rFonts w:ascii="黑体" w:eastAsia="黑体" w:hAnsi="黑体"/>
          <w:spacing w:val="12"/>
          <w:kern w:val="0"/>
          <w:sz w:val="24"/>
        </w:rPr>
      </w:pP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CC6584" w:rsidRDefault="003E5235" w:rsidP="003E5235">
      <w:pPr>
        <w:autoSpaceDE w:val="0"/>
        <w:autoSpaceDN w:val="0"/>
        <w:adjustRightInd w:val="0"/>
        <w:snapToGrid w:val="0"/>
        <w:spacing w:line="440" w:lineRule="exact"/>
        <w:ind w:firstLine="420"/>
        <w:rPr>
          <w:rFonts w:ascii="宋体" w:hAnsi="宋体"/>
          <w:color w:val="000000"/>
          <w:sz w:val="24"/>
        </w:rPr>
      </w:pPr>
      <w:r w:rsidRPr="00CC6584">
        <w:rPr>
          <w:rFonts w:ascii="宋体" w:hAnsi="宋体"/>
          <w:color w:val="000000"/>
          <w:kern w:val="0"/>
          <w:sz w:val="24"/>
        </w:rPr>
        <w:t>1</w:t>
      </w:r>
      <w:r w:rsidRPr="00CC6584">
        <w:rPr>
          <w:rFonts w:ascii="宋体" w:hAnsi="宋体" w:hint="eastAsia"/>
          <w:color w:val="000000"/>
          <w:kern w:val="0"/>
          <w:sz w:val="24"/>
        </w:rPr>
        <w:t>．概述土地利用现状调查的概念和开展的历史背景。</w:t>
      </w:r>
    </w:p>
    <w:p w:rsidR="003E5235" w:rsidRPr="00CC6584" w:rsidRDefault="003E5235" w:rsidP="003E5235">
      <w:pPr>
        <w:autoSpaceDE w:val="0"/>
        <w:autoSpaceDN w:val="0"/>
        <w:adjustRightInd w:val="0"/>
        <w:snapToGrid w:val="0"/>
        <w:spacing w:line="440" w:lineRule="exact"/>
        <w:ind w:firstLine="420"/>
        <w:rPr>
          <w:rFonts w:ascii="宋体" w:hAnsi="宋体"/>
          <w:color w:val="000000"/>
          <w:kern w:val="0"/>
          <w:sz w:val="24"/>
        </w:rPr>
      </w:pPr>
      <w:r w:rsidRPr="00CC6584">
        <w:rPr>
          <w:rFonts w:ascii="宋体" w:hAnsi="宋体"/>
          <w:color w:val="000000"/>
          <w:kern w:val="0"/>
          <w:sz w:val="24"/>
        </w:rPr>
        <w:t>2</w:t>
      </w:r>
      <w:r w:rsidRPr="00CC6584">
        <w:rPr>
          <w:rFonts w:ascii="宋体" w:hAnsi="宋体" w:hint="eastAsia"/>
          <w:color w:val="000000"/>
          <w:kern w:val="0"/>
          <w:sz w:val="24"/>
        </w:rPr>
        <w:t>．土地利用现状调查的任务和内容是什么</w:t>
      </w:r>
      <w:r w:rsidRPr="00CC6584">
        <w:rPr>
          <w:rFonts w:ascii="宋体" w:hAnsi="宋体"/>
          <w:color w:val="000000"/>
          <w:kern w:val="0"/>
          <w:sz w:val="24"/>
        </w:rPr>
        <w:t>?</w:t>
      </w:r>
    </w:p>
    <w:p w:rsidR="003E5235" w:rsidRPr="00CC6584" w:rsidRDefault="003E5235" w:rsidP="003E5235">
      <w:pPr>
        <w:autoSpaceDE w:val="0"/>
        <w:autoSpaceDN w:val="0"/>
        <w:adjustRightInd w:val="0"/>
        <w:snapToGrid w:val="0"/>
        <w:spacing w:line="440" w:lineRule="exact"/>
        <w:ind w:firstLine="420"/>
        <w:rPr>
          <w:rFonts w:ascii="宋体" w:hAnsi="宋体"/>
          <w:color w:val="000000"/>
          <w:kern w:val="0"/>
          <w:sz w:val="24"/>
        </w:rPr>
      </w:pPr>
      <w:r w:rsidRPr="00CC6584">
        <w:rPr>
          <w:rFonts w:ascii="宋体" w:hAnsi="宋体"/>
          <w:color w:val="000000"/>
          <w:kern w:val="0"/>
          <w:sz w:val="24"/>
        </w:rPr>
        <w:t>3</w:t>
      </w:r>
      <w:r w:rsidRPr="00CC6584">
        <w:rPr>
          <w:rFonts w:ascii="宋体" w:hAnsi="宋体" w:hint="eastAsia"/>
          <w:color w:val="000000"/>
          <w:kern w:val="0"/>
          <w:sz w:val="24"/>
        </w:rPr>
        <w:t>．勾绘出土地利用现状调查的程序框图，并阐明各阶段在整个调查中的作用。</w:t>
      </w:r>
    </w:p>
    <w:p w:rsidR="003E5235" w:rsidRPr="00CC6584" w:rsidRDefault="003E5235" w:rsidP="003E5235">
      <w:pPr>
        <w:autoSpaceDE w:val="0"/>
        <w:autoSpaceDN w:val="0"/>
        <w:adjustRightInd w:val="0"/>
        <w:snapToGrid w:val="0"/>
        <w:spacing w:line="440" w:lineRule="exact"/>
        <w:ind w:firstLine="420"/>
        <w:rPr>
          <w:rFonts w:ascii="宋体" w:hAnsi="宋体"/>
          <w:color w:val="000000"/>
          <w:kern w:val="0"/>
          <w:sz w:val="24"/>
        </w:rPr>
      </w:pPr>
      <w:r w:rsidRPr="00CC6584">
        <w:rPr>
          <w:rFonts w:ascii="宋体" w:hAnsi="宋体"/>
          <w:color w:val="000000"/>
          <w:kern w:val="0"/>
          <w:sz w:val="24"/>
        </w:rPr>
        <w:t>4</w:t>
      </w:r>
      <w:r w:rsidRPr="00CC6584">
        <w:rPr>
          <w:rFonts w:ascii="宋体" w:hAnsi="宋体" w:hint="eastAsia"/>
          <w:color w:val="000000"/>
          <w:kern w:val="0"/>
          <w:sz w:val="24"/>
        </w:rPr>
        <w:t>．外业调绘要完成哪几项工作</w:t>
      </w:r>
      <w:r w:rsidRPr="00CC6584">
        <w:rPr>
          <w:rFonts w:ascii="宋体" w:hAnsi="宋体"/>
          <w:color w:val="000000"/>
          <w:kern w:val="0"/>
          <w:sz w:val="24"/>
        </w:rPr>
        <w:t>?</w:t>
      </w:r>
      <w:r w:rsidRPr="00CC6584">
        <w:rPr>
          <w:rFonts w:ascii="宋体" w:hAnsi="宋体" w:hint="eastAsia"/>
          <w:color w:val="000000"/>
          <w:kern w:val="0"/>
          <w:sz w:val="24"/>
        </w:rPr>
        <w:t>各有什么要求</w:t>
      </w:r>
      <w:r w:rsidRPr="00CC6584">
        <w:rPr>
          <w:rFonts w:ascii="宋体" w:hAnsi="宋体"/>
          <w:color w:val="000000"/>
          <w:kern w:val="0"/>
          <w:sz w:val="24"/>
        </w:rPr>
        <w:t>?</w:t>
      </w:r>
    </w:p>
    <w:p w:rsidR="003E5235" w:rsidRPr="00CC6584" w:rsidRDefault="003E5235" w:rsidP="003E5235">
      <w:pPr>
        <w:autoSpaceDE w:val="0"/>
        <w:autoSpaceDN w:val="0"/>
        <w:adjustRightInd w:val="0"/>
        <w:snapToGrid w:val="0"/>
        <w:spacing w:line="440" w:lineRule="exact"/>
        <w:rPr>
          <w:rFonts w:ascii="宋体" w:hAnsi="宋体"/>
          <w:color w:val="000000"/>
          <w:kern w:val="0"/>
          <w:sz w:val="24"/>
        </w:rPr>
      </w:pPr>
      <w:r w:rsidRPr="00CC6584">
        <w:rPr>
          <w:rFonts w:ascii="宋体" w:hAnsi="宋体"/>
          <w:color w:val="000000"/>
          <w:kern w:val="0"/>
          <w:sz w:val="24"/>
        </w:rPr>
        <w:t xml:space="preserve"> </w:t>
      </w:r>
      <w:r w:rsidRPr="00CC6584">
        <w:rPr>
          <w:rFonts w:ascii="宋体" w:hAnsi="宋体" w:hint="eastAsia"/>
          <w:color w:val="000000"/>
          <w:kern w:val="0"/>
          <w:sz w:val="24"/>
        </w:rPr>
        <w:t xml:space="preserve"> </w:t>
      </w:r>
      <w:r w:rsidRPr="00CC6584">
        <w:rPr>
          <w:rFonts w:ascii="宋体" w:hAnsi="宋体" w:hint="eastAsia"/>
          <w:color w:val="000000"/>
          <w:kern w:val="0"/>
          <w:sz w:val="24"/>
        </w:rPr>
        <w:tab/>
        <w:t>5．土地面积量算的基本原则是什么</w:t>
      </w:r>
      <w:r w:rsidRPr="00CC6584">
        <w:rPr>
          <w:rFonts w:ascii="宋体" w:hAnsi="宋体"/>
          <w:color w:val="000000"/>
          <w:kern w:val="0"/>
          <w:sz w:val="24"/>
        </w:rPr>
        <w:t>?</w:t>
      </w:r>
      <w:r w:rsidRPr="00CC6584">
        <w:rPr>
          <w:rFonts w:ascii="宋体" w:hAnsi="宋体" w:hint="eastAsia"/>
          <w:color w:val="000000"/>
          <w:kern w:val="0"/>
          <w:sz w:val="24"/>
        </w:rPr>
        <w:t>量算面积的控制体系是什么</w:t>
      </w:r>
      <w:r w:rsidRPr="00CC6584">
        <w:rPr>
          <w:rFonts w:ascii="宋体" w:hAnsi="宋体"/>
          <w:color w:val="000000"/>
          <w:kern w:val="0"/>
          <w:sz w:val="24"/>
        </w:rPr>
        <w:t>?</w:t>
      </w:r>
    </w:p>
    <w:p w:rsidR="003E5235" w:rsidRPr="00CC6584" w:rsidRDefault="003E5235" w:rsidP="003E5235">
      <w:pPr>
        <w:widowControl/>
        <w:adjustRightInd w:val="0"/>
        <w:snapToGrid w:val="0"/>
        <w:spacing w:line="440" w:lineRule="exact"/>
        <w:ind w:firstLine="420"/>
        <w:rPr>
          <w:rFonts w:ascii="宋体" w:hAnsi="宋体"/>
          <w:color w:val="000000"/>
          <w:kern w:val="0"/>
          <w:sz w:val="24"/>
        </w:rPr>
      </w:pPr>
      <w:r w:rsidRPr="00CC6584">
        <w:rPr>
          <w:rFonts w:ascii="宋体" w:hAnsi="宋体" w:hint="eastAsia"/>
          <w:color w:val="000000"/>
          <w:kern w:val="0"/>
          <w:sz w:val="24"/>
        </w:rPr>
        <w:t>6．县级成果有哪些</w:t>
      </w:r>
      <w:r w:rsidRPr="00CC6584">
        <w:rPr>
          <w:rFonts w:ascii="宋体" w:hAnsi="宋体"/>
          <w:color w:val="000000"/>
          <w:kern w:val="0"/>
          <w:sz w:val="24"/>
        </w:rPr>
        <w:t>?</w:t>
      </w:r>
      <w:r w:rsidRPr="00CC6584">
        <w:rPr>
          <w:rFonts w:ascii="宋体" w:hAnsi="宋体" w:hint="eastAsia"/>
          <w:color w:val="000000"/>
          <w:kern w:val="0"/>
          <w:sz w:val="24"/>
        </w:rPr>
        <w:t>数据汇总统计的系统有哪些？</w:t>
      </w:r>
    </w:p>
    <w:p w:rsidR="003E5235" w:rsidRPr="00CC6584" w:rsidRDefault="003E5235" w:rsidP="003E5235">
      <w:pPr>
        <w:autoSpaceDE w:val="0"/>
        <w:autoSpaceDN w:val="0"/>
        <w:adjustRightInd w:val="0"/>
        <w:snapToGrid w:val="0"/>
        <w:spacing w:line="440" w:lineRule="exact"/>
        <w:jc w:val="left"/>
        <w:rPr>
          <w:rFonts w:ascii="宋体" w:hAnsi="宋体" w:cs="楷体_GB2312"/>
          <w:color w:val="000000"/>
          <w:kern w:val="0"/>
          <w:sz w:val="24"/>
        </w:rPr>
      </w:pPr>
      <w:r w:rsidRPr="00CC6584">
        <w:rPr>
          <w:rFonts w:ascii="宋体" w:hAnsi="宋体" w:cs="楷体_GB2312" w:hint="eastAsia"/>
          <w:color w:val="000000"/>
          <w:kern w:val="0"/>
          <w:sz w:val="24"/>
        </w:rPr>
        <w:t xml:space="preserve">  </w:t>
      </w:r>
      <w:r w:rsidRPr="00CC6584">
        <w:rPr>
          <w:rFonts w:ascii="宋体" w:hAnsi="宋体" w:cs="楷体_GB2312" w:hint="eastAsia"/>
          <w:color w:val="000000"/>
          <w:kern w:val="0"/>
          <w:sz w:val="24"/>
        </w:rPr>
        <w:tab/>
        <w:t>7．汇总各项调查成果以什么为基础</w:t>
      </w:r>
      <w:r w:rsidRPr="00CC6584">
        <w:rPr>
          <w:rFonts w:ascii="宋体" w:hAnsi="宋体" w:cs="楷体_GB2312"/>
          <w:color w:val="000000"/>
          <w:kern w:val="0"/>
          <w:sz w:val="24"/>
        </w:rPr>
        <w:t>?</w:t>
      </w:r>
      <w:r w:rsidRPr="00CC6584">
        <w:rPr>
          <w:rFonts w:ascii="宋体" w:hAnsi="宋体" w:cs="楷体_GB2312" w:hint="eastAsia"/>
          <w:color w:val="000000"/>
          <w:kern w:val="0"/>
          <w:sz w:val="24"/>
        </w:rPr>
        <w:t>县级以上成果汇总的关键技术要点是什么</w:t>
      </w:r>
      <w:r w:rsidRPr="00CC6584">
        <w:rPr>
          <w:rFonts w:ascii="宋体" w:hAnsi="宋体" w:cs="楷体_GB2312"/>
          <w:color w:val="000000"/>
          <w:kern w:val="0"/>
          <w:sz w:val="24"/>
        </w:rPr>
        <w:t>?</w:t>
      </w:r>
      <w:r w:rsidRPr="00CC6584">
        <w:rPr>
          <w:rFonts w:ascii="宋体" w:hAnsi="宋体" w:cs="楷体_GB2312" w:hint="eastAsia"/>
          <w:color w:val="000000"/>
          <w:kern w:val="0"/>
          <w:sz w:val="24"/>
        </w:rPr>
        <w:t>不同比例尺图件接边的原则是什么</w:t>
      </w:r>
      <w:r w:rsidRPr="00CC6584">
        <w:rPr>
          <w:rFonts w:ascii="宋体" w:hAnsi="宋体" w:cs="楷体_GB2312"/>
          <w:color w:val="000000"/>
          <w:kern w:val="0"/>
          <w:sz w:val="24"/>
        </w:rPr>
        <w:t>?</w:t>
      </w:r>
    </w:p>
    <w:p w:rsidR="003E5235" w:rsidRPr="005504D2" w:rsidRDefault="003E5235" w:rsidP="003E5235">
      <w:pPr>
        <w:adjustRightInd w:val="0"/>
        <w:snapToGrid w:val="0"/>
        <w:spacing w:line="440" w:lineRule="exact"/>
        <w:ind w:left="420"/>
        <w:rPr>
          <w:rFonts w:ascii="宋体" w:hAnsi="宋体"/>
          <w:snapToGrid w:val="0"/>
          <w:kern w:val="0"/>
          <w:sz w:val="24"/>
        </w:rPr>
      </w:pPr>
      <w:r w:rsidRPr="00CC6584">
        <w:rPr>
          <w:rFonts w:ascii="宋体" w:hAnsi="宋体"/>
          <w:bCs/>
          <w:snapToGrid w:val="0"/>
          <w:kern w:val="0"/>
          <w:sz w:val="24"/>
        </w:rPr>
        <w:t xml:space="preserve">8.  </w:t>
      </w:r>
      <w:r w:rsidRPr="00CC6584">
        <w:rPr>
          <w:rFonts w:ascii="宋体" w:hAnsi="宋体" w:hint="eastAsia"/>
          <w:bCs/>
          <w:snapToGrid w:val="0"/>
          <w:kern w:val="0"/>
          <w:sz w:val="24"/>
        </w:rPr>
        <w:t>概述全国第二次土地利用现状分类，比较二调土地利用现状分类与全国土地分类（试行）的对应关系。</w:t>
      </w:r>
      <w:r w:rsidRPr="005504D2">
        <w:rPr>
          <w:rFonts w:ascii="宋体" w:hAnsi="宋体" w:hint="eastAsia"/>
          <w:bCs/>
          <w:snapToGrid w:val="0"/>
          <w:kern w:val="0"/>
          <w:sz w:val="24"/>
        </w:rPr>
        <w:t xml:space="preserve"> </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三</w:t>
      </w:r>
      <w:r w:rsidRPr="00CB7283">
        <w:rPr>
          <w:rFonts w:ascii="黑体" w:eastAsia="黑体" w:hint="eastAsia"/>
          <w:b/>
          <w:bCs/>
          <w:spacing w:val="12"/>
          <w:kern w:val="0"/>
          <w:sz w:val="30"/>
          <w:szCs w:val="30"/>
        </w:rPr>
        <w:t>章</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地籍调查                  8学时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Ansi="宋体" w:hint="eastAsia"/>
          <w:spacing w:val="10"/>
          <w:kern w:val="0"/>
          <w:sz w:val="24"/>
        </w:rPr>
        <w:t>地籍调查</w:t>
      </w:r>
      <w:r w:rsidRPr="005A30FB">
        <w:rPr>
          <w:rFonts w:ascii="宋体" w:hAnsi="宋体" w:hint="eastAsia"/>
          <w:spacing w:val="12"/>
          <w:kern w:val="0"/>
          <w:sz w:val="24"/>
        </w:rPr>
        <w:t>的目的和分类</w:t>
      </w:r>
      <w:r>
        <w:rPr>
          <w:rFonts w:ascii="宋体" w:hAnsi="宋体" w:hint="eastAsia"/>
          <w:spacing w:val="12"/>
          <w:kern w:val="0"/>
          <w:sz w:val="24"/>
        </w:rPr>
        <w:t>；</w:t>
      </w:r>
      <w:r w:rsidRPr="005A30FB">
        <w:rPr>
          <w:rFonts w:ascii="宋体" w:hAnsi="宋体" w:hint="eastAsia"/>
          <w:sz w:val="24"/>
        </w:rPr>
        <w:t>明确</w:t>
      </w:r>
      <w:r w:rsidRPr="005A30FB">
        <w:rPr>
          <w:rFonts w:ascii="宋体" w:hAnsi="宋体" w:hint="eastAsia"/>
          <w:spacing w:val="10"/>
          <w:kern w:val="0"/>
          <w:sz w:val="24"/>
        </w:rPr>
        <w:t>宗地概念及界址点编号的方法</w:t>
      </w:r>
      <w:r>
        <w:rPr>
          <w:rFonts w:ascii="宋体" w:hAnsi="宋体" w:hint="eastAsia"/>
          <w:spacing w:val="12"/>
          <w:kern w:val="0"/>
          <w:sz w:val="24"/>
        </w:rPr>
        <w:t>；</w:t>
      </w:r>
      <w:r w:rsidRPr="005A30FB">
        <w:rPr>
          <w:rFonts w:ascii="宋体" w:hAnsi="宋体" w:hint="eastAsia"/>
          <w:sz w:val="24"/>
        </w:rPr>
        <w:t>掌握</w:t>
      </w:r>
      <w:r w:rsidRPr="005A30FB">
        <w:rPr>
          <w:rFonts w:ascii="宋体" w:hAnsi="宋体" w:hint="eastAsia"/>
          <w:spacing w:val="10"/>
          <w:kern w:val="0"/>
          <w:sz w:val="24"/>
        </w:rPr>
        <w:t>地籍调查</w:t>
      </w:r>
      <w:r w:rsidRPr="005A30FB">
        <w:rPr>
          <w:rFonts w:ascii="宋体" w:hAnsi="宋体" w:hint="eastAsia"/>
          <w:sz w:val="24"/>
        </w:rPr>
        <w:t>、</w:t>
      </w:r>
      <w:r w:rsidRPr="005A30FB">
        <w:rPr>
          <w:rFonts w:ascii="宋体" w:hAnsi="宋体" w:hint="eastAsia"/>
          <w:spacing w:val="10"/>
          <w:kern w:val="0"/>
          <w:sz w:val="24"/>
        </w:rPr>
        <w:t>土地权属调查、</w:t>
      </w:r>
      <w:r w:rsidRPr="005A30FB">
        <w:rPr>
          <w:rFonts w:ascii="宋体" w:hint="eastAsia"/>
          <w:kern w:val="0"/>
          <w:sz w:val="24"/>
        </w:rPr>
        <w:t>地籍测量</w:t>
      </w:r>
      <w:r w:rsidRPr="005A30FB">
        <w:rPr>
          <w:rFonts w:ascii="宋体" w:hAnsi="宋体" w:hint="eastAsia"/>
          <w:spacing w:val="10"/>
          <w:kern w:val="0"/>
          <w:sz w:val="24"/>
        </w:rPr>
        <w:t>的</w:t>
      </w:r>
      <w:r w:rsidRPr="005A30FB">
        <w:rPr>
          <w:rFonts w:ascii="宋体" w:hAnsi="宋体" w:hint="eastAsia"/>
          <w:sz w:val="24"/>
        </w:rPr>
        <w:t>内容。</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Ansi="宋体" w:hint="eastAsia"/>
          <w:spacing w:val="10"/>
          <w:kern w:val="0"/>
          <w:sz w:val="24"/>
        </w:rPr>
        <w:t>地籍调查</w:t>
      </w:r>
      <w:r w:rsidRPr="005A30FB">
        <w:rPr>
          <w:rFonts w:ascii="宋体" w:hAnsi="宋体" w:hint="eastAsia"/>
          <w:spacing w:val="12"/>
          <w:kern w:val="0"/>
          <w:sz w:val="24"/>
        </w:rPr>
        <w:t>的程序框图和工作构成</w:t>
      </w:r>
      <w:r w:rsidRPr="005A30FB">
        <w:rPr>
          <w:rFonts w:ascii="宋体" w:hAnsi="宋体" w:hint="eastAsia"/>
          <w:sz w:val="24"/>
        </w:rPr>
        <w:t>。</w:t>
      </w:r>
    </w:p>
    <w:p w:rsidR="003E5235" w:rsidRPr="004263EF" w:rsidRDefault="003E5235" w:rsidP="003E5235">
      <w:pPr>
        <w:adjustRightInd w:val="0"/>
        <w:snapToGrid w:val="0"/>
        <w:spacing w:line="440" w:lineRule="exact"/>
        <w:ind w:firstLineChars="200" w:firstLine="482"/>
        <w:rPr>
          <w:rFonts w:ascii="宋体" w:hAnsi="宋体"/>
          <w:b/>
          <w:bCs/>
          <w:sz w:val="24"/>
        </w:rPr>
      </w:pPr>
      <w:r w:rsidRPr="004263EF">
        <w:rPr>
          <w:rFonts w:ascii="宋体" w:hAnsi="宋体" w:hint="eastAsia"/>
          <w:b/>
          <w:bCs/>
          <w:sz w:val="24"/>
        </w:rPr>
        <w:t>内容</w:t>
      </w:r>
    </w:p>
    <w:p w:rsidR="003E5235" w:rsidRPr="00CC6584" w:rsidRDefault="003E5235" w:rsidP="003E5235">
      <w:pPr>
        <w:autoSpaceDE w:val="0"/>
        <w:autoSpaceDN w:val="0"/>
        <w:spacing w:line="440" w:lineRule="exact"/>
        <w:ind w:firstLine="420"/>
        <w:rPr>
          <w:rFonts w:ascii="黑体" w:eastAsia="黑体" w:hAnsi="黑体"/>
          <w:spacing w:val="10"/>
          <w:kern w:val="0"/>
          <w:sz w:val="24"/>
        </w:rPr>
      </w:pPr>
      <w:r w:rsidRPr="00CC6584">
        <w:rPr>
          <w:rFonts w:ascii="黑体" w:eastAsia="黑体" w:hAnsi="黑体" w:hint="eastAsia"/>
          <w:spacing w:val="10"/>
          <w:kern w:val="0"/>
          <w:sz w:val="24"/>
        </w:rPr>
        <w:lastRenderedPageBreak/>
        <w:t xml:space="preserve">第一节 </w:t>
      </w:r>
      <w:r w:rsidRPr="00CC6584">
        <w:rPr>
          <w:rFonts w:ascii="黑体" w:eastAsia="黑体" w:hAnsi="黑体"/>
          <w:snapToGrid w:val="0"/>
          <w:color w:val="000000"/>
          <w:kern w:val="0"/>
          <w:sz w:val="24"/>
        </w:rPr>
        <w:t>地籍调查的目的和内容</w:t>
      </w:r>
      <w:r w:rsidRPr="00CC6584">
        <w:rPr>
          <w:rFonts w:ascii="黑体" w:eastAsia="黑体" w:hAnsi="黑体" w:hint="eastAsia"/>
          <w:spacing w:val="10"/>
          <w:kern w:val="0"/>
          <w:sz w:val="24"/>
        </w:rPr>
        <w:t xml:space="preserve"> </w:t>
      </w:r>
      <w:r>
        <w:rPr>
          <w:rFonts w:ascii="黑体" w:eastAsia="黑体" w:hAnsi="黑体" w:hint="eastAsia"/>
          <w:spacing w:val="12"/>
          <w:kern w:val="0"/>
          <w:sz w:val="24"/>
        </w:rPr>
        <w:t xml:space="preserve">                  </w:t>
      </w:r>
      <w:r>
        <w:rPr>
          <w:rFonts w:ascii="黑体" w:eastAsia="黑体" w:hAnsi="黑体" w:hint="eastAsia"/>
          <w:spacing w:val="10"/>
          <w:kern w:val="0"/>
          <w:sz w:val="24"/>
        </w:rPr>
        <w:t>2学时</w:t>
      </w:r>
      <w:r w:rsidRPr="00CC6584">
        <w:rPr>
          <w:rFonts w:ascii="黑体" w:eastAsia="黑体" w:hAnsi="黑体" w:hint="eastAsia"/>
          <w:spacing w:val="10"/>
          <w:kern w:val="0"/>
          <w:sz w:val="24"/>
        </w:rPr>
        <w:t xml:space="preserve">            </w:t>
      </w:r>
    </w:p>
    <w:p w:rsidR="003E5235" w:rsidRPr="00CC6584" w:rsidRDefault="003E5235" w:rsidP="003E5235">
      <w:pPr>
        <w:autoSpaceDE w:val="0"/>
        <w:autoSpaceDN w:val="0"/>
        <w:spacing w:line="440" w:lineRule="exact"/>
        <w:ind w:firstLine="420"/>
        <w:rPr>
          <w:rFonts w:ascii="宋体" w:hAnsi="宋体"/>
          <w:spacing w:val="10"/>
          <w:kern w:val="0"/>
          <w:sz w:val="24"/>
        </w:rPr>
      </w:pPr>
      <w:r w:rsidRPr="00CC6584">
        <w:rPr>
          <w:rFonts w:ascii="宋体" w:hAnsi="宋体" w:hint="eastAsia"/>
          <w:spacing w:val="10"/>
          <w:kern w:val="0"/>
          <w:sz w:val="24"/>
        </w:rPr>
        <w:t>一、地籍调查的定义</w:t>
      </w:r>
    </w:p>
    <w:p w:rsidR="003E5235" w:rsidRPr="00CC6584" w:rsidRDefault="003E5235" w:rsidP="003E5235">
      <w:pPr>
        <w:autoSpaceDE w:val="0"/>
        <w:autoSpaceDN w:val="0"/>
        <w:spacing w:line="440" w:lineRule="exact"/>
        <w:ind w:firstLine="420"/>
        <w:rPr>
          <w:rFonts w:ascii="宋体" w:hAnsi="宋体"/>
          <w:spacing w:val="10"/>
          <w:kern w:val="0"/>
          <w:sz w:val="24"/>
        </w:rPr>
      </w:pPr>
      <w:r w:rsidRPr="00CC6584">
        <w:rPr>
          <w:rFonts w:ascii="宋体" w:hAnsi="宋体" w:hint="eastAsia"/>
          <w:spacing w:val="10"/>
          <w:kern w:val="0"/>
          <w:sz w:val="24"/>
        </w:rPr>
        <w:t>二、地籍调查的目的</w:t>
      </w:r>
    </w:p>
    <w:p w:rsidR="003E5235" w:rsidRPr="00CC6584" w:rsidRDefault="003E5235" w:rsidP="003E5235">
      <w:pPr>
        <w:autoSpaceDE w:val="0"/>
        <w:autoSpaceDN w:val="0"/>
        <w:spacing w:line="440" w:lineRule="exact"/>
        <w:ind w:firstLine="420"/>
        <w:rPr>
          <w:rFonts w:ascii="宋体" w:hAnsi="宋体"/>
          <w:spacing w:val="10"/>
          <w:kern w:val="0"/>
          <w:sz w:val="24"/>
        </w:rPr>
      </w:pPr>
      <w:r w:rsidRPr="00CC6584">
        <w:rPr>
          <w:rFonts w:ascii="宋体" w:hAnsi="宋体" w:hint="eastAsia"/>
          <w:spacing w:val="10"/>
          <w:kern w:val="0"/>
          <w:sz w:val="24"/>
        </w:rPr>
        <w:t>三、地籍调查的内容</w:t>
      </w:r>
    </w:p>
    <w:p w:rsidR="003E5235" w:rsidRPr="00CC6584" w:rsidRDefault="003E5235" w:rsidP="003E5235">
      <w:pPr>
        <w:autoSpaceDE w:val="0"/>
        <w:autoSpaceDN w:val="0"/>
        <w:spacing w:line="440" w:lineRule="exact"/>
        <w:ind w:firstLine="420"/>
        <w:rPr>
          <w:rFonts w:ascii="宋体" w:hAnsi="宋体"/>
          <w:spacing w:val="10"/>
          <w:kern w:val="0"/>
          <w:sz w:val="24"/>
        </w:rPr>
      </w:pPr>
      <w:r w:rsidRPr="00CC6584">
        <w:rPr>
          <w:rFonts w:ascii="宋体" w:hAnsi="宋体" w:hint="eastAsia"/>
          <w:spacing w:val="10"/>
          <w:kern w:val="0"/>
          <w:sz w:val="24"/>
        </w:rPr>
        <w:t>四、地籍调查的原则</w:t>
      </w:r>
    </w:p>
    <w:p w:rsidR="003E5235" w:rsidRPr="00CC6584" w:rsidRDefault="003E5235" w:rsidP="003E5235">
      <w:pPr>
        <w:autoSpaceDE w:val="0"/>
        <w:autoSpaceDN w:val="0"/>
        <w:spacing w:line="440" w:lineRule="exact"/>
        <w:ind w:firstLine="420"/>
        <w:rPr>
          <w:rFonts w:ascii="宋体" w:hAnsi="宋体"/>
          <w:spacing w:val="10"/>
          <w:kern w:val="0"/>
          <w:sz w:val="24"/>
        </w:rPr>
      </w:pPr>
      <w:r w:rsidRPr="00CC6584">
        <w:rPr>
          <w:rFonts w:ascii="宋体" w:hAnsi="宋体" w:hint="eastAsia"/>
          <w:spacing w:val="10"/>
          <w:kern w:val="0"/>
          <w:sz w:val="24"/>
        </w:rPr>
        <w:t>三、地籍调查的实施程序</w:t>
      </w:r>
    </w:p>
    <w:p w:rsidR="003E5235" w:rsidRPr="00CC6584" w:rsidRDefault="003E5235" w:rsidP="003E5235">
      <w:pPr>
        <w:autoSpaceDE w:val="0"/>
        <w:autoSpaceDN w:val="0"/>
        <w:spacing w:line="440" w:lineRule="exact"/>
        <w:ind w:firstLine="420"/>
        <w:rPr>
          <w:rFonts w:ascii="黑体" w:eastAsia="黑体" w:hAnsi="黑体"/>
          <w:spacing w:val="10"/>
          <w:kern w:val="0"/>
          <w:sz w:val="24"/>
        </w:rPr>
      </w:pPr>
      <w:r w:rsidRPr="00CC6584">
        <w:rPr>
          <w:rFonts w:ascii="黑体" w:eastAsia="黑体" w:hAnsi="黑体" w:hint="eastAsia"/>
          <w:spacing w:val="10"/>
          <w:kern w:val="0"/>
          <w:sz w:val="24"/>
        </w:rPr>
        <w:t>第二节</w:t>
      </w:r>
      <w:r w:rsidRPr="00CC6584">
        <w:rPr>
          <w:rFonts w:ascii="黑体" w:eastAsia="黑体" w:hAnsi="黑体"/>
          <w:spacing w:val="10"/>
          <w:kern w:val="0"/>
          <w:sz w:val="24"/>
        </w:rPr>
        <w:t xml:space="preserve">  </w:t>
      </w:r>
      <w:r w:rsidRPr="00CC6584">
        <w:rPr>
          <w:rFonts w:ascii="黑体" w:eastAsia="黑体" w:hAnsi="黑体" w:hint="eastAsia"/>
          <w:spacing w:val="10"/>
          <w:kern w:val="0"/>
          <w:sz w:val="24"/>
        </w:rPr>
        <w:t>土地权属调查</w:t>
      </w:r>
      <w:r>
        <w:rPr>
          <w:rFonts w:ascii="黑体" w:eastAsia="黑体" w:hAnsi="黑体" w:hint="eastAsia"/>
          <w:spacing w:val="12"/>
          <w:kern w:val="0"/>
          <w:sz w:val="24"/>
        </w:rPr>
        <w:t xml:space="preserve">                        </w:t>
      </w:r>
      <w:r>
        <w:rPr>
          <w:rFonts w:ascii="黑体" w:eastAsia="黑体" w:hAnsi="黑体" w:hint="eastAsia"/>
          <w:spacing w:val="10"/>
          <w:kern w:val="0"/>
          <w:sz w:val="24"/>
        </w:rPr>
        <w:t>1学时</w:t>
      </w:r>
      <w:r w:rsidRPr="00CC6584">
        <w:rPr>
          <w:rFonts w:ascii="黑体" w:eastAsia="黑体" w:hAnsi="黑体" w:hint="eastAsia"/>
          <w:spacing w:val="10"/>
          <w:kern w:val="0"/>
          <w:sz w:val="24"/>
        </w:rPr>
        <w:t xml:space="preserve">  </w:t>
      </w:r>
    </w:p>
    <w:p w:rsidR="003E5235" w:rsidRPr="00CC6584" w:rsidRDefault="003E5235" w:rsidP="003E5235">
      <w:pPr>
        <w:autoSpaceDE w:val="0"/>
        <w:autoSpaceDN w:val="0"/>
        <w:spacing w:line="440" w:lineRule="exact"/>
        <w:ind w:firstLine="420"/>
        <w:rPr>
          <w:rFonts w:ascii="宋体"/>
          <w:spacing w:val="10"/>
          <w:kern w:val="0"/>
          <w:sz w:val="24"/>
        </w:rPr>
      </w:pPr>
      <w:r w:rsidRPr="00CC6584">
        <w:rPr>
          <w:rFonts w:ascii="宋体" w:hint="eastAsia"/>
          <w:spacing w:val="10"/>
          <w:kern w:val="0"/>
          <w:sz w:val="24"/>
        </w:rPr>
        <w:t>一、土地权属调查的任务和内容</w:t>
      </w:r>
    </w:p>
    <w:p w:rsidR="003E5235" w:rsidRPr="00CC6584" w:rsidRDefault="003E5235" w:rsidP="003E5235">
      <w:pPr>
        <w:autoSpaceDE w:val="0"/>
        <w:autoSpaceDN w:val="0"/>
        <w:spacing w:line="440" w:lineRule="exact"/>
        <w:ind w:firstLine="420"/>
        <w:rPr>
          <w:rFonts w:ascii="宋体"/>
          <w:spacing w:val="10"/>
          <w:kern w:val="0"/>
          <w:sz w:val="24"/>
        </w:rPr>
      </w:pPr>
      <w:r w:rsidRPr="00CC6584">
        <w:rPr>
          <w:rFonts w:ascii="宋体" w:hint="eastAsia"/>
          <w:spacing w:val="10"/>
          <w:kern w:val="0"/>
          <w:sz w:val="24"/>
        </w:rPr>
        <w:t>二、权属调查的基本程序</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spacing w:val="10"/>
          <w:kern w:val="0"/>
          <w:sz w:val="24"/>
        </w:rPr>
        <w:t>三、调查区和调查单元的划分</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四、宗地和界址点编号</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五、界址调查</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六、填写调查表及绘制宗地草图</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七、地上建筑物的调查</w:t>
      </w:r>
    </w:p>
    <w:p w:rsidR="003E5235" w:rsidRPr="00CC6584" w:rsidRDefault="003E5235" w:rsidP="003E5235">
      <w:pPr>
        <w:autoSpaceDE w:val="0"/>
        <w:autoSpaceDN w:val="0"/>
        <w:spacing w:line="440" w:lineRule="exact"/>
        <w:ind w:firstLine="420"/>
        <w:rPr>
          <w:rFonts w:ascii="黑体" w:eastAsia="黑体" w:hAnsi="黑体"/>
          <w:kern w:val="0"/>
          <w:sz w:val="24"/>
        </w:rPr>
      </w:pPr>
      <w:r w:rsidRPr="00CC6584">
        <w:rPr>
          <w:rFonts w:ascii="黑体" w:eastAsia="黑体" w:hAnsi="黑体" w:hint="eastAsia"/>
          <w:kern w:val="0"/>
          <w:sz w:val="24"/>
        </w:rPr>
        <w:t>第三节  地籍测量</w:t>
      </w:r>
      <w:r>
        <w:rPr>
          <w:rFonts w:ascii="黑体" w:eastAsia="黑体" w:hAnsi="黑体" w:hint="eastAsia"/>
          <w:spacing w:val="12"/>
          <w:kern w:val="0"/>
          <w:sz w:val="24"/>
        </w:rPr>
        <w:t xml:space="preserve">                             </w:t>
      </w:r>
      <w:r>
        <w:rPr>
          <w:rFonts w:ascii="黑体" w:eastAsia="黑体" w:hAnsi="黑体" w:hint="eastAsia"/>
          <w:spacing w:val="10"/>
          <w:kern w:val="0"/>
          <w:sz w:val="24"/>
        </w:rPr>
        <w:t>2学时</w:t>
      </w:r>
      <w:r w:rsidRPr="00CC6584">
        <w:rPr>
          <w:rFonts w:ascii="黑体" w:eastAsia="黑体" w:hAnsi="黑体" w:hint="eastAsia"/>
          <w:kern w:val="0"/>
          <w:sz w:val="24"/>
        </w:rPr>
        <w:t xml:space="preserve">    </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一、地籍测量的任务和方法</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二、地籍平面控制测量</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三、地籍细部测量与地籍图</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四、宗地图</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五、宗地面积的测算</w:t>
      </w:r>
    </w:p>
    <w:p w:rsidR="003E5235" w:rsidRPr="00CC6584" w:rsidRDefault="003E5235" w:rsidP="003E5235">
      <w:pPr>
        <w:autoSpaceDE w:val="0"/>
        <w:autoSpaceDN w:val="0"/>
        <w:spacing w:line="440" w:lineRule="exact"/>
        <w:ind w:firstLine="420"/>
        <w:rPr>
          <w:rFonts w:ascii="黑体" w:eastAsia="黑体" w:hAnsi="黑体"/>
          <w:kern w:val="0"/>
          <w:sz w:val="24"/>
        </w:rPr>
      </w:pPr>
      <w:r w:rsidRPr="00CC6584">
        <w:rPr>
          <w:rFonts w:ascii="黑体" w:eastAsia="黑体" w:hAnsi="黑体" w:hint="eastAsia"/>
          <w:kern w:val="0"/>
          <w:sz w:val="24"/>
        </w:rPr>
        <w:t>第四节</w:t>
      </w:r>
      <w:r w:rsidRPr="00CC6584">
        <w:rPr>
          <w:rFonts w:ascii="黑体" w:eastAsia="黑体" w:hAnsi="黑体"/>
          <w:kern w:val="0"/>
          <w:sz w:val="24"/>
        </w:rPr>
        <w:t xml:space="preserve">  </w:t>
      </w:r>
      <w:r w:rsidRPr="00CC6584">
        <w:rPr>
          <w:rFonts w:ascii="黑体" w:eastAsia="黑体" w:hAnsi="黑体" w:hint="eastAsia"/>
          <w:snapToGrid w:val="0"/>
          <w:color w:val="000000"/>
          <w:kern w:val="0"/>
          <w:sz w:val="24"/>
        </w:rPr>
        <w:t>变更地籍调查</w:t>
      </w:r>
      <w:r>
        <w:rPr>
          <w:rFonts w:ascii="黑体" w:eastAsia="黑体" w:hAnsi="黑体" w:hint="eastAsia"/>
          <w:spacing w:val="12"/>
          <w:kern w:val="0"/>
          <w:sz w:val="24"/>
        </w:rPr>
        <w:t xml:space="preserve">                         </w:t>
      </w:r>
      <w:r>
        <w:rPr>
          <w:rFonts w:ascii="黑体" w:eastAsia="黑体" w:hAnsi="黑体" w:hint="eastAsia"/>
          <w:spacing w:val="10"/>
          <w:kern w:val="0"/>
          <w:sz w:val="24"/>
        </w:rPr>
        <w:t>1学时</w:t>
      </w:r>
      <w:r w:rsidRPr="00CC6584">
        <w:rPr>
          <w:rFonts w:ascii="黑体" w:eastAsia="黑体" w:hAnsi="黑体" w:hint="eastAsia"/>
          <w:kern w:val="0"/>
          <w:sz w:val="24"/>
        </w:rPr>
        <w:t xml:space="preserve">   </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一、</w:t>
      </w:r>
      <w:r w:rsidRPr="00CC6584">
        <w:rPr>
          <w:rFonts w:hint="eastAsia"/>
          <w:snapToGrid w:val="0"/>
          <w:color w:val="000000"/>
          <w:kern w:val="0"/>
          <w:sz w:val="24"/>
        </w:rPr>
        <w:t>变更地籍调查的作用与特点</w:t>
      </w:r>
    </w:p>
    <w:p w:rsidR="003E5235" w:rsidRPr="00CC6584" w:rsidRDefault="003E5235" w:rsidP="003E5235">
      <w:pPr>
        <w:autoSpaceDE w:val="0"/>
        <w:autoSpaceDN w:val="0"/>
        <w:spacing w:line="440" w:lineRule="exact"/>
        <w:ind w:firstLine="420"/>
        <w:rPr>
          <w:b/>
          <w:snapToGrid w:val="0"/>
          <w:color w:val="000000"/>
          <w:kern w:val="0"/>
          <w:sz w:val="24"/>
        </w:rPr>
      </w:pPr>
      <w:r w:rsidRPr="00CC6584">
        <w:rPr>
          <w:rFonts w:ascii="宋体" w:hint="eastAsia"/>
          <w:kern w:val="0"/>
          <w:sz w:val="24"/>
        </w:rPr>
        <w:t>二、</w:t>
      </w:r>
      <w:r w:rsidRPr="00CC6584">
        <w:rPr>
          <w:rFonts w:hint="eastAsia"/>
          <w:snapToGrid w:val="0"/>
          <w:color w:val="000000"/>
          <w:kern w:val="0"/>
          <w:sz w:val="24"/>
        </w:rPr>
        <w:t>变更地籍的内容</w:t>
      </w:r>
    </w:p>
    <w:p w:rsidR="003E5235" w:rsidRPr="00CC6584" w:rsidRDefault="003E5235" w:rsidP="003E5235">
      <w:pPr>
        <w:autoSpaceDE w:val="0"/>
        <w:autoSpaceDN w:val="0"/>
        <w:spacing w:line="440" w:lineRule="exact"/>
        <w:ind w:firstLine="420"/>
        <w:rPr>
          <w:snapToGrid w:val="0"/>
          <w:color w:val="000000"/>
          <w:kern w:val="0"/>
          <w:sz w:val="24"/>
        </w:rPr>
      </w:pPr>
      <w:r w:rsidRPr="00CC6584">
        <w:rPr>
          <w:rFonts w:ascii="宋体" w:hint="eastAsia"/>
          <w:kern w:val="0"/>
          <w:sz w:val="24"/>
        </w:rPr>
        <w:t>三、</w:t>
      </w:r>
      <w:r w:rsidRPr="00CC6584">
        <w:rPr>
          <w:rFonts w:hint="eastAsia"/>
          <w:snapToGrid w:val="0"/>
          <w:color w:val="000000"/>
          <w:kern w:val="0"/>
          <w:sz w:val="24"/>
        </w:rPr>
        <w:t>变更地籍的申请</w:t>
      </w:r>
    </w:p>
    <w:p w:rsidR="003E5235" w:rsidRPr="00CC6584" w:rsidRDefault="003E5235" w:rsidP="003E5235">
      <w:pPr>
        <w:autoSpaceDE w:val="0"/>
        <w:autoSpaceDN w:val="0"/>
        <w:spacing w:line="440" w:lineRule="exact"/>
        <w:ind w:firstLine="420"/>
        <w:rPr>
          <w:snapToGrid w:val="0"/>
          <w:color w:val="000000"/>
          <w:kern w:val="0"/>
          <w:sz w:val="24"/>
        </w:rPr>
      </w:pPr>
      <w:r w:rsidRPr="00CC6584">
        <w:rPr>
          <w:rFonts w:ascii="宋体" w:hint="eastAsia"/>
          <w:kern w:val="0"/>
          <w:sz w:val="24"/>
        </w:rPr>
        <w:t>四、</w:t>
      </w:r>
      <w:r w:rsidRPr="00CC6584">
        <w:rPr>
          <w:rFonts w:hint="eastAsia"/>
          <w:snapToGrid w:val="0"/>
          <w:color w:val="000000"/>
          <w:kern w:val="0"/>
          <w:sz w:val="24"/>
        </w:rPr>
        <w:t>变更地籍的准备</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五、</w:t>
      </w:r>
      <w:r w:rsidRPr="00CC6584">
        <w:rPr>
          <w:rFonts w:hint="eastAsia"/>
          <w:snapToGrid w:val="0"/>
          <w:color w:val="000000"/>
          <w:kern w:val="0"/>
          <w:sz w:val="24"/>
        </w:rPr>
        <w:t>变更地籍要素的调查</w:t>
      </w:r>
    </w:p>
    <w:p w:rsidR="003E5235" w:rsidRPr="00CC6584" w:rsidRDefault="003E5235" w:rsidP="003E5235">
      <w:pPr>
        <w:autoSpaceDE w:val="0"/>
        <w:autoSpaceDN w:val="0"/>
        <w:spacing w:line="440" w:lineRule="exact"/>
        <w:ind w:firstLine="420"/>
        <w:rPr>
          <w:rFonts w:ascii="宋体"/>
          <w:kern w:val="0"/>
          <w:sz w:val="24"/>
        </w:rPr>
      </w:pPr>
      <w:r w:rsidRPr="00CC6584">
        <w:rPr>
          <w:rFonts w:ascii="宋体" w:hint="eastAsia"/>
          <w:kern w:val="0"/>
          <w:sz w:val="24"/>
        </w:rPr>
        <w:t>六、</w:t>
      </w:r>
      <w:r w:rsidRPr="00CC6584">
        <w:rPr>
          <w:rFonts w:hint="eastAsia"/>
          <w:snapToGrid w:val="0"/>
          <w:color w:val="000000"/>
          <w:kern w:val="0"/>
          <w:sz w:val="24"/>
        </w:rPr>
        <w:t>变更界址测量</w:t>
      </w:r>
    </w:p>
    <w:p w:rsidR="003E5235" w:rsidRDefault="003E5235" w:rsidP="003E5235">
      <w:pPr>
        <w:autoSpaceDE w:val="0"/>
        <w:autoSpaceDN w:val="0"/>
        <w:spacing w:line="440" w:lineRule="exact"/>
        <w:ind w:firstLine="420"/>
        <w:rPr>
          <w:snapToGrid w:val="0"/>
          <w:color w:val="000000"/>
          <w:kern w:val="0"/>
          <w:sz w:val="24"/>
        </w:rPr>
      </w:pPr>
      <w:r w:rsidRPr="00CC6584">
        <w:rPr>
          <w:rFonts w:hint="eastAsia"/>
          <w:snapToGrid w:val="0"/>
          <w:color w:val="000000"/>
          <w:kern w:val="0"/>
          <w:sz w:val="24"/>
        </w:rPr>
        <w:t>七、变更地籍资料的要求</w:t>
      </w:r>
    </w:p>
    <w:p w:rsidR="003E5235" w:rsidRPr="00CC6584" w:rsidRDefault="003E5235" w:rsidP="003E5235">
      <w:pPr>
        <w:autoSpaceDE w:val="0"/>
        <w:autoSpaceDN w:val="0"/>
        <w:spacing w:line="440" w:lineRule="exact"/>
        <w:ind w:firstLine="420"/>
        <w:rPr>
          <w:rFonts w:ascii="宋体"/>
          <w:kern w:val="0"/>
          <w:sz w:val="24"/>
        </w:rPr>
      </w:pPr>
      <w:r w:rsidRPr="00CC6584">
        <w:rPr>
          <w:rFonts w:ascii="黑体" w:eastAsia="黑体" w:hAnsi="黑体" w:hint="eastAsia"/>
          <w:snapToGrid w:val="0"/>
          <w:color w:val="000000"/>
          <w:kern w:val="0"/>
          <w:sz w:val="24"/>
        </w:rPr>
        <w:t>实习</w:t>
      </w:r>
      <w:r>
        <w:rPr>
          <w:rFonts w:ascii="黑体" w:eastAsia="黑体" w:hAnsi="黑体" w:hint="eastAsia"/>
          <w:snapToGrid w:val="0"/>
          <w:color w:val="000000"/>
          <w:kern w:val="0"/>
          <w:sz w:val="24"/>
        </w:rPr>
        <w:t>:丈量</w:t>
      </w:r>
      <w:r w:rsidRPr="009414E4">
        <w:rPr>
          <w:rFonts w:ascii="黑体" w:eastAsia="黑体" w:hAnsi="黑体" w:hint="eastAsia"/>
          <w:snapToGrid w:val="0"/>
          <w:color w:val="000000"/>
          <w:kern w:val="0"/>
          <w:sz w:val="24"/>
        </w:rPr>
        <w:t>并</w:t>
      </w:r>
      <w:r w:rsidRPr="009414E4">
        <w:rPr>
          <w:rFonts w:ascii="黑体" w:eastAsia="黑体" w:hAnsi="黑体" w:hint="eastAsia"/>
          <w:sz w:val="24"/>
        </w:rPr>
        <w:t>填写地籍权属调查表</w:t>
      </w:r>
      <w:r w:rsidRPr="009414E4">
        <w:rPr>
          <w:rFonts w:ascii="黑体" w:eastAsia="黑体" w:hAnsi="黑体" w:hint="eastAsia"/>
          <w:spacing w:val="12"/>
          <w:kern w:val="0"/>
          <w:sz w:val="24"/>
        </w:rPr>
        <w:t xml:space="preserve"> </w:t>
      </w:r>
      <w:r>
        <w:rPr>
          <w:rFonts w:ascii="黑体" w:eastAsia="黑体" w:hAnsi="黑体" w:hint="eastAsia"/>
          <w:spacing w:val="12"/>
          <w:kern w:val="0"/>
          <w:sz w:val="24"/>
        </w:rPr>
        <w:t xml:space="preserve">                 </w:t>
      </w:r>
      <w:r>
        <w:rPr>
          <w:rFonts w:ascii="黑体" w:eastAsia="黑体" w:hAnsi="黑体" w:hint="eastAsia"/>
          <w:spacing w:val="10"/>
          <w:kern w:val="0"/>
          <w:sz w:val="24"/>
        </w:rPr>
        <w:t>2学时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1</w:t>
      </w:r>
      <w:r w:rsidRPr="00D42AF7">
        <w:rPr>
          <w:rFonts w:hAnsi="宋体"/>
          <w:snapToGrid w:val="0"/>
          <w:color w:val="000000"/>
          <w:kern w:val="0"/>
          <w:sz w:val="24"/>
        </w:rPr>
        <w:t>．简述地籍调查的目的和分类。</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lastRenderedPageBreak/>
        <w:t>2</w:t>
      </w:r>
      <w:r w:rsidRPr="00D42AF7">
        <w:rPr>
          <w:rFonts w:hAnsi="宋体"/>
          <w:snapToGrid w:val="0"/>
          <w:color w:val="000000"/>
          <w:kern w:val="0"/>
          <w:sz w:val="24"/>
        </w:rPr>
        <w:t>．简述地籍调查的内容和工作构成。</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3</w:t>
      </w:r>
      <w:r w:rsidRPr="00D42AF7">
        <w:rPr>
          <w:rFonts w:hAnsi="宋体"/>
          <w:snapToGrid w:val="0"/>
          <w:color w:val="000000"/>
          <w:kern w:val="0"/>
          <w:sz w:val="24"/>
        </w:rPr>
        <w:t>．简述地籍调查的程序。</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4</w:t>
      </w:r>
      <w:r w:rsidRPr="00D42AF7">
        <w:rPr>
          <w:rFonts w:hAnsi="宋体"/>
          <w:snapToGrid w:val="0"/>
          <w:color w:val="000000"/>
          <w:kern w:val="0"/>
          <w:sz w:val="24"/>
        </w:rPr>
        <w:t>．简述权属调查的内容。</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5</w:t>
      </w:r>
      <w:r w:rsidRPr="00D42AF7">
        <w:rPr>
          <w:rFonts w:hAnsi="宋体"/>
          <w:snapToGrid w:val="0"/>
          <w:color w:val="000000"/>
          <w:kern w:val="0"/>
          <w:sz w:val="24"/>
        </w:rPr>
        <w:t>．简述权属调查的单元及其划分。</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6</w:t>
      </w:r>
      <w:r w:rsidRPr="00D42AF7">
        <w:rPr>
          <w:rFonts w:hAnsi="宋体"/>
          <w:snapToGrid w:val="0"/>
          <w:color w:val="000000"/>
          <w:kern w:val="0"/>
          <w:sz w:val="24"/>
        </w:rPr>
        <w:t>．简述权属实地现场调查的具体工作和具体要求。</w:t>
      </w:r>
    </w:p>
    <w:p w:rsidR="003E5235" w:rsidRPr="00D42AF7" w:rsidRDefault="003E5235" w:rsidP="003E5235">
      <w:pPr>
        <w:autoSpaceDE w:val="0"/>
        <w:autoSpaceDN w:val="0"/>
        <w:adjustRightInd w:val="0"/>
        <w:snapToGrid w:val="0"/>
        <w:spacing w:line="440" w:lineRule="exact"/>
        <w:ind w:firstLine="420"/>
        <w:rPr>
          <w:rFonts w:hAnsi="宋体"/>
          <w:snapToGrid w:val="0"/>
          <w:color w:val="000000"/>
          <w:kern w:val="0"/>
          <w:sz w:val="24"/>
        </w:rPr>
      </w:pPr>
      <w:r w:rsidRPr="00D42AF7">
        <w:rPr>
          <w:rFonts w:hAnsi="宋体"/>
          <w:snapToGrid w:val="0"/>
          <w:color w:val="000000"/>
          <w:kern w:val="0"/>
          <w:sz w:val="24"/>
        </w:rPr>
        <w:t>7</w:t>
      </w:r>
      <w:r w:rsidRPr="00D42AF7">
        <w:rPr>
          <w:rFonts w:hAnsi="宋体"/>
          <w:snapToGrid w:val="0"/>
          <w:color w:val="000000"/>
          <w:kern w:val="0"/>
          <w:sz w:val="24"/>
        </w:rPr>
        <w:t>．简述地籍测量的任务和内容。</w:t>
      </w:r>
    </w:p>
    <w:p w:rsidR="003E5235" w:rsidRPr="00D42AF7" w:rsidRDefault="003E5235" w:rsidP="003E5235">
      <w:pPr>
        <w:autoSpaceDE w:val="0"/>
        <w:autoSpaceDN w:val="0"/>
        <w:adjustRightInd w:val="0"/>
        <w:snapToGrid w:val="0"/>
        <w:spacing w:line="440" w:lineRule="exact"/>
        <w:ind w:firstLine="420"/>
        <w:rPr>
          <w:rFonts w:ascii="宋体"/>
          <w:kern w:val="0"/>
          <w:sz w:val="24"/>
        </w:rPr>
      </w:pPr>
      <w:r w:rsidRPr="00D42AF7">
        <w:rPr>
          <w:rFonts w:hAnsi="宋体"/>
          <w:snapToGrid w:val="0"/>
          <w:color w:val="000000"/>
          <w:kern w:val="0"/>
          <w:sz w:val="24"/>
        </w:rPr>
        <w:t>8</w:t>
      </w:r>
      <w:r w:rsidRPr="00D42AF7">
        <w:rPr>
          <w:rFonts w:hAnsi="宋体"/>
          <w:snapToGrid w:val="0"/>
          <w:color w:val="000000"/>
          <w:kern w:val="0"/>
          <w:sz w:val="24"/>
        </w:rPr>
        <w:t>．简述宗地图和宗地草图有何异同。</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四</w:t>
      </w:r>
      <w:r w:rsidRPr="00CB7283">
        <w:rPr>
          <w:rFonts w:ascii="黑体" w:eastAsia="黑体" w:hint="eastAsia"/>
          <w:b/>
          <w:bCs/>
          <w:spacing w:val="12"/>
          <w:kern w:val="0"/>
          <w:sz w:val="30"/>
          <w:szCs w:val="30"/>
        </w:rPr>
        <w:t xml:space="preserve">章 土地条件调查               </w:t>
      </w:r>
      <w:r>
        <w:rPr>
          <w:rFonts w:ascii="黑体" w:eastAsia="黑体" w:hint="eastAsia"/>
          <w:b/>
          <w:bCs/>
          <w:spacing w:val="12"/>
          <w:kern w:val="0"/>
          <w:sz w:val="30"/>
          <w:szCs w:val="30"/>
        </w:rPr>
        <w:t xml:space="preserve">  </w:t>
      </w:r>
      <w:r w:rsidRPr="00CB7283">
        <w:rPr>
          <w:rFonts w:ascii="黑体" w:eastAsia="黑体" w:hint="eastAsia"/>
          <w:b/>
          <w:bCs/>
          <w:spacing w:val="12"/>
          <w:kern w:val="0"/>
          <w:sz w:val="30"/>
          <w:szCs w:val="30"/>
        </w:rPr>
        <w:t>4学时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int="eastAsia"/>
          <w:kern w:val="0"/>
          <w:sz w:val="24"/>
        </w:rPr>
        <w:t>土地条件调查的概念与</w:t>
      </w:r>
      <w:r w:rsidRPr="005A30FB">
        <w:rPr>
          <w:rFonts w:ascii="宋体" w:hAnsi="宋体" w:hint="eastAsia"/>
          <w:spacing w:val="12"/>
          <w:kern w:val="0"/>
          <w:sz w:val="24"/>
        </w:rPr>
        <w:t>目的</w:t>
      </w:r>
      <w:r>
        <w:rPr>
          <w:rFonts w:ascii="宋体" w:hAnsi="宋体" w:hint="eastAsia"/>
          <w:spacing w:val="12"/>
          <w:kern w:val="0"/>
          <w:sz w:val="24"/>
        </w:rPr>
        <w:t>；</w:t>
      </w:r>
      <w:r w:rsidRPr="005A30FB">
        <w:rPr>
          <w:rFonts w:ascii="宋体" w:hAnsi="宋体" w:hint="eastAsia"/>
          <w:sz w:val="24"/>
        </w:rPr>
        <w:t>掌握</w:t>
      </w:r>
      <w:r w:rsidRPr="005A30FB">
        <w:rPr>
          <w:rFonts w:ascii="宋体" w:hAnsi="宋体" w:hint="eastAsia"/>
          <w:spacing w:val="10"/>
          <w:kern w:val="0"/>
          <w:sz w:val="24"/>
        </w:rPr>
        <w:t>自然条件调查的主要</w:t>
      </w:r>
      <w:r w:rsidRPr="005A30FB">
        <w:rPr>
          <w:rFonts w:ascii="宋体" w:hAnsi="宋体" w:hint="eastAsia"/>
          <w:sz w:val="24"/>
        </w:rPr>
        <w:t>内容</w:t>
      </w:r>
      <w:r>
        <w:rPr>
          <w:rFonts w:ascii="宋体" w:hAnsi="宋体" w:hint="eastAsia"/>
          <w:sz w:val="24"/>
        </w:rPr>
        <w:t>；</w:t>
      </w:r>
      <w:r w:rsidRPr="005A30FB">
        <w:rPr>
          <w:rFonts w:ascii="宋体" w:hAnsi="宋体" w:hint="eastAsia"/>
          <w:sz w:val="24"/>
        </w:rPr>
        <w:t>掌握</w:t>
      </w:r>
      <w:r w:rsidRPr="005A30FB">
        <w:rPr>
          <w:rFonts w:ascii="宋体" w:hAnsi="宋体" w:hint="eastAsia"/>
          <w:spacing w:val="10"/>
          <w:kern w:val="0"/>
          <w:sz w:val="24"/>
        </w:rPr>
        <w:t>社会经济条件调查的</w:t>
      </w:r>
      <w:r w:rsidRPr="005A30FB">
        <w:rPr>
          <w:rFonts w:ascii="宋体" w:hAnsi="宋体" w:hint="eastAsia"/>
          <w:sz w:val="24"/>
        </w:rPr>
        <w:t>内容和方法</w:t>
      </w:r>
      <w:r>
        <w:rPr>
          <w:rFonts w:ascii="宋体" w:hAnsi="宋体" w:hint="eastAsia"/>
          <w:sz w:val="24"/>
        </w:rPr>
        <w:t>。</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Ansi="宋体" w:hint="eastAsia"/>
          <w:spacing w:val="10"/>
          <w:kern w:val="0"/>
          <w:sz w:val="24"/>
        </w:rPr>
        <w:t>地形地貌调查、土壤调查的</w:t>
      </w:r>
      <w:r w:rsidRPr="005A30FB">
        <w:rPr>
          <w:rFonts w:ascii="宋体" w:hAnsi="宋体" w:hint="eastAsia"/>
          <w:sz w:val="24"/>
        </w:rPr>
        <w:t>内容和方法。</w:t>
      </w:r>
    </w:p>
    <w:p w:rsidR="003E5235" w:rsidRPr="004263EF" w:rsidRDefault="003E5235" w:rsidP="003E5235">
      <w:pPr>
        <w:adjustRightInd w:val="0"/>
        <w:snapToGrid w:val="0"/>
        <w:spacing w:line="440" w:lineRule="exact"/>
        <w:ind w:firstLineChars="200" w:firstLine="482"/>
        <w:rPr>
          <w:rFonts w:ascii="宋体" w:hAnsi="宋体"/>
          <w:b/>
          <w:bCs/>
          <w:sz w:val="24"/>
        </w:rPr>
      </w:pPr>
      <w:r w:rsidRPr="004263EF">
        <w:rPr>
          <w:rFonts w:ascii="宋体" w:hAnsi="宋体" w:hint="eastAsia"/>
          <w:b/>
          <w:bCs/>
          <w:sz w:val="24"/>
        </w:rPr>
        <w:t>内容</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第一节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土地条件调查</w:t>
      </w:r>
      <w:r>
        <w:rPr>
          <w:rFonts w:ascii="黑体" w:eastAsia="黑体" w:hAnsi="宋体" w:hint="eastAsia"/>
          <w:spacing w:val="12"/>
          <w:kern w:val="0"/>
          <w:sz w:val="24"/>
        </w:rPr>
        <w:t>概述</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1学时</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一、概念和目的</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二、内容和方法</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第二节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土地自然条件调查                    2学时</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一、气候条件调查</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二、地形地貌调查</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三、水资源调查</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四、土壤调查</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五、植被调查</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第三节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社会经济条件调查                     1学时</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一、地理位置与交通条件</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二、人口与劳动力</w:t>
      </w:r>
    </w:p>
    <w:p w:rsidR="003E5235" w:rsidRPr="005A30FB"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三、经济结构与生产力水平</w:t>
      </w:r>
    </w:p>
    <w:p w:rsidR="003E5235" w:rsidRDefault="003E5235" w:rsidP="003E5235">
      <w:pPr>
        <w:autoSpaceDE w:val="0"/>
        <w:autoSpaceDN w:val="0"/>
        <w:spacing w:line="440" w:lineRule="exact"/>
        <w:ind w:firstLineChars="225" w:firstLine="540"/>
        <w:rPr>
          <w:rFonts w:ascii="宋体"/>
          <w:kern w:val="0"/>
          <w:sz w:val="24"/>
        </w:rPr>
      </w:pPr>
      <w:r w:rsidRPr="005A30FB">
        <w:rPr>
          <w:rFonts w:ascii="宋体" w:hint="eastAsia"/>
          <w:kern w:val="0"/>
          <w:sz w:val="24"/>
        </w:rPr>
        <w:t>四、土地利用水平调查</w:t>
      </w:r>
    </w:p>
    <w:p w:rsidR="003E5235" w:rsidRPr="00D42AF7" w:rsidRDefault="003E5235" w:rsidP="003E5235">
      <w:pPr>
        <w:autoSpaceDE w:val="0"/>
        <w:autoSpaceDN w:val="0"/>
        <w:spacing w:line="440" w:lineRule="exact"/>
        <w:ind w:left="120" w:firstLine="420"/>
        <w:rPr>
          <w:rFonts w:ascii="黑体" w:eastAsia="黑体" w:hAnsi="黑体"/>
          <w:kern w:val="0"/>
          <w:sz w:val="24"/>
        </w:rPr>
      </w:pPr>
      <w:r w:rsidRPr="00D42AF7">
        <w:rPr>
          <w:rFonts w:ascii="黑体" w:eastAsia="黑体" w:hAnsi="黑体" w:hint="eastAsia"/>
          <w:kern w:val="0"/>
          <w:sz w:val="24"/>
        </w:rPr>
        <w:t>第四节</w:t>
      </w:r>
      <w:r w:rsidRPr="00D42AF7">
        <w:rPr>
          <w:rFonts w:ascii="黑体" w:eastAsia="黑体" w:hAnsi="黑体"/>
          <w:kern w:val="0"/>
          <w:sz w:val="24"/>
        </w:rPr>
        <w:t xml:space="preserve">  </w:t>
      </w:r>
      <w:r w:rsidRPr="00D42AF7">
        <w:rPr>
          <w:rFonts w:ascii="黑体" w:eastAsia="黑体" w:hAnsi="黑体" w:hint="eastAsia"/>
          <w:kern w:val="0"/>
          <w:sz w:val="24"/>
        </w:rPr>
        <w:t>其他土地条件调查</w:t>
      </w:r>
      <w:r>
        <w:rPr>
          <w:rFonts w:ascii="黑体" w:eastAsia="黑体" w:hAnsi="黑体" w:hint="eastAsia"/>
          <w:kern w:val="0"/>
          <w:sz w:val="24"/>
        </w:rPr>
        <w:t xml:space="preserve">                          </w:t>
      </w:r>
      <w:r w:rsidRPr="00D42AF7">
        <w:rPr>
          <w:rFonts w:ascii="黑体" w:eastAsia="黑体" w:hAnsi="黑体" w:hint="eastAsia"/>
          <w:kern w:val="0"/>
          <w:sz w:val="24"/>
        </w:rPr>
        <w:t xml:space="preserve"> </w:t>
      </w:r>
      <w:r>
        <w:rPr>
          <w:rFonts w:ascii="黑体" w:eastAsia="黑体" w:hAnsi="黑体" w:hint="eastAsia"/>
          <w:kern w:val="0"/>
          <w:sz w:val="24"/>
        </w:rPr>
        <w:t xml:space="preserve"> 自学</w:t>
      </w:r>
    </w:p>
    <w:p w:rsidR="003E5235" w:rsidRPr="00D42AF7" w:rsidRDefault="003E5235" w:rsidP="003E5235">
      <w:pPr>
        <w:autoSpaceDE w:val="0"/>
        <w:autoSpaceDN w:val="0"/>
        <w:spacing w:line="440" w:lineRule="exact"/>
        <w:ind w:left="120" w:firstLine="420"/>
        <w:rPr>
          <w:rFonts w:ascii="宋体"/>
          <w:kern w:val="0"/>
          <w:sz w:val="24"/>
        </w:rPr>
      </w:pPr>
      <w:r w:rsidRPr="00D42AF7">
        <w:rPr>
          <w:rFonts w:ascii="宋体" w:hint="eastAsia"/>
          <w:kern w:val="0"/>
          <w:sz w:val="24"/>
        </w:rPr>
        <w:t>一、土地生态环境条件调查</w:t>
      </w:r>
    </w:p>
    <w:p w:rsidR="003E5235" w:rsidRPr="00D42AF7" w:rsidRDefault="003E5235" w:rsidP="003E5235">
      <w:pPr>
        <w:spacing w:line="440" w:lineRule="exact"/>
        <w:ind w:left="29" w:firstLine="510"/>
        <w:jc w:val="left"/>
        <w:rPr>
          <w:rFonts w:ascii="宋体"/>
          <w:kern w:val="0"/>
          <w:sz w:val="24"/>
        </w:rPr>
      </w:pPr>
      <w:r w:rsidRPr="00D42AF7">
        <w:rPr>
          <w:rFonts w:ascii="宋体" w:hint="eastAsia"/>
          <w:kern w:val="0"/>
          <w:sz w:val="24"/>
        </w:rPr>
        <w:t>二、土地政策条件调查</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lastRenderedPageBreak/>
        <w:t>本章作业</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1．简述土地调查的概念与目的。</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2．土地自然条件调查的主要内容是什么?</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3．概述地形地貌调查的内容和方法。</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4．概述土壤调查的主要内容及方法。</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5．土地社会经济条件调查包括哪些内容?</w:t>
      </w:r>
    </w:p>
    <w:p w:rsidR="003E5235" w:rsidRPr="00D42AF7" w:rsidRDefault="003E5235" w:rsidP="003E5235">
      <w:pPr>
        <w:autoSpaceDE w:val="0"/>
        <w:autoSpaceDN w:val="0"/>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6．简述人口、劳动力调查的主要内容和方法。</w:t>
      </w:r>
    </w:p>
    <w:p w:rsidR="003E5235" w:rsidRPr="00D42AF7" w:rsidRDefault="003E5235" w:rsidP="003E5235">
      <w:pPr>
        <w:spacing w:line="440" w:lineRule="exact"/>
        <w:ind w:leftChars="200" w:left="420"/>
        <w:rPr>
          <w:rFonts w:ascii="宋体" w:hAnsi="宋体" w:cs="宋体"/>
          <w:snapToGrid w:val="0"/>
          <w:color w:val="000000"/>
          <w:kern w:val="0"/>
          <w:sz w:val="24"/>
        </w:rPr>
      </w:pPr>
      <w:r w:rsidRPr="00D42AF7">
        <w:rPr>
          <w:rFonts w:ascii="宋体" w:hAnsi="宋体" w:cs="宋体" w:hint="eastAsia"/>
          <w:snapToGrid w:val="0"/>
          <w:color w:val="000000"/>
          <w:kern w:val="0"/>
          <w:sz w:val="24"/>
        </w:rPr>
        <w:t>7．土地利用水平调查的主要指标有哪些?</w:t>
      </w:r>
    </w:p>
    <w:p w:rsidR="003E5235" w:rsidRPr="00D42AF7" w:rsidRDefault="003E5235" w:rsidP="003E5235">
      <w:pPr>
        <w:adjustRightInd w:val="0"/>
        <w:snapToGrid w:val="0"/>
        <w:spacing w:line="440" w:lineRule="exact"/>
        <w:ind w:firstLineChars="197" w:firstLine="473"/>
        <w:rPr>
          <w:rFonts w:ascii="宋体" w:hAnsi="宋体" w:cs="宋体"/>
          <w:snapToGrid w:val="0"/>
          <w:color w:val="000000"/>
          <w:kern w:val="0"/>
          <w:sz w:val="24"/>
        </w:rPr>
      </w:pPr>
      <w:r w:rsidRPr="00D42AF7">
        <w:rPr>
          <w:rFonts w:ascii="宋体" w:hAnsi="宋体" w:cs="宋体" w:hint="eastAsia"/>
          <w:snapToGrid w:val="0"/>
          <w:color w:val="000000"/>
          <w:kern w:val="0"/>
          <w:sz w:val="24"/>
        </w:rPr>
        <w:t>8. 随着社会生产力的发展和社会进步，土地条件调查内容如何变化？</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五</w:t>
      </w:r>
      <w:r w:rsidRPr="00CB7283">
        <w:rPr>
          <w:rFonts w:ascii="黑体" w:eastAsia="黑体" w:hint="eastAsia"/>
          <w:b/>
          <w:bCs/>
          <w:spacing w:val="12"/>
          <w:kern w:val="0"/>
          <w:sz w:val="30"/>
          <w:szCs w:val="30"/>
        </w:rPr>
        <w:t>章</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土地登记                         1</w:t>
      </w:r>
      <w:r>
        <w:rPr>
          <w:rFonts w:ascii="黑体" w:eastAsia="黑体" w:hint="eastAsia"/>
          <w:b/>
          <w:bCs/>
          <w:spacing w:val="12"/>
          <w:kern w:val="0"/>
          <w:sz w:val="30"/>
          <w:szCs w:val="30"/>
        </w:rPr>
        <w:t>4</w:t>
      </w:r>
      <w:r w:rsidRPr="00CB7283">
        <w:rPr>
          <w:rFonts w:ascii="黑体" w:eastAsia="黑体" w:hint="eastAsia"/>
          <w:b/>
          <w:bCs/>
          <w:spacing w:val="12"/>
          <w:kern w:val="0"/>
          <w:sz w:val="30"/>
          <w:szCs w:val="30"/>
        </w:rPr>
        <w:t>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int="eastAsia"/>
          <w:spacing w:val="11"/>
          <w:kern w:val="0"/>
          <w:sz w:val="24"/>
        </w:rPr>
        <w:t>土地登记的概念、性质和任务</w:t>
      </w:r>
      <w:r>
        <w:rPr>
          <w:rFonts w:ascii="宋体" w:hAnsi="宋体" w:hint="eastAsia"/>
          <w:spacing w:val="12"/>
          <w:kern w:val="0"/>
          <w:sz w:val="24"/>
        </w:rPr>
        <w:t>；</w:t>
      </w:r>
      <w:r w:rsidRPr="005A30FB">
        <w:rPr>
          <w:rFonts w:ascii="宋体" w:hAnsi="宋体" w:hint="eastAsia"/>
          <w:sz w:val="24"/>
        </w:rPr>
        <w:t>明确</w:t>
      </w:r>
      <w:r w:rsidRPr="005A30FB">
        <w:rPr>
          <w:rFonts w:ascii="宋体" w:hint="eastAsia"/>
          <w:spacing w:val="11"/>
          <w:kern w:val="0"/>
          <w:sz w:val="24"/>
        </w:rPr>
        <w:t>土地权利</w:t>
      </w:r>
      <w:r>
        <w:rPr>
          <w:rFonts w:ascii="宋体" w:hint="eastAsia"/>
          <w:spacing w:val="11"/>
          <w:kern w:val="0"/>
          <w:sz w:val="24"/>
        </w:rPr>
        <w:t>总登记、初始</w:t>
      </w:r>
      <w:r w:rsidRPr="005A30FB">
        <w:rPr>
          <w:rFonts w:ascii="宋体" w:hint="eastAsia"/>
          <w:spacing w:val="11"/>
          <w:kern w:val="0"/>
          <w:sz w:val="24"/>
        </w:rPr>
        <w:t>登记、变更土地登记的概念</w:t>
      </w:r>
      <w:r>
        <w:rPr>
          <w:rFonts w:ascii="宋体" w:hint="eastAsia"/>
          <w:spacing w:val="11"/>
          <w:kern w:val="0"/>
          <w:sz w:val="24"/>
        </w:rPr>
        <w:t>；</w:t>
      </w:r>
      <w:r w:rsidRPr="005A30FB">
        <w:rPr>
          <w:rFonts w:ascii="宋体" w:hAnsi="宋体" w:hint="eastAsia"/>
          <w:sz w:val="24"/>
        </w:rPr>
        <w:t>了解</w:t>
      </w:r>
      <w:r w:rsidRPr="005A30FB">
        <w:rPr>
          <w:rFonts w:ascii="宋体" w:hint="eastAsia"/>
          <w:spacing w:val="11"/>
          <w:kern w:val="0"/>
          <w:sz w:val="24"/>
        </w:rPr>
        <w:t>土地登记的法律依据，权属审核的标准</w:t>
      </w:r>
      <w:r>
        <w:rPr>
          <w:rFonts w:ascii="宋体" w:hAnsi="宋体" w:hint="eastAsia"/>
          <w:sz w:val="24"/>
        </w:rPr>
        <w:t>；</w:t>
      </w:r>
      <w:r w:rsidRPr="005A30FB">
        <w:rPr>
          <w:rFonts w:ascii="宋体" w:hAnsi="宋体" w:hint="eastAsia"/>
          <w:sz w:val="24"/>
        </w:rPr>
        <w:t>掌握</w:t>
      </w:r>
      <w:r w:rsidRPr="005A30FB">
        <w:rPr>
          <w:rFonts w:ascii="宋体" w:hint="eastAsia"/>
          <w:spacing w:val="11"/>
          <w:kern w:val="0"/>
          <w:sz w:val="24"/>
        </w:rPr>
        <w:t>土地登记的类型的划分</w:t>
      </w:r>
      <w:r>
        <w:rPr>
          <w:rFonts w:ascii="宋体" w:hAnsi="宋体" w:hint="eastAsia"/>
          <w:sz w:val="24"/>
        </w:rPr>
        <w:t>；</w:t>
      </w:r>
      <w:r w:rsidRPr="005A30FB">
        <w:rPr>
          <w:rFonts w:ascii="宋体" w:hAnsi="宋体" w:hint="eastAsia"/>
          <w:sz w:val="24"/>
        </w:rPr>
        <w:t>掌握</w:t>
      </w:r>
      <w:r w:rsidRPr="005A30FB">
        <w:rPr>
          <w:rFonts w:ascii="宋体" w:hint="eastAsia"/>
          <w:spacing w:val="11"/>
          <w:kern w:val="0"/>
          <w:sz w:val="24"/>
        </w:rPr>
        <w:t>土地</w:t>
      </w:r>
      <w:r>
        <w:rPr>
          <w:rFonts w:ascii="宋体" w:hint="eastAsia"/>
          <w:spacing w:val="11"/>
          <w:kern w:val="0"/>
          <w:sz w:val="24"/>
        </w:rPr>
        <w:t>总登记</w:t>
      </w:r>
      <w:r w:rsidRPr="005A30FB">
        <w:rPr>
          <w:rFonts w:ascii="宋体" w:hint="eastAsia"/>
          <w:spacing w:val="11"/>
          <w:kern w:val="0"/>
          <w:sz w:val="24"/>
        </w:rPr>
        <w:t>的内容和程序。</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int="eastAsia"/>
          <w:spacing w:val="11"/>
          <w:kern w:val="0"/>
          <w:sz w:val="24"/>
        </w:rPr>
        <w:t>土地登记的内容和程序框图</w:t>
      </w:r>
      <w:r w:rsidRPr="005A30FB">
        <w:rPr>
          <w:rFonts w:ascii="宋体" w:hAnsi="宋体" w:hint="eastAsia"/>
          <w:sz w:val="24"/>
        </w:rPr>
        <w:t>。</w:t>
      </w:r>
    </w:p>
    <w:p w:rsidR="003E5235" w:rsidRPr="00691F5D" w:rsidRDefault="003E5235" w:rsidP="003E5235">
      <w:pPr>
        <w:adjustRightInd w:val="0"/>
        <w:snapToGrid w:val="0"/>
        <w:spacing w:line="440" w:lineRule="exact"/>
        <w:ind w:firstLineChars="200" w:firstLine="482"/>
        <w:rPr>
          <w:rFonts w:ascii="宋体" w:hAnsi="宋体"/>
          <w:b/>
          <w:bCs/>
          <w:sz w:val="24"/>
        </w:rPr>
      </w:pPr>
      <w:r w:rsidRPr="00691F5D">
        <w:rPr>
          <w:rFonts w:ascii="宋体" w:hAnsi="宋体" w:hint="eastAsia"/>
          <w:b/>
          <w:bCs/>
          <w:sz w:val="24"/>
        </w:rPr>
        <w:t>内容</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第一节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土地登记概述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4学时</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一、土地登记的概念、任务和意义</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二、土地登记的法律依据</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三、土地登记制度</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四、我国现行土地登记的类型</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五、我国土地登记的实施</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六、土地登记原则</w:t>
      </w:r>
    </w:p>
    <w:p w:rsidR="003E5235"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七、土地登记的内容</w:t>
      </w:r>
    </w:p>
    <w:p w:rsidR="003E5235" w:rsidRPr="00BF62E1" w:rsidRDefault="003E5235" w:rsidP="003E5235">
      <w:pPr>
        <w:autoSpaceDE w:val="0"/>
        <w:autoSpaceDN w:val="0"/>
        <w:spacing w:line="440" w:lineRule="exact"/>
        <w:rPr>
          <w:rFonts w:ascii="宋体" w:hAnsi="宋体"/>
          <w:spacing w:val="11"/>
          <w:kern w:val="0"/>
          <w:sz w:val="24"/>
        </w:rPr>
      </w:pPr>
      <w:r>
        <w:rPr>
          <w:rFonts w:ascii="宋体" w:hAnsi="宋体" w:hint="eastAsia"/>
          <w:spacing w:val="11"/>
          <w:kern w:val="0"/>
          <w:szCs w:val="21"/>
        </w:rPr>
        <w:t xml:space="preserve">    </w:t>
      </w:r>
      <w:r w:rsidRPr="00BF62E1">
        <w:rPr>
          <w:rFonts w:ascii="宋体" w:hAnsi="宋体" w:hint="eastAsia"/>
          <w:spacing w:val="11"/>
          <w:kern w:val="0"/>
          <w:sz w:val="24"/>
        </w:rPr>
        <w:t>八、土地登记的程序</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第二节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土地总登记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3学时</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一、土地</w:t>
      </w:r>
      <w:r>
        <w:rPr>
          <w:rFonts w:ascii="宋体" w:hint="eastAsia"/>
          <w:spacing w:val="11"/>
          <w:kern w:val="0"/>
          <w:sz w:val="24"/>
        </w:rPr>
        <w:t>总</w:t>
      </w:r>
      <w:r w:rsidRPr="005A30FB">
        <w:rPr>
          <w:rFonts w:ascii="宋体" w:hint="eastAsia"/>
          <w:spacing w:val="11"/>
          <w:kern w:val="0"/>
          <w:sz w:val="24"/>
        </w:rPr>
        <w:t>登记概</w:t>
      </w:r>
      <w:r>
        <w:rPr>
          <w:rFonts w:ascii="宋体" w:hint="eastAsia"/>
          <w:spacing w:val="11"/>
          <w:kern w:val="0"/>
          <w:sz w:val="24"/>
        </w:rPr>
        <w:t>述</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二、土地</w:t>
      </w:r>
      <w:r>
        <w:rPr>
          <w:rFonts w:ascii="宋体" w:hint="eastAsia"/>
          <w:spacing w:val="11"/>
          <w:kern w:val="0"/>
          <w:sz w:val="24"/>
        </w:rPr>
        <w:t>总</w:t>
      </w:r>
      <w:r w:rsidRPr="005A30FB">
        <w:rPr>
          <w:rFonts w:ascii="宋体" w:hint="eastAsia"/>
          <w:spacing w:val="11"/>
          <w:kern w:val="0"/>
          <w:sz w:val="24"/>
        </w:rPr>
        <w:t>登记的准备工作</w:t>
      </w:r>
    </w:p>
    <w:p w:rsidR="003E5235" w:rsidRDefault="003E5235" w:rsidP="003E5235">
      <w:pPr>
        <w:autoSpaceDE w:val="0"/>
        <w:autoSpaceDN w:val="0"/>
        <w:spacing w:line="440" w:lineRule="exact"/>
        <w:ind w:firstLineChars="206" w:firstLine="540"/>
        <w:rPr>
          <w:rFonts w:ascii="宋体" w:hAnsi="宋体"/>
          <w:spacing w:val="11"/>
          <w:kern w:val="0"/>
          <w:sz w:val="24"/>
        </w:rPr>
      </w:pPr>
      <w:r w:rsidRPr="005A30FB">
        <w:rPr>
          <w:rFonts w:ascii="宋体" w:hint="eastAsia"/>
          <w:spacing w:val="11"/>
          <w:kern w:val="0"/>
          <w:sz w:val="24"/>
        </w:rPr>
        <w:t>三、土地</w:t>
      </w:r>
      <w:r>
        <w:rPr>
          <w:rFonts w:ascii="宋体" w:hint="eastAsia"/>
          <w:spacing w:val="11"/>
          <w:kern w:val="0"/>
          <w:sz w:val="24"/>
        </w:rPr>
        <w:t>总</w:t>
      </w:r>
      <w:r w:rsidRPr="005A30FB">
        <w:rPr>
          <w:rFonts w:ascii="宋体" w:hint="eastAsia"/>
          <w:spacing w:val="11"/>
          <w:kern w:val="0"/>
          <w:sz w:val="24"/>
        </w:rPr>
        <w:t>登记</w:t>
      </w:r>
      <w:r w:rsidRPr="00B14ABF">
        <w:rPr>
          <w:rFonts w:ascii="宋体" w:hAnsi="宋体" w:hint="eastAsia"/>
          <w:spacing w:val="11"/>
          <w:kern w:val="0"/>
          <w:szCs w:val="21"/>
        </w:rPr>
        <w:t>通告</w:t>
      </w:r>
      <w:r w:rsidRPr="00BF62E1">
        <w:rPr>
          <w:rFonts w:ascii="宋体" w:hAnsi="宋体" w:hint="eastAsia"/>
          <w:spacing w:val="11"/>
          <w:kern w:val="0"/>
          <w:sz w:val="24"/>
        </w:rPr>
        <w:t>和登记申请</w:t>
      </w:r>
    </w:p>
    <w:p w:rsidR="003E5235" w:rsidRPr="00B14ABF" w:rsidRDefault="003E5235" w:rsidP="003E5235">
      <w:pPr>
        <w:autoSpaceDE w:val="0"/>
        <w:autoSpaceDN w:val="0"/>
        <w:spacing w:line="440" w:lineRule="exact"/>
        <w:rPr>
          <w:rFonts w:ascii="宋体" w:hAnsi="宋体"/>
          <w:spacing w:val="11"/>
          <w:kern w:val="0"/>
          <w:szCs w:val="21"/>
        </w:rPr>
      </w:pPr>
      <w:r>
        <w:rPr>
          <w:rFonts w:ascii="宋体" w:hAnsi="宋体" w:hint="eastAsia"/>
          <w:spacing w:val="11"/>
          <w:kern w:val="0"/>
          <w:szCs w:val="21"/>
        </w:rPr>
        <w:t xml:space="preserve">    </w:t>
      </w:r>
      <w:r w:rsidRPr="00B14ABF">
        <w:rPr>
          <w:rFonts w:ascii="宋体" w:hAnsi="宋体" w:hint="eastAsia"/>
          <w:spacing w:val="11"/>
          <w:kern w:val="0"/>
          <w:szCs w:val="21"/>
        </w:rPr>
        <w:t>四、土地总登记的公告</w:t>
      </w:r>
    </w:p>
    <w:p w:rsidR="003E5235" w:rsidRPr="00BF62E1" w:rsidRDefault="003E5235" w:rsidP="003E5235">
      <w:pPr>
        <w:autoSpaceDE w:val="0"/>
        <w:autoSpaceDN w:val="0"/>
        <w:spacing w:line="440" w:lineRule="exact"/>
        <w:ind w:firstLineChars="206" w:firstLine="478"/>
        <w:rPr>
          <w:rFonts w:ascii="宋体"/>
          <w:spacing w:val="11"/>
          <w:kern w:val="0"/>
          <w:sz w:val="24"/>
        </w:rPr>
      </w:pPr>
      <w:r w:rsidRPr="00B14ABF">
        <w:rPr>
          <w:rFonts w:ascii="宋体" w:hAnsi="宋体" w:hint="eastAsia"/>
          <w:spacing w:val="11"/>
          <w:kern w:val="0"/>
          <w:szCs w:val="21"/>
        </w:rPr>
        <w:lastRenderedPageBreak/>
        <w:t>五、特殊情况的处理</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第三节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初始土地登记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2学时</w:t>
      </w:r>
    </w:p>
    <w:p w:rsidR="003E5235" w:rsidRPr="00B06C57" w:rsidRDefault="003E5235" w:rsidP="003E5235">
      <w:pPr>
        <w:autoSpaceDE w:val="0"/>
        <w:autoSpaceDN w:val="0"/>
        <w:spacing w:line="440" w:lineRule="exact"/>
        <w:ind w:firstLine="420"/>
        <w:rPr>
          <w:rFonts w:ascii="宋体" w:hAnsi="宋体"/>
          <w:spacing w:val="11"/>
          <w:kern w:val="0"/>
          <w:sz w:val="24"/>
        </w:rPr>
      </w:pPr>
      <w:r w:rsidRPr="00B06C57">
        <w:rPr>
          <w:rFonts w:ascii="宋体" w:hAnsi="宋体" w:hint="eastAsia"/>
          <w:spacing w:val="11"/>
          <w:kern w:val="0"/>
          <w:sz w:val="24"/>
        </w:rPr>
        <w:t>一、</w:t>
      </w:r>
      <w:r w:rsidRPr="00B06C57">
        <w:rPr>
          <w:rFonts w:ascii="宋体" w:hAnsi="宋体" w:cs="宋体" w:hint="eastAsia"/>
          <w:color w:val="000000"/>
          <w:kern w:val="0"/>
          <w:sz w:val="24"/>
        </w:rPr>
        <w:t>划拨国有土地使用权初始登记</w:t>
      </w:r>
    </w:p>
    <w:p w:rsidR="003E5235" w:rsidRPr="00B06C57" w:rsidRDefault="003E5235" w:rsidP="003E5235">
      <w:pPr>
        <w:autoSpaceDE w:val="0"/>
        <w:autoSpaceDN w:val="0"/>
        <w:spacing w:line="440" w:lineRule="exact"/>
        <w:ind w:firstLine="420"/>
        <w:rPr>
          <w:rFonts w:ascii="宋体" w:hAnsi="宋体"/>
          <w:spacing w:val="11"/>
          <w:kern w:val="0"/>
          <w:sz w:val="24"/>
        </w:rPr>
      </w:pPr>
      <w:r w:rsidRPr="00B06C57">
        <w:rPr>
          <w:rFonts w:ascii="宋体" w:hAnsi="宋体" w:hint="eastAsia"/>
          <w:spacing w:val="11"/>
          <w:kern w:val="0"/>
          <w:sz w:val="24"/>
        </w:rPr>
        <w:t>二、</w:t>
      </w:r>
      <w:r w:rsidRPr="00B06C57">
        <w:rPr>
          <w:rFonts w:ascii="宋体" w:hAnsi="宋体" w:cs="宋体" w:hint="eastAsia"/>
          <w:color w:val="000000"/>
          <w:kern w:val="0"/>
          <w:sz w:val="24"/>
        </w:rPr>
        <w:t>出让国有土地使用权初始登记</w:t>
      </w:r>
    </w:p>
    <w:p w:rsidR="003E5235" w:rsidRPr="00B06C57" w:rsidRDefault="003E5235" w:rsidP="003E5235">
      <w:pPr>
        <w:autoSpaceDE w:val="0"/>
        <w:autoSpaceDN w:val="0"/>
        <w:spacing w:line="440" w:lineRule="exact"/>
        <w:ind w:firstLine="420"/>
        <w:rPr>
          <w:rFonts w:ascii="宋体" w:hAnsi="宋体"/>
          <w:spacing w:val="11"/>
          <w:kern w:val="0"/>
          <w:sz w:val="24"/>
        </w:rPr>
      </w:pPr>
      <w:r w:rsidRPr="00B06C57">
        <w:rPr>
          <w:rFonts w:ascii="宋体" w:hAnsi="宋体" w:hint="eastAsia"/>
          <w:spacing w:val="11"/>
          <w:kern w:val="0"/>
          <w:sz w:val="24"/>
        </w:rPr>
        <w:t>三、</w:t>
      </w:r>
      <w:r w:rsidRPr="00B06C57">
        <w:rPr>
          <w:rFonts w:ascii="宋体" w:hAnsi="宋体" w:cs="黑体" w:hint="eastAsia"/>
          <w:color w:val="000000"/>
          <w:kern w:val="0"/>
          <w:sz w:val="24"/>
        </w:rPr>
        <w:t>国家出资(入股)或授权经营国有土地使用权初始登记</w:t>
      </w:r>
    </w:p>
    <w:p w:rsidR="003E5235" w:rsidRPr="00B06C57" w:rsidRDefault="003E5235" w:rsidP="003E5235">
      <w:pPr>
        <w:autoSpaceDE w:val="0"/>
        <w:autoSpaceDN w:val="0"/>
        <w:spacing w:line="440" w:lineRule="exact"/>
        <w:ind w:firstLine="420"/>
        <w:rPr>
          <w:rFonts w:ascii="宋体" w:hAnsi="宋体"/>
          <w:spacing w:val="11"/>
          <w:kern w:val="0"/>
          <w:sz w:val="24"/>
        </w:rPr>
      </w:pPr>
      <w:r w:rsidRPr="00B06C57">
        <w:rPr>
          <w:rFonts w:ascii="宋体" w:hAnsi="宋体" w:hint="eastAsia"/>
          <w:spacing w:val="11"/>
          <w:kern w:val="0"/>
          <w:sz w:val="24"/>
        </w:rPr>
        <w:t>四、</w:t>
      </w:r>
      <w:r w:rsidRPr="00B06C57">
        <w:rPr>
          <w:rFonts w:ascii="宋体" w:hAnsi="宋体" w:cs="黑体" w:hint="eastAsia"/>
          <w:color w:val="000000"/>
          <w:kern w:val="0"/>
          <w:sz w:val="24"/>
        </w:rPr>
        <w:t>国家租赁国有土地使用权初始登记</w:t>
      </w:r>
    </w:p>
    <w:p w:rsidR="003E5235" w:rsidRPr="00B06C57" w:rsidRDefault="003E5235" w:rsidP="003E5235">
      <w:pPr>
        <w:autoSpaceDE w:val="0"/>
        <w:autoSpaceDN w:val="0"/>
        <w:spacing w:line="440" w:lineRule="exact"/>
        <w:ind w:firstLine="420"/>
        <w:rPr>
          <w:rFonts w:ascii="宋体" w:hAnsi="宋体" w:cs="宋体"/>
          <w:color w:val="000000"/>
          <w:kern w:val="0"/>
          <w:sz w:val="24"/>
        </w:rPr>
      </w:pPr>
      <w:r w:rsidRPr="00B06C57">
        <w:rPr>
          <w:rFonts w:ascii="宋体" w:hAnsi="宋体" w:hint="eastAsia"/>
          <w:spacing w:val="11"/>
          <w:kern w:val="0"/>
          <w:sz w:val="24"/>
        </w:rPr>
        <w:t>五、</w:t>
      </w:r>
      <w:r w:rsidRPr="00B06C57">
        <w:rPr>
          <w:rFonts w:ascii="宋体" w:hAnsi="宋体" w:cs="宋体" w:hint="eastAsia"/>
          <w:color w:val="000000"/>
          <w:kern w:val="0"/>
          <w:sz w:val="24"/>
        </w:rPr>
        <w:t>集体土地使用权初始登记</w:t>
      </w:r>
    </w:p>
    <w:p w:rsidR="003E5235" w:rsidRPr="00B06C57" w:rsidRDefault="003E5235" w:rsidP="003E5235">
      <w:pPr>
        <w:autoSpaceDE w:val="0"/>
        <w:autoSpaceDN w:val="0"/>
        <w:spacing w:line="440" w:lineRule="exact"/>
        <w:ind w:firstLine="420"/>
        <w:rPr>
          <w:rFonts w:ascii="宋体" w:hAnsi="宋体"/>
          <w:spacing w:val="11"/>
          <w:kern w:val="0"/>
          <w:sz w:val="24"/>
        </w:rPr>
      </w:pPr>
      <w:r w:rsidRPr="00B06C57">
        <w:rPr>
          <w:rFonts w:ascii="宋体" w:hAnsi="宋体" w:hint="eastAsia"/>
          <w:spacing w:val="11"/>
          <w:kern w:val="0"/>
          <w:sz w:val="24"/>
        </w:rPr>
        <w:t>六、</w:t>
      </w:r>
      <w:r w:rsidRPr="00B06C57">
        <w:rPr>
          <w:rFonts w:ascii="宋体" w:hAnsi="宋体" w:cs="宋体" w:hint="eastAsia"/>
          <w:color w:val="000000"/>
          <w:kern w:val="0"/>
          <w:sz w:val="24"/>
        </w:rPr>
        <w:t>土地使用权抵押初始登记</w:t>
      </w:r>
    </w:p>
    <w:p w:rsidR="003E5235" w:rsidRPr="00B06C57" w:rsidRDefault="003E5235" w:rsidP="003E5235">
      <w:pPr>
        <w:autoSpaceDE w:val="0"/>
        <w:autoSpaceDN w:val="0"/>
        <w:spacing w:line="440" w:lineRule="exact"/>
        <w:ind w:firstLine="420"/>
        <w:rPr>
          <w:rFonts w:ascii="宋体"/>
          <w:spacing w:val="11"/>
          <w:kern w:val="0"/>
          <w:sz w:val="24"/>
        </w:rPr>
      </w:pPr>
      <w:r w:rsidRPr="00B06C57">
        <w:rPr>
          <w:rFonts w:ascii="宋体" w:hAnsi="宋体" w:hint="eastAsia"/>
          <w:spacing w:val="11"/>
          <w:kern w:val="0"/>
          <w:sz w:val="24"/>
        </w:rPr>
        <w:t>七、</w:t>
      </w:r>
      <w:r w:rsidRPr="00B06C57">
        <w:rPr>
          <w:rFonts w:ascii="宋体" w:hAnsi="宋体" w:cs="宋体" w:hint="eastAsia"/>
          <w:snapToGrid w:val="0"/>
          <w:color w:val="000000"/>
          <w:kern w:val="0"/>
          <w:sz w:val="24"/>
        </w:rPr>
        <w:t>地役权初始登记</w:t>
      </w:r>
      <w:r w:rsidRPr="00B06C57">
        <w:rPr>
          <w:rFonts w:ascii="宋体" w:hAnsi="宋体"/>
          <w:spacing w:val="11"/>
          <w:kern w:val="0"/>
          <w:sz w:val="24"/>
        </w:rPr>
        <w:t xml:space="preserve"> </w:t>
      </w:r>
      <w:r w:rsidRPr="00B06C57">
        <w:rPr>
          <w:rFonts w:ascii="宋体"/>
          <w:spacing w:val="11"/>
          <w:kern w:val="0"/>
          <w:sz w:val="24"/>
        </w:rPr>
        <w:t xml:space="preserve"> </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第四节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变更土地登记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1学时</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一、变更土地登记的概念和意义</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二、变更土地登记的类型</w:t>
      </w:r>
    </w:p>
    <w:p w:rsidR="003E5235" w:rsidRPr="005A30FB"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三、变更土地登记的程序</w:t>
      </w:r>
    </w:p>
    <w:p w:rsidR="003E5235" w:rsidRDefault="003E5235" w:rsidP="003E5235">
      <w:pPr>
        <w:autoSpaceDE w:val="0"/>
        <w:autoSpaceDN w:val="0"/>
        <w:spacing w:line="440" w:lineRule="exact"/>
        <w:ind w:firstLineChars="206" w:firstLine="540"/>
        <w:rPr>
          <w:rFonts w:ascii="宋体"/>
          <w:spacing w:val="11"/>
          <w:kern w:val="0"/>
          <w:sz w:val="24"/>
        </w:rPr>
      </w:pPr>
      <w:r w:rsidRPr="005A30FB">
        <w:rPr>
          <w:rFonts w:ascii="宋体" w:hint="eastAsia"/>
          <w:spacing w:val="11"/>
          <w:kern w:val="0"/>
          <w:sz w:val="24"/>
        </w:rPr>
        <w:t>四、</w:t>
      </w:r>
      <w:r w:rsidRPr="00B06C57">
        <w:rPr>
          <w:rFonts w:ascii="宋体" w:hAnsi="宋体" w:hint="eastAsia"/>
          <w:spacing w:val="11"/>
          <w:kern w:val="0"/>
          <w:sz w:val="24"/>
        </w:rPr>
        <w:t>变更土地登记的类型</w:t>
      </w:r>
    </w:p>
    <w:p w:rsidR="003E5235" w:rsidRPr="00CB7283" w:rsidRDefault="003E5235" w:rsidP="003E5235">
      <w:pPr>
        <w:autoSpaceDE w:val="0"/>
        <w:autoSpaceDN w:val="0"/>
        <w:spacing w:line="440" w:lineRule="exact"/>
        <w:rPr>
          <w:rFonts w:ascii="黑体" w:eastAsia="黑体" w:hAnsi="宋体"/>
          <w:spacing w:val="12"/>
          <w:kern w:val="0"/>
          <w:sz w:val="24"/>
        </w:rPr>
      </w:pPr>
      <w:r w:rsidRPr="00B14ABF">
        <w:rPr>
          <w:rFonts w:ascii="宋体" w:hAnsi="宋体" w:hint="eastAsia"/>
          <w:spacing w:val="11"/>
          <w:kern w:val="0"/>
          <w:szCs w:val="21"/>
        </w:rPr>
        <w:t xml:space="preserve">    </w:t>
      </w:r>
      <w:r w:rsidRPr="00CB7283">
        <w:rPr>
          <w:rFonts w:ascii="黑体" w:eastAsia="黑体" w:hAnsi="宋体" w:hint="eastAsia"/>
          <w:spacing w:val="12"/>
          <w:kern w:val="0"/>
          <w:sz w:val="24"/>
        </w:rPr>
        <w:t xml:space="preserve">第五节  注销土地登记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0.5学时</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 xml:space="preserve">第六节  其他土地登记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1.5学时</w:t>
      </w:r>
    </w:p>
    <w:p w:rsidR="003E5235" w:rsidRPr="00835B0B" w:rsidRDefault="003E5235" w:rsidP="003E5235">
      <w:pPr>
        <w:autoSpaceDE w:val="0"/>
        <w:autoSpaceDN w:val="0"/>
        <w:spacing w:line="440" w:lineRule="exact"/>
        <w:ind w:firstLineChars="206" w:firstLine="540"/>
        <w:rPr>
          <w:rFonts w:ascii="宋体"/>
          <w:spacing w:val="11"/>
          <w:kern w:val="0"/>
          <w:sz w:val="24"/>
        </w:rPr>
      </w:pPr>
      <w:r>
        <w:rPr>
          <w:rFonts w:ascii="宋体" w:hint="eastAsia"/>
          <w:spacing w:val="11"/>
          <w:kern w:val="0"/>
          <w:sz w:val="24"/>
        </w:rPr>
        <w:t>一、</w:t>
      </w:r>
      <w:r w:rsidRPr="00835B0B">
        <w:rPr>
          <w:rFonts w:ascii="宋体" w:hint="eastAsia"/>
          <w:spacing w:val="11"/>
          <w:kern w:val="0"/>
          <w:sz w:val="24"/>
        </w:rPr>
        <w:t>更正登记</w:t>
      </w:r>
    </w:p>
    <w:p w:rsidR="003E5235" w:rsidRPr="00835B0B" w:rsidRDefault="003E5235" w:rsidP="003E5235">
      <w:pPr>
        <w:autoSpaceDE w:val="0"/>
        <w:autoSpaceDN w:val="0"/>
        <w:spacing w:line="440" w:lineRule="exact"/>
        <w:ind w:firstLineChars="206" w:firstLine="540"/>
        <w:rPr>
          <w:rFonts w:ascii="宋体"/>
          <w:spacing w:val="11"/>
          <w:kern w:val="0"/>
          <w:sz w:val="24"/>
        </w:rPr>
      </w:pPr>
      <w:r>
        <w:rPr>
          <w:rFonts w:ascii="宋体" w:hint="eastAsia"/>
          <w:spacing w:val="11"/>
          <w:kern w:val="0"/>
          <w:sz w:val="24"/>
        </w:rPr>
        <w:t>二、</w:t>
      </w:r>
      <w:r w:rsidRPr="00835B0B">
        <w:rPr>
          <w:rFonts w:ascii="宋体" w:hint="eastAsia"/>
          <w:spacing w:val="11"/>
          <w:kern w:val="0"/>
          <w:sz w:val="24"/>
        </w:rPr>
        <w:t>异议登记</w:t>
      </w:r>
    </w:p>
    <w:p w:rsidR="003E5235" w:rsidRPr="00835B0B" w:rsidRDefault="003E5235" w:rsidP="003E5235">
      <w:pPr>
        <w:autoSpaceDE w:val="0"/>
        <w:autoSpaceDN w:val="0"/>
        <w:spacing w:line="440" w:lineRule="exact"/>
        <w:ind w:firstLineChars="206" w:firstLine="540"/>
        <w:rPr>
          <w:rFonts w:ascii="宋体"/>
          <w:spacing w:val="11"/>
          <w:kern w:val="0"/>
          <w:sz w:val="24"/>
        </w:rPr>
      </w:pPr>
      <w:r>
        <w:rPr>
          <w:rFonts w:ascii="宋体" w:hint="eastAsia"/>
          <w:spacing w:val="11"/>
          <w:kern w:val="0"/>
          <w:sz w:val="24"/>
        </w:rPr>
        <w:t>三、</w:t>
      </w:r>
      <w:r w:rsidRPr="00835B0B">
        <w:rPr>
          <w:rFonts w:ascii="宋体" w:hint="eastAsia"/>
          <w:spacing w:val="11"/>
          <w:kern w:val="0"/>
          <w:sz w:val="24"/>
        </w:rPr>
        <w:t>预告登记</w:t>
      </w:r>
    </w:p>
    <w:p w:rsidR="003E5235" w:rsidRDefault="003E5235" w:rsidP="003E5235">
      <w:pPr>
        <w:autoSpaceDE w:val="0"/>
        <w:autoSpaceDN w:val="0"/>
        <w:spacing w:line="440" w:lineRule="exact"/>
        <w:ind w:firstLineChars="206" w:firstLine="540"/>
        <w:rPr>
          <w:rFonts w:ascii="宋体"/>
          <w:spacing w:val="11"/>
          <w:kern w:val="0"/>
          <w:sz w:val="24"/>
        </w:rPr>
      </w:pPr>
      <w:r>
        <w:rPr>
          <w:rFonts w:ascii="宋体" w:hint="eastAsia"/>
          <w:spacing w:val="11"/>
          <w:kern w:val="0"/>
          <w:sz w:val="24"/>
        </w:rPr>
        <w:t>四、</w:t>
      </w:r>
      <w:r w:rsidRPr="00835B0B">
        <w:rPr>
          <w:rFonts w:ascii="宋体" w:hint="eastAsia"/>
          <w:spacing w:val="11"/>
          <w:kern w:val="0"/>
          <w:sz w:val="24"/>
        </w:rPr>
        <w:t>查封登记</w:t>
      </w:r>
    </w:p>
    <w:p w:rsidR="003E5235" w:rsidRPr="00741378" w:rsidRDefault="003E5235" w:rsidP="003E5235">
      <w:pPr>
        <w:autoSpaceDE w:val="0"/>
        <w:autoSpaceDN w:val="0"/>
        <w:spacing w:line="440" w:lineRule="exact"/>
        <w:ind w:firstLineChars="206" w:firstLine="540"/>
        <w:rPr>
          <w:rFonts w:ascii="黑体" w:eastAsia="黑体" w:hAnsi="黑体"/>
          <w:spacing w:val="11"/>
          <w:kern w:val="0"/>
          <w:sz w:val="24"/>
        </w:rPr>
      </w:pPr>
      <w:r w:rsidRPr="00741378">
        <w:rPr>
          <w:rFonts w:ascii="黑体" w:eastAsia="黑体" w:hAnsi="黑体" w:hint="eastAsia"/>
          <w:spacing w:val="11"/>
          <w:kern w:val="0"/>
          <w:sz w:val="24"/>
        </w:rPr>
        <w:t>实习</w:t>
      </w:r>
      <w:r>
        <w:rPr>
          <w:rFonts w:ascii="黑体" w:eastAsia="黑体" w:hAnsi="黑体" w:hint="eastAsia"/>
          <w:spacing w:val="11"/>
          <w:kern w:val="0"/>
          <w:sz w:val="24"/>
        </w:rPr>
        <w:t xml:space="preserve">: 填写校园土地登记表实习                    </w:t>
      </w:r>
      <w:r w:rsidRPr="00741378">
        <w:rPr>
          <w:rFonts w:ascii="黑体" w:eastAsia="黑体" w:hAnsi="黑体" w:hint="eastAsia"/>
          <w:spacing w:val="11"/>
          <w:kern w:val="0"/>
          <w:sz w:val="24"/>
        </w:rPr>
        <w:t>2学时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1．概述土地登记措施的性质和登记制度的法律依据。</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2．概述土地登记类型的划分。</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3．权属审核的标准是什么?</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4．什么是土地登记申请代理?有几种?什么情况下实行申请代理?</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5．什么是土地权利的总登记?土地总登记的登记程序有哪些？</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6． 什么是土地初始登记？初始登记分为哪几种类型？各种类型的初始登记在登记时权属审核的内容有哪些？</w:t>
      </w:r>
    </w:p>
    <w:p w:rsidR="003E5235" w:rsidRPr="00B06C57" w:rsidRDefault="003E5235" w:rsidP="003E5235">
      <w:pPr>
        <w:autoSpaceDE w:val="0"/>
        <w:autoSpaceDN w:val="0"/>
        <w:adjustRightInd w:val="0"/>
        <w:snapToGrid w:val="0"/>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7．什么是土地权利的变更登记?变更登记分为哪几种类型？</w:t>
      </w:r>
    </w:p>
    <w:p w:rsidR="003E5235" w:rsidRPr="00B06C57" w:rsidRDefault="003E5235" w:rsidP="003E5235">
      <w:pPr>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8．土地使用权变更登记的申请人是谁？申请人应提交哪些法律文件？怎样在《土</w:t>
      </w:r>
      <w:r w:rsidRPr="00B06C57">
        <w:rPr>
          <w:rFonts w:ascii="宋体" w:hAnsi="宋体" w:cs="宋体" w:hint="eastAsia"/>
          <w:color w:val="000000"/>
          <w:kern w:val="0"/>
          <w:sz w:val="24"/>
        </w:rPr>
        <w:lastRenderedPageBreak/>
        <w:t>地登记簿》上进行土地使用权变更登记？</w:t>
      </w:r>
    </w:p>
    <w:p w:rsidR="003E5235" w:rsidRPr="00B06C57" w:rsidRDefault="003E5235" w:rsidP="003E5235">
      <w:pPr>
        <w:spacing w:line="440" w:lineRule="exact"/>
        <w:ind w:firstLine="420"/>
        <w:rPr>
          <w:rFonts w:ascii="宋体" w:hAnsi="宋体" w:cs="宋体"/>
          <w:color w:val="000000"/>
          <w:kern w:val="0"/>
          <w:sz w:val="24"/>
        </w:rPr>
      </w:pPr>
      <w:r w:rsidRPr="00B06C57">
        <w:rPr>
          <w:rFonts w:ascii="宋体" w:hAnsi="宋体" w:cs="宋体" w:hint="eastAsia"/>
          <w:color w:val="000000"/>
          <w:kern w:val="0"/>
          <w:sz w:val="24"/>
        </w:rPr>
        <w:t>9. 更名、更址和用途变更登记有何意义?</w:t>
      </w:r>
    </w:p>
    <w:p w:rsidR="003E5235" w:rsidRPr="00B06C57" w:rsidRDefault="003E5235" w:rsidP="003E5235">
      <w:pPr>
        <w:adjustRightInd w:val="0"/>
        <w:snapToGrid w:val="0"/>
        <w:spacing w:line="440" w:lineRule="exact"/>
        <w:ind w:firstLine="420"/>
        <w:rPr>
          <w:rFonts w:ascii="黑体" w:eastAsia="黑体"/>
          <w:b/>
          <w:bCs/>
          <w:spacing w:val="12"/>
          <w:kern w:val="0"/>
          <w:sz w:val="24"/>
        </w:rPr>
      </w:pPr>
      <w:r w:rsidRPr="00B06C57">
        <w:rPr>
          <w:rFonts w:ascii="宋体" w:hAnsi="宋体" w:cs="宋体" w:hint="eastAsia"/>
          <w:color w:val="000000"/>
          <w:kern w:val="0"/>
          <w:sz w:val="24"/>
        </w:rPr>
        <w:t>10. 什么是注销登记、更正登记、异议登记、预告登记、查封和预查封登记？及其权属审核的内容有哪些？</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六</w:t>
      </w:r>
      <w:r w:rsidRPr="00CB7283">
        <w:rPr>
          <w:rFonts w:ascii="黑体" w:eastAsia="黑体" w:hint="eastAsia"/>
          <w:b/>
          <w:bCs/>
          <w:spacing w:val="12"/>
          <w:kern w:val="0"/>
          <w:sz w:val="30"/>
          <w:szCs w:val="30"/>
        </w:rPr>
        <w:t>章</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土地分等定级                    14学时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int="eastAsia"/>
          <w:spacing w:val="10"/>
          <w:kern w:val="0"/>
          <w:sz w:val="24"/>
        </w:rPr>
        <w:t>土地分等定级的概念、作用和类型</w:t>
      </w:r>
      <w:r>
        <w:rPr>
          <w:rFonts w:ascii="宋体" w:hAnsi="宋体" w:hint="eastAsia"/>
          <w:spacing w:val="12"/>
          <w:kern w:val="0"/>
          <w:sz w:val="24"/>
        </w:rPr>
        <w:t>；</w:t>
      </w:r>
      <w:r w:rsidRPr="005A30FB">
        <w:rPr>
          <w:rFonts w:ascii="宋体" w:hAnsi="宋体" w:hint="eastAsia"/>
          <w:sz w:val="24"/>
        </w:rPr>
        <w:t>了解</w:t>
      </w:r>
      <w:r w:rsidRPr="005A30FB">
        <w:rPr>
          <w:rFonts w:ascii="宋体" w:hint="eastAsia"/>
          <w:spacing w:val="10"/>
          <w:kern w:val="0"/>
          <w:sz w:val="24"/>
        </w:rPr>
        <w:t>土地分等定级的理论依据和基本原则</w:t>
      </w:r>
      <w:r>
        <w:rPr>
          <w:rFonts w:ascii="宋体" w:hAnsi="宋体" w:hint="eastAsia"/>
          <w:sz w:val="24"/>
        </w:rPr>
        <w:t>；</w:t>
      </w:r>
      <w:r w:rsidRPr="005A30FB">
        <w:rPr>
          <w:rFonts w:ascii="宋体" w:hAnsi="宋体" w:hint="eastAsia"/>
          <w:sz w:val="24"/>
        </w:rPr>
        <w:t>了解</w:t>
      </w:r>
      <w:r w:rsidRPr="005A30FB">
        <w:rPr>
          <w:rFonts w:ascii="宋体" w:hint="eastAsia"/>
          <w:spacing w:val="10"/>
          <w:kern w:val="0"/>
          <w:sz w:val="24"/>
        </w:rPr>
        <w:t>农用土地定级</w:t>
      </w:r>
      <w:r w:rsidRPr="005A30FB">
        <w:rPr>
          <w:rFonts w:ascii="宋体" w:hint="eastAsia"/>
          <w:kern w:val="0"/>
          <w:sz w:val="24"/>
        </w:rPr>
        <w:t>的</w:t>
      </w:r>
      <w:r w:rsidRPr="005A30FB">
        <w:rPr>
          <w:rFonts w:ascii="宋体" w:hAnsi="宋体" w:hint="eastAsia"/>
          <w:sz w:val="24"/>
        </w:rPr>
        <w:t>方法和特点</w:t>
      </w:r>
      <w:r>
        <w:rPr>
          <w:rFonts w:ascii="宋体" w:hAnsi="宋体" w:hint="eastAsia"/>
          <w:sz w:val="24"/>
        </w:rPr>
        <w:t>；</w:t>
      </w:r>
      <w:r w:rsidRPr="005A30FB">
        <w:rPr>
          <w:rFonts w:ascii="宋体" w:hAnsi="宋体" w:hint="eastAsia"/>
          <w:sz w:val="24"/>
        </w:rPr>
        <w:t>掌握</w:t>
      </w:r>
      <w:r w:rsidRPr="005A30FB">
        <w:rPr>
          <w:rFonts w:ascii="宋体" w:hint="eastAsia"/>
          <w:spacing w:val="10"/>
          <w:kern w:val="0"/>
          <w:sz w:val="24"/>
        </w:rPr>
        <w:t>城镇土地分等工作</w:t>
      </w:r>
      <w:r w:rsidRPr="005A30FB">
        <w:rPr>
          <w:rFonts w:ascii="宋体" w:hint="eastAsia"/>
          <w:kern w:val="0"/>
          <w:sz w:val="24"/>
        </w:rPr>
        <w:t>的技术路线</w:t>
      </w:r>
      <w:r>
        <w:rPr>
          <w:rFonts w:ascii="宋体" w:hAnsi="宋体" w:hint="eastAsia"/>
          <w:sz w:val="24"/>
        </w:rPr>
        <w:t>；</w:t>
      </w:r>
      <w:r w:rsidRPr="005A30FB">
        <w:rPr>
          <w:rFonts w:ascii="宋体" w:hAnsi="宋体" w:hint="eastAsia"/>
          <w:sz w:val="24"/>
        </w:rPr>
        <w:t xml:space="preserve"> 掌握</w:t>
      </w:r>
      <w:r w:rsidRPr="005A30FB">
        <w:rPr>
          <w:rFonts w:ascii="宋体" w:hint="eastAsia"/>
          <w:spacing w:val="11"/>
          <w:kern w:val="0"/>
          <w:sz w:val="24"/>
        </w:rPr>
        <w:t>农用土地分等、</w:t>
      </w:r>
      <w:r w:rsidRPr="005A30FB">
        <w:rPr>
          <w:rFonts w:ascii="宋体" w:hint="eastAsia"/>
          <w:spacing w:val="10"/>
          <w:kern w:val="0"/>
          <w:sz w:val="24"/>
        </w:rPr>
        <w:t>定级的区别和联系，</w:t>
      </w:r>
      <w:r w:rsidRPr="005A30FB">
        <w:rPr>
          <w:rFonts w:ascii="宋体" w:hint="eastAsia"/>
          <w:spacing w:val="11"/>
          <w:kern w:val="0"/>
          <w:sz w:val="24"/>
        </w:rPr>
        <w:t>农用土地分等的工作程序。</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int="eastAsia"/>
          <w:spacing w:val="10"/>
          <w:kern w:val="0"/>
          <w:sz w:val="24"/>
        </w:rPr>
        <w:t>城镇土地定级工作</w:t>
      </w:r>
      <w:r w:rsidRPr="005A30FB">
        <w:rPr>
          <w:rFonts w:ascii="宋体" w:hint="eastAsia"/>
          <w:kern w:val="0"/>
          <w:sz w:val="24"/>
        </w:rPr>
        <w:t>的基本步骤、关键技术和方法</w:t>
      </w:r>
      <w:r w:rsidRPr="005A30FB">
        <w:rPr>
          <w:rFonts w:ascii="宋体" w:hAnsi="宋体" w:hint="eastAsia"/>
          <w:sz w:val="24"/>
        </w:rPr>
        <w:t>。</w:t>
      </w:r>
    </w:p>
    <w:p w:rsidR="003E5235" w:rsidRPr="00691F5D" w:rsidRDefault="003E5235" w:rsidP="003E5235">
      <w:pPr>
        <w:adjustRightInd w:val="0"/>
        <w:snapToGrid w:val="0"/>
        <w:spacing w:line="440" w:lineRule="exact"/>
        <w:ind w:firstLineChars="200" w:firstLine="482"/>
        <w:rPr>
          <w:rFonts w:ascii="宋体" w:hAnsi="宋体"/>
          <w:b/>
          <w:bCs/>
          <w:sz w:val="24"/>
        </w:rPr>
      </w:pPr>
      <w:r w:rsidRPr="00691F5D">
        <w:rPr>
          <w:rFonts w:ascii="宋体" w:hAnsi="宋体" w:hint="eastAsia"/>
          <w:b/>
          <w:bCs/>
          <w:sz w:val="24"/>
        </w:rPr>
        <w:t>内容</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第一节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土地分等定级</w:t>
      </w:r>
      <w:r>
        <w:rPr>
          <w:rFonts w:ascii="黑体" w:eastAsia="黑体" w:hAnsi="宋体" w:hint="eastAsia"/>
          <w:spacing w:val="12"/>
          <w:kern w:val="0"/>
          <w:sz w:val="24"/>
        </w:rPr>
        <w:t>总述</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2学时</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一、土地分等定级的</w:t>
      </w:r>
      <w:r>
        <w:rPr>
          <w:rFonts w:ascii="宋体" w:hint="eastAsia"/>
          <w:spacing w:val="10"/>
          <w:kern w:val="0"/>
          <w:sz w:val="24"/>
        </w:rPr>
        <w:t>含义和对象</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二、土地分等定级的</w:t>
      </w:r>
      <w:r>
        <w:rPr>
          <w:rFonts w:ascii="宋体" w:hint="eastAsia"/>
          <w:spacing w:val="10"/>
          <w:kern w:val="0"/>
          <w:sz w:val="24"/>
        </w:rPr>
        <w:t>体系</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三、土地分等定级的理论基础</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四、土地分等定级的基本原则</w:t>
      </w:r>
    </w:p>
    <w:p w:rsidR="003E5235" w:rsidRPr="00DE2141" w:rsidRDefault="003E5235" w:rsidP="003E5235">
      <w:pPr>
        <w:autoSpaceDE w:val="0"/>
        <w:autoSpaceDN w:val="0"/>
        <w:spacing w:line="440" w:lineRule="exact"/>
        <w:ind w:firstLine="420"/>
        <w:rPr>
          <w:rFonts w:ascii="黑体" w:eastAsia="黑体" w:hAnsi="黑体"/>
          <w:sz w:val="24"/>
        </w:rPr>
      </w:pPr>
      <w:r w:rsidRPr="00DE2141">
        <w:rPr>
          <w:rFonts w:ascii="黑体" w:eastAsia="黑体" w:hAnsi="黑体" w:hint="eastAsia"/>
          <w:spacing w:val="10"/>
          <w:kern w:val="0"/>
          <w:sz w:val="24"/>
        </w:rPr>
        <w:t>第二节</w:t>
      </w:r>
      <w:r w:rsidRPr="00DE2141">
        <w:rPr>
          <w:rFonts w:ascii="黑体" w:eastAsia="黑体" w:hAnsi="黑体"/>
          <w:spacing w:val="10"/>
          <w:kern w:val="0"/>
          <w:sz w:val="24"/>
        </w:rPr>
        <w:t xml:space="preserve">  </w:t>
      </w:r>
      <w:r w:rsidRPr="00DE2141">
        <w:rPr>
          <w:rFonts w:ascii="黑体" w:eastAsia="黑体" w:hAnsi="黑体" w:hint="eastAsia"/>
          <w:spacing w:val="10"/>
          <w:kern w:val="0"/>
          <w:sz w:val="24"/>
        </w:rPr>
        <w:t xml:space="preserve">土地分等                   </w:t>
      </w:r>
      <w:r>
        <w:rPr>
          <w:rFonts w:ascii="黑体" w:eastAsia="黑体" w:hAnsi="黑体" w:hint="eastAsia"/>
          <w:spacing w:val="10"/>
          <w:kern w:val="0"/>
          <w:sz w:val="24"/>
        </w:rPr>
        <w:t xml:space="preserve">           </w:t>
      </w:r>
      <w:r w:rsidRPr="00DE2141">
        <w:rPr>
          <w:rFonts w:ascii="黑体" w:eastAsia="黑体" w:hAnsi="黑体" w:hint="eastAsia"/>
          <w:spacing w:val="10"/>
          <w:kern w:val="0"/>
          <w:sz w:val="24"/>
        </w:rPr>
        <w:t xml:space="preserve">  </w:t>
      </w:r>
      <w:r>
        <w:rPr>
          <w:rFonts w:ascii="黑体" w:eastAsia="黑体" w:hAnsi="宋体" w:hint="eastAsia"/>
          <w:spacing w:val="12"/>
          <w:kern w:val="0"/>
          <w:sz w:val="24"/>
        </w:rPr>
        <w:t>2</w:t>
      </w:r>
      <w:r w:rsidRPr="00CB7283">
        <w:rPr>
          <w:rFonts w:ascii="黑体" w:eastAsia="黑体" w:hAnsi="宋体" w:hint="eastAsia"/>
          <w:spacing w:val="12"/>
          <w:kern w:val="0"/>
          <w:sz w:val="24"/>
        </w:rPr>
        <w:t>学时</w:t>
      </w:r>
    </w:p>
    <w:p w:rsidR="003E5235" w:rsidRPr="00DE2141" w:rsidRDefault="003E5235" w:rsidP="003E5235">
      <w:pPr>
        <w:autoSpaceDE w:val="0"/>
        <w:autoSpaceDN w:val="0"/>
        <w:spacing w:line="440" w:lineRule="exact"/>
        <w:ind w:firstLine="420"/>
        <w:rPr>
          <w:rFonts w:ascii="宋体" w:hAnsi="宋体"/>
          <w:sz w:val="24"/>
        </w:rPr>
      </w:pPr>
      <w:r w:rsidRPr="00DE2141">
        <w:rPr>
          <w:rFonts w:ascii="宋体" w:hAnsi="宋体" w:hint="eastAsia"/>
          <w:sz w:val="24"/>
        </w:rPr>
        <w:t>一、城镇土地分等</w:t>
      </w:r>
    </w:p>
    <w:p w:rsidR="003E5235" w:rsidRPr="00DE2141" w:rsidRDefault="003E5235" w:rsidP="003E5235">
      <w:pPr>
        <w:autoSpaceDE w:val="0"/>
        <w:autoSpaceDN w:val="0"/>
        <w:spacing w:line="440" w:lineRule="exact"/>
        <w:ind w:firstLine="420"/>
        <w:rPr>
          <w:rFonts w:ascii="宋体" w:hAnsi="宋体"/>
          <w:sz w:val="24"/>
        </w:rPr>
      </w:pPr>
      <w:r w:rsidRPr="00DE2141">
        <w:rPr>
          <w:rFonts w:ascii="宋体" w:hAnsi="宋体" w:hint="eastAsia"/>
          <w:sz w:val="24"/>
        </w:rPr>
        <w:t>二、农用土地分等</w:t>
      </w:r>
    </w:p>
    <w:p w:rsidR="003E5235" w:rsidRPr="00DE2141" w:rsidRDefault="003E5235" w:rsidP="003E5235">
      <w:pPr>
        <w:autoSpaceDE w:val="0"/>
        <w:autoSpaceDN w:val="0"/>
        <w:spacing w:line="440" w:lineRule="exact"/>
        <w:ind w:firstLine="420"/>
        <w:rPr>
          <w:rFonts w:ascii="黑体" w:eastAsia="黑体" w:hAnsi="黑体"/>
          <w:spacing w:val="10"/>
          <w:kern w:val="0"/>
          <w:sz w:val="24"/>
        </w:rPr>
      </w:pPr>
      <w:r w:rsidRPr="00DE2141">
        <w:rPr>
          <w:rFonts w:ascii="黑体" w:eastAsia="黑体" w:hAnsi="黑体" w:hint="eastAsia"/>
          <w:spacing w:val="10"/>
          <w:kern w:val="0"/>
          <w:sz w:val="24"/>
        </w:rPr>
        <w:t>第三节  城镇土地定级</w:t>
      </w:r>
      <w:r>
        <w:rPr>
          <w:rFonts w:ascii="黑体" w:eastAsia="黑体" w:hAnsi="黑体" w:hint="eastAsia"/>
          <w:spacing w:val="10"/>
          <w:kern w:val="0"/>
          <w:sz w:val="24"/>
        </w:rPr>
        <w:t xml:space="preserve">                            </w:t>
      </w:r>
      <w:r>
        <w:rPr>
          <w:rFonts w:ascii="黑体" w:eastAsia="黑体" w:hAnsi="宋体" w:hint="eastAsia"/>
          <w:spacing w:val="12"/>
          <w:kern w:val="0"/>
          <w:sz w:val="24"/>
        </w:rPr>
        <w:t>4</w:t>
      </w:r>
      <w:r w:rsidRPr="00CB7283">
        <w:rPr>
          <w:rFonts w:ascii="黑体" w:eastAsia="黑体" w:hAnsi="宋体" w:hint="eastAsia"/>
          <w:spacing w:val="12"/>
          <w:kern w:val="0"/>
          <w:sz w:val="24"/>
        </w:rPr>
        <w:t>学时</w:t>
      </w:r>
    </w:p>
    <w:p w:rsidR="003E5235" w:rsidRPr="00DE2141" w:rsidRDefault="003E5235" w:rsidP="003E5235">
      <w:pPr>
        <w:autoSpaceDE w:val="0"/>
        <w:autoSpaceDN w:val="0"/>
        <w:spacing w:line="440" w:lineRule="exact"/>
        <w:ind w:firstLine="420"/>
        <w:rPr>
          <w:rFonts w:ascii="宋体"/>
          <w:spacing w:val="10"/>
          <w:kern w:val="0"/>
          <w:sz w:val="24"/>
        </w:rPr>
      </w:pPr>
      <w:r w:rsidRPr="00DE2141">
        <w:rPr>
          <w:rFonts w:ascii="宋体" w:hint="eastAsia"/>
          <w:spacing w:val="10"/>
          <w:kern w:val="0"/>
          <w:sz w:val="24"/>
        </w:rPr>
        <w:t>一、城镇土地的特性</w:t>
      </w:r>
    </w:p>
    <w:p w:rsidR="003E5235" w:rsidRPr="00DE2141" w:rsidRDefault="003E5235" w:rsidP="003E5235">
      <w:pPr>
        <w:autoSpaceDE w:val="0"/>
        <w:autoSpaceDN w:val="0"/>
        <w:spacing w:line="440" w:lineRule="exact"/>
        <w:ind w:firstLine="420"/>
        <w:rPr>
          <w:rFonts w:ascii="宋体"/>
          <w:spacing w:val="10"/>
          <w:kern w:val="0"/>
          <w:sz w:val="24"/>
        </w:rPr>
      </w:pPr>
      <w:r w:rsidRPr="00DE2141">
        <w:rPr>
          <w:rFonts w:ascii="宋体" w:hint="eastAsia"/>
          <w:spacing w:val="10"/>
          <w:kern w:val="0"/>
          <w:sz w:val="24"/>
        </w:rPr>
        <w:t>二、城镇土地定级作用</w:t>
      </w:r>
    </w:p>
    <w:p w:rsidR="003E5235" w:rsidRPr="00DE2141" w:rsidRDefault="003E5235" w:rsidP="003E5235">
      <w:pPr>
        <w:autoSpaceDE w:val="0"/>
        <w:autoSpaceDN w:val="0"/>
        <w:spacing w:line="440" w:lineRule="exact"/>
        <w:ind w:firstLine="420"/>
        <w:rPr>
          <w:rFonts w:ascii="宋体"/>
          <w:spacing w:val="10"/>
          <w:kern w:val="0"/>
          <w:sz w:val="24"/>
        </w:rPr>
      </w:pPr>
      <w:r w:rsidRPr="00DE2141">
        <w:rPr>
          <w:rFonts w:ascii="宋体" w:hint="eastAsia"/>
          <w:spacing w:val="10"/>
          <w:kern w:val="0"/>
          <w:sz w:val="24"/>
        </w:rPr>
        <w:t>三、城镇土地定级方法与程序</w:t>
      </w:r>
    </w:p>
    <w:p w:rsidR="003E5235" w:rsidRPr="00CB7283" w:rsidRDefault="003E5235" w:rsidP="003E5235">
      <w:pPr>
        <w:adjustRightInd w:val="0"/>
        <w:snapToGrid w:val="0"/>
        <w:spacing w:line="440" w:lineRule="exact"/>
        <w:ind w:firstLineChars="204" w:firstLine="490"/>
        <w:rPr>
          <w:rFonts w:ascii="黑体" w:eastAsia="黑体" w:hAnsi="宋体"/>
          <w:spacing w:val="12"/>
          <w:kern w:val="0"/>
          <w:sz w:val="24"/>
        </w:rPr>
      </w:pPr>
      <w:r w:rsidRPr="00DE2141">
        <w:rPr>
          <w:rFonts w:ascii="宋体" w:hAnsi="宋体" w:hint="eastAsia"/>
          <w:kern w:val="0"/>
          <w:sz w:val="24"/>
        </w:rPr>
        <w:t>四、城镇土地定级的步骤</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p>
    <w:p w:rsidR="003E5235" w:rsidRPr="00CB7283" w:rsidRDefault="003E5235" w:rsidP="003E5235">
      <w:pPr>
        <w:adjustRightInd w:val="0"/>
        <w:snapToGrid w:val="0"/>
        <w:spacing w:line="440" w:lineRule="exact"/>
        <w:ind w:firstLineChars="204" w:firstLine="539"/>
        <w:rPr>
          <w:rFonts w:ascii="黑体" w:eastAsia="黑体" w:hAnsi="宋体"/>
          <w:spacing w:val="12"/>
          <w:kern w:val="0"/>
          <w:sz w:val="24"/>
        </w:rPr>
      </w:pPr>
      <w:r w:rsidRPr="00CB7283">
        <w:rPr>
          <w:rFonts w:ascii="黑体" w:eastAsia="黑体" w:hAnsi="宋体" w:hint="eastAsia"/>
          <w:spacing w:val="12"/>
          <w:kern w:val="0"/>
          <w:sz w:val="24"/>
        </w:rPr>
        <w:t>第</w:t>
      </w:r>
      <w:r>
        <w:rPr>
          <w:rFonts w:ascii="黑体" w:eastAsia="黑体" w:hAnsi="宋体" w:hint="eastAsia"/>
          <w:spacing w:val="12"/>
          <w:kern w:val="0"/>
          <w:sz w:val="24"/>
        </w:rPr>
        <w:t>四</w:t>
      </w:r>
      <w:r w:rsidRPr="00CB7283">
        <w:rPr>
          <w:rFonts w:ascii="黑体" w:eastAsia="黑体" w:hAnsi="宋体" w:hint="eastAsia"/>
          <w:spacing w:val="12"/>
          <w:kern w:val="0"/>
          <w:sz w:val="24"/>
        </w:rPr>
        <w:t>节</w:t>
      </w:r>
      <w:r w:rsidRPr="00CB7283">
        <w:rPr>
          <w:rFonts w:ascii="黑体" w:eastAsia="黑体" w:hAnsi="宋体"/>
          <w:spacing w:val="12"/>
          <w:kern w:val="0"/>
          <w:sz w:val="24"/>
        </w:rPr>
        <w:t xml:space="preserve">  </w:t>
      </w:r>
      <w:r w:rsidRPr="00CB7283">
        <w:rPr>
          <w:rFonts w:ascii="黑体" w:eastAsia="黑体" w:hAnsi="宋体" w:hint="eastAsia"/>
          <w:spacing w:val="12"/>
          <w:kern w:val="0"/>
          <w:sz w:val="24"/>
        </w:rPr>
        <w:t xml:space="preserve">农用土地定级                </w:t>
      </w:r>
      <w:r>
        <w:rPr>
          <w:rFonts w:ascii="黑体" w:eastAsia="黑体" w:hAnsi="宋体" w:hint="eastAsia"/>
          <w:spacing w:val="12"/>
          <w:kern w:val="0"/>
          <w:sz w:val="24"/>
        </w:rPr>
        <w:t xml:space="preserve">         </w:t>
      </w:r>
      <w:r w:rsidRPr="00CB7283">
        <w:rPr>
          <w:rFonts w:ascii="黑体" w:eastAsia="黑体" w:hAnsi="宋体" w:hint="eastAsia"/>
          <w:spacing w:val="12"/>
          <w:kern w:val="0"/>
          <w:sz w:val="24"/>
        </w:rPr>
        <w:t xml:space="preserve">   </w:t>
      </w:r>
      <w:r>
        <w:rPr>
          <w:rFonts w:ascii="黑体" w:eastAsia="黑体" w:hAnsi="宋体" w:hint="eastAsia"/>
          <w:spacing w:val="12"/>
          <w:kern w:val="0"/>
          <w:sz w:val="24"/>
        </w:rPr>
        <w:t>4</w:t>
      </w:r>
      <w:r w:rsidRPr="00CB7283">
        <w:rPr>
          <w:rFonts w:ascii="黑体" w:eastAsia="黑体" w:hAnsi="宋体" w:hint="eastAsia"/>
          <w:spacing w:val="12"/>
          <w:kern w:val="0"/>
          <w:sz w:val="24"/>
        </w:rPr>
        <w:t>学时</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一、农用土地质量观</w:t>
      </w:r>
    </w:p>
    <w:p w:rsidR="003E5235" w:rsidRPr="005A30FB"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二、农用土地定级作用</w:t>
      </w:r>
    </w:p>
    <w:p w:rsidR="003E5235" w:rsidRDefault="003E5235" w:rsidP="003E5235">
      <w:pPr>
        <w:autoSpaceDE w:val="0"/>
        <w:autoSpaceDN w:val="0"/>
        <w:spacing w:line="440" w:lineRule="exact"/>
        <w:ind w:firstLineChars="207" w:firstLine="538"/>
        <w:rPr>
          <w:rFonts w:ascii="宋体"/>
          <w:spacing w:val="10"/>
          <w:kern w:val="0"/>
          <w:sz w:val="24"/>
        </w:rPr>
      </w:pPr>
      <w:r w:rsidRPr="005A30FB">
        <w:rPr>
          <w:rFonts w:ascii="宋体" w:hint="eastAsia"/>
          <w:spacing w:val="10"/>
          <w:kern w:val="0"/>
          <w:sz w:val="24"/>
        </w:rPr>
        <w:t>三、农用土地定级的技术方法</w:t>
      </w:r>
      <w:r>
        <w:rPr>
          <w:rFonts w:ascii="宋体" w:hint="eastAsia"/>
          <w:spacing w:val="10"/>
          <w:kern w:val="0"/>
          <w:sz w:val="24"/>
        </w:rPr>
        <w:t>与程序</w:t>
      </w:r>
    </w:p>
    <w:p w:rsidR="003E5235" w:rsidRPr="00C319A7" w:rsidRDefault="003E5235" w:rsidP="003E5235">
      <w:pPr>
        <w:autoSpaceDE w:val="0"/>
        <w:autoSpaceDN w:val="0"/>
        <w:spacing w:line="440" w:lineRule="exact"/>
        <w:ind w:firstLineChars="207" w:firstLine="538"/>
        <w:rPr>
          <w:rFonts w:ascii="黑体" w:eastAsia="黑体" w:hAnsi="黑体"/>
          <w:spacing w:val="10"/>
          <w:kern w:val="0"/>
          <w:sz w:val="24"/>
        </w:rPr>
      </w:pPr>
      <w:r w:rsidRPr="00C319A7">
        <w:rPr>
          <w:rFonts w:ascii="黑体" w:eastAsia="黑体" w:hAnsi="黑体" w:hint="eastAsia"/>
          <w:spacing w:val="10"/>
          <w:kern w:val="0"/>
          <w:sz w:val="24"/>
        </w:rPr>
        <w:t>实习：</w:t>
      </w:r>
      <w:r>
        <w:rPr>
          <w:rFonts w:ascii="黑体" w:eastAsia="黑体" w:hAnsi="黑体" w:hint="eastAsia"/>
          <w:spacing w:val="10"/>
          <w:kern w:val="0"/>
          <w:sz w:val="24"/>
        </w:rPr>
        <w:t>调查并填写</w:t>
      </w:r>
      <w:r w:rsidRPr="00C319A7">
        <w:rPr>
          <w:rFonts w:ascii="黑体" w:eastAsia="黑体" w:hAnsi="黑体" w:hint="eastAsia"/>
          <w:spacing w:val="10"/>
          <w:kern w:val="0"/>
          <w:sz w:val="24"/>
        </w:rPr>
        <w:t>地价样点调查</w:t>
      </w:r>
      <w:r>
        <w:rPr>
          <w:rFonts w:ascii="黑体" w:eastAsia="黑体" w:hAnsi="黑体" w:hint="eastAsia"/>
          <w:spacing w:val="10"/>
          <w:kern w:val="0"/>
          <w:sz w:val="24"/>
        </w:rPr>
        <w:t>表</w:t>
      </w:r>
      <w:r w:rsidRPr="00C319A7">
        <w:rPr>
          <w:rFonts w:ascii="黑体" w:eastAsia="黑体" w:hAnsi="黑体" w:hint="eastAsia"/>
          <w:spacing w:val="10"/>
          <w:kern w:val="0"/>
          <w:sz w:val="24"/>
        </w:rPr>
        <w:t xml:space="preserve"> </w:t>
      </w:r>
      <w:r>
        <w:rPr>
          <w:rFonts w:ascii="黑体" w:eastAsia="黑体" w:hAnsi="黑体" w:hint="eastAsia"/>
          <w:spacing w:val="10"/>
          <w:kern w:val="0"/>
          <w:sz w:val="24"/>
        </w:rPr>
        <w:t xml:space="preserve">                   </w:t>
      </w:r>
      <w:r w:rsidRPr="00C319A7">
        <w:rPr>
          <w:rFonts w:ascii="黑体" w:eastAsia="黑体" w:hAnsi="黑体" w:hint="eastAsia"/>
          <w:spacing w:val="10"/>
          <w:kern w:val="0"/>
          <w:sz w:val="24"/>
        </w:rPr>
        <w:t>2学时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DE2141" w:rsidRDefault="003E5235" w:rsidP="003E5235">
      <w:pPr>
        <w:autoSpaceDE w:val="0"/>
        <w:autoSpaceDN w:val="0"/>
        <w:adjustRightInd w:val="0"/>
        <w:snapToGrid w:val="0"/>
        <w:spacing w:line="440" w:lineRule="exact"/>
        <w:ind w:firstLineChars="150" w:firstLine="360"/>
        <w:rPr>
          <w:rFonts w:ascii="宋体" w:hAnsi="宋体"/>
          <w:color w:val="000000"/>
          <w:kern w:val="0"/>
          <w:sz w:val="24"/>
        </w:rPr>
      </w:pPr>
      <w:r>
        <w:rPr>
          <w:rFonts w:ascii="宋体" w:hAnsi="宋体" w:cs="宋体" w:hint="eastAsia"/>
          <w:color w:val="000000"/>
          <w:kern w:val="0"/>
          <w:sz w:val="24"/>
        </w:rPr>
        <w:lastRenderedPageBreak/>
        <w:t xml:space="preserve"> </w:t>
      </w:r>
      <w:r w:rsidRPr="00DE2141">
        <w:rPr>
          <w:rFonts w:ascii="宋体" w:hAnsi="宋体" w:cs="宋体"/>
          <w:color w:val="000000"/>
          <w:kern w:val="0"/>
          <w:sz w:val="24"/>
        </w:rPr>
        <w:t>1.</w:t>
      </w:r>
      <w:r w:rsidRPr="00DE2141">
        <w:rPr>
          <w:rFonts w:ascii="宋体" w:hAnsi="宋体" w:cs="宋体" w:hint="eastAsia"/>
          <w:color w:val="000000"/>
          <w:kern w:val="0"/>
          <w:sz w:val="24"/>
        </w:rPr>
        <w:t>简述我国土地分等定级体系。</w:t>
      </w:r>
    </w:p>
    <w:p w:rsidR="003E5235" w:rsidRPr="00DE2141" w:rsidRDefault="003E5235" w:rsidP="003E5235">
      <w:pPr>
        <w:autoSpaceDE w:val="0"/>
        <w:autoSpaceDN w:val="0"/>
        <w:adjustRightInd w:val="0"/>
        <w:snapToGrid w:val="0"/>
        <w:spacing w:line="440" w:lineRule="exact"/>
        <w:rPr>
          <w:rFonts w:ascii="宋体" w:hAnsi="宋体" w:cs="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2.</w:t>
      </w:r>
      <w:r w:rsidRPr="00DE2141">
        <w:rPr>
          <w:rFonts w:ascii="宋体" w:hAnsi="宋体" w:cs="宋体" w:hint="eastAsia"/>
          <w:color w:val="000000"/>
          <w:kern w:val="0"/>
          <w:sz w:val="24"/>
        </w:rPr>
        <w:t>土地分等定级的理论依据是什么</w:t>
      </w:r>
      <w:r w:rsidRPr="00DE2141">
        <w:rPr>
          <w:rFonts w:ascii="宋体" w:hAnsi="宋体" w:cs="宋体"/>
          <w:color w:val="000000"/>
          <w:kern w:val="0"/>
          <w:sz w:val="24"/>
        </w:rPr>
        <w:t>?</w:t>
      </w:r>
    </w:p>
    <w:p w:rsidR="003E5235" w:rsidRPr="00DE2141" w:rsidRDefault="003E5235" w:rsidP="003E5235">
      <w:pPr>
        <w:autoSpaceDE w:val="0"/>
        <w:autoSpaceDN w:val="0"/>
        <w:adjustRightInd w:val="0"/>
        <w:snapToGrid w:val="0"/>
        <w:spacing w:line="440" w:lineRule="exact"/>
        <w:rPr>
          <w:rFonts w:ascii="宋体" w:hAnsi="宋体" w:cs="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3.</w:t>
      </w:r>
      <w:r w:rsidRPr="00DE2141">
        <w:rPr>
          <w:rFonts w:ascii="宋体" w:hAnsi="宋体" w:cs="宋体" w:hint="eastAsia"/>
          <w:color w:val="000000"/>
          <w:kern w:val="0"/>
          <w:sz w:val="24"/>
        </w:rPr>
        <w:t>城镇土地定级工作的技术路线是什么</w:t>
      </w:r>
      <w:r w:rsidRPr="00DE2141">
        <w:rPr>
          <w:rFonts w:ascii="宋体" w:hAnsi="宋体" w:cs="宋体"/>
          <w:color w:val="000000"/>
          <w:kern w:val="0"/>
          <w:sz w:val="24"/>
        </w:rPr>
        <w:t>?</w:t>
      </w:r>
    </w:p>
    <w:p w:rsidR="003E5235" w:rsidRPr="00DE2141" w:rsidRDefault="003E5235" w:rsidP="003E5235">
      <w:pPr>
        <w:autoSpaceDE w:val="0"/>
        <w:autoSpaceDN w:val="0"/>
        <w:adjustRightInd w:val="0"/>
        <w:snapToGrid w:val="0"/>
        <w:spacing w:line="440" w:lineRule="exact"/>
        <w:rPr>
          <w:rFonts w:ascii="宋体" w:hAnsi="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 xml:space="preserve"> 4.</w:t>
      </w:r>
      <w:r w:rsidRPr="00DE2141">
        <w:rPr>
          <w:rFonts w:ascii="宋体" w:hAnsi="宋体" w:cs="宋体" w:hint="eastAsia"/>
          <w:color w:val="000000"/>
          <w:kern w:val="0"/>
          <w:sz w:val="24"/>
        </w:rPr>
        <w:t>试述城镇土地定级工作中因素权重确定和单元划分的方法。</w:t>
      </w:r>
    </w:p>
    <w:p w:rsidR="003E5235" w:rsidRPr="00DE2141" w:rsidRDefault="003E5235" w:rsidP="003E5235">
      <w:pPr>
        <w:autoSpaceDE w:val="0"/>
        <w:autoSpaceDN w:val="0"/>
        <w:adjustRightInd w:val="0"/>
        <w:snapToGrid w:val="0"/>
        <w:spacing w:line="440" w:lineRule="exact"/>
        <w:rPr>
          <w:rFonts w:ascii="宋体" w:hAnsi="宋体" w:cs="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 xml:space="preserve"> 5.</w:t>
      </w:r>
      <w:r w:rsidRPr="00DE2141">
        <w:rPr>
          <w:rFonts w:ascii="宋体" w:hAnsi="宋体" w:cs="宋体" w:hint="eastAsia"/>
          <w:color w:val="000000"/>
          <w:kern w:val="0"/>
          <w:sz w:val="24"/>
        </w:rPr>
        <w:t>城镇土地定级中因素作用分值的计算方法是什么</w:t>
      </w:r>
      <w:r w:rsidRPr="00DE2141">
        <w:rPr>
          <w:rFonts w:ascii="宋体" w:hAnsi="宋体" w:cs="宋体"/>
          <w:color w:val="000000"/>
          <w:kern w:val="0"/>
          <w:sz w:val="24"/>
        </w:rPr>
        <w:t>?</w:t>
      </w:r>
    </w:p>
    <w:p w:rsidR="003E5235" w:rsidRPr="00DE2141" w:rsidRDefault="003E5235" w:rsidP="003E5235">
      <w:pPr>
        <w:autoSpaceDE w:val="0"/>
        <w:autoSpaceDN w:val="0"/>
        <w:adjustRightInd w:val="0"/>
        <w:snapToGrid w:val="0"/>
        <w:spacing w:line="440" w:lineRule="exact"/>
        <w:rPr>
          <w:rFonts w:ascii="宋体" w:hAnsi="宋体" w:cs="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 xml:space="preserve"> 6.</w:t>
      </w:r>
      <w:r w:rsidRPr="00DE2141">
        <w:rPr>
          <w:rFonts w:ascii="宋体" w:hAnsi="宋体" w:cs="宋体" w:hint="eastAsia"/>
          <w:color w:val="000000"/>
          <w:kern w:val="0"/>
          <w:sz w:val="24"/>
        </w:rPr>
        <w:t>农用土地定级的方法有哪些</w:t>
      </w:r>
      <w:r w:rsidRPr="00DE2141">
        <w:rPr>
          <w:rFonts w:ascii="宋体" w:hAnsi="宋体" w:cs="宋体"/>
          <w:color w:val="000000"/>
          <w:kern w:val="0"/>
          <w:sz w:val="24"/>
        </w:rPr>
        <w:t>?</w:t>
      </w:r>
      <w:r w:rsidRPr="00DE2141">
        <w:rPr>
          <w:rFonts w:ascii="宋体" w:hAnsi="宋体" w:cs="宋体" w:hint="eastAsia"/>
          <w:color w:val="000000"/>
          <w:kern w:val="0"/>
          <w:sz w:val="24"/>
        </w:rPr>
        <w:t>各有什么特点</w:t>
      </w:r>
      <w:r w:rsidRPr="00DE2141">
        <w:rPr>
          <w:rFonts w:ascii="宋体" w:hAnsi="宋体" w:cs="宋体"/>
          <w:color w:val="000000"/>
          <w:kern w:val="0"/>
          <w:sz w:val="24"/>
        </w:rPr>
        <w:t>?</w:t>
      </w:r>
    </w:p>
    <w:p w:rsidR="003E5235" w:rsidRPr="00DE2141" w:rsidRDefault="003E5235" w:rsidP="003E5235">
      <w:pPr>
        <w:adjustRightInd w:val="0"/>
        <w:snapToGrid w:val="0"/>
        <w:spacing w:line="440" w:lineRule="exact"/>
        <w:rPr>
          <w:rFonts w:ascii="宋体" w:hAnsi="宋体" w:cs="宋体"/>
          <w:color w:val="000000"/>
          <w:kern w:val="0"/>
          <w:sz w:val="24"/>
        </w:rPr>
      </w:pPr>
      <w:r w:rsidRPr="00DE2141">
        <w:rPr>
          <w:rFonts w:ascii="宋体" w:hAnsi="宋体" w:cs="宋体"/>
          <w:color w:val="000000"/>
          <w:kern w:val="0"/>
          <w:sz w:val="24"/>
        </w:rPr>
        <w:t xml:space="preserve">  </w:t>
      </w:r>
      <w:r>
        <w:rPr>
          <w:rFonts w:ascii="宋体" w:hAnsi="宋体" w:cs="宋体" w:hint="eastAsia"/>
          <w:color w:val="000000"/>
          <w:kern w:val="0"/>
          <w:sz w:val="24"/>
        </w:rPr>
        <w:t xml:space="preserve"> </w:t>
      </w:r>
      <w:r w:rsidRPr="00DE2141">
        <w:rPr>
          <w:rFonts w:ascii="宋体" w:hAnsi="宋体" w:cs="宋体"/>
          <w:color w:val="000000"/>
          <w:kern w:val="0"/>
          <w:sz w:val="24"/>
        </w:rPr>
        <w:t xml:space="preserve"> 7.</w:t>
      </w:r>
      <w:r w:rsidRPr="00DE2141">
        <w:rPr>
          <w:rFonts w:ascii="宋体" w:hAnsi="宋体" w:cs="宋体" w:hint="eastAsia"/>
          <w:color w:val="000000"/>
          <w:kern w:val="0"/>
          <w:sz w:val="24"/>
        </w:rPr>
        <w:t>陈述土地分等定级在我国土地管理中的作用。</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七</w:t>
      </w:r>
      <w:r w:rsidRPr="00CB7283">
        <w:rPr>
          <w:rFonts w:ascii="黑体" w:eastAsia="黑体" w:hint="eastAsia"/>
          <w:b/>
          <w:bCs/>
          <w:spacing w:val="12"/>
          <w:kern w:val="0"/>
          <w:sz w:val="30"/>
          <w:szCs w:val="30"/>
        </w:rPr>
        <w:t>章</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 xml:space="preserve">土地统计                      </w:t>
      </w:r>
      <w:r>
        <w:rPr>
          <w:rFonts w:ascii="黑体" w:eastAsia="黑体" w:hint="eastAsia"/>
          <w:b/>
          <w:bCs/>
          <w:spacing w:val="12"/>
          <w:kern w:val="0"/>
          <w:sz w:val="30"/>
          <w:szCs w:val="30"/>
        </w:rPr>
        <w:t>6</w:t>
      </w:r>
      <w:r w:rsidRPr="00CB7283">
        <w:rPr>
          <w:rFonts w:ascii="黑体" w:eastAsia="黑体" w:hint="eastAsia"/>
          <w:b/>
          <w:bCs/>
          <w:spacing w:val="12"/>
          <w:kern w:val="0"/>
          <w:sz w:val="30"/>
          <w:szCs w:val="30"/>
        </w:rPr>
        <w:t>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int="eastAsia"/>
          <w:spacing w:val="10"/>
          <w:kern w:val="0"/>
          <w:sz w:val="24"/>
        </w:rPr>
        <w:t>土地统计的特点</w:t>
      </w:r>
      <w:r>
        <w:rPr>
          <w:rFonts w:ascii="宋体" w:hAnsi="宋体" w:hint="eastAsia"/>
          <w:spacing w:val="12"/>
          <w:kern w:val="0"/>
          <w:sz w:val="24"/>
        </w:rPr>
        <w:t>；</w:t>
      </w:r>
      <w:r w:rsidRPr="005A30FB">
        <w:rPr>
          <w:rFonts w:ascii="宋体" w:hAnsi="宋体" w:hint="eastAsia"/>
          <w:sz w:val="24"/>
        </w:rPr>
        <w:t>了解</w:t>
      </w:r>
      <w:r w:rsidRPr="005A30FB">
        <w:rPr>
          <w:rFonts w:ascii="宋体" w:hint="eastAsia"/>
          <w:spacing w:val="10"/>
          <w:kern w:val="0"/>
          <w:sz w:val="24"/>
        </w:rPr>
        <w:t>土地统计设计</w:t>
      </w:r>
      <w:r>
        <w:rPr>
          <w:rFonts w:ascii="宋体" w:hAnsi="宋体" w:hint="eastAsia"/>
          <w:sz w:val="24"/>
        </w:rPr>
        <w:t>；</w:t>
      </w:r>
      <w:r w:rsidRPr="005A30FB">
        <w:rPr>
          <w:rFonts w:ascii="宋体" w:hAnsi="宋体" w:hint="eastAsia"/>
          <w:sz w:val="24"/>
        </w:rPr>
        <w:t>掌握</w:t>
      </w:r>
      <w:r w:rsidRPr="005A30FB">
        <w:rPr>
          <w:rFonts w:ascii="宋体" w:hint="eastAsia"/>
          <w:spacing w:val="10"/>
          <w:kern w:val="0"/>
          <w:sz w:val="24"/>
        </w:rPr>
        <w:t>土地统计分析方法体系</w:t>
      </w:r>
      <w:r>
        <w:rPr>
          <w:rFonts w:ascii="宋体" w:hint="eastAsia"/>
          <w:spacing w:val="10"/>
          <w:kern w:val="0"/>
          <w:sz w:val="24"/>
        </w:rPr>
        <w:t>；</w:t>
      </w:r>
      <w:r w:rsidRPr="005A30FB">
        <w:rPr>
          <w:rFonts w:ascii="宋体" w:hAnsi="宋体" w:hint="eastAsia"/>
          <w:sz w:val="24"/>
        </w:rPr>
        <w:t>掌握</w:t>
      </w:r>
      <w:r w:rsidRPr="005A30FB">
        <w:rPr>
          <w:rFonts w:ascii="宋体" w:hint="eastAsia"/>
          <w:spacing w:val="10"/>
          <w:kern w:val="0"/>
          <w:sz w:val="24"/>
        </w:rPr>
        <w:t>我国现行土地统计管理制度的基本内容</w:t>
      </w:r>
      <w:r w:rsidRPr="005A30FB">
        <w:rPr>
          <w:rFonts w:ascii="宋体" w:hAnsi="宋体" w:hint="eastAsia"/>
          <w:sz w:val="24"/>
        </w:rPr>
        <w:t>。</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pacing w:val="12"/>
          <w:kern w:val="0"/>
          <w:sz w:val="24"/>
        </w:rPr>
      </w:pPr>
      <w:r w:rsidRPr="005A30FB">
        <w:rPr>
          <w:rFonts w:ascii="宋体" w:hAnsi="宋体" w:hint="eastAsia"/>
          <w:sz w:val="24"/>
        </w:rPr>
        <w:t>重点掌握</w:t>
      </w:r>
      <w:r w:rsidRPr="005A30FB">
        <w:rPr>
          <w:rFonts w:ascii="宋体" w:hint="eastAsia"/>
          <w:spacing w:val="11"/>
          <w:kern w:val="0"/>
          <w:sz w:val="24"/>
        </w:rPr>
        <w:t>土地</w:t>
      </w:r>
      <w:r w:rsidRPr="005A30FB">
        <w:rPr>
          <w:rFonts w:ascii="宋体" w:hint="eastAsia"/>
          <w:spacing w:val="10"/>
          <w:kern w:val="0"/>
          <w:sz w:val="24"/>
        </w:rPr>
        <w:t>统计台帐、土地统计簿、地类变化平衡表的填写方法</w:t>
      </w:r>
      <w:r w:rsidRPr="005A30FB">
        <w:rPr>
          <w:rFonts w:ascii="宋体" w:hAnsi="宋体" w:hint="eastAsia"/>
          <w:sz w:val="24"/>
        </w:rPr>
        <w:t>。</w:t>
      </w:r>
    </w:p>
    <w:p w:rsidR="003E5235" w:rsidRDefault="003E5235" w:rsidP="003E5235">
      <w:pPr>
        <w:adjustRightInd w:val="0"/>
        <w:snapToGrid w:val="0"/>
        <w:spacing w:line="440" w:lineRule="exact"/>
        <w:ind w:firstLineChars="200" w:firstLine="482"/>
        <w:rPr>
          <w:rFonts w:ascii="宋体" w:hAnsi="宋体"/>
          <w:b/>
          <w:bCs/>
          <w:sz w:val="24"/>
        </w:rPr>
      </w:pPr>
      <w:r w:rsidRPr="00045F03">
        <w:rPr>
          <w:rFonts w:ascii="宋体" w:hAnsi="宋体" w:hint="eastAsia"/>
          <w:b/>
          <w:bCs/>
          <w:sz w:val="24"/>
        </w:rPr>
        <w:t>内容</w:t>
      </w:r>
    </w:p>
    <w:p w:rsidR="003E5235" w:rsidRPr="000C0A7C" w:rsidRDefault="003E5235" w:rsidP="003E5235">
      <w:pPr>
        <w:autoSpaceDE w:val="0"/>
        <w:autoSpaceDN w:val="0"/>
        <w:spacing w:line="440" w:lineRule="exact"/>
        <w:ind w:firstLine="420"/>
        <w:rPr>
          <w:rFonts w:ascii="宋体" w:hAnsi="宋体"/>
          <w:spacing w:val="11"/>
          <w:kern w:val="0"/>
          <w:sz w:val="24"/>
        </w:rPr>
      </w:pPr>
      <w:r w:rsidRPr="000C0A7C">
        <w:rPr>
          <w:rFonts w:ascii="黑体" w:eastAsia="黑体" w:hAnsi="黑体" w:hint="eastAsia"/>
          <w:spacing w:val="11"/>
          <w:kern w:val="0"/>
          <w:sz w:val="24"/>
        </w:rPr>
        <w:t>第一节</w:t>
      </w:r>
      <w:r w:rsidRPr="000C0A7C">
        <w:rPr>
          <w:rFonts w:ascii="黑体" w:eastAsia="黑体" w:hAnsi="黑体"/>
          <w:spacing w:val="11"/>
          <w:kern w:val="0"/>
          <w:sz w:val="24"/>
        </w:rPr>
        <w:t xml:space="preserve">  </w:t>
      </w:r>
      <w:r w:rsidRPr="000C0A7C">
        <w:rPr>
          <w:rFonts w:ascii="黑体" w:eastAsia="黑体" w:hAnsi="黑体" w:hint="eastAsia"/>
          <w:spacing w:val="11"/>
          <w:kern w:val="0"/>
          <w:sz w:val="24"/>
        </w:rPr>
        <w:t>土地统计概述</w:t>
      </w:r>
      <w:r w:rsidRPr="000C0A7C">
        <w:rPr>
          <w:rFonts w:ascii="宋体" w:hAnsi="宋体" w:hint="eastAsia"/>
          <w:spacing w:val="11"/>
          <w:kern w:val="0"/>
          <w:sz w:val="24"/>
        </w:rPr>
        <w:t xml:space="preserve">                </w:t>
      </w:r>
      <w:r>
        <w:rPr>
          <w:rFonts w:ascii="宋体" w:hAnsi="宋体" w:hint="eastAsia"/>
          <w:spacing w:val="11"/>
          <w:kern w:val="0"/>
          <w:sz w:val="24"/>
        </w:rPr>
        <w:t xml:space="preserve">      </w:t>
      </w:r>
      <w:r w:rsidRPr="00CB7283">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1"/>
          <w:kern w:val="0"/>
          <w:sz w:val="24"/>
        </w:rPr>
      </w:pPr>
      <w:r w:rsidRPr="000C0A7C">
        <w:rPr>
          <w:rFonts w:ascii="宋体" w:hAnsi="宋体" w:hint="eastAsia"/>
          <w:spacing w:val="11"/>
          <w:kern w:val="0"/>
          <w:sz w:val="24"/>
        </w:rPr>
        <w:t>一、土地统计的概念与作用</w:t>
      </w:r>
    </w:p>
    <w:p w:rsidR="003E5235" w:rsidRPr="000C0A7C" w:rsidRDefault="003E5235" w:rsidP="003E5235">
      <w:pPr>
        <w:autoSpaceDE w:val="0"/>
        <w:autoSpaceDN w:val="0"/>
        <w:spacing w:line="440" w:lineRule="exact"/>
        <w:ind w:firstLine="420"/>
        <w:rPr>
          <w:rFonts w:ascii="宋体" w:hAnsi="宋体"/>
          <w:sz w:val="24"/>
        </w:rPr>
      </w:pPr>
      <w:r w:rsidRPr="000C0A7C">
        <w:rPr>
          <w:rFonts w:ascii="宋体" w:hAnsi="宋体" w:hint="eastAsia"/>
          <w:spacing w:val="11"/>
          <w:kern w:val="0"/>
          <w:sz w:val="24"/>
        </w:rPr>
        <w:t>二、土地统计的</w:t>
      </w:r>
      <w:r w:rsidRPr="000C0A7C">
        <w:rPr>
          <w:rFonts w:ascii="宋体" w:hAnsi="宋体" w:hint="eastAsia"/>
          <w:spacing w:val="10"/>
          <w:kern w:val="0"/>
          <w:sz w:val="24"/>
        </w:rPr>
        <w:t>特点</w:t>
      </w:r>
      <w:r w:rsidRPr="000C0A7C">
        <w:rPr>
          <w:rFonts w:ascii="宋体" w:hAnsi="宋体" w:hint="eastAsia"/>
          <w:spacing w:val="11"/>
          <w:kern w:val="0"/>
          <w:sz w:val="24"/>
        </w:rPr>
        <w:t>和法律依据</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三、土地统计的主要内容和研究方法</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四、土地统计的类型</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五、土地统计程序</w:t>
      </w:r>
    </w:p>
    <w:p w:rsidR="003E5235" w:rsidRPr="000C0A7C" w:rsidRDefault="003E5235" w:rsidP="003E5235">
      <w:pPr>
        <w:autoSpaceDE w:val="0"/>
        <w:autoSpaceDN w:val="0"/>
        <w:spacing w:line="440" w:lineRule="exact"/>
        <w:ind w:firstLine="420"/>
        <w:rPr>
          <w:rFonts w:ascii="黑体" w:eastAsia="黑体" w:hAnsi="黑体"/>
          <w:spacing w:val="10"/>
          <w:kern w:val="0"/>
          <w:sz w:val="24"/>
        </w:rPr>
      </w:pPr>
      <w:r w:rsidRPr="000C0A7C">
        <w:rPr>
          <w:rFonts w:ascii="黑体" w:eastAsia="黑体" w:hAnsi="黑体" w:hint="eastAsia"/>
          <w:spacing w:val="10"/>
          <w:kern w:val="0"/>
          <w:sz w:val="24"/>
        </w:rPr>
        <w:t>第二节</w:t>
      </w:r>
      <w:r w:rsidRPr="000C0A7C">
        <w:rPr>
          <w:rFonts w:ascii="黑体" w:eastAsia="黑体" w:hAnsi="黑体"/>
          <w:spacing w:val="10"/>
          <w:kern w:val="0"/>
          <w:sz w:val="24"/>
        </w:rPr>
        <w:t xml:space="preserve">  </w:t>
      </w:r>
      <w:r w:rsidRPr="000C0A7C">
        <w:rPr>
          <w:rFonts w:ascii="黑体" w:eastAsia="黑体" w:hAnsi="黑体" w:hint="eastAsia"/>
          <w:spacing w:val="10"/>
          <w:kern w:val="0"/>
          <w:sz w:val="24"/>
        </w:rPr>
        <w:t xml:space="preserve">土地统计指标体系                   </w:t>
      </w:r>
      <w:r w:rsidRPr="00CB7283">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一、土地统计指标的概念和分类</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二、土地统计指标体系</w:t>
      </w:r>
    </w:p>
    <w:p w:rsidR="003E5235" w:rsidRPr="000C0A7C" w:rsidRDefault="003E5235" w:rsidP="003E5235">
      <w:pPr>
        <w:autoSpaceDE w:val="0"/>
        <w:autoSpaceDN w:val="0"/>
        <w:spacing w:line="440" w:lineRule="exact"/>
        <w:ind w:firstLine="420"/>
        <w:rPr>
          <w:rFonts w:ascii="黑体" w:eastAsia="黑体" w:hAnsi="黑体"/>
          <w:spacing w:val="10"/>
          <w:kern w:val="0"/>
          <w:sz w:val="24"/>
        </w:rPr>
      </w:pPr>
      <w:r w:rsidRPr="000C0A7C">
        <w:rPr>
          <w:rFonts w:ascii="黑体" w:eastAsia="黑体" w:hAnsi="黑体" w:hint="eastAsia"/>
          <w:spacing w:val="10"/>
          <w:kern w:val="0"/>
          <w:sz w:val="24"/>
        </w:rPr>
        <w:t>第三节</w:t>
      </w:r>
      <w:r w:rsidRPr="000C0A7C">
        <w:rPr>
          <w:rFonts w:ascii="黑体" w:eastAsia="黑体" w:hAnsi="黑体"/>
          <w:spacing w:val="10"/>
          <w:kern w:val="0"/>
          <w:sz w:val="24"/>
        </w:rPr>
        <w:t xml:space="preserve">  </w:t>
      </w:r>
      <w:r w:rsidRPr="000C0A7C">
        <w:rPr>
          <w:rFonts w:ascii="黑体" w:eastAsia="黑体" w:hAnsi="黑体" w:hint="eastAsia"/>
          <w:spacing w:val="10"/>
          <w:kern w:val="0"/>
          <w:sz w:val="24"/>
        </w:rPr>
        <w:t xml:space="preserve">土地统计调查                      </w:t>
      </w:r>
      <w:r w:rsidRPr="00CB7283">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一、土地统计调查的内容</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二、土地统计调查的要求</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三、土地统计调查的种类</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四、土地统计调查的方式和方法</w:t>
      </w:r>
    </w:p>
    <w:p w:rsidR="003E5235" w:rsidRPr="000C0A7C" w:rsidRDefault="003E5235" w:rsidP="003E5235">
      <w:pPr>
        <w:autoSpaceDE w:val="0"/>
        <w:autoSpaceDN w:val="0"/>
        <w:spacing w:line="440" w:lineRule="exact"/>
        <w:ind w:firstLine="420"/>
        <w:rPr>
          <w:rFonts w:ascii="黑体" w:eastAsia="黑体" w:hAnsi="黑体"/>
          <w:spacing w:val="10"/>
          <w:kern w:val="0"/>
          <w:sz w:val="24"/>
        </w:rPr>
      </w:pPr>
      <w:r w:rsidRPr="000C0A7C">
        <w:rPr>
          <w:rFonts w:ascii="黑体" w:eastAsia="黑体" w:hAnsi="黑体" w:hint="eastAsia"/>
          <w:spacing w:val="10"/>
          <w:kern w:val="0"/>
          <w:sz w:val="24"/>
        </w:rPr>
        <w:t>第四节</w:t>
      </w:r>
      <w:r w:rsidRPr="000C0A7C">
        <w:rPr>
          <w:rFonts w:ascii="黑体" w:eastAsia="黑体" w:hAnsi="黑体"/>
          <w:spacing w:val="10"/>
          <w:kern w:val="0"/>
          <w:sz w:val="24"/>
        </w:rPr>
        <w:t xml:space="preserve">  </w:t>
      </w:r>
      <w:r w:rsidRPr="000C0A7C">
        <w:rPr>
          <w:rFonts w:ascii="黑体" w:eastAsia="黑体" w:hAnsi="黑体" w:hint="eastAsia"/>
          <w:spacing w:val="10"/>
          <w:kern w:val="0"/>
          <w:sz w:val="24"/>
        </w:rPr>
        <w:t xml:space="preserve">土地统计整理                       </w:t>
      </w:r>
      <w:r w:rsidRPr="000C0A7C">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一、土地统计整理的内容</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二、土地统计分组</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lastRenderedPageBreak/>
        <w:t>三、土地统计资料的汇总</w:t>
      </w:r>
    </w:p>
    <w:p w:rsidR="003E5235" w:rsidRPr="000C0A7C" w:rsidRDefault="003E5235" w:rsidP="003E5235">
      <w:pPr>
        <w:autoSpaceDE w:val="0"/>
        <w:autoSpaceDN w:val="0"/>
        <w:spacing w:line="440" w:lineRule="exact"/>
        <w:ind w:firstLine="420"/>
        <w:rPr>
          <w:rFonts w:ascii="黑体" w:eastAsia="黑体" w:hAnsi="黑体"/>
          <w:spacing w:val="10"/>
          <w:kern w:val="0"/>
          <w:sz w:val="24"/>
        </w:rPr>
      </w:pPr>
      <w:r w:rsidRPr="000C0A7C">
        <w:rPr>
          <w:rFonts w:ascii="黑体" w:eastAsia="黑体" w:hAnsi="黑体" w:hint="eastAsia"/>
          <w:spacing w:val="10"/>
          <w:kern w:val="0"/>
          <w:sz w:val="24"/>
        </w:rPr>
        <w:t>第五节</w:t>
      </w:r>
      <w:r w:rsidRPr="000C0A7C">
        <w:rPr>
          <w:rFonts w:ascii="黑体" w:eastAsia="黑体" w:hAnsi="黑体"/>
          <w:spacing w:val="10"/>
          <w:kern w:val="0"/>
          <w:sz w:val="24"/>
        </w:rPr>
        <w:t xml:space="preserve">  </w:t>
      </w:r>
      <w:r w:rsidRPr="000C0A7C">
        <w:rPr>
          <w:rFonts w:ascii="黑体" w:eastAsia="黑体" w:hAnsi="黑体" w:hint="eastAsia"/>
          <w:spacing w:val="10"/>
          <w:kern w:val="0"/>
          <w:sz w:val="24"/>
        </w:rPr>
        <w:t xml:space="preserve">土地统计分析                           </w:t>
      </w:r>
      <w:r w:rsidRPr="000C0A7C">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一、土地统计分析概述</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二、土地综合指标分析</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三、土地动态数列分析</w:t>
      </w:r>
    </w:p>
    <w:p w:rsidR="003E5235" w:rsidRPr="000C0A7C" w:rsidRDefault="003E5235" w:rsidP="003E5235">
      <w:pPr>
        <w:adjustRightInd w:val="0"/>
        <w:snapToGrid w:val="0"/>
        <w:spacing w:line="440" w:lineRule="exact"/>
        <w:ind w:firstLine="420"/>
        <w:rPr>
          <w:rFonts w:ascii="宋体" w:hAnsi="宋体"/>
          <w:b/>
          <w:bCs/>
          <w:sz w:val="24"/>
        </w:rPr>
      </w:pPr>
      <w:r w:rsidRPr="000C0A7C">
        <w:rPr>
          <w:rFonts w:ascii="宋体" w:hAnsi="宋体" w:hint="eastAsia"/>
          <w:spacing w:val="10"/>
          <w:kern w:val="0"/>
          <w:sz w:val="24"/>
        </w:rPr>
        <w:t>四、土地平衡分析</w:t>
      </w:r>
    </w:p>
    <w:p w:rsidR="003E5235" w:rsidRPr="000C0A7C" w:rsidRDefault="003E5235" w:rsidP="003E5235">
      <w:pPr>
        <w:autoSpaceDE w:val="0"/>
        <w:autoSpaceDN w:val="0"/>
        <w:spacing w:line="440" w:lineRule="exact"/>
        <w:ind w:firstLine="420"/>
        <w:rPr>
          <w:rFonts w:ascii="黑体" w:eastAsia="黑体" w:hAnsi="黑体"/>
          <w:spacing w:val="10"/>
          <w:kern w:val="0"/>
          <w:sz w:val="24"/>
        </w:rPr>
      </w:pPr>
      <w:r w:rsidRPr="000C0A7C">
        <w:rPr>
          <w:rFonts w:ascii="黑体" w:eastAsia="黑体" w:hAnsi="黑体" w:hint="eastAsia"/>
          <w:spacing w:val="10"/>
          <w:kern w:val="0"/>
          <w:sz w:val="24"/>
        </w:rPr>
        <w:t>第六节</w:t>
      </w:r>
      <w:r w:rsidRPr="000C0A7C">
        <w:rPr>
          <w:rFonts w:ascii="黑体" w:eastAsia="黑体" w:hAnsi="黑体"/>
          <w:spacing w:val="10"/>
          <w:kern w:val="0"/>
          <w:sz w:val="24"/>
        </w:rPr>
        <w:t xml:space="preserve"> </w:t>
      </w:r>
      <w:r w:rsidRPr="000C0A7C">
        <w:rPr>
          <w:rFonts w:ascii="黑体" w:eastAsia="黑体" w:hAnsi="黑体" w:hint="eastAsia"/>
          <w:spacing w:val="10"/>
          <w:kern w:val="0"/>
          <w:sz w:val="24"/>
        </w:rPr>
        <w:t xml:space="preserve">我国现行土地统计管理制度                 </w:t>
      </w:r>
      <w:r w:rsidRPr="000C0A7C">
        <w:rPr>
          <w:rFonts w:ascii="黑体" w:eastAsia="黑体" w:hAnsi="宋体" w:hint="eastAsia"/>
          <w:spacing w:val="12"/>
          <w:kern w:val="0"/>
          <w:sz w:val="24"/>
        </w:rPr>
        <w:t>1学时</w:t>
      </w:r>
    </w:p>
    <w:p w:rsidR="003E5235" w:rsidRPr="000C0A7C" w:rsidRDefault="003E5235" w:rsidP="003E5235">
      <w:pPr>
        <w:autoSpaceDE w:val="0"/>
        <w:autoSpaceDN w:val="0"/>
        <w:spacing w:line="440" w:lineRule="exact"/>
        <w:ind w:firstLine="420"/>
        <w:rPr>
          <w:rFonts w:ascii="宋体" w:hAnsi="宋体"/>
          <w:spacing w:val="10"/>
          <w:kern w:val="0"/>
          <w:sz w:val="24"/>
        </w:rPr>
      </w:pPr>
      <w:r w:rsidRPr="000C0A7C">
        <w:rPr>
          <w:rFonts w:ascii="宋体" w:hAnsi="宋体" w:hint="eastAsia"/>
          <w:spacing w:val="10"/>
          <w:kern w:val="0"/>
          <w:sz w:val="24"/>
        </w:rPr>
        <w:t>一、我国土地统计管理的基本体制</w:t>
      </w:r>
    </w:p>
    <w:p w:rsidR="003E5235" w:rsidRPr="000C0A7C" w:rsidRDefault="003E5235" w:rsidP="003E5235">
      <w:pPr>
        <w:spacing w:line="440" w:lineRule="exact"/>
        <w:ind w:firstLine="420"/>
        <w:jc w:val="left"/>
        <w:rPr>
          <w:rFonts w:ascii="宋体" w:hAnsi="宋体"/>
          <w:spacing w:val="10"/>
          <w:kern w:val="0"/>
          <w:sz w:val="24"/>
        </w:rPr>
      </w:pPr>
      <w:r w:rsidRPr="000C0A7C">
        <w:rPr>
          <w:rFonts w:ascii="宋体" w:hAnsi="宋体" w:hint="eastAsia"/>
          <w:spacing w:val="10"/>
          <w:kern w:val="0"/>
          <w:sz w:val="24"/>
        </w:rPr>
        <w:t>二、现行土地统计报表制度</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0C0A7C" w:rsidRDefault="003E5235" w:rsidP="003E5235">
      <w:pPr>
        <w:widowControl/>
        <w:adjustRightInd w:val="0"/>
        <w:snapToGrid w:val="0"/>
        <w:spacing w:line="440" w:lineRule="exact"/>
        <w:ind w:firstLine="420"/>
        <w:jc w:val="left"/>
        <w:rPr>
          <w:rFonts w:cs="Arial"/>
          <w:color w:val="000000"/>
          <w:kern w:val="0"/>
          <w:sz w:val="24"/>
        </w:rPr>
      </w:pPr>
      <w:r w:rsidRPr="000C0A7C">
        <w:rPr>
          <w:rFonts w:cs="Arial" w:hint="eastAsia"/>
          <w:color w:val="000000"/>
          <w:kern w:val="0"/>
          <w:sz w:val="24"/>
        </w:rPr>
        <w:t xml:space="preserve">1. </w:t>
      </w:r>
      <w:r w:rsidRPr="000C0A7C">
        <w:rPr>
          <w:rFonts w:cs="Arial" w:hint="eastAsia"/>
          <w:color w:val="000000"/>
          <w:kern w:val="0"/>
          <w:sz w:val="24"/>
        </w:rPr>
        <w:t>什么是地籍档案？什么是地籍档案管理？地籍档案管理的过程包含哪些？</w:t>
      </w:r>
    </w:p>
    <w:p w:rsidR="003E5235" w:rsidRPr="000C0A7C" w:rsidRDefault="003E5235" w:rsidP="003E5235">
      <w:pPr>
        <w:widowControl/>
        <w:numPr>
          <w:ilvl w:val="0"/>
          <w:numId w:val="60"/>
        </w:numPr>
        <w:adjustRightInd w:val="0"/>
        <w:snapToGrid w:val="0"/>
        <w:spacing w:line="440" w:lineRule="exact"/>
        <w:jc w:val="left"/>
        <w:rPr>
          <w:rFonts w:cs="Arial"/>
          <w:color w:val="000000"/>
          <w:kern w:val="0"/>
          <w:sz w:val="24"/>
        </w:rPr>
      </w:pPr>
      <w:r w:rsidRPr="000C0A7C">
        <w:rPr>
          <w:rFonts w:cs="Arial" w:hint="eastAsia"/>
          <w:color w:val="000000"/>
          <w:kern w:val="0"/>
          <w:sz w:val="24"/>
        </w:rPr>
        <w:t>地籍档案的整理包含哪些工作？</w:t>
      </w:r>
    </w:p>
    <w:p w:rsidR="003E5235" w:rsidRPr="000C0A7C" w:rsidRDefault="003E5235" w:rsidP="003E5235">
      <w:pPr>
        <w:widowControl/>
        <w:numPr>
          <w:ilvl w:val="0"/>
          <w:numId w:val="60"/>
        </w:numPr>
        <w:adjustRightInd w:val="0"/>
        <w:snapToGrid w:val="0"/>
        <w:spacing w:line="440" w:lineRule="exact"/>
        <w:jc w:val="left"/>
        <w:rPr>
          <w:rFonts w:cs="Arial"/>
          <w:color w:val="000000"/>
          <w:kern w:val="0"/>
          <w:sz w:val="24"/>
        </w:rPr>
      </w:pPr>
      <w:r w:rsidRPr="000C0A7C">
        <w:rPr>
          <w:rFonts w:cs="Arial" w:hint="eastAsia"/>
          <w:color w:val="000000"/>
          <w:kern w:val="0"/>
          <w:sz w:val="24"/>
        </w:rPr>
        <w:t>地籍档案提供利用的方式有哪些？</w:t>
      </w:r>
      <w:r w:rsidRPr="000C0A7C">
        <w:rPr>
          <w:rFonts w:ascii="宋体" w:hint="eastAsia"/>
          <w:snapToGrid w:val="0"/>
          <w:kern w:val="0"/>
          <w:sz w:val="24"/>
        </w:rPr>
        <w:t>地籍档案保管的任务和要求</w:t>
      </w:r>
      <w:r w:rsidRPr="000C0A7C">
        <w:rPr>
          <w:rFonts w:ascii="宋体" w:hAnsi="宋体" w:hint="eastAsia"/>
          <w:snapToGrid w:val="0"/>
          <w:kern w:val="0"/>
          <w:sz w:val="24"/>
        </w:rPr>
        <w:t>。</w:t>
      </w:r>
    </w:p>
    <w:p w:rsidR="003E5235" w:rsidRPr="000C0A7C" w:rsidRDefault="003E5235" w:rsidP="003E5235">
      <w:pPr>
        <w:widowControl/>
        <w:numPr>
          <w:ilvl w:val="0"/>
          <w:numId w:val="60"/>
        </w:numPr>
        <w:adjustRightInd w:val="0"/>
        <w:snapToGrid w:val="0"/>
        <w:spacing w:line="440" w:lineRule="exact"/>
        <w:jc w:val="left"/>
        <w:rPr>
          <w:rFonts w:cs="Arial"/>
          <w:color w:val="000000"/>
          <w:kern w:val="0"/>
          <w:sz w:val="24"/>
        </w:rPr>
      </w:pPr>
      <w:r w:rsidRPr="000C0A7C">
        <w:rPr>
          <w:rFonts w:cs="Arial" w:hint="eastAsia"/>
          <w:color w:val="000000"/>
          <w:kern w:val="0"/>
          <w:sz w:val="24"/>
        </w:rPr>
        <w:t>地籍信息系统的功能结构是怎样的？由哪几部分构成？</w:t>
      </w:r>
    </w:p>
    <w:p w:rsidR="003E5235" w:rsidRPr="00045F03" w:rsidRDefault="003E5235" w:rsidP="003E5235">
      <w:pPr>
        <w:autoSpaceDE w:val="0"/>
        <w:autoSpaceDN w:val="0"/>
        <w:adjustRightInd w:val="0"/>
        <w:snapToGrid w:val="0"/>
        <w:spacing w:line="440" w:lineRule="exact"/>
        <w:ind w:firstLine="420"/>
        <w:rPr>
          <w:rFonts w:ascii="宋体" w:hAnsi="宋体"/>
          <w:snapToGrid w:val="0"/>
          <w:kern w:val="0"/>
          <w:sz w:val="24"/>
        </w:rPr>
      </w:pPr>
      <w:r w:rsidRPr="000C0A7C">
        <w:rPr>
          <w:rFonts w:cs="Arial" w:hint="eastAsia"/>
          <w:color w:val="000000"/>
          <w:kern w:val="0"/>
          <w:sz w:val="24"/>
        </w:rPr>
        <w:t xml:space="preserve">5. </w:t>
      </w:r>
      <w:r w:rsidRPr="000C0A7C">
        <w:rPr>
          <w:rFonts w:cs="Arial" w:hint="eastAsia"/>
          <w:color w:val="000000"/>
          <w:kern w:val="0"/>
          <w:sz w:val="24"/>
        </w:rPr>
        <w:t>地籍信息系统和地理信息系统、土地信息系统之间有什么关系？</w:t>
      </w:r>
    </w:p>
    <w:p w:rsidR="003E5235" w:rsidRPr="00CB7283" w:rsidRDefault="003E5235" w:rsidP="003E5235">
      <w:pPr>
        <w:adjustRightInd w:val="0"/>
        <w:snapToGrid w:val="0"/>
        <w:spacing w:line="440" w:lineRule="exact"/>
        <w:ind w:firstLineChars="197" w:firstLine="641"/>
        <w:rPr>
          <w:rFonts w:ascii="黑体" w:eastAsia="黑体"/>
          <w:b/>
          <w:bCs/>
          <w:spacing w:val="12"/>
          <w:kern w:val="0"/>
          <w:sz w:val="30"/>
          <w:szCs w:val="30"/>
        </w:rPr>
      </w:pPr>
      <w:r w:rsidRPr="00CB7283">
        <w:rPr>
          <w:rFonts w:ascii="黑体" w:eastAsia="黑体" w:hint="eastAsia"/>
          <w:b/>
          <w:bCs/>
          <w:spacing w:val="12"/>
          <w:kern w:val="0"/>
          <w:sz w:val="30"/>
          <w:szCs w:val="30"/>
        </w:rPr>
        <w:t>第</w:t>
      </w:r>
      <w:r>
        <w:rPr>
          <w:rFonts w:ascii="黑体" w:eastAsia="黑体" w:hint="eastAsia"/>
          <w:b/>
          <w:bCs/>
          <w:spacing w:val="12"/>
          <w:kern w:val="0"/>
          <w:sz w:val="30"/>
          <w:szCs w:val="30"/>
        </w:rPr>
        <w:t>八</w:t>
      </w:r>
      <w:r w:rsidRPr="00CB7283">
        <w:rPr>
          <w:rFonts w:ascii="黑体" w:eastAsia="黑体" w:hint="eastAsia"/>
          <w:b/>
          <w:bCs/>
          <w:spacing w:val="12"/>
          <w:kern w:val="0"/>
          <w:sz w:val="30"/>
          <w:szCs w:val="30"/>
        </w:rPr>
        <w:t>章</w:t>
      </w:r>
      <w:r w:rsidRPr="00CB7283">
        <w:rPr>
          <w:rFonts w:ascii="黑体" w:eastAsia="黑体"/>
          <w:b/>
          <w:bCs/>
          <w:spacing w:val="12"/>
          <w:kern w:val="0"/>
          <w:sz w:val="30"/>
          <w:szCs w:val="30"/>
        </w:rPr>
        <w:t xml:space="preserve">  </w:t>
      </w:r>
      <w:r w:rsidRPr="00CB7283">
        <w:rPr>
          <w:rFonts w:ascii="黑体" w:eastAsia="黑体" w:hint="eastAsia"/>
          <w:b/>
          <w:bCs/>
          <w:spacing w:val="12"/>
          <w:kern w:val="0"/>
          <w:sz w:val="30"/>
          <w:szCs w:val="30"/>
        </w:rPr>
        <w:t>地籍</w:t>
      </w:r>
      <w:r>
        <w:rPr>
          <w:rFonts w:ascii="黑体" w:eastAsia="黑体" w:hint="eastAsia"/>
          <w:b/>
          <w:bCs/>
          <w:spacing w:val="12"/>
          <w:kern w:val="0"/>
          <w:sz w:val="30"/>
          <w:szCs w:val="30"/>
        </w:rPr>
        <w:t>信息</w:t>
      </w:r>
      <w:r w:rsidRPr="00CB7283">
        <w:rPr>
          <w:rFonts w:ascii="黑体" w:eastAsia="黑体" w:hint="eastAsia"/>
          <w:b/>
          <w:bCs/>
          <w:spacing w:val="12"/>
          <w:kern w:val="0"/>
          <w:sz w:val="30"/>
          <w:szCs w:val="30"/>
        </w:rPr>
        <w:t xml:space="preserve">管理                   </w:t>
      </w:r>
      <w:r>
        <w:rPr>
          <w:rFonts w:ascii="黑体" w:eastAsia="黑体" w:hint="eastAsia"/>
          <w:b/>
          <w:bCs/>
          <w:spacing w:val="12"/>
          <w:kern w:val="0"/>
          <w:sz w:val="30"/>
          <w:szCs w:val="30"/>
        </w:rPr>
        <w:t>4</w:t>
      </w:r>
      <w:r w:rsidRPr="00CB7283">
        <w:rPr>
          <w:rFonts w:ascii="黑体" w:eastAsia="黑体" w:hint="eastAsia"/>
          <w:b/>
          <w:bCs/>
          <w:spacing w:val="12"/>
          <w:kern w:val="0"/>
          <w:sz w:val="30"/>
          <w:szCs w:val="30"/>
        </w:rPr>
        <w:t>学时</w:t>
      </w:r>
    </w:p>
    <w:p w:rsidR="003E5235" w:rsidRPr="00045F03" w:rsidRDefault="003E5235" w:rsidP="003E5235">
      <w:pPr>
        <w:adjustRightInd w:val="0"/>
        <w:snapToGrid w:val="0"/>
        <w:spacing w:line="440" w:lineRule="exact"/>
        <w:ind w:firstLine="420"/>
        <w:rPr>
          <w:rFonts w:ascii="宋体" w:hAnsi="宋体"/>
          <w:b/>
          <w:bCs/>
          <w:sz w:val="24"/>
        </w:rPr>
      </w:pPr>
      <w:r w:rsidRPr="00045F03">
        <w:rPr>
          <w:rFonts w:ascii="宋体" w:hAnsi="宋体" w:hint="eastAsia"/>
          <w:b/>
          <w:bCs/>
          <w:sz w:val="24"/>
        </w:rPr>
        <w:t>教学目的和要求</w:t>
      </w:r>
    </w:p>
    <w:p w:rsidR="003E5235" w:rsidRPr="005A30FB" w:rsidRDefault="003E5235" w:rsidP="003E5235">
      <w:pPr>
        <w:adjustRightInd w:val="0"/>
        <w:snapToGrid w:val="0"/>
        <w:spacing w:line="440" w:lineRule="exact"/>
        <w:ind w:firstLineChars="200" w:firstLine="480"/>
        <w:rPr>
          <w:rFonts w:ascii="宋体" w:hAnsi="宋体"/>
          <w:sz w:val="24"/>
        </w:rPr>
      </w:pPr>
      <w:r w:rsidRPr="005A30FB">
        <w:rPr>
          <w:rFonts w:ascii="宋体" w:hAnsi="宋体" w:hint="eastAsia"/>
          <w:sz w:val="24"/>
        </w:rPr>
        <w:t>明确</w:t>
      </w:r>
      <w:r w:rsidRPr="005A30FB">
        <w:rPr>
          <w:rFonts w:ascii="宋体" w:hint="eastAsia"/>
          <w:spacing w:val="11"/>
          <w:kern w:val="0"/>
          <w:sz w:val="24"/>
        </w:rPr>
        <w:t>地籍档案的概念、含义及作用</w:t>
      </w:r>
      <w:r>
        <w:rPr>
          <w:rFonts w:ascii="宋体" w:hAnsi="宋体" w:hint="eastAsia"/>
          <w:spacing w:val="12"/>
          <w:kern w:val="0"/>
          <w:sz w:val="24"/>
        </w:rPr>
        <w:t>；</w:t>
      </w:r>
      <w:r w:rsidRPr="005A30FB">
        <w:rPr>
          <w:rFonts w:ascii="宋体" w:hAnsi="宋体" w:hint="eastAsia"/>
          <w:sz w:val="24"/>
        </w:rPr>
        <w:t>了解</w:t>
      </w:r>
      <w:r w:rsidRPr="005A30FB">
        <w:rPr>
          <w:rFonts w:ascii="宋体" w:hint="eastAsia"/>
          <w:spacing w:val="11"/>
          <w:kern w:val="0"/>
          <w:sz w:val="24"/>
        </w:rPr>
        <w:t>地籍档案管理的原则和内容</w:t>
      </w:r>
      <w:r>
        <w:rPr>
          <w:rFonts w:ascii="宋体" w:hAnsi="宋体" w:hint="eastAsia"/>
          <w:sz w:val="24"/>
        </w:rPr>
        <w:t>；了解</w:t>
      </w:r>
      <w:r w:rsidRPr="007D79FC">
        <w:rPr>
          <w:rFonts w:ascii="宋体" w:hAnsi="宋体" w:cs="Arial" w:hint="eastAsia"/>
          <w:color w:val="000000"/>
          <w:kern w:val="0"/>
          <w:sz w:val="24"/>
        </w:rPr>
        <w:t>地籍信息系统的功能结构</w:t>
      </w:r>
      <w:r>
        <w:rPr>
          <w:rFonts w:ascii="宋体" w:hAnsi="宋体" w:cs="Arial" w:hint="eastAsia"/>
          <w:color w:val="000000"/>
          <w:kern w:val="0"/>
          <w:sz w:val="24"/>
        </w:rPr>
        <w:t>；</w:t>
      </w:r>
      <w:r w:rsidRPr="005A30FB">
        <w:rPr>
          <w:rFonts w:ascii="宋体" w:hAnsi="宋体" w:hint="eastAsia"/>
          <w:sz w:val="24"/>
        </w:rPr>
        <w:t>掌握</w:t>
      </w:r>
      <w:r w:rsidRPr="005A30FB">
        <w:rPr>
          <w:rFonts w:ascii="宋体" w:hint="eastAsia"/>
          <w:spacing w:val="11"/>
          <w:kern w:val="0"/>
          <w:sz w:val="24"/>
        </w:rPr>
        <w:t>地籍档案的收集和整理的方式和内容</w:t>
      </w:r>
      <w:r w:rsidRPr="005A30FB">
        <w:rPr>
          <w:rFonts w:ascii="宋体" w:hint="eastAsia"/>
          <w:spacing w:val="10"/>
          <w:kern w:val="0"/>
          <w:sz w:val="24"/>
        </w:rPr>
        <w:t>。</w:t>
      </w:r>
    </w:p>
    <w:p w:rsidR="003E5235" w:rsidRPr="00045F03" w:rsidRDefault="003E5235" w:rsidP="003E5235">
      <w:pPr>
        <w:autoSpaceDE w:val="0"/>
        <w:autoSpaceDN w:val="0"/>
        <w:adjustRightInd w:val="0"/>
        <w:snapToGrid w:val="0"/>
        <w:spacing w:line="440" w:lineRule="exact"/>
        <w:ind w:firstLineChars="200" w:firstLine="482"/>
        <w:rPr>
          <w:rFonts w:ascii="宋体" w:hAnsi="宋体"/>
          <w:b/>
          <w:sz w:val="24"/>
        </w:rPr>
      </w:pPr>
      <w:r w:rsidRPr="00045F03">
        <w:rPr>
          <w:rFonts w:ascii="宋体" w:hAnsi="宋体" w:hint="eastAsia"/>
          <w:b/>
          <w:sz w:val="24"/>
        </w:rPr>
        <w:t>本章重点</w:t>
      </w:r>
    </w:p>
    <w:p w:rsidR="003E5235" w:rsidRPr="005A30FB" w:rsidRDefault="003E5235" w:rsidP="003E5235">
      <w:pPr>
        <w:autoSpaceDE w:val="0"/>
        <w:autoSpaceDN w:val="0"/>
        <w:adjustRightInd w:val="0"/>
        <w:snapToGrid w:val="0"/>
        <w:spacing w:line="440" w:lineRule="exact"/>
        <w:ind w:firstLineChars="200" w:firstLine="480"/>
        <w:rPr>
          <w:rFonts w:ascii="宋体" w:hAnsi="宋体"/>
          <w:sz w:val="24"/>
        </w:rPr>
      </w:pPr>
      <w:r w:rsidRPr="005A30FB">
        <w:rPr>
          <w:rFonts w:ascii="宋体" w:hAnsi="宋体" w:hint="eastAsia"/>
          <w:sz w:val="24"/>
        </w:rPr>
        <w:t>重点掌握</w:t>
      </w:r>
      <w:r w:rsidRPr="005A30FB">
        <w:rPr>
          <w:rFonts w:ascii="宋体" w:hint="eastAsia"/>
          <w:spacing w:val="11"/>
          <w:kern w:val="0"/>
          <w:sz w:val="24"/>
        </w:rPr>
        <w:t>地籍档案保管的任务和要求</w:t>
      </w:r>
      <w:r w:rsidRPr="005A30FB">
        <w:rPr>
          <w:rFonts w:ascii="宋体" w:hAnsi="宋体" w:hint="eastAsia"/>
          <w:sz w:val="24"/>
        </w:rPr>
        <w:t>。</w:t>
      </w:r>
    </w:p>
    <w:p w:rsidR="003E5235" w:rsidRPr="00045F03" w:rsidRDefault="003E5235" w:rsidP="003E5235">
      <w:pPr>
        <w:adjustRightInd w:val="0"/>
        <w:snapToGrid w:val="0"/>
        <w:spacing w:line="440" w:lineRule="exact"/>
        <w:ind w:firstLineChars="200" w:firstLine="482"/>
        <w:rPr>
          <w:rFonts w:ascii="宋体" w:hAnsi="宋体"/>
          <w:b/>
          <w:bCs/>
          <w:sz w:val="24"/>
        </w:rPr>
      </w:pPr>
      <w:r w:rsidRPr="00045F03">
        <w:rPr>
          <w:rFonts w:ascii="宋体" w:hAnsi="宋体" w:hint="eastAsia"/>
          <w:b/>
          <w:bCs/>
          <w:sz w:val="24"/>
        </w:rPr>
        <w:t>内容</w:t>
      </w:r>
    </w:p>
    <w:p w:rsidR="003E5235" w:rsidRPr="007D79FC" w:rsidRDefault="003E5235" w:rsidP="003E5235">
      <w:pPr>
        <w:autoSpaceDE w:val="0"/>
        <w:autoSpaceDN w:val="0"/>
        <w:spacing w:line="440" w:lineRule="exact"/>
        <w:ind w:firstLine="420"/>
        <w:rPr>
          <w:rFonts w:ascii="黑体" w:eastAsia="黑体" w:hAnsi="黑体"/>
          <w:sz w:val="24"/>
        </w:rPr>
      </w:pPr>
      <w:r w:rsidRPr="007D79FC">
        <w:rPr>
          <w:rFonts w:ascii="黑体" w:eastAsia="黑体" w:hAnsi="黑体" w:hint="eastAsia"/>
          <w:spacing w:val="10"/>
          <w:kern w:val="0"/>
          <w:sz w:val="24"/>
        </w:rPr>
        <w:t>第一节</w:t>
      </w:r>
      <w:r w:rsidRPr="007D79FC">
        <w:rPr>
          <w:rFonts w:ascii="黑体" w:eastAsia="黑体" w:hAnsi="黑体"/>
          <w:spacing w:val="10"/>
          <w:kern w:val="0"/>
          <w:sz w:val="24"/>
        </w:rPr>
        <w:t xml:space="preserve">  </w:t>
      </w:r>
      <w:r w:rsidRPr="007D79FC">
        <w:rPr>
          <w:rFonts w:ascii="黑体" w:eastAsia="黑体" w:hAnsi="黑体" w:hint="eastAsia"/>
          <w:spacing w:val="10"/>
          <w:kern w:val="0"/>
          <w:sz w:val="24"/>
        </w:rPr>
        <w:t xml:space="preserve">地籍档案管理概要                </w:t>
      </w:r>
      <w:r w:rsidRPr="00CB7283">
        <w:rPr>
          <w:rFonts w:ascii="黑体" w:eastAsia="黑体" w:hAnsi="宋体" w:hint="eastAsia"/>
          <w:spacing w:val="12"/>
          <w:kern w:val="0"/>
          <w:sz w:val="24"/>
        </w:rPr>
        <w:t>1学时</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一、档案与地籍档案</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二、地籍档案</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三、地籍档案管理</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黑体" w:eastAsia="黑体" w:hAnsi="黑体" w:hint="eastAsia"/>
          <w:spacing w:val="11"/>
          <w:kern w:val="0"/>
          <w:sz w:val="24"/>
        </w:rPr>
        <w:t>第二节</w:t>
      </w:r>
      <w:r w:rsidRPr="007D79FC">
        <w:rPr>
          <w:rFonts w:ascii="黑体" w:eastAsia="黑体" w:hAnsi="黑体"/>
          <w:spacing w:val="11"/>
          <w:kern w:val="0"/>
          <w:sz w:val="24"/>
        </w:rPr>
        <w:t xml:space="preserve">  </w:t>
      </w:r>
      <w:r w:rsidRPr="007D79FC">
        <w:rPr>
          <w:rFonts w:ascii="黑体" w:eastAsia="黑体" w:hAnsi="黑体" w:hint="eastAsia"/>
          <w:spacing w:val="11"/>
          <w:kern w:val="0"/>
          <w:sz w:val="24"/>
        </w:rPr>
        <w:t>地籍档案管理</w:t>
      </w:r>
      <w:r w:rsidRPr="007D79FC">
        <w:rPr>
          <w:rFonts w:ascii="宋体" w:hAnsi="宋体" w:hint="eastAsia"/>
          <w:spacing w:val="11"/>
          <w:kern w:val="0"/>
          <w:sz w:val="24"/>
        </w:rPr>
        <w:t xml:space="preserve">                  </w:t>
      </w:r>
      <w:r>
        <w:rPr>
          <w:rFonts w:ascii="黑体" w:eastAsia="黑体" w:hAnsi="宋体" w:hint="eastAsia"/>
          <w:spacing w:val="12"/>
          <w:kern w:val="0"/>
          <w:sz w:val="24"/>
        </w:rPr>
        <w:t>2</w:t>
      </w:r>
      <w:r w:rsidRPr="00CB7283">
        <w:rPr>
          <w:rFonts w:ascii="黑体" w:eastAsia="黑体" w:hAnsi="宋体" w:hint="eastAsia"/>
          <w:spacing w:val="12"/>
          <w:kern w:val="0"/>
          <w:sz w:val="24"/>
        </w:rPr>
        <w:t>学时</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一、地籍档案的收集</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二、地籍档案的整理</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三、地籍档案的鉴定</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四、地籍档案的保管</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lastRenderedPageBreak/>
        <w:t>五、地籍档案的统计</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六、地籍档案的利用</w:t>
      </w:r>
    </w:p>
    <w:p w:rsidR="003E5235" w:rsidRPr="007D79FC" w:rsidRDefault="003E5235" w:rsidP="003E5235">
      <w:pPr>
        <w:autoSpaceDE w:val="0"/>
        <w:autoSpaceDN w:val="0"/>
        <w:spacing w:line="440" w:lineRule="exact"/>
        <w:ind w:firstLine="420"/>
        <w:rPr>
          <w:rFonts w:ascii="黑体" w:eastAsia="黑体" w:hAnsi="黑体"/>
          <w:spacing w:val="11"/>
          <w:kern w:val="0"/>
          <w:sz w:val="24"/>
        </w:rPr>
      </w:pPr>
      <w:r w:rsidRPr="007D79FC">
        <w:rPr>
          <w:rFonts w:ascii="黑体" w:eastAsia="黑体" w:hAnsi="黑体" w:hint="eastAsia"/>
          <w:spacing w:val="11"/>
          <w:kern w:val="0"/>
          <w:sz w:val="24"/>
        </w:rPr>
        <w:t>第三节</w:t>
      </w:r>
      <w:r w:rsidRPr="007D79FC">
        <w:rPr>
          <w:rFonts w:ascii="黑体" w:eastAsia="黑体" w:hAnsi="黑体"/>
          <w:spacing w:val="11"/>
          <w:kern w:val="0"/>
          <w:sz w:val="24"/>
        </w:rPr>
        <w:t xml:space="preserve">  </w:t>
      </w:r>
      <w:r w:rsidRPr="007D79FC">
        <w:rPr>
          <w:rFonts w:ascii="黑体" w:eastAsia="黑体" w:hAnsi="黑体" w:hint="eastAsia"/>
          <w:spacing w:val="11"/>
          <w:kern w:val="0"/>
          <w:sz w:val="24"/>
        </w:rPr>
        <w:t xml:space="preserve">地籍信息管理                  </w:t>
      </w:r>
      <w:r w:rsidRPr="00CB7283">
        <w:rPr>
          <w:rFonts w:ascii="黑体" w:eastAsia="黑体" w:hAnsi="宋体" w:hint="eastAsia"/>
          <w:spacing w:val="12"/>
          <w:kern w:val="0"/>
          <w:sz w:val="24"/>
        </w:rPr>
        <w:t>1学时</w:t>
      </w:r>
    </w:p>
    <w:p w:rsidR="003E5235" w:rsidRPr="007D79FC" w:rsidRDefault="003E5235" w:rsidP="003E5235">
      <w:pPr>
        <w:autoSpaceDE w:val="0"/>
        <w:autoSpaceDN w:val="0"/>
        <w:spacing w:line="440" w:lineRule="exact"/>
        <w:ind w:firstLine="420"/>
        <w:rPr>
          <w:rFonts w:ascii="宋体" w:hAnsi="宋体"/>
          <w:spacing w:val="11"/>
          <w:kern w:val="0"/>
          <w:sz w:val="24"/>
        </w:rPr>
      </w:pPr>
      <w:r w:rsidRPr="007D79FC">
        <w:rPr>
          <w:rFonts w:ascii="宋体" w:hAnsi="宋体" w:hint="eastAsia"/>
          <w:spacing w:val="11"/>
          <w:kern w:val="0"/>
          <w:sz w:val="24"/>
        </w:rPr>
        <w:t>一、地籍信息系统概述</w:t>
      </w:r>
    </w:p>
    <w:p w:rsidR="003E5235" w:rsidRPr="007D79FC" w:rsidRDefault="003E5235" w:rsidP="003E5235">
      <w:pPr>
        <w:adjustRightInd w:val="0"/>
        <w:snapToGrid w:val="0"/>
        <w:spacing w:line="440" w:lineRule="exact"/>
        <w:ind w:firstLineChars="200" w:firstLine="524"/>
        <w:rPr>
          <w:rFonts w:ascii="宋体" w:hAnsi="宋体"/>
          <w:spacing w:val="11"/>
          <w:kern w:val="0"/>
          <w:sz w:val="24"/>
        </w:rPr>
      </w:pPr>
      <w:r w:rsidRPr="007D79FC">
        <w:rPr>
          <w:rFonts w:ascii="宋体" w:hAnsi="宋体" w:hint="eastAsia"/>
          <w:spacing w:val="11"/>
          <w:kern w:val="0"/>
          <w:sz w:val="24"/>
        </w:rPr>
        <w:t>二、地籍信息系统建设</w:t>
      </w:r>
    </w:p>
    <w:p w:rsidR="003E5235" w:rsidRDefault="003E5235" w:rsidP="003E5235">
      <w:pPr>
        <w:adjustRightInd w:val="0"/>
        <w:snapToGrid w:val="0"/>
        <w:spacing w:line="440" w:lineRule="exact"/>
        <w:ind w:firstLineChars="204" w:firstLine="539"/>
        <w:rPr>
          <w:rFonts w:ascii="黑体" w:eastAsia="黑体" w:hAnsi="宋体"/>
          <w:spacing w:val="12"/>
          <w:kern w:val="0"/>
          <w:sz w:val="24"/>
        </w:rPr>
      </w:pP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本章作业</w:t>
      </w:r>
    </w:p>
    <w:p w:rsidR="003E5235" w:rsidRPr="007D79FC" w:rsidRDefault="003E5235" w:rsidP="003E5235">
      <w:pPr>
        <w:widowControl/>
        <w:adjustRightInd w:val="0"/>
        <w:snapToGrid w:val="0"/>
        <w:spacing w:line="440" w:lineRule="exact"/>
        <w:ind w:firstLine="420"/>
        <w:jc w:val="left"/>
        <w:rPr>
          <w:rFonts w:ascii="宋体" w:hAnsi="宋体" w:cs="Arial"/>
          <w:color w:val="000000"/>
          <w:kern w:val="0"/>
          <w:sz w:val="24"/>
        </w:rPr>
      </w:pPr>
      <w:r w:rsidRPr="007D79FC">
        <w:rPr>
          <w:rFonts w:ascii="宋体" w:hAnsi="宋体" w:cs="Arial" w:hint="eastAsia"/>
          <w:color w:val="000000"/>
          <w:kern w:val="0"/>
          <w:sz w:val="24"/>
        </w:rPr>
        <w:t>1. 什么是地籍档案？什么是地籍档案管理？地籍档案管理的过程包含哪些？</w:t>
      </w:r>
    </w:p>
    <w:p w:rsidR="003E5235" w:rsidRPr="007D79FC" w:rsidRDefault="003E5235" w:rsidP="003E5235">
      <w:pPr>
        <w:widowControl/>
        <w:numPr>
          <w:ilvl w:val="0"/>
          <w:numId w:val="61"/>
        </w:numPr>
        <w:tabs>
          <w:tab w:val="clear" w:pos="780"/>
        </w:tabs>
        <w:adjustRightInd w:val="0"/>
        <w:snapToGrid w:val="0"/>
        <w:spacing w:line="440" w:lineRule="exact"/>
        <w:jc w:val="left"/>
        <w:rPr>
          <w:rFonts w:ascii="宋体" w:hAnsi="宋体" w:cs="Arial"/>
          <w:color w:val="000000"/>
          <w:kern w:val="0"/>
          <w:sz w:val="24"/>
        </w:rPr>
      </w:pPr>
      <w:r w:rsidRPr="007D79FC">
        <w:rPr>
          <w:rFonts w:ascii="宋体" w:hAnsi="宋体" w:cs="Arial" w:hint="eastAsia"/>
          <w:color w:val="000000"/>
          <w:kern w:val="0"/>
          <w:sz w:val="24"/>
        </w:rPr>
        <w:t>地籍档案的整理包含哪些工作？</w:t>
      </w:r>
    </w:p>
    <w:p w:rsidR="003E5235" w:rsidRPr="007D79FC" w:rsidRDefault="003E5235" w:rsidP="003E5235">
      <w:pPr>
        <w:widowControl/>
        <w:adjustRightInd w:val="0"/>
        <w:snapToGrid w:val="0"/>
        <w:spacing w:line="440" w:lineRule="exact"/>
        <w:ind w:firstLine="420"/>
        <w:jc w:val="left"/>
        <w:rPr>
          <w:rFonts w:ascii="宋体" w:hAnsi="宋体" w:cs="Arial"/>
          <w:color w:val="000000"/>
          <w:kern w:val="0"/>
          <w:sz w:val="24"/>
        </w:rPr>
      </w:pPr>
      <w:r>
        <w:rPr>
          <w:rFonts w:ascii="宋体" w:hAnsi="宋体" w:cs="Arial" w:hint="eastAsia"/>
          <w:color w:val="000000"/>
          <w:kern w:val="0"/>
          <w:sz w:val="24"/>
        </w:rPr>
        <w:t>3．</w:t>
      </w:r>
      <w:r w:rsidRPr="007D79FC">
        <w:rPr>
          <w:rFonts w:ascii="宋体" w:hAnsi="宋体" w:cs="Arial" w:hint="eastAsia"/>
          <w:color w:val="000000"/>
          <w:kern w:val="0"/>
          <w:sz w:val="24"/>
        </w:rPr>
        <w:t>地籍档案提供利用的方式有哪些？</w:t>
      </w:r>
      <w:r w:rsidRPr="007D79FC">
        <w:rPr>
          <w:rFonts w:ascii="宋体" w:hAnsi="宋体" w:hint="eastAsia"/>
          <w:snapToGrid w:val="0"/>
          <w:kern w:val="0"/>
          <w:sz w:val="24"/>
        </w:rPr>
        <w:t>地籍档案保管的任务和要求。</w:t>
      </w:r>
    </w:p>
    <w:p w:rsidR="003E5235" w:rsidRPr="007D79FC" w:rsidRDefault="003E5235" w:rsidP="003E5235">
      <w:pPr>
        <w:widowControl/>
        <w:adjustRightInd w:val="0"/>
        <w:snapToGrid w:val="0"/>
        <w:spacing w:line="440" w:lineRule="exact"/>
        <w:jc w:val="left"/>
        <w:rPr>
          <w:rFonts w:ascii="宋体" w:hAnsi="宋体" w:cs="Arial"/>
          <w:color w:val="000000"/>
          <w:kern w:val="0"/>
          <w:sz w:val="24"/>
        </w:rPr>
      </w:pPr>
      <w:r>
        <w:rPr>
          <w:rFonts w:ascii="宋体" w:hAnsi="宋体" w:cs="Arial" w:hint="eastAsia"/>
          <w:color w:val="000000"/>
          <w:kern w:val="0"/>
          <w:sz w:val="24"/>
        </w:rPr>
        <w:t xml:space="preserve">   </w:t>
      </w:r>
      <w:r>
        <w:rPr>
          <w:rFonts w:ascii="宋体" w:hAnsi="宋体" w:cs="Arial" w:hint="eastAsia"/>
          <w:color w:val="000000"/>
          <w:kern w:val="0"/>
          <w:sz w:val="24"/>
        </w:rPr>
        <w:tab/>
        <w:t>4．</w:t>
      </w:r>
      <w:r w:rsidRPr="007D79FC">
        <w:rPr>
          <w:rFonts w:ascii="宋体" w:hAnsi="宋体" w:cs="Arial" w:hint="eastAsia"/>
          <w:color w:val="000000"/>
          <w:kern w:val="0"/>
          <w:sz w:val="24"/>
        </w:rPr>
        <w:t>地籍信息系统的功能结构是怎样的？由哪几部分构成？</w:t>
      </w:r>
    </w:p>
    <w:p w:rsidR="003E5235" w:rsidRPr="007D79FC" w:rsidRDefault="003E5235" w:rsidP="003E5235">
      <w:pPr>
        <w:spacing w:line="440" w:lineRule="exact"/>
        <w:ind w:firstLine="420"/>
        <w:rPr>
          <w:rFonts w:ascii="宋体" w:hAnsi="宋体" w:cs="Arial"/>
          <w:color w:val="000000"/>
          <w:kern w:val="0"/>
          <w:sz w:val="24"/>
        </w:rPr>
      </w:pPr>
      <w:r w:rsidRPr="007D79FC">
        <w:rPr>
          <w:rFonts w:ascii="宋体" w:hAnsi="宋体" w:cs="Arial" w:hint="eastAsia"/>
          <w:color w:val="000000"/>
          <w:kern w:val="0"/>
          <w:sz w:val="24"/>
        </w:rPr>
        <w:t>5. 地籍信息系统和地理信息系统、土地信息系统之间有什么关系？</w:t>
      </w:r>
    </w:p>
    <w:p w:rsidR="003E5235" w:rsidRDefault="003E5235" w:rsidP="003E5235">
      <w:pPr>
        <w:spacing w:line="440" w:lineRule="exact"/>
        <w:ind w:firstLineChars="224" w:firstLine="717"/>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r w:rsidRPr="00DA7034">
        <w:rPr>
          <w:rFonts w:ascii="仿宋_GB2312" w:eastAsia="仿宋_GB2312" w:hint="eastAsia"/>
          <w:sz w:val="32"/>
          <w:szCs w:val="32"/>
        </w:rPr>
        <w:t>（课程实践教学环节及每一章的作业的布置要求）</w:t>
      </w:r>
    </w:p>
    <w:p w:rsidR="003E5235" w:rsidRPr="003E5235" w:rsidRDefault="003E5235" w:rsidP="003E5235">
      <w:pPr>
        <w:adjustRightInd w:val="0"/>
        <w:snapToGrid w:val="0"/>
        <w:spacing w:line="440" w:lineRule="exact"/>
        <w:ind w:firstLineChars="180" w:firstLine="540"/>
        <w:rPr>
          <w:rFonts w:ascii="黑体" w:eastAsia="黑体"/>
          <w:sz w:val="30"/>
          <w:szCs w:val="30"/>
        </w:rPr>
      </w:pPr>
      <w:r w:rsidRPr="003E5235">
        <w:rPr>
          <w:rFonts w:ascii="黑体" w:eastAsia="黑体" w:hint="eastAsia"/>
          <w:sz w:val="30"/>
          <w:szCs w:val="30"/>
        </w:rPr>
        <w:t>（一）课堂实习</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1、 课程的性质和任务</w:t>
      </w:r>
    </w:p>
    <w:p w:rsidR="003E5235" w:rsidRPr="003259A8" w:rsidRDefault="003E5235" w:rsidP="003E5235">
      <w:pPr>
        <w:spacing w:line="440" w:lineRule="exact"/>
        <w:ind w:firstLineChars="200" w:firstLine="480"/>
        <w:rPr>
          <w:rFonts w:ascii="宋体" w:hAnsi="宋体"/>
          <w:sz w:val="24"/>
        </w:rPr>
      </w:pPr>
      <w:r>
        <w:rPr>
          <w:rFonts w:ascii="宋体" w:hAnsi="宋体"/>
          <w:sz w:val="24"/>
        </w:rPr>
        <w:t>地籍管理</w:t>
      </w:r>
      <w:r w:rsidRPr="003259A8">
        <w:rPr>
          <w:rFonts w:ascii="宋体" w:hAnsi="宋体"/>
          <w:sz w:val="24"/>
        </w:rPr>
        <w:t>课程是高等学校</w:t>
      </w:r>
      <w:r>
        <w:rPr>
          <w:rFonts w:ascii="宋体" w:hAnsi="宋体" w:hint="eastAsia"/>
          <w:sz w:val="24"/>
        </w:rPr>
        <w:t>土地资源管理</w:t>
      </w:r>
      <w:r w:rsidRPr="003259A8">
        <w:rPr>
          <w:rFonts w:ascii="宋体" w:hAnsi="宋体"/>
          <w:sz w:val="24"/>
        </w:rPr>
        <w:t>学科类本科生</w:t>
      </w:r>
      <w:r>
        <w:rPr>
          <w:rFonts w:ascii="宋体" w:hAnsi="宋体" w:hint="eastAsia"/>
          <w:sz w:val="24"/>
        </w:rPr>
        <w:t>二</w:t>
      </w:r>
      <w:r w:rsidRPr="003259A8">
        <w:rPr>
          <w:rFonts w:ascii="宋体" w:hAnsi="宋体"/>
          <w:sz w:val="24"/>
        </w:rPr>
        <w:t>年级的专业</w:t>
      </w:r>
      <w:r>
        <w:rPr>
          <w:rFonts w:ascii="宋体" w:hAnsi="宋体" w:hint="eastAsia"/>
          <w:sz w:val="24"/>
        </w:rPr>
        <w:t>必修</w:t>
      </w:r>
      <w:r w:rsidRPr="003259A8">
        <w:rPr>
          <w:rFonts w:ascii="宋体" w:hAnsi="宋体"/>
          <w:sz w:val="24"/>
        </w:rPr>
        <w:t>课。</w:t>
      </w:r>
    </w:p>
    <w:p w:rsidR="003E5235" w:rsidRPr="003259A8" w:rsidRDefault="003E5235" w:rsidP="003E5235">
      <w:pPr>
        <w:spacing w:line="440" w:lineRule="exact"/>
        <w:ind w:firstLineChars="200" w:firstLine="480"/>
        <w:rPr>
          <w:rFonts w:ascii="宋体" w:hAnsi="宋体"/>
          <w:sz w:val="24"/>
        </w:rPr>
      </w:pPr>
      <w:r w:rsidRPr="003259A8">
        <w:rPr>
          <w:rFonts w:ascii="宋体" w:hAnsi="宋体"/>
          <w:sz w:val="24"/>
        </w:rPr>
        <w:t>从加强基础、培养能力、提高素质的教学目标出发，建立一个科学、合理的</w:t>
      </w:r>
      <w:r>
        <w:rPr>
          <w:rFonts w:ascii="宋体" w:hAnsi="宋体"/>
          <w:sz w:val="24"/>
        </w:rPr>
        <w:t>地籍管理</w:t>
      </w:r>
      <w:r w:rsidRPr="003259A8">
        <w:rPr>
          <w:rFonts w:ascii="宋体" w:hAnsi="宋体"/>
          <w:sz w:val="24"/>
        </w:rPr>
        <w:t>实践教学课程体系</w:t>
      </w:r>
      <w:r>
        <w:rPr>
          <w:rFonts w:ascii="宋体" w:hAnsi="宋体" w:hint="eastAsia"/>
          <w:sz w:val="24"/>
        </w:rPr>
        <w:t>，</w:t>
      </w:r>
      <w:r w:rsidRPr="003259A8">
        <w:rPr>
          <w:rFonts w:ascii="宋体" w:hAnsi="宋体"/>
          <w:sz w:val="24"/>
        </w:rPr>
        <w:t>使学生通过本课程实践教学，不只是加深理解和巩固所学理论知识，而是更能切实掌握</w:t>
      </w:r>
      <w:r>
        <w:rPr>
          <w:rFonts w:ascii="宋体" w:hAnsi="宋体"/>
          <w:sz w:val="24"/>
        </w:rPr>
        <w:t>地籍管理</w:t>
      </w:r>
      <w:r w:rsidRPr="003259A8">
        <w:rPr>
          <w:rFonts w:ascii="宋体" w:hAnsi="宋体"/>
          <w:sz w:val="24"/>
        </w:rPr>
        <w:t>基本实践技能，学会正确分析、讨论、总结归纳实践结果。在实</w:t>
      </w:r>
      <w:r>
        <w:rPr>
          <w:rFonts w:ascii="宋体" w:hAnsi="宋体" w:hint="eastAsia"/>
          <w:sz w:val="24"/>
        </w:rPr>
        <w:t>习</w:t>
      </w:r>
      <w:r w:rsidRPr="003259A8">
        <w:rPr>
          <w:rFonts w:ascii="宋体" w:hAnsi="宋体"/>
          <w:sz w:val="24"/>
        </w:rPr>
        <w:t>教学中，同时加强对学生进行科学素质和良好的实地工作习惯的训练。为继续培养具有创新精神和实践能力的高素质人才奠定良好的基础</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2、</w:t>
      </w:r>
      <w:r w:rsidRPr="00CB7283">
        <w:rPr>
          <w:rFonts w:ascii="黑体" w:eastAsia="黑体" w:hAnsi="宋体"/>
          <w:b/>
          <w:snapToGrid w:val="0"/>
          <w:kern w:val="0"/>
          <w:sz w:val="24"/>
        </w:rPr>
        <w:t>教学要求与教学方法</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b/>
          <w:snapToGrid w:val="0"/>
          <w:kern w:val="0"/>
          <w:sz w:val="24"/>
        </w:rPr>
        <w:t>教学要求</w:t>
      </w:r>
    </w:p>
    <w:p w:rsidR="003E5235" w:rsidRPr="003259A8" w:rsidRDefault="003E5235" w:rsidP="003E5235">
      <w:pPr>
        <w:spacing w:line="440" w:lineRule="exact"/>
        <w:ind w:firstLineChars="200" w:firstLine="480"/>
        <w:rPr>
          <w:rFonts w:ascii="宋体" w:hAnsi="宋体"/>
          <w:sz w:val="24"/>
        </w:rPr>
      </w:pPr>
      <w:r w:rsidRPr="003259A8">
        <w:rPr>
          <w:rFonts w:ascii="宋体" w:hAnsi="宋体"/>
          <w:sz w:val="24"/>
        </w:rPr>
        <w:t>以</w:t>
      </w:r>
      <w:r>
        <w:rPr>
          <w:rFonts w:ascii="宋体" w:hAnsi="宋体"/>
          <w:sz w:val="24"/>
        </w:rPr>
        <w:t>地籍管理</w:t>
      </w:r>
      <w:r w:rsidRPr="003259A8">
        <w:rPr>
          <w:rFonts w:ascii="宋体" w:hAnsi="宋体"/>
          <w:sz w:val="24"/>
        </w:rPr>
        <w:t>实习的基本操作、基本技能和基本理论为基础，精选重组验证性实习，增加综合性实习及知识范围，难度适宜的自选实习的比例，引导、指导学生初步设计实验。建立一个既与理论课有一定互补作用，又具有相对独立性的科学、合理、实用性强的实践教学课程体系。</w:t>
      </w:r>
    </w:p>
    <w:p w:rsidR="003E5235" w:rsidRDefault="003E5235" w:rsidP="003E5235">
      <w:pPr>
        <w:spacing w:line="440" w:lineRule="exact"/>
        <w:ind w:firstLineChars="200" w:firstLine="480"/>
        <w:rPr>
          <w:rFonts w:ascii="宋体" w:hAnsi="宋体"/>
          <w:sz w:val="24"/>
        </w:rPr>
      </w:pPr>
      <w:r w:rsidRPr="003259A8">
        <w:rPr>
          <w:rFonts w:ascii="宋体" w:hAnsi="宋体"/>
          <w:sz w:val="24"/>
        </w:rPr>
        <w:t>在切实培养提高学生实践能力的同时，理论联系实际地培养学生独立思考、综合分析、推理判断的能力，科学思维能力和创新意识，以及科学求实的态度，相互协作的团队精神。</w:t>
      </w:r>
    </w:p>
    <w:p w:rsidR="003E5235" w:rsidRPr="00CB7283" w:rsidRDefault="003E5235" w:rsidP="003E5235">
      <w:pPr>
        <w:adjustRightInd w:val="0"/>
        <w:snapToGrid w:val="0"/>
        <w:spacing w:line="440" w:lineRule="exact"/>
        <w:ind w:firstLineChars="196" w:firstLine="472"/>
        <w:rPr>
          <w:rFonts w:ascii="黑体" w:eastAsia="黑体" w:hAnsi="宋体"/>
          <w:b/>
          <w:snapToGrid w:val="0"/>
          <w:kern w:val="0"/>
          <w:sz w:val="24"/>
        </w:rPr>
      </w:pPr>
      <w:r w:rsidRPr="00CB7283">
        <w:rPr>
          <w:rFonts w:ascii="黑体" w:eastAsia="黑体" w:hAnsi="宋体"/>
          <w:b/>
          <w:snapToGrid w:val="0"/>
          <w:kern w:val="0"/>
          <w:sz w:val="24"/>
        </w:rPr>
        <w:lastRenderedPageBreak/>
        <w:t>教学方法</w:t>
      </w:r>
    </w:p>
    <w:p w:rsidR="003E5235" w:rsidRPr="003259A8" w:rsidRDefault="003E5235" w:rsidP="003E5235">
      <w:pPr>
        <w:spacing w:line="440" w:lineRule="exact"/>
        <w:ind w:firstLineChars="200" w:firstLine="480"/>
        <w:rPr>
          <w:rFonts w:ascii="宋体" w:hAnsi="宋体"/>
          <w:sz w:val="24"/>
        </w:rPr>
      </w:pPr>
      <w:r w:rsidRPr="003259A8">
        <w:rPr>
          <w:rFonts w:ascii="宋体" w:hAnsi="宋体"/>
          <w:sz w:val="24"/>
        </w:rPr>
        <w:t>实习内容的安排循序渐进，由简单到综合，由基本到提高，激发学生的学习兴趣，调动学生的学习主动性。</w:t>
      </w:r>
    </w:p>
    <w:p w:rsidR="003E5235" w:rsidRPr="003259A8" w:rsidRDefault="003E5235" w:rsidP="003E5235">
      <w:pPr>
        <w:spacing w:line="440" w:lineRule="exact"/>
        <w:ind w:firstLineChars="200" w:firstLine="480"/>
        <w:rPr>
          <w:rFonts w:ascii="宋体" w:hAnsi="宋体"/>
          <w:sz w:val="24"/>
        </w:rPr>
      </w:pPr>
      <w:r w:rsidRPr="003259A8">
        <w:rPr>
          <w:rFonts w:ascii="宋体" w:hAnsi="宋体"/>
          <w:sz w:val="24"/>
        </w:rPr>
        <w:t>切实指导学生进行操作与观察，启发学生手脑并用，培养学生通过实习独立获取知识和技能的能力，严格要求和指导学生如实进行原始记录和分析实习结果，强调科学求实精神；重视随堂考查，讲评学生实习和实习报告，提高学生的实践能力。</w:t>
      </w:r>
    </w:p>
    <w:p w:rsidR="003E5235" w:rsidRPr="003259A8" w:rsidRDefault="003E5235" w:rsidP="003E5235">
      <w:pPr>
        <w:spacing w:line="440" w:lineRule="exact"/>
        <w:ind w:firstLineChars="200" w:firstLine="480"/>
        <w:rPr>
          <w:rFonts w:ascii="宋体" w:hAnsi="宋体"/>
          <w:sz w:val="24"/>
        </w:rPr>
      </w:pPr>
      <w:r w:rsidRPr="003259A8">
        <w:rPr>
          <w:rFonts w:ascii="宋体" w:hAnsi="宋体"/>
          <w:sz w:val="24"/>
        </w:rPr>
        <w:t>指导学生初步学习查阅资料，综合利用所学知识和技能，正确设计实习；勇于探索和实践，发扬团队精神，创造条件完成实验全过程，培养学生的创新意识和能力。</w:t>
      </w:r>
    </w:p>
    <w:p w:rsidR="003E5235" w:rsidRDefault="003E5235" w:rsidP="003E5235">
      <w:pPr>
        <w:spacing w:line="440" w:lineRule="exact"/>
        <w:ind w:firstLineChars="200" w:firstLine="480"/>
        <w:rPr>
          <w:rFonts w:ascii="宋体" w:hAnsi="宋体"/>
          <w:sz w:val="24"/>
        </w:rPr>
      </w:pPr>
      <w:r w:rsidRPr="003259A8">
        <w:rPr>
          <w:rFonts w:ascii="宋体" w:hAnsi="宋体"/>
          <w:sz w:val="24"/>
        </w:rPr>
        <w:t>采用现代教育技术辅助教学，提高教学质量、水平和效率。</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 xml:space="preserve">3、 </w:t>
      </w:r>
      <w:r w:rsidRPr="00CB7283">
        <w:rPr>
          <w:rFonts w:ascii="黑体" w:eastAsia="黑体" w:hAnsi="宋体"/>
          <w:b/>
          <w:snapToGrid w:val="0"/>
          <w:kern w:val="0"/>
          <w:sz w:val="24"/>
        </w:rPr>
        <w:t>教学学时分配和安排</w:t>
      </w:r>
    </w:p>
    <w:p w:rsidR="003E5235" w:rsidRDefault="003E5235" w:rsidP="003E5235">
      <w:pPr>
        <w:spacing w:line="440" w:lineRule="exact"/>
        <w:ind w:firstLineChars="200" w:firstLine="480"/>
        <w:rPr>
          <w:rFonts w:ascii="宋体" w:hAnsi="宋体"/>
          <w:sz w:val="24"/>
        </w:rPr>
      </w:pPr>
      <w:r w:rsidRPr="003259A8">
        <w:rPr>
          <w:rFonts w:ascii="宋体" w:hAnsi="宋体"/>
          <w:sz w:val="24"/>
        </w:rPr>
        <w:t>本课程课</w:t>
      </w:r>
      <w:r>
        <w:rPr>
          <w:rFonts w:ascii="宋体" w:hAnsi="宋体" w:hint="eastAsia"/>
          <w:sz w:val="24"/>
        </w:rPr>
        <w:t>堂</w:t>
      </w:r>
      <w:r w:rsidRPr="003259A8">
        <w:rPr>
          <w:rFonts w:ascii="宋体" w:hAnsi="宋体"/>
          <w:sz w:val="24"/>
        </w:rPr>
        <w:t>实践教学安排10学时</w:t>
      </w:r>
    </w:p>
    <w:p w:rsidR="003E5235" w:rsidRPr="00CB7283" w:rsidRDefault="003E5235" w:rsidP="003E5235">
      <w:pPr>
        <w:adjustRightInd w:val="0"/>
        <w:snapToGrid w:val="0"/>
        <w:spacing w:line="440" w:lineRule="exact"/>
        <w:ind w:firstLine="539"/>
        <w:rPr>
          <w:rFonts w:ascii="黑体" w:eastAsia="黑体" w:hAnsi="宋体"/>
          <w:b/>
          <w:snapToGrid w:val="0"/>
          <w:kern w:val="0"/>
          <w:sz w:val="24"/>
        </w:rPr>
      </w:pPr>
      <w:r w:rsidRPr="00CB7283">
        <w:rPr>
          <w:rFonts w:ascii="黑体" w:eastAsia="黑体" w:hAnsi="宋体" w:hint="eastAsia"/>
          <w:b/>
          <w:snapToGrid w:val="0"/>
          <w:kern w:val="0"/>
          <w:sz w:val="24"/>
        </w:rPr>
        <w:t xml:space="preserve">4、 </w:t>
      </w:r>
      <w:r w:rsidRPr="00CB7283">
        <w:rPr>
          <w:rFonts w:ascii="黑体" w:eastAsia="黑体" w:hAnsi="宋体"/>
          <w:b/>
          <w:snapToGrid w:val="0"/>
          <w:kern w:val="0"/>
          <w:sz w:val="24"/>
        </w:rPr>
        <w:t>教学内容和要求</w:t>
      </w:r>
    </w:p>
    <w:p w:rsidR="003E5235" w:rsidRDefault="003E5235" w:rsidP="003E5235">
      <w:pPr>
        <w:spacing w:line="440" w:lineRule="exact"/>
        <w:ind w:firstLineChars="200" w:firstLine="480"/>
        <w:rPr>
          <w:rFonts w:ascii="宋体" w:hAnsi="宋体"/>
          <w:sz w:val="24"/>
        </w:rPr>
      </w:pPr>
      <w:r w:rsidRPr="003259A8">
        <w:rPr>
          <w:rFonts w:ascii="宋体" w:hAnsi="宋体"/>
          <w:sz w:val="24"/>
        </w:rPr>
        <w:t>本课程</w:t>
      </w:r>
      <w:r>
        <w:rPr>
          <w:rFonts w:ascii="宋体" w:hAnsi="宋体" w:hint="eastAsia"/>
          <w:sz w:val="24"/>
        </w:rPr>
        <w:t>课堂</w:t>
      </w:r>
      <w:r w:rsidRPr="003259A8">
        <w:rPr>
          <w:rFonts w:ascii="宋体" w:hAnsi="宋体"/>
          <w:sz w:val="24"/>
        </w:rPr>
        <w:t>实习教学内容在突出</w:t>
      </w:r>
      <w:r>
        <w:rPr>
          <w:rFonts w:ascii="宋体" w:hAnsi="宋体" w:hint="eastAsia"/>
          <w:sz w:val="24"/>
        </w:rPr>
        <w:t>遥感和GIS</w:t>
      </w:r>
      <w:r w:rsidRPr="003259A8">
        <w:rPr>
          <w:rFonts w:ascii="宋体" w:hAnsi="宋体"/>
          <w:sz w:val="24"/>
        </w:rPr>
        <w:t>基本技能训练</w:t>
      </w:r>
      <w:r>
        <w:rPr>
          <w:rFonts w:ascii="宋体" w:hAnsi="宋体" w:hint="eastAsia"/>
          <w:sz w:val="24"/>
        </w:rPr>
        <w:t>基础上</w:t>
      </w:r>
      <w:r w:rsidRPr="003259A8">
        <w:rPr>
          <w:rFonts w:ascii="宋体" w:hAnsi="宋体"/>
          <w:sz w:val="24"/>
        </w:rPr>
        <w:t>，以</w:t>
      </w:r>
      <w:r>
        <w:rPr>
          <w:rFonts w:ascii="宋体" w:hAnsi="宋体" w:hint="eastAsia"/>
          <w:sz w:val="24"/>
        </w:rPr>
        <w:t>作业形式进行讨论和写总结报告。</w:t>
      </w:r>
    </w:p>
    <w:p w:rsidR="003E5235" w:rsidRPr="007C4C62" w:rsidRDefault="003E5235" w:rsidP="003E5235">
      <w:pPr>
        <w:spacing w:line="440" w:lineRule="exact"/>
        <w:rPr>
          <w:rFonts w:ascii="宋体" w:hAnsi="宋体"/>
          <w:b/>
          <w:bCs/>
          <w:sz w:val="24"/>
        </w:rPr>
      </w:pPr>
      <w:r w:rsidRPr="007C4C62">
        <w:rPr>
          <w:rFonts w:ascii="宋体" w:hAnsi="宋体" w:hint="eastAsia"/>
          <w:b/>
          <w:snapToGrid w:val="0"/>
          <w:spacing w:val="20"/>
          <w:kern w:val="21"/>
          <w:sz w:val="24"/>
        </w:rPr>
        <w:t xml:space="preserve">        表2               课堂实习安排表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1564"/>
        <w:gridCol w:w="720"/>
        <w:gridCol w:w="1079"/>
        <w:gridCol w:w="1080"/>
        <w:gridCol w:w="3259"/>
      </w:tblGrid>
      <w:tr w:rsidR="003E5235" w:rsidTr="003E5235">
        <w:trPr>
          <w:trHeight w:val="616"/>
          <w:jc w:val="center"/>
        </w:trPr>
        <w:tc>
          <w:tcPr>
            <w:tcW w:w="468" w:type="dxa"/>
            <w:vAlign w:val="center"/>
          </w:tcPr>
          <w:p w:rsidR="003E5235" w:rsidRDefault="003E5235" w:rsidP="003E5235">
            <w:pPr>
              <w:spacing w:line="440" w:lineRule="exact"/>
              <w:jc w:val="center"/>
              <w:rPr>
                <w:rFonts w:ascii="宋体" w:hAnsi="宋体"/>
              </w:rPr>
            </w:pPr>
            <w:r>
              <w:rPr>
                <w:rFonts w:ascii="宋体" w:hAnsi="宋体" w:hint="eastAsia"/>
              </w:rPr>
              <w:t>序号</w:t>
            </w:r>
          </w:p>
        </w:tc>
        <w:tc>
          <w:tcPr>
            <w:tcW w:w="1564" w:type="dxa"/>
            <w:vAlign w:val="center"/>
          </w:tcPr>
          <w:p w:rsidR="003E5235" w:rsidRDefault="003E5235" w:rsidP="003E5235">
            <w:pPr>
              <w:spacing w:line="440" w:lineRule="exact"/>
              <w:jc w:val="center"/>
              <w:rPr>
                <w:rFonts w:ascii="宋体" w:hAnsi="宋体"/>
              </w:rPr>
            </w:pPr>
            <w:r>
              <w:rPr>
                <w:rFonts w:ascii="宋体" w:hAnsi="宋体" w:hint="eastAsia"/>
              </w:rPr>
              <w:t>实习项目</w:t>
            </w:r>
          </w:p>
          <w:p w:rsidR="003E5235" w:rsidRDefault="003E5235" w:rsidP="003E5235">
            <w:pPr>
              <w:spacing w:line="440" w:lineRule="exact"/>
              <w:jc w:val="center"/>
              <w:rPr>
                <w:rFonts w:ascii="宋体" w:hAnsi="宋体"/>
              </w:rPr>
            </w:pPr>
            <w:r>
              <w:rPr>
                <w:rFonts w:ascii="宋体" w:hAnsi="宋体" w:hint="eastAsia"/>
              </w:rPr>
              <w:t>名称</w:t>
            </w:r>
          </w:p>
        </w:tc>
        <w:tc>
          <w:tcPr>
            <w:tcW w:w="720" w:type="dxa"/>
            <w:vAlign w:val="center"/>
          </w:tcPr>
          <w:p w:rsidR="003E5235" w:rsidRDefault="003E5235" w:rsidP="003E5235">
            <w:pPr>
              <w:spacing w:line="440" w:lineRule="exact"/>
              <w:jc w:val="center"/>
              <w:rPr>
                <w:rFonts w:ascii="宋体" w:hAnsi="宋体"/>
              </w:rPr>
            </w:pPr>
            <w:r>
              <w:rPr>
                <w:rFonts w:ascii="宋体" w:hAnsi="宋体" w:hint="eastAsia"/>
              </w:rPr>
              <w:t>时数</w:t>
            </w:r>
          </w:p>
        </w:tc>
        <w:tc>
          <w:tcPr>
            <w:tcW w:w="1079" w:type="dxa"/>
            <w:vAlign w:val="center"/>
          </w:tcPr>
          <w:p w:rsidR="003E5235" w:rsidRDefault="003E5235" w:rsidP="003E5235">
            <w:pPr>
              <w:spacing w:line="440" w:lineRule="exact"/>
              <w:jc w:val="center"/>
              <w:rPr>
                <w:rFonts w:ascii="宋体" w:hAnsi="宋体"/>
              </w:rPr>
            </w:pPr>
            <w:r>
              <w:rPr>
                <w:rFonts w:ascii="宋体" w:hAnsi="宋体" w:hint="eastAsia"/>
              </w:rPr>
              <w:t>必开选开</w:t>
            </w:r>
          </w:p>
        </w:tc>
        <w:tc>
          <w:tcPr>
            <w:tcW w:w="1080" w:type="dxa"/>
            <w:vAlign w:val="center"/>
          </w:tcPr>
          <w:p w:rsidR="003E5235" w:rsidRDefault="003E5235" w:rsidP="003E5235">
            <w:pPr>
              <w:spacing w:line="440" w:lineRule="exact"/>
              <w:jc w:val="center"/>
              <w:rPr>
                <w:rFonts w:ascii="宋体" w:hAnsi="宋体"/>
              </w:rPr>
            </w:pPr>
            <w:r>
              <w:rPr>
                <w:rFonts w:ascii="宋体" w:hAnsi="宋体" w:hint="eastAsia"/>
              </w:rPr>
              <w:t>实验类型</w:t>
            </w:r>
          </w:p>
        </w:tc>
        <w:tc>
          <w:tcPr>
            <w:tcW w:w="3259" w:type="dxa"/>
            <w:vAlign w:val="center"/>
          </w:tcPr>
          <w:p w:rsidR="003E5235" w:rsidRDefault="003E5235" w:rsidP="003E5235">
            <w:pPr>
              <w:spacing w:line="440" w:lineRule="exact"/>
              <w:jc w:val="center"/>
              <w:rPr>
                <w:rFonts w:ascii="宋体" w:hAnsi="宋体"/>
              </w:rPr>
            </w:pPr>
            <w:r>
              <w:rPr>
                <w:rFonts w:ascii="宋体" w:hAnsi="宋体" w:hint="eastAsia"/>
              </w:rPr>
              <w:t>目 的 要 求</w:t>
            </w:r>
          </w:p>
        </w:tc>
      </w:tr>
      <w:tr w:rsidR="003E5235" w:rsidTr="003E5235">
        <w:trPr>
          <w:jc w:val="center"/>
        </w:trPr>
        <w:tc>
          <w:tcPr>
            <w:tcW w:w="468" w:type="dxa"/>
            <w:vAlign w:val="center"/>
          </w:tcPr>
          <w:p w:rsidR="003E5235" w:rsidRDefault="003E5235" w:rsidP="003E5235">
            <w:pPr>
              <w:spacing w:line="440" w:lineRule="exact"/>
              <w:jc w:val="center"/>
              <w:rPr>
                <w:rFonts w:ascii="宋体" w:hAnsi="宋体"/>
              </w:rPr>
            </w:pPr>
            <w:r>
              <w:rPr>
                <w:rFonts w:ascii="宋体" w:hAnsi="宋体" w:hint="eastAsia"/>
              </w:rPr>
              <w:t>1</w:t>
            </w:r>
          </w:p>
        </w:tc>
        <w:tc>
          <w:tcPr>
            <w:tcW w:w="1564" w:type="dxa"/>
            <w:vAlign w:val="center"/>
          </w:tcPr>
          <w:p w:rsidR="003E5235" w:rsidRDefault="003E5235" w:rsidP="003E5235">
            <w:pPr>
              <w:spacing w:line="440" w:lineRule="exact"/>
              <w:jc w:val="left"/>
              <w:rPr>
                <w:rFonts w:ascii="宋体" w:hAnsi="宋体"/>
              </w:rPr>
            </w:pPr>
            <w:r>
              <w:rPr>
                <w:rFonts w:ascii="宋体" w:hAnsi="宋体" w:hint="eastAsia"/>
              </w:rPr>
              <w:t>遥感影像的土地利用判读</w:t>
            </w:r>
          </w:p>
        </w:tc>
        <w:tc>
          <w:tcPr>
            <w:tcW w:w="720" w:type="dxa"/>
            <w:vAlign w:val="center"/>
          </w:tcPr>
          <w:p w:rsidR="003E5235" w:rsidRDefault="003E5235" w:rsidP="003E5235">
            <w:pPr>
              <w:spacing w:line="440" w:lineRule="exact"/>
              <w:jc w:val="center"/>
              <w:rPr>
                <w:rFonts w:ascii="宋体" w:hAnsi="宋体"/>
              </w:rPr>
            </w:pPr>
            <w:r>
              <w:rPr>
                <w:rFonts w:ascii="宋体" w:hAnsi="宋体" w:hint="eastAsia"/>
              </w:rPr>
              <w:t>2</w:t>
            </w:r>
          </w:p>
        </w:tc>
        <w:tc>
          <w:tcPr>
            <w:tcW w:w="1079" w:type="dxa"/>
            <w:vAlign w:val="center"/>
          </w:tcPr>
          <w:p w:rsidR="003E5235" w:rsidRDefault="003E5235" w:rsidP="003E5235">
            <w:pPr>
              <w:spacing w:line="440" w:lineRule="exact"/>
              <w:jc w:val="center"/>
              <w:rPr>
                <w:rFonts w:ascii="宋体" w:hAnsi="宋体"/>
              </w:rPr>
            </w:pPr>
            <w:r>
              <w:rPr>
                <w:rFonts w:ascii="宋体" w:hAnsi="宋体" w:hint="eastAsia"/>
              </w:rPr>
              <w:t>必开</w:t>
            </w:r>
          </w:p>
        </w:tc>
        <w:tc>
          <w:tcPr>
            <w:tcW w:w="1080" w:type="dxa"/>
            <w:vAlign w:val="center"/>
          </w:tcPr>
          <w:p w:rsidR="003E5235" w:rsidRDefault="003E5235" w:rsidP="003E5235">
            <w:pPr>
              <w:spacing w:line="440" w:lineRule="exact"/>
              <w:jc w:val="center"/>
              <w:rPr>
                <w:rFonts w:ascii="宋体" w:hAnsi="宋体"/>
              </w:rPr>
            </w:pPr>
            <w:r>
              <w:rPr>
                <w:rFonts w:ascii="宋体" w:hAnsi="宋体" w:hint="eastAsia"/>
              </w:rPr>
              <w:t>综合型</w:t>
            </w:r>
          </w:p>
        </w:tc>
        <w:tc>
          <w:tcPr>
            <w:tcW w:w="3259" w:type="dxa"/>
            <w:vAlign w:val="center"/>
          </w:tcPr>
          <w:p w:rsidR="003E5235" w:rsidRDefault="003E5235" w:rsidP="003E5235">
            <w:pPr>
              <w:spacing w:line="440" w:lineRule="exact"/>
              <w:rPr>
                <w:rFonts w:ascii="宋体" w:hAnsi="宋体"/>
              </w:rPr>
            </w:pPr>
            <w:r>
              <w:rPr>
                <w:rFonts w:ascii="宋体" w:hAnsi="宋体" w:hint="eastAsia"/>
              </w:rPr>
              <w:t>学会判读卫片，判断出各种土地利用类型；</w:t>
            </w:r>
          </w:p>
        </w:tc>
      </w:tr>
      <w:tr w:rsidR="003E5235" w:rsidRPr="003E5235" w:rsidTr="003E5235">
        <w:trPr>
          <w:jc w:val="center"/>
        </w:trPr>
        <w:tc>
          <w:tcPr>
            <w:tcW w:w="468" w:type="dxa"/>
            <w:vAlign w:val="center"/>
          </w:tcPr>
          <w:p w:rsidR="003E5235" w:rsidRPr="003E5235" w:rsidRDefault="003E5235" w:rsidP="003E5235">
            <w:pPr>
              <w:spacing w:line="440" w:lineRule="exact"/>
              <w:jc w:val="center"/>
              <w:rPr>
                <w:rFonts w:ascii="宋体" w:hAnsi="宋体"/>
                <w:b/>
              </w:rPr>
            </w:pPr>
            <w:r w:rsidRPr="003E5235">
              <w:rPr>
                <w:rFonts w:ascii="宋体" w:hAnsi="宋体" w:hint="eastAsia"/>
                <w:b/>
              </w:rPr>
              <w:t>2</w:t>
            </w:r>
          </w:p>
        </w:tc>
        <w:tc>
          <w:tcPr>
            <w:tcW w:w="1564" w:type="dxa"/>
            <w:vAlign w:val="center"/>
          </w:tcPr>
          <w:p w:rsidR="003E5235" w:rsidRPr="003E5235" w:rsidRDefault="003E5235" w:rsidP="003E5235">
            <w:pPr>
              <w:spacing w:line="440" w:lineRule="exact"/>
              <w:jc w:val="left"/>
              <w:rPr>
                <w:rFonts w:ascii="宋体" w:hAnsi="宋体"/>
                <w:b/>
              </w:rPr>
            </w:pPr>
            <w:r w:rsidRPr="003E5235">
              <w:rPr>
                <w:rFonts w:ascii="宋体" w:hAnsi="宋体" w:hint="eastAsia"/>
                <w:b/>
              </w:rPr>
              <w:t>填地籍权属调查表</w:t>
            </w:r>
          </w:p>
        </w:tc>
        <w:tc>
          <w:tcPr>
            <w:tcW w:w="720" w:type="dxa"/>
            <w:vAlign w:val="center"/>
          </w:tcPr>
          <w:p w:rsidR="003E5235" w:rsidRPr="003E5235" w:rsidRDefault="003E5235" w:rsidP="003E5235">
            <w:pPr>
              <w:spacing w:line="440" w:lineRule="exact"/>
              <w:jc w:val="center"/>
              <w:rPr>
                <w:rFonts w:ascii="宋体" w:hAnsi="宋体"/>
                <w:b/>
              </w:rPr>
            </w:pPr>
            <w:r w:rsidRPr="003E5235">
              <w:rPr>
                <w:rFonts w:ascii="宋体" w:hAnsi="宋体" w:hint="eastAsia"/>
                <w:b/>
              </w:rPr>
              <w:t>2</w:t>
            </w:r>
          </w:p>
        </w:tc>
        <w:tc>
          <w:tcPr>
            <w:tcW w:w="1079" w:type="dxa"/>
            <w:vAlign w:val="center"/>
          </w:tcPr>
          <w:p w:rsidR="003E5235" w:rsidRPr="003E5235" w:rsidRDefault="003E5235" w:rsidP="003E5235">
            <w:pPr>
              <w:spacing w:line="440" w:lineRule="exact"/>
              <w:jc w:val="center"/>
              <w:rPr>
                <w:rFonts w:ascii="宋体" w:hAnsi="宋体"/>
                <w:b/>
              </w:rPr>
            </w:pPr>
            <w:r w:rsidRPr="003E5235">
              <w:rPr>
                <w:rFonts w:ascii="宋体" w:hAnsi="宋体" w:hint="eastAsia"/>
                <w:b/>
              </w:rPr>
              <w:t>必开</w:t>
            </w:r>
          </w:p>
        </w:tc>
        <w:tc>
          <w:tcPr>
            <w:tcW w:w="1080" w:type="dxa"/>
            <w:vAlign w:val="center"/>
          </w:tcPr>
          <w:p w:rsidR="003E5235" w:rsidRPr="003E5235" w:rsidRDefault="003E5235" w:rsidP="003E5235">
            <w:pPr>
              <w:spacing w:line="440" w:lineRule="exact"/>
              <w:jc w:val="center"/>
              <w:rPr>
                <w:rFonts w:ascii="宋体" w:hAnsi="宋体"/>
                <w:b/>
              </w:rPr>
            </w:pPr>
            <w:r w:rsidRPr="003E5235">
              <w:rPr>
                <w:rFonts w:ascii="宋体" w:hAnsi="宋体" w:hint="eastAsia"/>
                <w:b/>
              </w:rPr>
              <w:t>验证型</w:t>
            </w:r>
          </w:p>
        </w:tc>
        <w:tc>
          <w:tcPr>
            <w:tcW w:w="3259" w:type="dxa"/>
            <w:vAlign w:val="center"/>
          </w:tcPr>
          <w:p w:rsidR="003E5235" w:rsidRPr="003E5235" w:rsidRDefault="003E5235" w:rsidP="003E5235">
            <w:pPr>
              <w:spacing w:line="440" w:lineRule="exact"/>
              <w:rPr>
                <w:rFonts w:ascii="宋体" w:hAnsi="宋体"/>
                <w:b/>
              </w:rPr>
            </w:pPr>
            <w:r w:rsidRPr="003E5235">
              <w:rPr>
                <w:rFonts w:ascii="宋体" w:hAnsi="宋体" w:hint="eastAsia"/>
                <w:b/>
              </w:rPr>
              <w:t>学会填地籍权属调查表的方法；</w:t>
            </w:r>
          </w:p>
        </w:tc>
      </w:tr>
      <w:tr w:rsidR="003E5235" w:rsidTr="003E5235">
        <w:trPr>
          <w:jc w:val="center"/>
        </w:trPr>
        <w:tc>
          <w:tcPr>
            <w:tcW w:w="468" w:type="dxa"/>
            <w:vAlign w:val="center"/>
          </w:tcPr>
          <w:p w:rsidR="003E5235" w:rsidRDefault="003E5235" w:rsidP="003E5235">
            <w:pPr>
              <w:spacing w:line="440" w:lineRule="exact"/>
              <w:jc w:val="center"/>
              <w:rPr>
                <w:rFonts w:ascii="宋体" w:hAnsi="宋体"/>
              </w:rPr>
            </w:pPr>
            <w:r>
              <w:rPr>
                <w:rFonts w:ascii="宋体" w:hAnsi="宋体" w:hint="eastAsia"/>
              </w:rPr>
              <w:t>3</w:t>
            </w:r>
          </w:p>
        </w:tc>
        <w:tc>
          <w:tcPr>
            <w:tcW w:w="1564" w:type="dxa"/>
            <w:vAlign w:val="center"/>
          </w:tcPr>
          <w:p w:rsidR="003E5235" w:rsidRPr="009414E4" w:rsidRDefault="003E5235" w:rsidP="003E5235">
            <w:pPr>
              <w:spacing w:line="440" w:lineRule="exact"/>
              <w:jc w:val="left"/>
              <w:rPr>
                <w:rFonts w:ascii="宋体" w:hAnsi="宋体"/>
                <w:szCs w:val="21"/>
              </w:rPr>
            </w:pPr>
            <w:r w:rsidRPr="009414E4">
              <w:rPr>
                <w:rFonts w:ascii="宋体" w:hAnsi="宋体" w:hint="eastAsia"/>
                <w:spacing w:val="11"/>
                <w:kern w:val="0"/>
                <w:szCs w:val="21"/>
              </w:rPr>
              <w:t>填写校园土地登记表</w:t>
            </w:r>
          </w:p>
        </w:tc>
        <w:tc>
          <w:tcPr>
            <w:tcW w:w="720" w:type="dxa"/>
            <w:vAlign w:val="center"/>
          </w:tcPr>
          <w:p w:rsidR="003E5235" w:rsidRDefault="003E5235" w:rsidP="003E5235">
            <w:pPr>
              <w:spacing w:line="440" w:lineRule="exact"/>
              <w:jc w:val="center"/>
              <w:rPr>
                <w:rFonts w:ascii="宋体" w:hAnsi="宋体"/>
              </w:rPr>
            </w:pPr>
            <w:r>
              <w:rPr>
                <w:rFonts w:ascii="宋体" w:hAnsi="宋体" w:hint="eastAsia"/>
              </w:rPr>
              <w:t>2</w:t>
            </w:r>
          </w:p>
        </w:tc>
        <w:tc>
          <w:tcPr>
            <w:tcW w:w="1079" w:type="dxa"/>
            <w:vAlign w:val="center"/>
          </w:tcPr>
          <w:p w:rsidR="003E5235" w:rsidRDefault="003E5235" w:rsidP="003E5235">
            <w:pPr>
              <w:spacing w:line="440" w:lineRule="exact"/>
              <w:jc w:val="center"/>
              <w:rPr>
                <w:rFonts w:ascii="宋体" w:hAnsi="宋体"/>
              </w:rPr>
            </w:pPr>
            <w:r>
              <w:rPr>
                <w:rFonts w:ascii="宋体" w:hAnsi="宋体" w:hint="eastAsia"/>
              </w:rPr>
              <w:t>必开</w:t>
            </w:r>
          </w:p>
        </w:tc>
        <w:tc>
          <w:tcPr>
            <w:tcW w:w="1080" w:type="dxa"/>
            <w:vAlign w:val="center"/>
          </w:tcPr>
          <w:p w:rsidR="003E5235" w:rsidRDefault="003E5235" w:rsidP="003E5235">
            <w:pPr>
              <w:spacing w:line="440" w:lineRule="exact"/>
              <w:jc w:val="center"/>
              <w:rPr>
                <w:rFonts w:ascii="宋体" w:hAnsi="宋体"/>
              </w:rPr>
            </w:pPr>
            <w:r>
              <w:rPr>
                <w:rFonts w:ascii="宋体" w:hAnsi="宋体" w:hint="eastAsia"/>
              </w:rPr>
              <w:t>验证型</w:t>
            </w:r>
          </w:p>
        </w:tc>
        <w:tc>
          <w:tcPr>
            <w:tcW w:w="3259" w:type="dxa"/>
            <w:vAlign w:val="center"/>
          </w:tcPr>
          <w:p w:rsidR="003E5235" w:rsidRDefault="003E5235" w:rsidP="003E5235">
            <w:pPr>
              <w:spacing w:line="440" w:lineRule="exact"/>
              <w:rPr>
                <w:rFonts w:ascii="宋体" w:hAnsi="宋体"/>
              </w:rPr>
            </w:pPr>
            <w:r>
              <w:rPr>
                <w:rFonts w:ascii="宋体" w:hAnsi="宋体" w:hint="eastAsia"/>
              </w:rPr>
              <w:t xml:space="preserve">学会绘宗地图、填登记表的方法； </w:t>
            </w:r>
          </w:p>
        </w:tc>
      </w:tr>
      <w:tr w:rsidR="003E5235" w:rsidTr="003E5235">
        <w:trPr>
          <w:jc w:val="center"/>
        </w:trPr>
        <w:tc>
          <w:tcPr>
            <w:tcW w:w="468" w:type="dxa"/>
            <w:vAlign w:val="center"/>
          </w:tcPr>
          <w:p w:rsidR="003E5235" w:rsidRDefault="003E5235" w:rsidP="003E5235">
            <w:pPr>
              <w:spacing w:line="440" w:lineRule="exact"/>
              <w:jc w:val="center"/>
              <w:rPr>
                <w:rFonts w:ascii="宋体" w:hAnsi="宋体"/>
              </w:rPr>
            </w:pPr>
            <w:r>
              <w:rPr>
                <w:rFonts w:ascii="宋体" w:hAnsi="宋体" w:hint="eastAsia"/>
              </w:rPr>
              <w:t>4</w:t>
            </w:r>
          </w:p>
        </w:tc>
        <w:tc>
          <w:tcPr>
            <w:tcW w:w="1564" w:type="dxa"/>
            <w:vAlign w:val="center"/>
          </w:tcPr>
          <w:p w:rsidR="003E5235" w:rsidRPr="00C96AF6" w:rsidRDefault="003E5235" w:rsidP="003E5235">
            <w:pPr>
              <w:spacing w:line="440" w:lineRule="exact"/>
              <w:jc w:val="left"/>
              <w:rPr>
                <w:rFonts w:ascii="宋体" w:hAnsi="宋体"/>
                <w:szCs w:val="21"/>
              </w:rPr>
            </w:pPr>
            <w:r w:rsidRPr="00C96AF6">
              <w:rPr>
                <w:rFonts w:ascii="宋体" w:hAnsi="宋体" w:hint="eastAsia"/>
                <w:spacing w:val="10"/>
                <w:kern w:val="0"/>
                <w:szCs w:val="21"/>
              </w:rPr>
              <w:t>调查并填写地价样点调查表</w:t>
            </w:r>
          </w:p>
        </w:tc>
        <w:tc>
          <w:tcPr>
            <w:tcW w:w="720" w:type="dxa"/>
            <w:vAlign w:val="center"/>
          </w:tcPr>
          <w:p w:rsidR="003E5235" w:rsidRDefault="003E5235" w:rsidP="003E5235">
            <w:pPr>
              <w:spacing w:line="440" w:lineRule="exact"/>
              <w:jc w:val="center"/>
              <w:rPr>
                <w:rFonts w:ascii="宋体" w:hAnsi="宋体"/>
              </w:rPr>
            </w:pPr>
            <w:r>
              <w:rPr>
                <w:rFonts w:ascii="宋体" w:hAnsi="宋体" w:hint="eastAsia"/>
              </w:rPr>
              <w:t>2</w:t>
            </w:r>
          </w:p>
        </w:tc>
        <w:tc>
          <w:tcPr>
            <w:tcW w:w="1079" w:type="dxa"/>
            <w:vAlign w:val="center"/>
          </w:tcPr>
          <w:p w:rsidR="003E5235" w:rsidRDefault="003E5235" w:rsidP="003E5235">
            <w:pPr>
              <w:spacing w:line="440" w:lineRule="exact"/>
              <w:jc w:val="center"/>
              <w:rPr>
                <w:rFonts w:ascii="宋体" w:hAnsi="宋体"/>
              </w:rPr>
            </w:pPr>
            <w:r>
              <w:rPr>
                <w:rFonts w:ascii="宋体" w:hAnsi="宋体" w:hint="eastAsia"/>
              </w:rPr>
              <w:t>必开</w:t>
            </w:r>
          </w:p>
        </w:tc>
        <w:tc>
          <w:tcPr>
            <w:tcW w:w="1080" w:type="dxa"/>
            <w:vAlign w:val="center"/>
          </w:tcPr>
          <w:p w:rsidR="003E5235" w:rsidRDefault="003E5235" w:rsidP="003E5235">
            <w:pPr>
              <w:spacing w:line="440" w:lineRule="exact"/>
              <w:jc w:val="center"/>
              <w:rPr>
                <w:rFonts w:ascii="宋体" w:hAnsi="宋体"/>
              </w:rPr>
            </w:pPr>
            <w:r>
              <w:rPr>
                <w:rFonts w:ascii="宋体" w:hAnsi="宋体" w:hint="eastAsia"/>
              </w:rPr>
              <w:t>验证型</w:t>
            </w:r>
          </w:p>
        </w:tc>
        <w:tc>
          <w:tcPr>
            <w:tcW w:w="3259" w:type="dxa"/>
            <w:vAlign w:val="center"/>
          </w:tcPr>
          <w:p w:rsidR="003E5235" w:rsidRDefault="003E5235" w:rsidP="003E5235">
            <w:pPr>
              <w:spacing w:line="440" w:lineRule="exact"/>
              <w:rPr>
                <w:rFonts w:ascii="宋体" w:hAnsi="宋体"/>
              </w:rPr>
            </w:pPr>
            <w:r>
              <w:rPr>
                <w:rFonts w:ascii="宋体" w:hAnsi="宋体" w:hint="eastAsia"/>
              </w:rPr>
              <w:t>学会调查并填地价样点调查表的方法。</w:t>
            </w:r>
          </w:p>
        </w:tc>
      </w:tr>
    </w:tbl>
    <w:p w:rsidR="003E5235" w:rsidRDefault="003E5235" w:rsidP="003E5235">
      <w:pPr>
        <w:adjustRightInd w:val="0"/>
        <w:snapToGrid w:val="0"/>
        <w:spacing w:line="440" w:lineRule="exact"/>
        <w:ind w:firstLineChars="180" w:firstLine="506"/>
        <w:rPr>
          <w:rFonts w:ascii="宋体" w:hAnsi="宋体"/>
          <w:b/>
          <w:bCs/>
          <w:sz w:val="28"/>
          <w:szCs w:val="28"/>
        </w:rPr>
      </w:pPr>
    </w:p>
    <w:p w:rsidR="003E5235" w:rsidRPr="003E5235" w:rsidRDefault="003E5235" w:rsidP="003E5235">
      <w:pPr>
        <w:spacing w:line="440" w:lineRule="exact"/>
        <w:ind w:firstLineChars="168" w:firstLine="504"/>
        <w:rPr>
          <w:rFonts w:ascii="黑体" w:eastAsia="黑体" w:hAnsi="宋体"/>
          <w:sz w:val="30"/>
          <w:szCs w:val="30"/>
        </w:rPr>
      </w:pPr>
      <w:r w:rsidRPr="003E5235">
        <w:rPr>
          <w:rFonts w:ascii="黑体" w:eastAsia="黑体" w:hAnsi="宋体" w:hint="eastAsia"/>
          <w:sz w:val="30"/>
          <w:szCs w:val="30"/>
        </w:rPr>
        <w:t>（二）野外实习——专业实习二：地籍调查与土地评估实习</w:t>
      </w:r>
    </w:p>
    <w:p w:rsidR="003E5235" w:rsidRPr="00D17BC1" w:rsidRDefault="003E5235" w:rsidP="003E5235">
      <w:pPr>
        <w:adjustRightInd w:val="0"/>
        <w:snapToGrid w:val="0"/>
        <w:spacing w:line="440" w:lineRule="exact"/>
        <w:ind w:firstLineChars="180" w:firstLine="432"/>
        <w:rPr>
          <w:rFonts w:ascii="宋体" w:hAnsi="宋体"/>
          <w:sz w:val="24"/>
        </w:rPr>
      </w:pPr>
      <w:r w:rsidRPr="00D17BC1">
        <w:rPr>
          <w:rFonts w:ascii="宋体" w:hAnsi="宋体" w:hint="eastAsia"/>
          <w:bCs/>
          <w:color w:val="000000"/>
          <w:sz w:val="24"/>
        </w:rPr>
        <w:t>以呼和浩特市各旗县区为实习基地，结合完成生产</w:t>
      </w:r>
      <w:r>
        <w:rPr>
          <w:rFonts w:ascii="宋体" w:hAnsi="宋体" w:hint="eastAsia"/>
          <w:bCs/>
          <w:color w:val="000000"/>
          <w:sz w:val="24"/>
        </w:rPr>
        <w:t>项目</w:t>
      </w:r>
      <w:r w:rsidRPr="00D17BC1">
        <w:rPr>
          <w:rFonts w:ascii="宋体" w:hAnsi="宋体" w:hint="eastAsia"/>
          <w:bCs/>
          <w:color w:val="000000"/>
          <w:sz w:val="24"/>
        </w:rPr>
        <w:t>进行土地调查</w:t>
      </w:r>
      <w:r>
        <w:rPr>
          <w:rFonts w:ascii="宋体" w:hAnsi="宋体" w:hint="eastAsia"/>
          <w:bCs/>
          <w:color w:val="000000"/>
          <w:sz w:val="24"/>
        </w:rPr>
        <w:t>和分等定级等</w:t>
      </w:r>
      <w:r w:rsidRPr="00D17BC1">
        <w:rPr>
          <w:rFonts w:ascii="宋体" w:hAnsi="宋体" w:hint="eastAsia"/>
          <w:bCs/>
          <w:color w:val="000000"/>
          <w:sz w:val="24"/>
        </w:rPr>
        <w:t>实习。</w:t>
      </w:r>
    </w:p>
    <w:p w:rsidR="003E5235" w:rsidRPr="004F793C" w:rsidRDefault="003E5235" w:rsidP="003E5235">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r w:rsidRPr="00D860B7">
        <w:rPr>
          <w:rFonts w:ascii="黑体" w:eastAsia="黑体" w:hint="eastAsia"/>
          <w:sz w:val="32"/>
          <w:szCs w:val="32"/>
        </w:rPr>
        <w:t>网站</w:t>
      </w:r>
    </w:p>
    <w:p w:rsidR="003E5235" w:rsidRPr="003E5235" w:rsidRDefault="003E5235" w:rsidP="003E5235">
      <w:pPr>
        <w:spacing w:line="440" w:lineRule="exact"/>
        <w:ind w:firstLineChars="168" w:firstLine="504"/>
        <w:rPr>
          <w:rFonts w:ascii="黑体" w:eastAsia="黑体" w:hAnsi="宋体"/>
          <w:sz w:val="30"/>
          <w:szCs w:val="30"/>
        </w:rPr>
      </w:pPr>
      <w:r w:rsidRPr="003E5235">
        <w:rPr>
          <w:rFonts w:ascii="黑体" w:eastAsia="黑体" w:hAnsi="宋体" w:hint="eastAsia"/>
          <w:sz w:val="30"/>
          <w:szCs w:val="30"/>
        </w:rPr>
        <w:lastRenderedPageBreak/>
        <w:t>（一）教材</w:t>
      </w:r>
    </w:p>
    <w:p w:rsidR="003E5235" w:rsidRPr="0028265A" w:rsidRDefault="003E5235" w:rsidP="003E5235">
      <w:pPr>
        <w:autoSpaceDE w:val="0"/>
        <w:autoSpaceDN w:val="0"/>
        <w:adjustRightInd w:val="0"/>
        <w:snapToGrid w:val="0"/>
        <w:spacing w:line="440" w:lineRule="exact"/>
        <w:ind w:firstLine="420"/>
        <w:rPr>
          <w:rFonts w:ascii="宋体"/>
          <w:spacing w:val="9"/>
          <w:kern w:val="0"/>
          <w:sz w:val="24"/>
        </w:rPr>
      </w:pPr>
      <w:r>
        <w:rPr>
          <w:rFonts w:ascii="宋体" w:hint="eastAsia"/>
          <w:spacing w:val="9"/>
          <w:kern w:val="0"/>
          <w:sz w:val="24"/>
        </w:rPr>
        <w:t>苏根成 王华春</w:t>
      </w:r>
      <w:r w:rsidRPr="0028265A">
        <w:rPr>
          <w:rFonts w:ascii="宋体" w:hint="eastAsia"/>
          <w:spacing w:val="9"/>
          <w:kern w:val="0"/>
          <w:sz w:val="24"/>
        </w:rPr>
        <w:t>主编．地籍管理．</w:t>
      </w:r>
      <w:r>
        <w:rPr>
          <w:rFonts w:ascii="宋体" w:hint="eastAsia"/>
          <w:spacing w:val="9"/>
          <w:kern w:val="0"/>
          <w:sz w:val="24"/>
        </w:rPr>
        <w:t>北京师范大学</w:t>
      </w:r>
      <w:r w:rsidRPr="0028265A">
        <w:rPr>
          <w:rFonts w:ascii="宋体" w:hint="eastAsia"/>
          <w:spacing w:val="9"/>
          <w:kern w:val="0"/>
          <w:sz w:val="24"/>
        </w:rPr>
        <w:t>出版社，</w:t>
      </w:r>
      <w:r w:rsidRPr="0028265A">
        <w:rPr>
          <w:rFonts w:ascii="宋体"/>
          <w:spacing w:val="9"/>
          <w:kern w:val="0"/>
          <w:sz w:val="24"/>
        </w:rPr>
        <w:t>20</w:t>
      </w:r>
      <w:r>
        <w:rPr>
          <w:rFonts w:ascii="宋体" w:hint="eastAsia"/>
          <w:spacing w:val="9"/>
          <w:kern w:val="0"/>
          <w:sz w:val="24"/>
        </w:rPr>
        <w:t xml:space="preserve">11 </w:t>
      </w:r>
    </w:p>
    <w:p w:rsidR="003E5235" w:rsidRPr="001167DE" w:rsidRDefault="003E5235" w:rsidP="003E5235">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r>
        <w:rPr>
          <w:rFonts w:ascii="黑体" w:eastAsia="黑体" w:hint="eastAsia"/>
          <w:sz w:val="30"/>
          <w:szCs w:val="30"/>
        </w:rPr>
        <w:t>网站</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hint="eastAsia"/>
          <w:bCs/>
          <w:color w:val="000000"/>
          <w:sz w:val="24"/>
        </w:rPr>
        <w:t>[1] 叶公强．地籍管理．中国农业出版社，</w:t>
      </w:r>
      <w:r w:rsidRPr="00CB7283">
        <w:rPr>
          <w:rFonts w:ascii="宋体" w:hAnsi="宋体"/>
          <w:bCs/>
          <w:color w:val="000000"/>
          <w:sz w:val="24"/>
        </w:rPr>
        <w:t>20</w:t>
      </w:r>
      <w:r>
        <w:rPr>
          <w:rFonts w:ascii="宋体" w:hAnsi="宋体" w:hint="eastAsia"/>
          <w:bCs/>
          <w:color w:val="000000"/>
          <w:sz w:val="24"/>
        </w:rPr>
        <w:t>09</w:t>
      </w:r>
    </w:p>
    <w:p w:rsidR="003E5235"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2</w:t>
      </w:r>
      <w:r w:rsidRPr="00CB7283">
        <w:rPr>
          <w:rFonts w:ascii="宋体" w:hAnsi="宋体"/>
          <w:bCs/>
          <w:color w:val="000000"/>
          <w:sz w:val="24"/>
        </w:rPr>
        <w:t>]</w:t>
      </w:r>
      <w:r w:rsidRPr="00BB078F">
        <w:rPr>
          <w:rFonts w:ascii="宋体" w:hAnsi="宋体" w:hint="eastAsia"/>
          <w:color w:val="000000"/>
          <w:kern w:val="0"/>
          <w:sz w:val="24"/>
        </w:rPr>
        <w:t xml:space="preserve"> 谭峻. 地籍管理的原理与方法.中国人民大学出版社，2005.</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3</w:t>
      </w:r>
      <w:r w:rsidRPr="00CB7283">
        <w:rPr>
          <w:rFonts w:ascii="宋体" w:hAnsi="宋体"/>
          <w:bCs/>
          <w:color w:val="000000"/>
          <w:sz w:val="24"/>
        </w:rPr>
        <w:t>]</w:t>
      </w:r>
      <w:r w:rsidRPr="00CB7283">
        <w:rPr>
          <w:rFonts w:ascii="宋体" w:hAnsi="宋体" w:hint="eastAsia"/>
          <w:bCs/>
          <w:color w:val="000000"/>
          <w:sz w:val="24"/>
        </w:rPr>
        <w:t xml:space="preserve"> </w:t>
      </w:r>
      <w:r w:rsidRPr="00BB078F">
        <w:rPr>
          <w:rFonts w:ascii="宋体" w:hAnsi="宋体" w:hint="eastAsia"/>
          <w:color w:val="000000"/>
          <w:kern w:val="0"/>
          <w:sz w:val="24"/>
        </w:rPr>
        <w:t>林增杰. 地籍学.科学出版社，2006.</w:t>
      </w:r>
    </w:p>
    <w:p w:rsidR="003E5235" w:rsidRPr="00BB078F"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4</w:t>
      </w:r>
      <w:r w:rsidRPr="00CB7283">
        <w:rPr>
          <w:rFonts w:ascii="宋体" w:hAnsi="宋体"/>
          <w:bCs/>
          <w:color w:val="000000"/>
          <w:sz w:val="24"/>
        </w:rPr>
        <w:t>]</w:t>
      </w:r>
      <w:r w:rsidRPr="00BB078F">
        <w:rPr>
          <w:rFonts w:ascii="宋体" w:hAnsi="宋体" w:hint="eastAsia"/>
          <w:color w:val="000000"/>
          <w:kern w:val="0"/>
          <w:sz w:val="24"/>
        </w:rPr>
        <w:t xml:space="preserve"> </w:t>
      </w:r>
      <w:r w:rsidRPr="00CB7283">
        <w:rPr>
          <w:rFonts w:ascii="宋体" w:hAnsi="宋体" w:hint="eastAsia"/>
          <w:bCs/>
          <w:color w:val="000000"/>
          <w:sz w:val="24"/>
        </w:rPr>
        <w:t>谭峻．房地产产权产籍管理．中国人民大学出版社，</w:t>
      </w:r>
      <w:r w:rsidRPr="00CB7283">
        <w:rPr>
          <w:rFonts w:ascii="宋体" w:hAnsi="宋体"/>
          <w:bCs/>
          <w:color w:val="000000"/>
          <w:sz w:val="24"/>
        </w:rPr>
        <w:t>200</w:t>
      </w:r>
      <w:r w:rsidRPr="00CB7283">
        <w:rPr>
          <w:rFonts w:ascii="宋体" w:hAnsi="宋体" w:hint="eastAsia"/>
          <w:bCs/>
          <w:color w:val="000000"/>
          <w:sz w:val="24"/>
        </w:rPr>
        <w:t>7</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5</w:t>
      </w:r>
      <w:r w:rsidRPr="00CB7283">
        <w:rPr>
          <w:rFonts w:ascii="宋体" w:hAnsi="宋体"/>
          <w:bCs/>
          <w:color w:val="000000"/>
          <w:sz w:val="24"/>
        </w:rPr>
        <w:t>]</w:t>
      </w:r>
      <w:r w:rsidRPr="00D040A5">
        <w:rPr>
          <w:rFonts w:ascii="宋体" w:hAnsi="宋体" w:cs="宋体" w:hint="eastAsia"/>
          <w:color w:val="000000"/>
          <w:sz w:val="24"/>
        </w:rPr>
        <w:t xml:space="preserve"> </w:t>
      </w:r>
      <w:r w:rsidRPr="00BB078F">
        <w:rPr>
          <w:rFonts w:ascii="宋体" w:hAnsi="宋体" w:cs="宋体" w:hint="eastAsia"/>
          <w:color w:val="000000"/>
          <w:sz w:val="24"/>
        </w:rPr>
        <w:t>陆红生</w:t>
      </w:r>
      <w:r w:rsidRPr="00BB078F">
        <w:rPr>
          <w:rFonts w:ascii="宋体" w:hAnsi="宋体" w:cs="宋体"/>
          <w:color w:val="000000"/>
          <w:sz w:val="24"/>
        </w:rPr>
        <w:t xml:space="preserve">. </w:t>
      </w:r>
      <w:r w:rsidRPr="00BB078F">
        <w:rPr>
          <w:rFonts w:ascii="宋体" w:hAnsi="宋体" w:cs="宋体" w:hint="eastAsia"/>
          <w:color w:val="000000"/>
          <w:sz w:val="24"/>
        </w:rPr>
        <w:t>土地管理学总论</w:t>
      </w:r>
      <w:r w:rsidRPr="00BB078F">
        <w:rPr>
          <w:rFonts w:ascii="宋体" w:hAnsi="宋体" w:cs="宋体"/>
          <w:color w:val="000000"/>
          <w:sz w:val="24"/>
        </w:rPr>
        <w:t>.</w:t>
      </w:r>
      <w:r w:rsidRPr="00BB078F">
        <w:rPr>
          <w:rFonts w:ascii="宋体" w:hAnsi="宋体" w:cs="宋体" w:hint="eastAsia"/>
          <w:color w:val="000000"/>
          <w:sz w:val="24"/>
        </w:rPr>
        <w:t>中国农业出版社，</w:t>
      </w:r>
      <w:r w:rsidRPr="00BB078F">
        <w:rPr>
          <w:rFonts w:ascii="宋体" w:hAnsi="宋体" w:cs="宋体"/>
          <w:color w:val="000000"/>
          <w:sz w:val="24"/>
        </w:rPr>
        <w:t>2008.</w:t>
      </w:r>
    </w:p>
    <w:p w:rsidR="003E5235" w:rsidRPr="00BB078F" w:rsidRDefault="003E5235" w:rsidP="003E5235">
      <w:pPr>
        <w:widowControl/>
        <w:spacing w:line="440" w:lineRule="exact"/>
        <w:ind w:firstLine="420"/>
        <w:rPr>
          <w:rFonts w:ascii="宋体" w:hAnsi="宋体"/>
          <w:color w:val="000000"/>
          <w:kern w:val="0"/>
          <w:sz w:val="24"/>
        </w:rPr>
      </w:pPr>
      <w:r w:rsidRPr="00CB7283">
        <w:rPr>
          <w:rFonts w:ascii="宋体" w:hAnsi="宋体"/>
          <w:bCs/>
          <w:color w:val="000000"/>
          <w:sz w:val="24"/>
        </w:rPr>
        <w:t>[6]</w:t>
      </w:r>
      <w:r w:rsidRPr="00D040A5">
        <w:rPr>
          <w:rFonts w:ascii="宋体" w:hAnsi="宋体" w:cs="宋体" w:hint="eastAsia"/>
          <w:color w:val="000000"/>
          <w:kern w:val="0"/>
          <w:sz w:val="24"/>
        </w:rPr>
        <w:t xml:space="preserve"> </w:t>
      </w:r>
      <w:r w:rsidRPr="00BB078F">
        <w:rPr>
          <w:rFonts w:ascii="宋体" w:hAnsi="宋体" w:cs="宋体" w:hint="eastAsia"/>
          <w:color w:val="000000"/>
          <w:kern w:val="0"/>
          <w:sz w:val="24"/>
        </w:rPr>
        <w:t>龙翼飞. 土地登记相关法律知识 .  中国农业出版社，2008.</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[7]</w:t>
      </w:r>
      <w:r w:rsidRPr="00D040A5">
        <w:rPr>
          <w:rFonts w:ascii="宋体" w:hAnsi="宋体" w:hint="eastAsia"/>
          <w:color w:val="000000"/>
          <w:sz w:val="24"/>
        </w:rPr>
        <w:t xml:space="preserve"> </w:t>
      </w:r>
      <w:r w:rsidRPr="00BB078F">
        <w:rPr>
          <w:rFonts w:ascii="宋体" w:hAnsi="宋体" w:hint="eastAsia"/>
          <w:color w:val="000000"/>
          <w:sz w:val="24"/>
        </w:rPr>
        <w:t>冯惠玲，张辑哲. 档案学概论. 北京：中国人民大学出版社，2001.</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[8]</w:t>
      </w:r>
      <w:r w:rsidRPr="00D040A5">
        <w:rPr>
          <w:rFonts w:ascii="宋体" w:hAnsi="宋体" w:cs="宋体" w:hint="eastAsia"/>
          <w:color w:val="000000"/>
          <w:kern w:val="0"/>
          <w:sz w:val="24"/>
        </w:rPr>
        <w:t xml:space="preserve"> </w:t>
      </w:r>
      <w:r w:rsidRPr="00BB078F">
        <w:rPr>
          <w:rFonts w:ascii="宋体" w:hAnsi="宋体" w:hint="eastAsia"/>
          <w:color w:val="000000"/>
          <w:kern w:val="0"/>
          <w:sz w:val="24"/>
        </w:rPr>
        <w:t xml:space="preserve">樊志全. </w:t>
      </w:r>
      <w:r w:rsidRPr="00BB078F">
        <w:rPr>
          <w:rFonts w:ascii="宋体" w:hAnsi="宋体" w:cs="宋体" w:hint="eastAsia"/>
          <w:color w:val="000000"/>
          <w:kern w:val="0"/>
          <w:sz w:val="24"/>
        </w:rPr>
        <w:t>土地统计.北京：地质出版社，2006.</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9</w:t>
      </w:r>
      <w:r w:rsidRPr="00CB7283">
        <w:rPr>
          <w:rFonts w:ascii="宋体" w:hAnsi="宋体"/>
          <w:bCs/>
          <w:color w:val="000000"/>
          <w:sz w:val="24"/>
        </w:rPr>
        <w:t>]</w:t>
      </w:r>
      <w:r w:rsidRPr="00BB078F">
        <w:rPr>
          <w:rFonts w:ascii="宋体" w:hAnsi="宋体" w:hint="eastAsia"/>
          <w:color w:val="000000"/>
          <w:sz w:val="24"/>
        </w:rPr>
        <w:t xml:space="preserve"> </w:t>
      </w:r>
      <w:r w:rsidRPr="00BB078F">
        <w:rPr>
          <w:rFonts w:ascii="宋体" w:hAnsi="宋体" w:cs="宋体" w:hint="eastAsia"/>
          <w:color w:val="000000"/>
          <w:kern w:val="0"/>
          <w:sz w:val="24"/>
        </w:rPr>
        <w:t>高延利. 地籍调查.  中国农业出版社，2008.</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[1</w:t>
      </w:r>
      <w:r w:rsidRPr="00CB7283">
        <w:rPr>
          <w:rFonts w:ascii="宋体" w:hAnsi="宋体" w:hint="eastAsia"/>
          <w:bCs/>
          <w:color w:val="000000"/>
          <w:sz w:val="24"/>
        </w:rPr>
        <w:t>0</w:t>
      </w:r>
      <w:r w:rsidRPr="00CB7283">
        <w:rPr>
          <w:rFonts w:ascii="宋体" w:hAnsi="宋体"/>
          <w:bCs/>
          <w:color w:val="000000"/>
          <w:sz w:val="24"/>
        </w:rPr>
        <w:t>]</w:t>
      </w:r>
      <w:r w:rsidRPr="00CB7283">
        <w:rPr>
          <w:rFonts w:ascii="宋体" w:hAnsi="宋体" w:hint="eastAsia"/>
          <w:bCs/>
          <w:color w:val="000000"/>
          <w:sz w:val="24"/>
        </w:rPr>
        <w:t xml:space="preserve"> </w:t>
      </w:r>
      <w:r w:rsidRPr="00BB078F">
        <w:rPr>
          <w:rFonts w:ascii="宋体" w:hAnsi="宋体" w:cs="宋体" w:hint="eastAsia"/>
          <w:color w:val="000000"/>
          <w:kern w:val="0"/>
          <w:sz w:val="24"/>
        </w:rPr>
        <w:t>高延利. 土地登记实务.  中国农业出版社，2008.</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11]</w:t>
      </w:r>
      <w:r w:rsidRPr="00D040A5">
        <w:rPr>
          <w:rFonts w:ascii="宋体" w:hAnsi="宋体" w:hint="eastAsia"/>
          <w:color w:val="000000"/>
          <w:kern w:val="0"/>
          <w:sz w:val="24"/>
        </w:rPr>
        <w:t xml:space="preserve"> </w:t>
      </w:r>
      <w:r w:rsidRPr="00BB078F">
        <w:rPr>
          <w:rFonts w:ascii="宋体" w:hAnsi="宋体" w:hint="eastAsia"/>
          <w:color w:val="000000"/>
          <w:kern w:val="0"/>
          <w:sz w:val="24"/>
        </w:rPr>
        <w:t>《第二次全国土地调查》技术规程.</w:t>
      </w:r>
      <w:r w:rsidRPr="00CB7283">
        <w:rPr>
          <w:rFonts w:ascii="宋体" w:hAnsi="宋体" w:hint="eastAsia"/>
          <w:bCs/>
          <w:color w:val="000000"/>
          <w:sz w:val="24"/>
        </w:rPr>
        <w:t>测绘出版社，</w:t>
      </w:r>
      <w:r>
        <w:rPr>
          <w:rFonts w:ascii="宋体" w:hAnsi="宋体" w:hint="eastAsia"/>
          <w:bCs/>
          <w:color w:val="000000"/>
          <w:sz w:val="24"/>
        </w:rPr>
        <w:t>2007</w:t>
      </w:r>
      <w:r w:rsidRPr="00BB078F">
        <w:rPr>
          <w:rFonts w:ascii="宋体" w:hAnsi="宋体" w:cs="宋体" w:hint="eastAsia"/>
          <w:color w:val="000000"/>
          <w:kern w:val="0"/>
          <w:sz w:val="24"/>
        </w:rPr>
        <w:t>.</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15</w:t>
      </w:r>
      <w:r w:rsidRPr="00CB7283">
        <w:rPr>
          <w:rFonts w:ascii="宋体" w:hAnsi="宋体"/>
          <w:bCs/>
          <w:color w:val="000000"/>
          <w:sz w:val="24"/>
        </w:rPr>
        <w:t>]</w:t>
      </w:r>
      <w:r w:rsidRPr="00BB078F">
        <w:rPr>
          <w:rFonts w:ascii="宋体" w:hAnsi="宋体" w:hint="eastAsia"/>
          <w:color w:val="000000"/>
          <w:sz w:val="24"/>
        </w:rPr>
        <w:t>国土资源部. 地籍管理“十</w:t>
      </w:r>
      <w:r>
        <w:rPr>
          <w:rFonts w:ascii="宋体" w:hAnsi="宋体" w:hint="eastAsia"/>
          <w:color w:val="000000"/>
          <w:sz w:val="24"/>
        </w:rPr>
        <w:t>二</w:t>
      </w:r>
      <w:r w:rsidRPr="00BB078F">
        <w:rPr>
          <w:rFonts w:ascii="宋体" w:hAnsi="宋体" w:hint="eastAsia"/>
          <w:color w:val="000000"/>
          <w:sz w:val="24"/>
        </w:rPr>
        <w:t>五”发展规划纲要</w:t>
      </w:r>
      <w:r>
        <w:rPr>
          <w:rFonts w:ascii="宋体" w:hAnsi="宋体" w:hint="eastAsia"/>
          <w:color w:val="000000"/>
          <w:sz w:val="24"/>
        </w:rPr>
        <w:t>. 2011</w:t>
      </w:r>
      <w:r w:rsidRPr="00BB078F">
        <w:rPr>
          <w:rFonts w:ascii="宋体" w:hAnsi="宋体" w:hint="eastAsia"/>
          <w:color w:val="000000"/>
          <w:sz w:val="24"/>
        </w:rPr>
        <w:t>年</w:t>
      </w:r>
    </w:p>
    <w:p w:rsidR="003E5235"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16</w:t>
      </w:r>
      <w:r w:rsidRPr="00CB7283">
        <w:rPr>
          <w:rFonts w:ascii="宋体" w:hAnsi="宋体"/>
          <w:bCs/>
          <w:color w:val="000000"/>
          <w:sz w:val="24"/>
        </w:rPr>
        <w:t>]</w:t>
      </w:r>
      <w:r w:rsidRPr="00D13AAD">
        <w:rPr>
          <w:rFonts w:ascii="宋体" w:hAnsi="宋体" w:hint="eastAsia"/>
          <w:color w:val="000000"/>
          <w:sz w:val="24"/>
        </w:rPr>
        <w:t xml:space="preserve"> </w:t>
      </w:r>
      <w:r w:rsidRPr="00BB078F">
        <w:rPr>
          <w:rFonts w:ascii="宋体" w:hAnsi="宋体" w:hint="eastAsia"/>
          <w:color w:val="000000"/>
          <w:sz w:val="24"/>
        </w:rPr>
        <w:t>国土资源部.</w:t>
      </w:r>
      <w:r w:rsidRPr="00CB7283">
        <w:rPr>
          <w:rFonts w:ascii="宋体" w:hAnsi="宋体" w:hint="eastAsia"/>
          <w:bCs/>
          <w:color w:val="000000"/>
          <w:sz w:val="24"/>
        </w:rPr>
        <w:t>土地登记</w:t>
      </w:r>
      <w:r>
        <w:rPr>
          <w:rFonts w:ascii="宋体" w:hAnsi="宋体" w:hint="eastAsia"/>
          <w:bCs/>
          <w:color w:val="000000"/>
          <w:sz w:val="24"/>
        </w:rPr>
        <w:t>办法</w:t>
      </w:r>
      <w:r w:rsidRPr="00CB7283">
        <w:rPr>
          <w:rFonts w:ascii="宋体" w:hAnsi="宋体" w:hint="eastAsia"/>
          <w:bCs/>
          <w:color w:val="000000"/>
          <w:sz w:val="24"/>
        </w:rPr>
        <w:t>．</w:t>
      </w:r>
      <w:r>
        <w:rPr>
          <w:rFonts w:ascii="宋体" w:hAnsi="宋体" w:hint="eastAsia"/>
          <w:bCs/>
          <w:color w:val="000000"/>
          <w:sz w:val="24"/>
        </w:rPr>
        <w:t>2008</w:t>
      </w:r>
    </w:p>
    <w:p w:rsidR="003E5235"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17</w:t>
      </w:r>
      <w:r w:rsidRPr="00CB7283">
        <w:rPr>
          <w:rFonts w:ascii="宋体" w:hAnsi="宋体"/>
          <w:bCs/>
          <w:color w:val="000000"/>
          <w:sz w:val="24"/>
        </w:rPr>
        <w:t>]</w:t>
      </w:r>
      <w:r w:rsidRPr="00BB078F">
        <w:rPr>
          <w:rFonts w:ascii="宋体" w:hAnsi="宋体" w:cs="宋体" w:hint="eastAsia"/>
          <w:color w:val="000000"/>
          <w:kern w:val="0"/>
          <w:sz w:val="24"/>
        </w:rPr>
        <w:t xml:space="preserve"> 中华人民共和国物权法， 2007.</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18</w:t>
      </w:r>
      <w:r w:rsidRPr="00CB7283">
        <w:rPr>
          <w:rFonts w:ascii="宋体" w:hAnsi="宋体"/>
          <w:bCs/>
          <w:color w:val="000000"/>
          <w:sz w:val="24"/>
        </w:rPr>
        <w:t>]</w:t>
      </w:r>
      <w:r w:rsidRPr="00BB078F">
        <w:rPr>
          <w:rFonts w:ascii="宋体" w:hAnsi="宋体" w:cs="宋体"/>
          <w:color w:val="000000"/>
          <w:sz w:val="24"/>
        </w:rPr>
        <w:t xml:space="preserve"> </w:t>
      </w:r>
      <w:hyperlink r:id="rId17" w:tgtFrame="_blank" w:history="1">
        <w:r w:rsidRPr="00BB078F">
          <w:rPr>
            <w:rFonts w:ascii="宋体" w:hAnsi="宋体" w:cs="宋体" w:hint="eastAsia"/>
            <w:color w:val="000000"/>
            <w:sz w:val="24"/>
          </w:rPr>
          <w:t>城镇土地分等定级规程</w:t>
        </w:r>
        <w:r w:rsidRPr="00BB078F">
          <w:rPr>
            <w:rFonts w:ascii="宋体" w:hAnsi="宋体" w:cs="宋体"/>
            <w:color w:val="000000"/>
            <w:sz w:val="24"/>
          </w:rPr>
          <w:t>(GB</w:t>
        </w:r>
        <w:r>
          <w:rPr>
            <w:rFonts w:ascii="宋体" w:hAnsi="宋体" w:cs="宋体" w:hint="eastAsia"/>
            <w:color w:val="000000"/>
            <w:sz w:val="24"/>
          </w:rPr>
          <w:t>/</w:t>
        </w:r>
        <w:r w:rsidRPr="00BB078F">
          <w:rPr>
            <w:rFonts w:ascii="宋体" w:hAnsi="宋体" w:cs="宋体"/>
            <w:color w:val="000000"/>
            <w:sz w:val="24"/>
          </w:rPr>
          <w:t>T 18507-201</w:t>
        </w:r>
        <w:r>
          <w:rPr>
            <w:rFonts w:ascii="宋体" w:hAnsi="宋体" w:cs="宋体" w:hint="eastAsia"/>
            <w:color w:val="000000"/>
            <w:sz w:val="24"/>
          </w:rPr>
          <w:t>4</w:t>
        </w:r>
      </w:hyperlink>
      <w:r w:rsidRPr="00BB078F">
        <w:rPr>
          <w:rFonts w:ascii="宋体" w:hAnsi="宋体" w:cs="宋体"/>
          <w:color w:val="000000"/>
          <w:sz w:val="24"/>
        </w:rPr>
        <w:t>).</w:t>
      </w:r>
      <w:r w:rsidRPr="00BB078F">
        <w:rPr>
          <w:rFonts w:ascii="宋体" w:hAnsi="宋体" w:cs="宋体" w:hint="eastAsia"/>
          <w:color w:val="000000"/>
          <w:sz w:val="24"/>
        </w:rPr>
        <w:t>北京</w:t>
      </w:r>
      <w:r w:rsidRPr="00BB078F">
        <w:rPr>
          <w:rFonts w:ascii="宋体" w:hAnsi="宋体" w:cs="宋体"/>
          <w:color w:val="000000"/>
          <w:sz w:val="24"/>
        </w:rPr>
        <w:t>:</w:t>
      </w:r>
      <w:r w:rsidRPr="00BB078F">
        <w:rPr>
          <w:rFonts w:ascii="宋体" w:hAnsi="宋体" w:cs="宋体" w:hint="eastAsia"/>
          <w:color w:val="000000"/>
          <w:sz w:val="24"/>
        </w:rPr>
        <w:t>中国标准出版社</w:t>
      </w:r>
      <w:r w:rsidRPr="00BB078F">
        <w:rPr>
          <w:rFonts w:ascii="宋体" w:hAnsi="宋体" w:cs="宋体"/>
          <w:color w:val="000000"/>
          <w:sz w:val="24"/>
        </w:rPr>
        <w:t>,201</w:t>
      </w:r>
      <w:r>
        <w:rPr>
          <w:rFonts w:ascii="宋体" w:hAnsi="宋体" w:cs="宋体" w:hint="eastAsia"/>
          <w:color w:val="000000"/>
          <w:sz w:val="24"/>
        </w:rPr>
        <w:t>4</w:t>
      </w:r>
      <w:r w:rsidRPr="00BB078F">
        <w:rPr>
          <w:rFonts w:ascii="宋体" w:hAnsi="宋体" w:cs="宋体"/>
          <w:color w:val="000000"/>
          <w:sz w:val="24"/>
        </w:rPr>
        <w:t>.</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19</w:t>
      </w:r>
      <w:r w:rsidRPr="00CB7283">
        <w:rPr>
          <w:rFonts w:ascii="宋体" w:hAnsi="宋体"/>
          <w:bCs/>
          <w:color w:val="000000"/>
          <w:sz w:val="24"/>
        </w:rPr>
        <w:t>]</w:t>
      </w:r>
      <w:r w:rsidRPr="00D13AAD">
        <w:rPr>
          <w:rFonts w:ascii="宋体" w:hAnsi="宋体" w:cs="宋体" w:hint="eastAsia"/>
          <w:color w:val="000000"/>
          <w:sz w:val="24"/>
        </w:rPr>
        <w:t xml:space="preserve"> </w:t>
      </w:r>
      <w:r w:rsidRPr="00BB078F">
        <w:rPr>
          <w:rFonts w:ascii="宋体" w:hAnsi="宋体" w:cs="宋体" w:hint="eastAsia"/>
          <w:color w:val="000000"/>
          <w:sz w:val="24"/>
        </w:rPr>
        <w:t>农用地分等规程</w:t>
      </w:r>
      <w:r w:rsidRPr="00BB078F">
        <w:rPr>
          <w:rFonts w:ascii="宋体" w:hAnsi="宋体" w:cs="宋体"/>
          <w:color w:val="000000"/>
          <w:sz w:val="24"/>
        </w:rPr>
        <w:t>(TD/T 1004-2003)[M].</w:t>
      </w:r>
      <w:r w:rsidRPr="00BB078F">
        <w:rPr>
          <w:rFonts w:ascii="宋体" w:hAnsi="宋体" w:cs="宋体" w:hint="eastAsia"/>
          <w:color w:val="000000"/>
          <w:sz w:val="24"/>
        </w:rPr>
        <w:t>北京</w:t>
      </w:r>
      <w:r w:rsidRPr="00BB078F">
        <w:rPr>
          <w:rFonts w:ascii="宋体" w:hAnsi="宋体" w:cs="宋体"/>
          <w:color w:val="000000"/>
          <w:sz w:val="24"/>
        </w:rPr>
        <w:t>:</w:t>
      </w:r>
      <w:r w:rsidRPr="00BB078F">
        <w:rPr>
          <w:rFonts w:ascii="宋体" w:hAnsi="宋体" w:cs="宋体" w:hint="eastAsia"/>
          <w:color w:val="000000"/>
          <w:sz w:val="24"/>
        </w:rPr>
        <w:t>中国标准出版社</w:t>
      </w:r>
      <w:r w:rsidRPr="00BB078F">
        <w:rPr>
          <w:rFonts w:ascii="宋体" w:hAnsi="宋体" w:cs="宋体"/>
          <w:color w:val="000000"/>
          <w:sz w:val="24"/>
        </w:rPr>
        <w:t>,2003.</w:t>
      </w:r>
    </w:p>
    <w:p w:rsidR="003E5235" w:rsidRPr="00CB7283" w:rsidRDefault="003E5235" w:rsidP="003E5235">
      <w:pPr>
        <w:adjustRightInd w:val="0"/>
        <w:snapToGrid w:val="0"/>
        <w:spacing w:line="440" w:lineRule="exact"/>
        <w:ind w:firstLineChars="180" w:firstLine="432"/>
        <w:rPr>
          <w:rFonts w:ascii="宋体" w:hAnsi="宋体"/>
          <w:bCs/>
          <w:color w:val="000000"/>
          <w:sz w:val="24"/>
        </w:rPr>
      </w:pPr>
      <w:r w:rsidRPr="00CB7283">
        <w:rPr>
          <w:rFonts w:ascii="宋体" w:hAnsi="宋体"/>
          <w:bCs/>
          <w:color w:val="000000"/>
          <w:sz w:val="24"/>
        </w:rPr>
        <w:t>[</w:t>
      </w:r>
      <w:r w:rsidRPr="00CB7283">
        <w:rPr>
          <w:rFonts w:ascii="宋体" w:hAnsi="宋体" w:hint="eastAsia"/>
          <w:bCs/>
          <w:color w:val="000000"/>
          <w:sz w:val="24"/>
        </w:rPr>
        <w:t>20</w:t>
      </w:r>
      <w:r w:rsidRPr="00CB7283">
        <w:rPr>
          <w:rFonts w:ascii="宋体" w:hAnsi="宋体"/>
          <w:bCs/>
          <w:color w:val="000000"/>
          <w:sz w:val="24"/>
        </w:rPr>
        <w:t>]</w:t>
      </w:r>
      <w:r w:rsidRPr="00D13AAD">
        <w:rPr>
          <w:rFonts w:ascii="宋体" w:hAnsi="宋体" w:cs="宋体" w:hint="eastAsia"/>
          <w:color w:val="000000"/>
          <w:sz w:val="24"/>
        </w:rPr>
        <w:t xml:space="preserve"> </w:t>
      </w:r>
      <w:r w:rsidRPr="00BB078F">
        <w:rPr>
          <w:rFonts w:ascii="宋体" w:hAnsi="宋体" w:cs="宋体" w:hint="eastAsia"/>
          <w:color w:val="000000"/>
          <w:sz w:val="24"/>
        </w:rPr>
        <w:t>农用地定级规程</w:t>
      </w:r>
      <w:r w:rsidRPr="00BB078F">
        <w:rPr>
          <w:rFonts w:ascii="宋体" w:hAnsi="宋体" w:cs="宋体"/>
          <w:color w:val="000000"/>
          <w:sz w:val="24"/>
        </w:rPr>
        <w:t>(TD/T 1005-2003)[M].</w:t>
      </w:r>
      <w:r w:rsidRPr="00BB078F">
        <w:rPr>
          <w:rFonts w:ascii="宋体" w:hAnsi="宋体" w:cs="宋体" w:hint="eastAsia"/>
          <w:color w:val="000000"/>
          <w:sz w:val="24"/>
        </w:rPr>
        <w:t>北京</w:t>
      </w:r>
      <w:r w:rsidRPr="00BB078F">
        <w:rPr>
          <w:rFonts w:ascii="宋体" w:hAnsi="宋体" w:cs="宋体"/>
          <w:color w:val="000000"/>
          <w:sz w:val="24"/>
        </w:rPr>
        <w:t>:</w:t>
      </w:r>
      <w:r w:rsidRPr="00BB078F">
        <w:rPr>
          <w:rFonts w:ascii="宋体" w:hAnsi="宋体" w:cs="宋体" w:hint="eastAsia"/>
          <w:color w:val="000000"/>
          <w:sz w:val="24"/>
        </w:rPr>
        <w:t>中国标准出版社</w:t>
      </w:r>
      <w:r w:rsidRPr="00BB078F">
        <w:rPr>
          <w:rFonts w:ascii="宋体" w:hAnsi="宋体" w:cs="宋体"/>
          <w:color w:val="000000"/>
          <w:sz w:val="24"/>
        </w:rPr>
        <w:t>,2003.</w:t>
      </w:r>
    </w:p>
    <w:p w:rsidR="003E5235" w:rsidRDefault="003E5235" w:rsidP="003E5235">
      <w:pPr>
        <w:spacing w:line="440" w:lineRule="exact"/>
        <w:ind w:firstLineChars="200" w:firstLine="480"/>
        <w:rPr>
          <w:rFonts w:ascii="宋体" w:hAnsi="宋体"/>
          <w:color w:val="000000"/>
          <w:sz w:val="24"/>
        </w:rPr>
      </w:pPr>
      <w:r w:rsidRPr="00CB7283">
        <w:rPr>
          <w:rFonts w:ascii="宋体" w:hAnsi="宋体" w:hint="eastAsia"/>
          <w:bCs/>
          <w:color w:val="000000"/>
          <w:sz w:val="24"/>
        </w:rPr>
        <w:t>[21]</w:t>
      </w:r>
      <w:r w:rsidRPr="00D13AAD">
        <w:rPr>
          <w:rFonts w:ascii="宋体" w:hAnsi="宋体" w:hint="eastAsia"/>
          <w:color w:val="000000"/>
          <w:sz w:val="24"/>
        </w:rPr>
        <w:t xml:space="preserve"> </w:t>
      </w:r>
      <w:r w:rsidRPr="00BB078F">
        <w:rPr>
          <w:rFonts w:ascii="宋体" w:hAnsi="宋体" w:hint="eastAsia"/>
          <w:color w:val="000000"/>
          <w:sz w:val="24"/>
        </w:rPr>
        <w:t>赵耀龙，赵俊三，陶卫. 面向LIS的地籍档案信息处理. 昆明理工大学</w:t>
      </w:r>
    </w:p>
    <w:p w:rsidR="003E5235" w:rsidRPr="00BB078F" w:rsidRDefault="003E5235" w:rsidP="003E5235">
      <w:pPr>
        <w:spacing w:line="440" w:lineRule="exact"/>
        <w:ind w:firstLineChars="200" w:firstLine="480"/>
        <w:rPr>
          <w:rFonts w:ascii="宋体" w:hAnsi="宋体"/>
          <w:color w:val="000000"/>
          <w:sz w:val="24"/>
        </w:rPr>
      </w:pPr>
      <w:r w:rsidRPr="00BB078F">
        <w:rPr>
          <w:rFonts w:ascii="宋体" w:hAnsi="宋体" w:hint="eastAsia"/>
          <w:color w:val="000000"/>
          <w:sz w:val="24"/>
        </w:rPr>
        <w:t>学报，Vol. 25, No. 4.</w:t>
      </w:r>
    </w:p>
    <w:p w:rsidR="003E5235" w:rsidRDefault="003E5235" w:rsidP="003E5235">
      <w:pPr>
        <w:spacing w:line="440" w:lineRule="exact"/>
        <w:rPr>
          <w:rFonts w:ascii="仿宋_GB2312" w:eastAsia="仿宋_GB2312"/>
          <w:sz w:val="32"/>
          <w:szCs w:val="32"/>
        </w:rPr>
      </w:pPr>
      <w:r>
        <w:rPr>
          <w:rFonts w:ascii="黑体" w:eastAsia="黑体" w:hint="eastAsia"/>
          <w:sz w:val="32"/>
          <w:szCs w:val="32"/>
        </w:rPr>
        <w:t xml:space="preserve">   九</w:t>
      </w:r>
      <w:r w:rsidRPr="00376303">
        <w:rPr>
          <w:rFonts w:ascii="黑体" w:eastAsia="黑体" w:hint="eastAsia"/>
          <w:sz w:val="32"/>
          <w:szCs w:val="32"/>
        </w:rPr>
        <w:t>．课程考试与评估</w:t>
      </w:r>
    </w:p>
    <w:p w:rsidR="003E5235" w:rsidRPr="00376303" w:rsidRDefault="003E5235" w:rsidP="003E5235">
      <w:pPr>
        <w:spacing w:line="440" w:lineRule="exact"/>
        <w:ind w:firstLineChars="168" w:firstLine="403"/>
        <w:rPr>
          <w:rFonts w:ascii="宋体" w:hAnsi="宋体"/>
          <w:sz w:val="24"/>
        </w:rPr>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3E5235" w:rsidRPr="00E04F7A" w:rsidRDefault="003E5235" w:rsidP="003E5235"/>
    <w:p w:rsidR="00BE3ED6" w:rsidRPr="000C5766" w:rsidRDefault="00BE3ED6" w:rsidP="00F9104D">
      <w:pPr>
        <w:pStyle w:val="2"/>
        <w:spacing w:line="440" w:lineRule="exact"/>
        <w:jc w:val="center"/>
        <w:rPr>
          <w:rFonts w:ascii="宋体" w:eastAsia="宋体" w:hAnsi="宋体"/>
          <w:bCs w:val="0"/>
          <w:kern w:val="0"/>
        </w:rPr>
      </w:pPr>
      <w:bookmarkStart w:id="56" w:name="_Toc421632708"/>
      <w:r w:rsidRPr="000C5766">
        <w:rPr>
          <w:rFonts w:ascii="宋体" w:eastAsia="宋体" w:hAnsi="宋体" w:hint="eastAsia"/>
          <w:bCs w:val="0"/>
          <w:kern w:val="0"/>
        </w:rPr>
        <w:t>房地产</w:t>
      </w:r>
      <w:r>
        <w:rPr>
          <w:rFonts w:ascii="宋体" w:eastAsia="宋体" w:hAnsi="宋体" w:hint="eastAsia"/>
          <w:bCs w:val="0"/>
          <w:kern w:val="0"/>
        </w:rPr>
        <w:t>开发与经营管理</w:t>
      </w:r>
      <w:r w:rsidRPr="000C5766">
        <w:rPr>
          <w:rFonts w:ascii="宋体" w:eastAsia="宋体" w:hAnsi="宋体" w:hint="eastAsia"/>
          <w:bCs w:val="0"/>
          <w:kern w:val="0"/>
        </w:rPr>
        <w:t>教学大纲</w:t>
      </w:r>
      <w:bookmarkEnd w:id="56"/>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Pr>
          <w:rFonts w:ascii="黑体" w:eastAsia="黑体" w:hint="eastAsia"/>
          <w:sz w:val="32"/>
          <w:szCs w:val="32"/>
        </w:rPr>
        <w:t>房地产开发经营与管理</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专业必修</w:t>
      </w:r>
      <w:r w:rsidRPr="00B7242C">
        <w:rPr>
          <w:rFonts w:ascii="黑体" w:eastAsia="黑体" w:hint="eastAsia"/>
          <w:sz w:val="32"/>
          <w:szCs w:val="32"/>
        </w:rPr>
        <w:t>课</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BE3ED6" w:rsidRPr="00746768" w:rsidRDefault="00BE3ED6" w:rsidP="00F9104D">
      <w:pPr>
        <w:spacing w:line="440" w:lineRule="exact"/>
        <w:ind w:firstLineChars="200" w:firstLine="480"/>
        <w:rPr>
          <w:rFonts w:ascii="宋体" w:hAnsi="宋体"/>
          <w:sz w:val="24"/>
        </w:rPr>
      </w:pPr>
      <w:r w:rsidRPr="00746768">
        <w:rPr>
          <w:rFonts w:ascii="宋体" w:hAnsi="宋体" w:hint="eastAsia"/>
          <w:sz w:val="24"/>
        </w:rPr>
        <w:lastRenderedPageBreak/>
        <w:t>《房地产开发与</w:t>
      </w:r>
      <w:r>
        <w:rPr>
          <w:rFonts w:ascii="宋体" w:hAnsi="宋体" w:hint="eastAsia"/>
          <w:sz w:val="24"/>
        </w:rPr>
        <w:t>经营</w:t>
      </w:r>
      <w:r w:rsidRPr="00746768">
        <w:rPr>
          <w:rFonts w:ascii="宋体" w:hAnsi="宋体" w:hint="eastAsia"/>
          <w:sz w:val="24"/>
        </w:rPr>
        <w:t>管理》是为土地管理本科生</w:t>
      </w:r>
      <w:r>
        <w:rPr>
          <w:rFonts w:ascii="宋体" w:hAnsi="宋体" w:hint="eastAsia"/>
          <w:sz w:val="24"/>
        </w:rPr>
        <w:t>三年级</w:t>
      </w:r>
      <w:r w:rsidRPr="00746768">
        <w:rPr>
          <w:rFonts w:ascii="宋体" w:hAnsi="宋体" w:hint="eastAsia"/>
          <w:sz w:val="24"/>
        </w:rPr>
        <w:t>所设计的专业</w:t>
      </w:r>
      <w:r>
        <w:rPr>
          <w:rFonts w:ascii="宋体" w:hAnsi="宋体" w:hint="eastAsia"/>
          <w:sz w:val="24"/>
        </w:rPr>
        <w:t>必</w:t>
      </w:r>
      <w:r w:rsidRPr="00746768">
        <w:rPr>
          <w:rFonts w:ascii="宋体" w:hAnsi="宋体" w:hint="eastAsia"/>
          <w:sz w:val="24"/>
        </w:rPr>
        <w:t>课程。21世纪的中国房地产业是一个迅速发展的朝阳产业，传统的劳动密集型房地产业逐渐在向智力密集型房地产业发展。本门课的任务就是让学生树立现代房地产业可持续发展的观点，以现代的经营意识、新型的管理思想探究或从事房地产业。</w:t>
      </w:r>
    </w:p>
    <w:p w:rsidR="00BE3ED6" w:rsidRPr="00B7242C" w:rsidRDefault="00BE3ED6" w:rsidP="00F9104D">
      <w:pPr>
        <w:spacing w:line="440" w:lineRule="exact"/>
        <w:ind w:firstLineChars="200" w:firstLine="480"/>
        <w:rPr>
          <w:rFonts w:ascii="宋体" w:hAnsi="宋体"/>
          <w:sz w:val="24"/>
        </w:rPr>
      </w:pPr>
      <w:r w:rsidRPr="00746768">
        <w:rPr>
          <w:rFonts w:ascii="宋体" w:hAnsi="宋体" w:hint="eastAsia"/>
          <w:sz w:val="24"/>
        </w:rPr>
        <w:t>房地产开发与经营管理是房地产业经济活动的重要组成部分，是使房地产商品从开发、建设到生产竣工，并能够顺利进入，实现房地产商品的价值，满足社会对房地产商品需求的经济活动。它从系统科学的角度，全面阐述了相关的理论与方法，以及房地产开发经营策略及其制定；房地产开发建设过程、可行性分析、项目管理的内容；房地产营销、交易的策略。</w:t>
      </w:r>
      <w:r w:rsidRPr="00B7242C">
        <w:rPr>
          <w:rFonts w:ascii="宋体" w:hAnsi="宋体" w:hint="eastAsia"/>
          <w:sz w:val="24"/>
        </w:rPr>
        <w:t>通过教学为以后</w:t>
      </w:r>
      <w:r>
        <w:rPr>
          <w:rFonts w:ascii="宋体" w:hAnsi="宋体" w:hint="eastAsia"/>
          <w:sz w:val="24"/>
        </w:rPr>
        <w:t>社会工作与实践</w:t>
      </w:r>
      <w:r w:rsidRPr="00B7242C">
        <w:rPr>
          <w:rFonts w:ascii="宋体" w:hAnsi="宋体" w:hint="eastAsia"/>
          <w:sz w:val="24"/>
        </w:rPr>
        <w:t>打下坚实的基础。</w:t>
      </w:r>
    </w:p>
    <w:p w:rsidR="00BE3ED6" w:rsidRPr="00B7242C"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BE3ED6" w:rsidRDefault="00BE3ED6" w:rsidP="00F9104D">
      <w:pPr>
        <w:spacing w:line="440" w:lineRule="exact"/>
        <w:ind w:firstLineChars="200" w:firstLine="480"/>
        <w:rPr>
          <w:rFonts w:ascii="宋体" w:hAnsi="宋体"/>
          <w:sz w:val="24"/>
        </w:rPr>
      </w:pPr>
      <w:r w:rsidRPr="00B7242C">
        <w:rPr>
          <w:rFonts w:ascii="宋体" w:hAnsi="宋体" w:hint="eastAsia"/>
          <w:sz w:val="24"/>
        </w:rPr>
        <w:t>建议教师在讲授过程中，</w:t>
      </w:r>
      <w:r w:rsidRPr="00CF58D1">
        <w:rPr>
          <w:rFonts w:ascii="宋体" w:hAnsi="宋体" w:hint="eastAsia"/>
          <w:sz w:val="24"/>
        </w:rPr>
        <w:t>运用系统的观点、区域联系的观点，可持续发展的观点，多学科综合、交叉、融合的思路与方法贯穿始终。在教学过</w:t>
      </w:r>
      <w:smartTag w:uri="urn:schemas-microsoft-com:office:smarttags" w:element="PersonName">
        <w:smartTagPr>
          <w:attr w:name="ProductID" w:val="程中"/>
        </w:smartTagPr>
        <w:r w:rsidRPr="00CF58D1">
          <w:rPr>
            <w:rFonts w:ascii="宋体" w:hAnsi="宋体" w:hint="eastAsia"/>
            <w:sz w:val="24"/>
          </w:rPr>
          <w:t>程中</w:t>
        </w:r>
      </w:smartTag>
      <w:r w:rsidRPr="00CF58D1">
        <w:rPr>
          <w:rFonts w:ascii="宋体" w:hAnsi="宋体" w:hint="eastAsia"/>
          <w:sz w:val="24"/>
        </w:rPr>
        <w:t>教授给学生最基本的理论与专业知识，同时联系实际，让学生们了解要与世界房地产接轨，在开发、建设、营销过程中，就要增加科技含量，遵循节约资源与能源的原则，降低对环境的负荷，实现房地产业的可持续发展。具体讲授内容及重点为：使学生明确房地产投资、房地产市场、房地产经营管理、资金的时间价值等概念</w:t>
      </w:r>
      <w:r>
        <w:rPr>
          <w:rFonts w:ascii="宋体" w:hAnsi="宋体" w:hint="eastAsia"/>
          <w:sz w:val="24"/>
        </w:rPr>
        <w:t>；</w:t>
      </w:r>
      <w:r w:rsidRPr="00CF58D1">
        <w:rPr>
          <w:rFonts w:ascii="宋体" w:hAnsi="宋体" w:hint="eastAsia"/>
          <w:sz w:val="24"/>
        </w:rPr>
        <w:t>了解房地产开发建设过程及市场推广与销售问题</w:t>
      </w:r>
      <w:r>
        <w:rPr>
          <w:rFonts w:ascii="宋体" w:hAnsi="宋体" w:hint="eastAsia"/>
          <w:sz w:val="24"/>
        </w:rPr>
        <w:t>；</w:t>
      </w:r>
      <w:r w:rsidRPr="00CF58D1">
        <w:rPr>
          <w:rFonts w:ascii="宋体" w:hAnsi="宋体" w:hint="eastAsia"/>
          <w:sz w:val="24"/>
        </w:rPr>
        <w:t>掌握房地产开发的程序与管理方法以及与物业相关的投资类型选择，房地产开发过程中的</w:t>
      </w:r>
      <w:r>
        <w:rPr>
          <w:rFonts w:ascii="宋体" w:hAnsi="宋体" w:hint="eastAsia"/>
          <w:sz w:val="24"/>
        </w:rPr>
        <w:t>投资分析</w:t>
      </w:r>
      <w:r w:rsidRPr="00CF58D1">
        <w:rPr>
          <w:rFonts w:ascii="宋体" w:hAnsi="宋体" w:hint="eastAsia"/>
          <w:sz w:val="24"/>
        </w:rPr>
        <w:t>。</w:t>
      </w:r>
    </w:p>
    <w:p w:rsidR="00BE3ED6" w:rsidRDefault="00BE3ED6" w:rsidP="00F9104D">
      <w:pPr>
        <w:spacing w:line="440" w:lineRule="exact"/>
        <w:ind w:firstLineChars="200" w:firstLine="480"/>
        <w:rPr>
          <w:rFonts w:ascii="宋体" w:hAnsi="宋体"/>
          <w:sz w:val="24"/>
        </w:rPr>
      </w:pPr>
      <w:r w:rsidRPr="00B7242C">
        <w:rPr>
          <w:rFonts w:ascii="宋体" w:hAnsi="宋体"/>
          <w:sz w:val="24"/>
        </w:rPr>
        <w:t>在教学过程中，</w:t>
      </w:r>
      <w:r w:rsidRPr="003259A8">
        <w:rPr>
          <w:rFonts w:ascii="宋体" w:hAnsi="宋体"/>
          <w:sz w:val="24"/>
        </w:rPr>
        <w:t>循序渐进</w:t>
      </w:r>
      <w:r>
        <w:rPr>
          <w:rFonts w:ascii="宋体" w:hAnsi="宋体" w:hint="eastAsia"/>
          <w:sz w:val="24"/>
        </w:rPr>
        <w:t>的安排教学内容</w:t>
      </w:r>
      <w:r w:rsidRPr="003259A8">
        <w:rPr>
          <w:rFonts w:ascii="宋体" w:hAnsi="宋体"/>
          <w:sz w:val="24"/>
        </w:rPr>
        <w:t>，由简单到综合，由基本到提高，激发学生的学习兴趣，调动学生的学习主动性。</w:t>
      </w:r>
      <w:r>
        <w:rPr>
          <w:rFonts w:ascii="宋体" w:hAnsi="宋体" w:hint="eastAsia"/>
          <w:sz w:val="24"/>
        </w:rPr>
        <w:t>同时为了更直观、更生动的讲解，授课过程中采用较多的案例进行佐证。</w:t>
      </w:r>
      <w:r w:rsidRPr="00B7242C">
        <w:rPr>
          <w:rFonts w:ascii="宋体" w:hAnsi="宋体"/>
          <w:sz w:val="24"/>
        </w:rPr>
        <w:t>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BE3ED6" w:rsidRDefault="00BE3ED6"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BE3ED6" w:rsidRPr="003F74F8" w:rsidRDefault="00BE3ED6"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44</w:t>
      </w:r>
      <w:r w:rsidRPr="003F74F8">
        <w:rPr>
          <w:rFonts w:ascii="宋体" w:hAnsi="宋体" w:hint="eastAsia"/>
          <w:sz w:val="24"/>
        </w:rPr>
        <w:t>课时</w:t>
      </w:r>
      <w:r>
        <w:rPr>
          <w:rFonts w:ascii="宋体" w:hAnsi="宋体" w:hint="eastAsia"/>
          <w:sz w:val="24"/>
        </w:rPr>
        <w:t>。</w:t>
      </w:r>
    </w:p>
    <w:p w:rsidR="00BE3ED6" w:rsidRPr="00936694" w:rsidRDefault="00BE3ED6"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六．课程教学内容要点（包括章、节、目以及对每一目的要点说明）及建议学时分配</w:t>
      </w:r>
    </w:p>
    <w:p w:rsidR="00BE3ED6" w:rsidRPr="009E5A06" w:rsidRDefault="00BE3ED6" w:rsidP="00F9104D">
      <w:pPr>
        <w:spacing w:line="440" w:lineRule="exact"/>
        <w:rPr>
          <w:rFonts w:ascii="黑体" w:eastAsia="黑体" w:hAnsi="宋体"/>
          <w:bCs/>
          <w:sz w:val="30"/>
          <w:szCs w:val="30"/>
        </w:rPr>
      </w:pPr>
      <w:r w:rsidRPr="0097135D">
        <w:rPr>
          <w:rFonts w:ascii="黑体" w:eastAsia="黑体" w:hAnsi="宋体" w:hint="eastAsia"/>
          <w:b/>
          <w:bCs/>
          <w:sz w:val="30"/>
          <w:szCs w:val="30"/>
        </w:rPr>
        <w:t xml:space="preserve">   </w:t>
      </w:r>
      <w:r w:rsidRPr="009E5A06">
        <w:rPr>
          <w:rFonts w:ascii="黑体" w:eastAsia="黑体" w:hAnsi="宋体" w:hint="eastAsia"/>
          <w:bCs/>
          <w:sz w:val="30"/>
          <w:szCs w:val="30"/>
        </w:rPr>
        <w:t xml:space="preserve"> (一)各章节的学时分配</w:t>
      </w:r>
    </w:p>
    <w:p w:rsidR="00BE3ED6" w:rsidRPr="009E5A06" w:rsidRDefault="00BE3ED6" w:rsidP="00F9104D">
      <w:pPr>
        <w:spacing w:line="440" w:lineRule="exact"/>
        <w:jc w:val="center"/>
        <w:rPr>
          <w:rFonts w:ascii="宋体" w:hAnsi="宋体"/>
          <w:bCs/>
          <w:szCs w:val="21"/>
        </w:rPr>
      </w:pPr>
      <w:r w:rsidRPr="009E5A06">
        <w:rPr>
          <w:rFonts w:ascii="宋体" w:hAnsi="宋体" w:hint="eastAsia"/>
          <w:bCs/>
          <w:szCs w:val="21"/>
        </w:rPr>
        <w:t>表1            各章节学时分配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7"/>
        <w:gridCol w:w="1379"/>
        <w:gridCol w:w="920"/>
        <w:gridCol w:w="1048"/>
      </w:tblGrid>
      <w:tr w:rsidR="00BE3ED6" w:rsidTr="00BE3ED6">
        <w:trPr>
          <w:cantSplit/>
          <w:trHeight w:val="375"/>
          <w:jc w:val="center"/>
        </w:trPr>
        <w:tc>
          <w:tcPr>
            <w:tcW w:w="3141" w:type="pct"/>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章    节</w:t>
            </w:r>
          </w:p>
        </w:tc>
        <w:tc>
          <w:tcPr>
            <w:tcW w:w="1277" w:type="pct"/>
            <w:gridSpan w:val="2"/>
            <w:vAlign w:val="center"/>
          </w:tcPr>
          <w:p w:rsidR="00BE3ED6" w:rsidRDefault="00BE3ED6" w:rsidP="00F9104D">
            <w:pPr>
              <w:spacing w:line="440" w:lineRule="exact"/>
              <w:jc w:val="center"/>
              <w:rPr>
                <w:rFonts w:ascii="宋体" w:hAnsi="宋体"/>
                <w:b/>
                <w:bCs/>
              </w:rPr>
            </w:pPr>
            <w:r>
              <w:rPr>
                <w:rFonts w:ascii="宋体" w:hAnsi="宋体" w:hint="eastAsia"/>
                <w:b/>
                <w:bCs/>
              </w:rPr>
              <w:t>教学时数</w:t>
            </w:r>
          </w:p>
        </w:tc>
        <w:tc>
          <w:tcPr>
            <w:tcW w:w="582" w:type="pct"/>
            <w:vMerge w:val="restart"/>
            <w:vAlign w:val="center"/>
          </w:tcPr>
          <w:p w:rsidR="00BE3ED6" w:rsidRDefault="00BE3ED6" w:rsidP="00F9104D">
            <w:pPr>
              <w:spacing w:line="440" w:lineRule="exact"/>
              <w:jc w:val="center"/>
              <w:rPr>
                <w:rFonts w:ascii="宋体" w:hAnsi="宋体"/>
                <w:b/>
                <w:bCs/>
              </w:rPr>
            </w:pPr>
            <w:r>
              <w:rPr>
                <w:rFonts w:ascii="宋体" w:hAnsi="宋体" w:hint="eastAsia"/>
                <w:b/>
                <w:bCs/>
              </w:rPr>
              <w:t>合计</w:t>
            </w:r>
          </w:p>
        </w:tc>
      </w:tr>
      <w:tr w:rsidR="00BE3ED6" w:rsidTr="00BE3ED6">
        <w:trPr>
          <w:cantSplit/>
          <w:trHeight w:val="345"/>
          <w:jc w:val="center"/>
        </w:trPr>
        <w:tc>
          <w:tcPr>
            <w:tcW w:w="3141" w:type="pct"/>
            <w:vMerge/>
            <w:vAlign w:val="center"/>
          </w:tcPr>
          <w:p w:rsidR="00BE3ED6" w:rsidRDefault="00BE3ED6" w:rsidP="00F9104D">
            <w:pPr>
              <w:spacing w:line="440" w:lineRule="exact"/>
              <w:rPr>
                <w:rFonts w:ascii="宋体" w:hAnsi="宋体"/>
                <w:sz w:val="18"/>
              </w:rPr>
            </w:pPr>
          </w:p>
        </w:tc>
        <w:tc>
          <w:tcPr>
            <w:tcW w:w="766" w:type="pct"/>
            <w:vAlign w:val="center"/>
          </w:tcPr>
          <w:p w:rsidR="00BE3ED6" w:rsidRDefault="00BE3ED6" w:rsidP="00F9104D">
            <w:pPr>
              <w:spacing w:line="440" w:lineRule="exact"/>
              <w:jc w:val="center"/>
              <w:rPr>
                <w:rFonts w:ascii="宋体" w:hAnsi="宋体"/>
                <w:b/>
                <w:bCs/>
              </w:rPr>
            </w:pPr>
            <w:r>
              <w:rPr>
                <w:rFonts w:ascii="宋体" w:hAnsi="宋体" w:hint="eastAsia"/>
                <w:b/>
                <w:bCs/>
              </w:rPr>
              <w:t>讲  课</w:t>
            </w:r>
          </w:p>
        </w:tc>
        <w:tc>
          <w:tcPr>
            <w:tcW w:w="511" w:type="pct"/>
            <w:vAlign w:val="center"/>
          </w:tcPr>
          <w:p w:rsidR="00BE3ED6" w:rsidRDefault="00BE3ED6" w:rsidP="00F9104D">
            <w:pPr>
              <w:spacing w:line="440" w:lineRule="exact"/>
              <w:jc w:val="center"/>
              <w:rPr>
                <w:rFonts w:ascii="宋体" w:hAnsi="宋体"/>
                <w:b/>
                <w:bCs/>
              </w:rPr>
            </w:pPr>
            <w:r>
              <w:rPr>
                <w:rFonts w:ascii="宋体" w:hAnsi="宋体" w:hint="eastAsia"/>
                <w:b/>
                <w:bCs/>
              </w:rPr>
              <w:t>实验</w:t>
            </w:r>
          </w:p>
        </w:tc>
        <w:tc>
          <w:tcPr>
            <w:tcW w:w="582" w:type="pct"/>
            <w:vMerge/>
            <w:vAlign w:val="center"/>
          </w:tcPr>
          <w:p w:rsidR="00BE3ED6" w:rsidRDefault="00BE3ED6" w:rsidP="00F9104D">
            <w:pPr>
              <w:spacing w:line="440" w:lineRule="exact"/>
              <w:jc w:val="center"/>
              <w:rPr>
                <w:rFonts w:ascii="宋体" w:hAnsi="宋体"/>
                <w:b/>
                <w:bCs/>
              </w:rPr>
            </w:pPr>
          </w:p>
        </w:tc>
      </w:tr>
      <w:tr w:rsidR="00BE3ED6" w:rsidRPr="0097135D" w:rsidTr="00BE3ED6">
        <w:trPr>
          <w:jc w:val="center"/>
        </w:trPr>
        <w:tc>
          <w:tcPr>
            <w:tcW w:w="3141" w:type="pct"/>
            <w:vAlign w:val="center"/>
          </w:tcPr>
          <w:p w:rsidR="00BE3ED6" w:rsidRPr="00185849" w:rsidRDefault="00BE3ED6" w:rsidP="00F9104D">
            <w:pPr>
              <w:spacing w:line="440" w:lineRule="exact"/>
              <w:rPr>
                <w:rFonts w:ascii="宋体" w:hAnsi="宋体"/>
                <w:b/>
                <w:bCs/>
                <w:sz w:val="18"/>
              </w:rPr>
            </w:pPr>
            <w:r w:rsidRPr="00185849">
              <w:rPr>
                <w:rFonts w:ascii="宋体" w:hAnsi="宋体" w:hint="eastAsia"/>
                <w:b/>
                <w:bCs/>
              </w:rPr>
              <w:t>第一章 房地产开发概述</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c>
          <w:tcPr>
            <w:tcW w:w="511" w:type="pct"/>
            <w:vAlign w:val="center"/>
          </w:tcPr>
          <w:p w:rsidR="00BE3ED6" w:rsidRPr="0097135D" w:rsidRDefault="00BE3ED6" w:rsidP="00F9104D">
            <w:pPr>
              <w:spacing w:line="440" w:lineRule="exact"/>
              <w:jc w:val="center"/>
              <w:rPr>
                <w:rFonts w:ascii="宋体" w:hAnsi="宋体"/>
                <w:b/>
                <w:sz w:val="18"/>
              </w:rPr>
            </w:pP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r>
      <w:tr w:rsidR="00BE3ED6" w:rsidRPr="0097135D" w:rsidTr="00BE3ED6">
        <w:trPr>
          <w:jc w:val="center"/>
        </w:trPr>
        <w:tc>
          <w:tcPr>
            <w:tcW w:w="3141" w:type="pct"/>
            <w:vAlign w:val="center"/>
          </w:tcPr>
          <w:p w:rsidR="00BE3ED6" w:rsidRPr="00185849" w:rsidRDefault="00BE3ED6" w:rsidP="00F9104D">
            <w:pPr>
              <w:spacing w:line="440" w:lineRule="exact"/>
              <w:rPr>
                <w:rFonts w:ascii="宋体" w:hAnsi="宋体"/>
                <w:bCs/>
                <w:sz w:val="18"/>
              </w:rPr>
            </w:pPr>
            <w:r w:rsidRPr="00185849">
              <w:rPr>
                <w:rFonts w:hint="eastAsia"/>
                <w:bCs/>
              </w:rPr>
              <w:lastRenderedPageBreak/>
              <w:t>第一节</w:t>
            </w:r>
            <w:r w:rsidRPr="00185849">
              <w:rPr>
                <w:rFonts w:hint="eastAsia"/>
                <w:bCs/>
              </w:rPr>
              <w:t xml:space="preserve"> </w:t>
            </w:r>
            <w:r w:rsidRPr="00185849">
              <w:rPr>
                <w:rFonts w:hint="eastAsia"/>
                <w:bCs/>
              </w:rPr>
              <w:t>房地产投资的特性与种类</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2</w:t>
            </w:r>
          </w:p>
        </w:tc>
        <w:tc>
          <w:tcPr>
            <w:tcW w:w="511" w:type="pct"/>
            <w:vAlign w:val="center"/>
          </w:tcPr>
          <w:p w:rsidR="00BE3ED6" w:rsidRPr="0097135D" w:rsidRDefault="00BE3ED6" w:rsidP="00F9104D">
            <w:pPr>
              <w:spacing w:line="440" w:lineRule="exact"/>
              <w:jc w:val="center"/>
              <w:rPr>
                <w:rFonts w:ascii="宋体" w:hAnsi="宋体"/>
                <w:b/>
                <w:sz w:val="18"/>
              </w:rPr>
            </w:pP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2</w:t>
            </w:r>
          </w:p>
        </w:tc>
      </w:tr>
      <w:tr w:rsidR="00BE3ED6" w:rsidTr="00BE3ED6">
        <w:trPr>
          <w:jc w:val="center"/>
        </w:trPr>
        <w:tc>
          <w:tcPr>
            <w:tcW w:w="3141" w:type="pct"/>
            <w:vAlign w:val="center"/>
          </w:tcPr>
          <w:p w:rsidR="00BE3ED6" w:rsidRPr="00185849" w:rsidRDefault="00BE3ED6" w:rsidP="00F9104D">
            <w:pPr>
              <w:spacing w:line="440" w:lineRule="exact"/>
              <w:rPr>
                <w:rFonts w:ascii="宋体" w:hAnsi="宋体"/>
                <w:sz w:val="18"/>
              </w:rPr>
            </w:pPr>
            <w:r w:rsidRPr="00185849">
              <w:rPr>
                <w:rFonts w:hint="eastAsia"/>
                <w:bCs/>
              </w:rPr>
              <w:t>第二节</w:t>
            </w:r>
            <w:r w:rsidRPr="00185849">
              <w:rPr>
                <w:rFonts w:hint="eastAsia"/>
                <w:bCs/>
              </w:rPr>
              <w:t xml:space="preserve"> </w:t>
            </w:r>
            <w:r w:rsidRPr="00185849">
              <w:rPr>
                <w:rFonts w:hint="eastAsia"/>
                <w:bCs/>
              </w:rPr>
              <w:t>房地产投资的形式与利弊</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185849" w:rsidRDefault="00BE3ED6" w:rsidP="00F9104D">
            <w:pPr>
              <w:spacing w:line="440" w:lineRule="exact"/>
              <w:rPr>
                <w:rFonts w:ascii="宋体" w:hAnsi="宋体"/>
                <w:sz w:val="18"/>
              </w:rPr>
            </w:pPr>
            <w:r w:rsidRPr="00185849">
              <w:rPr>
                <w:rFonts w:hint="eastAsia"/>
                <w:bCs/>
              </w:rPr>
              <w:t>第三节</w:t>
            </w:r>
            <w:r w:rsidRPr="00185849">
              <w:rPr>
                <w:rFonts w:hint="eastAsia"/>
                <w:bCs/>
              </w:rPr>
              <w:t xml:space="preserve"> </w:t>
            </w:r>
            <w:r w:rsidRPr="00185849">
              <w:rPr>
                <w:rFonts w:hint="eastAsia"/>
                <w:bCs/>
              </w:rPr>
              <w:t>房地产投资的风险与投资组合</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2F2470" w:rsidRDefault="00BE3ED6" w:rsidP="00F9104D">
            <w:pPr>
              <w:spacing w:line="440" w:lineRule="exact"/>
              <w:rPr>
                <w:rFonts w:ascii="宋体" w:hAnsi="宋体"/>
                <w:sz w:val="18"/>
              </w:rPr>
            </w:pPr>
            <w:r w:rsidRPr="00541035">
              <w:rPr>
                <w:rFonts w:hint="eastAsia"/>
                <w:b/>
              </w:rPr>
              <w:t>第二章</w:t>
            </w:r>
            <w:r>
              <w:rPr>
                <w:rFonts w:hint="eastAsia"/>
                <w:b/>
              </w:rPr>
              <w:t xml:space="preserve"> </w:t>
            </w:r>
            <w:r w:rsidRPr="00541035">
              <w:rPr>
                <w:rFonts w:hint="eastAsia"/>
                <w:b/>
              </w:rPr>
              <w:t>房地产市场及其运行规律</w:t>
            </w:r>
          </w:p>
        </w:tc>
        <w:tc>
          <w:tcPr>
            <w:tcW w:w="766" w:type="pct"/>
            <w:vAlign w:val="center"/>
          </w:tcPr>
          <w:p w:rsidR="00BE3ED6" w:rsidRPr="00D85805" w:rsidRDefault="00BE3ED6" w:rsidP="00F9104D">
            <w:pPr>
              <w:spacing w:line="440" w:lineRule="exact"/>
              <w:jc w:val="center"/>
              <w:rPr>
                <w:rFonts w:ascii="宋体" w:hAnsi="宋体"/>
                <w:b/>
                <w:sz w:val="18"/>
              </w:rPr>
            </w:pPr>
            <w:r w:rsidRPr="00D85805">
              <w:rPr>
                <w:rFonts w:ascii="宋体" w:hAnsi="宋体" w:hint="eastAsia"/>
                <w:b/>
                <w:sz w:val="18"/>
              </w:rPr>
              <w:t>6</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Pr="00D85805" w:rsidRDefault="00BE3ED6" w:rsidP="00F9104D">
            <w:pPr>
              <w:spacing w:line="440" w:lineRule="exact"/>
              <w:jc w:val="center"/>
              <w:rPr>
                <w:rFonts w:ascii="宋体" w:hAnsi="宋体"/>
                <w:b/>
                <w:sz w:val="18"/>
              </w:rPr>
            </w:pPr>
            <w:r w:rsidRPr="00D85805">
              <w:rPr>
                <w:rFonts w:ascii="宋体" w:hAnsi="宋体" w:hint="eastAsia"/>
                <w:b/>
                <w:sz w:val="18"/>
              </w:rPr>
              <w:t>6</w:t>
            </w:r>
          </w:p>
        </w:tc>
      </w:tr>
      <w:tr w:rsidR="00BE3ED6" w:rsidRPr="0097135D" w:rsidTr="00BE3ED6">
        <w:trPr>
          <w:jc w:val="center"/>
        </w:trPr>
        <w:tc>
          <w:tcPr>
            <w:tcW w:w="3141" w:type="pct"/>
            <w:vAlign w:val="center"/>
          </w:tcPr>
          <w:p w:rsidR="00BE3ED6" w:rsidRPr="00185849" w:rsidRDefault="00BE3ED6" w:rsidP="00F9104D">
            <w:pPr>
              <w:tabs>
                <w:tab w:val="left" w:pos="0"/>
              </w:tabs>
              <w:spacing w:line="440" w:lineRule="exact"/>
              <w:jc w:val="left"/>
              <w:rPr>
                <w:rFonts w:ascii="宋体" w:hAnsi="宋体"/>
                <w:bCs/>
                <w:szCs w:val="21"/>
              </w:rPr>
            </w:pPr>
            <w:r w:rsidRPr="00185849">
              <w:rPr>
                <w:rFonts w:ascii="宋体" w:hAnsi="宋体" w:hint="eastAsia"/>
                <w:bCs/>
                <w:szCs w:val="21"/>
              </w:rPr>
              <w:t>第一节</w:t>
            </w:r>
            <w:r w:rsidRPr="00185849">
              <w:rPr>
                <w:rFonts w:hint="eastAsia"/>
              </w:rPr>
              <w:t xml:space="preserve"> </w:t>
            </w:r>
            <w:r w:rsidRPr="00185849">
              <w:t xml:space="preserve"> </w:t>
            </w:r>
            <w:r w:rsidRPr="00185849">
              <w:rPr>
                <w:rFonts w:hint="eastAsia"/>
              </w:rPr>
              <w:t>房地产市场概述</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1</w:t>
            </w:r>
          </w:p>
        </w:tc>
        <w:tc>
          <w:tcPr>
            <w:tcW w:w="511" w:type="pct"/>
            <w:vAlign w:val="center"/>
          </w:tcPr>
          <w:p w:rsidR="00BE3ED6" w:rsidRPr="0097135D" w:rsidRDefault="00BE3ED6" w:rsidP="00F9104D">
            <w:pPr>
              <w:spacing w:line="440" w:lineRule="exact"/>
              <w:jc w:val="center"/>
              <w:rPr>
                <w:rFonts w:ascii="宋体" w:hAnsi="宋体"/>
                <w:b/>
                <w:sz w:val="18"/>
              </w:rPr>
            </w:pP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1</w:t>
            </w:r>
          </w:p>
        </w:tc>
      </w:tr>
      <w:tr w:rsidR="00BE3ED6" w:rsidTr="00BE3ED6">
        <w:trPr>
          <w:jc w:val="center"/>
        </w:trPr>
        <w:tc>
          <w:tcPr>
            <w:tcW w:w="3141" w:type="pct"/>
            <w:vAlign w:val="center"/>
          </w:tcPr>
          <w:p w:rsidR="00BE3ED6" w:rsidRPr="00185849" w:rsidRDefault="00BE3ED6" w:rsidP="00F9104D">
            <w:pPr>
              <w:spacing w:line="440" w:lineRule="exact"/>
              <w:rPr>
                <w:rFonts w:ascii="宋体" w:hAnsi="宋体"/>
                <w:sz w:val="18"/>
              </w:rPr>
            </w:pPr>
            <w:r w:rsidRPr="00185849">
              <w:rPr>
                <w:rFonts w:hint="eastAsia"/>
              </w:rPr>
              <w:t>第二节</w:t>
            </w:r>
            <w:r w:rsidRPr="00185849">
              <w:rPr>
                <w:rFonts w:hint="eastAsia"/>
              </w:rPr>
              <w:t xml:space="preserve">  </w:t>
            </w:r>
            <w:r w:rsidRPr="00185849">
              <w:rPr>
                <w:rFonts w:hint="eastAsia"/>
              </w:rPr>
              <w:t>房地产市场的特性与功能</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185849" w:rsidRDefault="00BE3ED6" w:rsidP="00F9104D">
            <w:pPr>
              <w:spacing w:line="440" w:lineRule="exact"/>
              <w:rPr>
                <w:rFonts w:ascii="宋体" w:hAnsi="宋体"/>
                <w:sz w:val="18"/>
              </w:rPr>
            </w:pPr>
            <w:r w:rsidRPr="00185849">
              <w:rPr>
                <w:rFonts w:hint="eastAsia"/>
              </w:rPr>
              <w:t>第三节</w:t>
            </w:r>
            <w:r w:rsidRPr="00185849">
              <w:rPr>
                <w:rFonts w:hint="eastAsia"/>
              </w:rPr>
              <w:t xml:space="preserve">  </w:t>
            </w:r>
            <w:r w:rsidRPr="00185849">
              <w:rPr>
                <w:rFonts w:hint="eastAsia"/>
              </w:rPr>
              <w:t>房地产市场的运行规律</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r>
      <w:tr w:rsidR="00BE3ED6" w:rsidRPr="0097135D" w:rsidTr="00BE3ED6">
        <w:trPr>
          <w:jc w:val="center"/>
        </w:trPr>
        <w:tc>
          <w:tcPr>
            <w:tcW w:w="3141" w:type="pct"/>
            <w:vAlign w:val="center"/>
          </w:tcPr>
          <w:p w:rsidR="00BE3ED6" w:rsidRPr="008B1FEA" w:rsidRDefault="00BE3ED6" w:rsidP="00F9104D">
            <w:pPr>
              <w:spacing w:line="440" w:lineRule="exact"/>
              <w:rPr>
                <w:rFonts w:ascii="宋体" w:hAnsi="宋体"/>
                <w:b/>
                <w:bCs/>
                <w:sz w:val="18"/>
              </w:rPr>
            </w:pPr>
            <w:r w:rsidRPr="008B1FEA">
              <w:rPr>
                <w:rFonts w:hint="eastAsia"/>
                <w:b/>
                <w:bCs/>
              </w:rPr>
              <w:t>第三章</w:t>
            </w:r>
            <w:r w:rsidRPr="008B1FEA">
              <w:rPr>
                <w:b/>
                <w:bCs/>
              </w:rPr>
              <w:t xml:space="preserve">  </w:t>
            </w:r>
            <w:r w:rsidRPr="008B1FEA">
              <w:rPr>
                <w:rFonts w:hint="eastAsia"/>
                <w:b/>
                <w:bCs/>
              </w:rPr>
              <w:t>房地产开发的程序与管理</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6</w:t>
            </w:r>
          </w:p>
        </w:tc>
        <w:tc>
          <w:tcPr>
            <w:tcW w:w="511"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2</w:t>
            </w: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8</w:t>
            </w:r>
          </w:p>
        </w:tc>
      </w:tr>
      <w:tr w:rsidR="00BE3ED6" w:rsidTr="00BE3ED6">
        <w:trPr>
          <w:jc w:val="center"/>
        </w:trPr>
        <w:tc>
          <w:tcPr>
            <w:tcW w:w="3141" w:type="pct"/>
            <w:vAlign w:val="center"/>
          </w:tcPr>
          <w:p w:rsidR="00BE3ED6" w:rsidRDefault="00BE3ED6" w:rsidP="00F9104D">
            <w:pPr>
              <w:spacing w:line="440" w:lineRule="exact"/>
              <w:rPr>
                <w:rFonts w:ascii="宋体" w:hAnsi="宋体"/>
                <w:sz w:val="18"/>
              </w:rPr>
            </w:pPr>
            <w:r w:rsidRPr="002B60F6">
              <w:rPr>
                <w:rFonts w:hint="eastAsia"/>
                <w:bCs/>
              </w:rPr>
              <w:t>第一节</w:t>
            </w:r>
            <w:r w:rsidRPr="002B60F6">
              <w:rPr>
                <w:rFonts w:hint="eastAsia"/>
                <w:bCs/>
              </w:rPr>
              <w:t xml:space="preserve">  </w:t>
            </w:r>
            <w:r w:rsidRPr="002B60F6">
              <w:rPr>
                <w:rFonts w:hint="eastAsia"/>
                <w:bCs/>
              </w:rPr>
              <w:t>概述</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8A5B6E" w:rsidRDefault="00BE3ED6" w:rsidP="00F9104D">
            <w:pPr>
              <w:spacing w:line="440" w:lineRule="exact"/>
              <w:rPr>
                <w:rFonts w:ascii="宋体" w:hAnsi="宋体"/>
                <w:sz w:val="18"/>
              </w:rPr>
            </w:pPr>
            <w:r w:rsidRPr="008A5B6E">
              <w:rPr>
                <w:rFonts w:hint="eastAsia"/>
                <w:bCs/>
              </w:rPr>
              <w:t>第二节</w:t>
            </w:r>
            <w:r w:rsidRPr="008A5B6E">
              <w:rPr>
                <w:rFonts w:hint="eastAsia"/>
                <w:bCs/>
              </w:rPr>
              <w:t xml:space="preserve"> </w:t>
            </w:r>
            <w:r w:rsidRPr="00E8120B">
              <w:rPr>
                <w:rFonts w:hint="eastAsia"/>
                <w:bCs/>
              </w:rPr>
              <w:t xml:space="preserve"> </w:t>
            </w:r>
            <w:r w:rsidRPr="00E8120B">
              <w:rPr>
                <w:rFonts w:hint="eastAsia"/>
                <w:bCs/>
              </w:rPr>
              <w:t>房地产开发的主要程序</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4</w:t>
            </w:r>
          </w:p>
        </w:tc>
        <w:tc>
          <w:tcPr>
            <w:tcW w:w="511"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6</w:t>
            </w:r>
          </w:p>
        </w:tc>
      </w:tr>
      <w:tr w:rsidR="00BE3ED6" w:rsidTr="00BE3ED6">
        <w:trPr>
          <w:jc w:val="center"/>
        </w:trPr>
        <w:tc>
          <w:tcPr>
            <w:tcW w:w="3141" w:type="pct"/>
            <w:vAlign w:val="center"/>
          </w:tcPr>
          <w:p w:rsidR="00BE3ED6" w:rsidRPr="00592330" w:rsidRDefault="00BE3ED6" w:rsidP="00F9104D">
            <w:pPr>
              <w:spacing w:line="440" w:lineRule="exact"/>
              <w:rPr>
                <w:rFonts w:ascii="宋体" w:hAnsi="宋体"/>
                <w:b/>
                <w:sz w:val="18"/>
              </w:rPr>
            </w:pPr>
            <w:r w:rsidRPr="00592330">
              <w:rPr>
                <w:rFonts w:hint="eastAsia"/>
                <w:b/>
              </w:rPr>
              <w:t>第四章</w:t>
            </w:r>
            <w:r w:rsidRPr="00592330">
              <w:rPr>
                <w:rFonts w:hint="eastAsia"/>
                <w:b/>
              </w:rPr>
              <w:t xml:space="preserve"> </w:t>
            </w:r>
            <w:r w:rsidRPr="00592330">
              <w:rPr>
                <w:rFonts w:ascii="宋体" w:hAnsi="宋体" w:hint="eastAsia"/>
                <w:b/>
                <w:bCs/>
              </w:rPr>
              <w:t>房地产开发项目的可行性研究</w:t>
            </w:r>
          </w:p>
        </w:tc>
        <w:tc>
          <w:tcPr>
            <w:tcW w:w="766"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5</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5</w:t>
            </w:r>
          </w:p>
        </w:tc>
      </w:tr>
      <w:tr w:rsidR="00BE3ED6" w:rsidTr="00BE3ED6">
        <w:trPr>
          <w:jc w:val="center"/>
        </w:trPr>
        <w:tc>
          <w:tcPr>
            <w:tcW w:w="3141" w:type="pct"/>
            <w:vAlign w:val="center"/>
          </w:tcPr>
          <w:p w:rsidR="00BE3ED6" w:rsidRPr="00783AC0" w:rsidRDefault="00BE3ED6" w:rsidP="00F9104D">
            <w:pPr>
              <w:spacing w:line="440" w:lineRule="exact"/>
              <w:rPr>
                <w:rFonts w:ascii="宋体" w:hAnsi="宋体"/>
                <w:sz w:val="18"/>
              </w:rPr>
            </w:pPr>
            <w:r w:rsidRPr="00783AC0">
              <w:rPr>
                <w:rFonts w:ascii="宋体"/>
                <w:bCs/>
              </w:rPr>
              <w:t>第</w:t>
            </w:r>
            <w:r>
              <w:rPr>
                <w:rFonts w:ascii="宋体" w:hint="eastAsia"/>
                <w:bCs/>
              </w:rPr>
              <w:t>一</w:t>
            </w:r>
            <w:r w:rsidRPr="00783AC0">
              <w:rPr>
                <w:rFonts w:ascii="宋体"/>
                <w:bCs/>
              </w:rPr>
              <w:t>节  可行性研究的概述</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783AC0" w:rsidRDefault="00BE3ED6" w:rsidP="00F9104D">
            <w:pPr>
              <w:spacing w:line="440" w:lineRule="exact"/>
              <w:rPr>
                <w:rFonts w:ascii="宋体" w:hAnsi="宋体"/>
                <w:sz w:val="18"/>
              </w:rPr>
            </w:pPr>
            <w:r w:rsidRPr="00783AC0">
              <w:rPr>
                <w:rFonts w:ascii="宋体"/>
                <w:bCs/>
              </w:rPr>
              <w:t>第</w:t>
            </w:r>
            <w:r>
              <w:rPr>
                <w:rFonts w:ascii="宋体" w:hint="eastAsia"/>
                <w:bCs/>
              </w:rPr>
              <w:t>二</w:t>
            </w:r>
            <w:r w:rsidRPr="00783AC0">
              <w:rPr>
                <w:rFonts w:ascii="宋体"/>
                <w:bCs/>
              </w:rPr>
              <w:t xml:space="preserve">节 </w:t>
            </w:r>
            <w:r w:rsidRPr="00783AC0">
              <w:rPr>
                <w:rFonts w:ascii="宋体" w:hint="eastAsia"/>
                <w:bCs/>
              </w:rPr>
              <w:t>房地产开发项目可行性研究</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3</w:t>
            </w:r>
          </w:p>
        </w:tc>
      </w:tr>
      <w:tr w:rsidR="00BE3ED6" w:rsidRPr="0097135D" w:rsidTr="00BE3ED6">
        <w:trPr>
          <w:jc w:val="center"/>
        </w:trPr>
        <w:tc>
          <w:tcPr>
            <w:tcW w:w="3141" w:type="pct"/>
            <w:vAlign w:val="center"/>
          </w:tcPr>
          <w:p w:rsidR="00BE3ED6" w:rsidRPr="00C841FC" w:rsidRDefault="00BE3ED6" w:rsidP="00F9104D">
            <w:pPr>
              <w:spacing w:line="440" w:lineRule="exact"/>
              <w:rPr>
                <w:rFonts w:ascii="宋体" w:hAnsi="宋体"/>
                <w:b/>
                <w:bCs/>
                <w:sz w:val="18"/>
              </w:rPr>
            </w:pPr>
            <w:r w:rsidRPr="00C841FC">
              <w:rPr>
                <w:rFonts w:hAnsi="宋体" w:hint="eastAsia"/>
                <w:b/>
              </w:rPr>
              <w:t>第五章</w:t>
            </w:r>
            <w:r w:rsidRPr="00C841FC">
              <w:rPr>
                <w:rFonts w:hAnsi="宋体" w:hint="eastAsia"/>
                <w:b/>
              </w:rPr>
              <w:t xml:space="preserve">  </w:t>
            </w:r>
            <w:r w:rsidRPr="00C841FC">
              <w:rPr>
                <w:rFonts w:hint="eastAsia"/>
                <w:b/>
                <w:bCs/>
              </w:rPr>
              <w:t>房地产投资分析基础知识</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7</w:t>
            </w:r>
          </w:p>
        </w:tc>
        <w:tc>
          <w:tcPr>
            <w:tcW w:w="511" w:type="pct"/>
            <w:vAlign w:val="center"/>
          </w:tcPr>
          <w:p w:rsidR="00BE3ED6" w:rsidRPr="0097135D" w:rsidRDefault="00BE3ED6" w:rsidP="00F9104D">
            <w:pPr>
              <w:spacing w:line="440" w:lineRule="exact"/>
              <w:jc w:val="center"/>
              <w:rPr>
                <w:rFonts w:ascii="宋体" w:hAnsi="宋体"/>
                <w:b/>
                <w:sz w:val="18"/>
              </w:rPr>
            </w:pP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7</w:t>
            </w:r>
          </w:p>
        </w:tc>
      </w:tr>
      <w:tr w:rsidR="00BE3ED6" w:rsidTr="00BE3ED6">
        <w:trPr>
          <w:jc w:val="center"/>
        </w:trPr>
        <w:tc>
          <w:tcPr>
            <w:tcW w:w="3141" w:type="pct"/>
            <w:vAlign w:val="center"/>
          </w:tcPr>
          <w:p w:rsidR="00BE3ED6" w:rsidRPr="00B6481D" w:rsidRDefault="00BE3ED6" w:rsidP="00F9104D">
            <w:pPr>
              <w:spacing w:line="440" w:lineRule="exact"/>
              <w:rPr>
                <w:rFonts w:ascii="宋体" w:hAnsi="宋体"/>
                <w:sz w:val="18"/>
              </w:rPr>
            </w:pPr>
            <w:r w:rsidRPr="00B6481D">
              <w:rPr>
                <w:rFonts w:hint="eastAsia"/>
                <w:bCs/>
              </w:rPr>
              <w:t>第一节</w:t>
            </w:r>
            <w:r w:rsidRPr="00B6481D">
              <w:rPr>
                <w:rFonts w:hint="eastAsia"/>
                <w:bCs/>
              </w:rPr>
              <w:t xml:space="preserve">  </w:t>
            </w:r>
            <w:r w:rsidRPr="00B6481D">
              <w:rPr>
                <w:rFonts w:hint="eastAsia"/>
                <w:bCs/>
              </w:rPr>
              <w:t>现金流量的构成</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A71B46" w:rsidRDefault="00BE3ED6" w:rsidP="00F9104D">
            <w:pPr>
              <w:spacing w:line="440" w:lineRule="exact"/>
              <w:rPr>
                <w:rFonts w:ascii="宋体" w:hAnsi="宋体"/>
                <w:sz w:val="18"/>
              </w:rPr>
            </w:pPr>
            <w:r w:rsidRPr="00A71B46">
              <w:rPr>
                <w:rFonts w:hint="eastAsia"/>
                <w:bCs/>
              </w:rPr>
              <w:t>第二节</w:t>
            </w:r>
            <w:r w:rsidRPr="00A71B46">
              <w:rPr>
                <w:rFonts w:hint="eastAsia"/>
                <w:bCs/>
              </w:rPr>
              <w:t xml:space="preserve"> </w:t>
            </w:r>
            <w:r w:rsidRPr="00A71B46">
              <w:rPr>
                <w:rFonts w:ascii="宋体" w:hAnsi="宋体" w:hint="eastAsia"/>
                <w:bCs/>
              </w:rPr>
              <w:t>资金的时间价值与资金等效值计算</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5</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5</w:t>
            </w:r>
          </w:p>
        </w:tc>
      </w:tr>
      <w:tr w:rsidR="00BE3ED6" w:rsidTr="00BE3ED6">
        <w:trPr>
          <w:jc w:val="center"/>
        </w:trPr>
        <w:tc>
          <w:tcPr>
            <w:tcW w:w="3141" w:type="pct"/>
            <w:vAlign w:val="center"/>
          </w:tcPr>
          <w:p w:rsidR="00BE3ED6" w:rsidRDefault="00BE3ED6" w:rsidP="00F9104D">
            <w:pPr>
              <w:spacing w:line="440" w:lineRule="exact"/>
              <w:rPr>
                <w:rFonts w:ascii="宋体" w:hAnsi="宋体"/>
                <w:sz w:val="18"/>
              </w:rPr>
            </w:pPr>
            <w:r>
              <w:rPr>
                <w:rFonts w:ascii="宋体" w:hAnsi="宋体" w:hint="eastAsia"/>
                <w:b/>
                <w:bCs/>
              </w:rPr>
              <w:t>第六章  房地产开发项目财务评价</w:t>
            </w:r>
          </w:p>
        </w:tc>
        <w:tc>
          <w:tcPr>
            <w:tcW w:w="766"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8</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8</w:t>
            </w:r>
          </w:p>
        </w:tc>
      </w:tr>
      <w:tr w:rsidR="00BE3ED6" w:rsidRPr="0097135D" w:rsidTr="00BE3ED6">
        <w:trPr>
          <w:jc w:val="center"/>
        </w:trPr>
        <w:tc>
          <w:tcPr>
            <w:tcW w:w="3141" w:type="pct"/>
            <w:vAlign w:val="center"/>
          </w:tcPr>
          <w:p w:rsidR="00BE3ED6" w:rsidRPr="00EC5D8E" w:rsidRDefault="00BE3ED6" w:rsidP="00F9104D">
            <w:pPr>
              <w:spacing w:line="440" w:lineRule="exact"/>
              <w:rPr>
                <w:rFonts w:ascii="宋体" w:hAnsi="宋体"/>
                <w:szCs w:val="21"/>
              </w:rPr>
            </w:pPr>
            <w:r w:rsidRPr="00EC5D8E">
              <w:rPr>
                <w:rFonts w:ascii="宋体" w:hAnsi="宋体" w:hint="eastAsia"/>
                <w:szCs w:val="21"/>
              </w:rPr>
              <w:t xml:space="preserve">第一节 </w:t>
            </w:r>
            <w:r>
              <w:rPr>
                <w:rFonts w:ascii="宋体" w:hAnsi="宋体" w:hint="eastAsia"/>
                <w:szCs w:val="21"/>
              </w:rPr>
              <w:t xml:space="preserve"> </w:t>
            </w:r>
            <w:r w:rsidRPr="00EC5D8E">
              <w:rPr>
                <w:rFonts w:ascii="宋体" w:hAnsi="宋体" w:hint="eastAsia"/>
                <w:szCs w:val="21"/>
              </w:rPr>
              <w:t>概述</w:t>
            </w:r>
          </w:p>
        </w:tc>
        <w:tc>
          <w:tcPr>
            <w:tcW w:w="766"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2</w:t>
            </w:r>
          </w:p>
        </w:tc>
        <w:tc>
          <w:tcPr>
            <w:tcW w:w="511" w:type="pct"/>
            <w:vAlign w:val="center"/>
          </w:tcPr>
          <w:p w:rsidR="00BE3ED6" w:rsidRPr="0097135D" w:rsidRDefault="00BE3ED6" w:rsidP="00F9104D">
            <w:pPr>
              <w:spacing w:line="440" w:lineRule="exact"/>
              <w:jc w:val="center"/>
              <w:rPr>
                <w:rFonts w:ascii="宋体" w:hAnsi="宋体"/>
                <w:b/>
                <w:sz w:val="18"/>
              </w:rPr>
            </w:pPr>
          </w:p>
        </w:tc>
        <w:tc>
          <w:tcPr>
            <w:tcW w:w="582" w:type="pct"/>
            <w:vAlign w:val="center"/>
          </w:tcPr>
          <w:p w:rsidR="00BE3ED6" w:rsidRPr="0097135D" w:rsidRDefault="00BE3ED6" w:rsidP="00F9104D">
            <w:pPr>
              <w:spacing w:line="440" w:lineRule="exact"/>
              <w:jc w:val="center"/>
              <w:rPr>
                <w:rFonts w:ascii="宋体" w:hAnsi="宋体"/>
                <w:b/>
                <w:sz w:val="18"/>
              </w:rPr>
            </w:pPr>
            <w:r>
              <w:rPr>
                <w:rFonts w:ascii="宋体" w:hAnsi="宋体" w:hint="eastAsia"/>
                <w:b/>
                <w:sz w:val="18"/>
              </w:rPr>
              <w:t>2</w:t>
            </w:r>
          </w:p>
        </w:tc>
      </w:tr>
      <w:tr w:rsidR="00BE3ED6" w:rsidTr="00BE3ED6">
        <w:trPr>
          <w:jc w:val="center"/>
        </w:trPr>
        <w:tc>
          <w:tcPr>
            <w:tcW w:w="3141" w:type="pct"/>
            <w:vAlign w:val="center"/>
          </w:tcPr>
          <w:p w:rsidR="00BE3ED6" w:rsidRPr="00EC5D8E" w:rsidRDefault="00BE3ED6" w:rsidP="00F9104D">
            <w:pPr>
              <w:spacing w:line="440" w:lineRule="exact"/>
              <w:rPr>
                <w:rFonts w:ascii="宋体" w:hAnsi="宋体"/>
                <w:szCs w:val="21"/>
              </w:rPr>
            </w:pPr>
            <w:r w:rsidRPr="00EC5D8E">
              <w:rPr>
                <w:rFonts w:ascii="宋体" w:hAnsi="宋体" w:hint="eastAsia"/>
                <w:szCs w:val="21"/>
              </w:rPr>
              <w:t>第二节</w:t>
            </w:r>
            <w:r>
              <w:rPr>
                <w:rFonts w:ascii="宋体" w:hAnsi="宋体" w:hint="eastAsia"/>
                <w:szCs w:val="21"/>
              </w:rPr>
              <w:t xml:space="preserve">  </w:t>
            </w:r>
            <w:r>
              <w:rPr>
                <w:rFonts w:ascii="宋体" w:hAnsi="宋体" w:hint="eastAsia"/>
              </w:rPr>
              <w:t>房地产开发项目财务评价的方法</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6</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6</w:t>
            </w:r>
          </w:p>
        </w:tc>
      </w:tr>
      <w:tr w:rsidR="00BE3ED6" w:rsidTr="00BE3ED6">
        <w:trPr>
          <w:jc w:val="center"/>
        </w:trPr>
        <w:tc>
          <w:tcPr>
            <w:tcW w:w="3141" w:type="pct"/>
            <w:vAlign w:val="center"/>
          </w:tcPr>
          <w:p w:rsidR="00BE3ED6" w:rsidRPr="00482AA7" w:rsidRDefault="00BE3ED6" w:rsidP="00F9104D">
            <w:pPr>
              <w:spacing w:line="440" w:lineRule="exact"/>
              <w:rPr>
                <w:rFonts w:ascii="宋体" w:hAnsi="宋体"/>
                <w:sz w:val="18"/>
              </w:rPr>
            </w:pPr>
            <w:r>
              <w:rPr>
                <w:rFonts w:ascii="宋体" w:hAnsi="宋体" w:hint="eastAsia"/>
                <w:b/>
                <w:bCs/>
              </w:rPr>
              <w:t>第七章  房地产开发项目评估的不确定</w:t>
            </w:r>
            <w:r w:rsidRPr="00482AA7">
              <w:rPr>
                <w:rFonts w:ascii="宋体" w:hAnsi="宋体" w:hint="eastAsia"/>
                <w:b/>
              </w:rPr>
              <w:t>性</w:t>
            </w:r>
            <w:r w:rsidRPr="008E5ABA">
              <w:rPr>
                <w:rFonts w:ascii="宋体" w:hAnsi="宋体" w:hint="eastAsia"/>
                <w:b/>
              </w:rPr>
              <w:t>分析</w:t>
            </w:r>
          </w:p>
        </w:tc>
        <w:tc>
          <w:tcPr>
            <w:tcW w:w="766"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4</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Pr="00D85805" w:rsidRDefault="00BE3ED6" w:rsidP="00F9104D">
            <w:pPr>
              <w:spacing w:line="440" w:lineRule="exact"/>
              <w:jc w:val="center"/>
              <w:rPr>
                <w:rFonts w:ascii="宋体" w:hAnsi="宋体"/>
                <w:b/>
                <w:sz w:val="18"/>
              </w:rPr>
            </w:pPr>
            <w:r>
              <w:rPr>
                <w:rFonts w:ascii="宋体" w:hAnsi="宋体" w:hint="eastAsia"/>
                <w:b/>
                <w:sz w:val="18"/>
              </w:rPr>
              <w:t>4</w:t>
            </w:r>
          </w:p>
        </w:tc>
      </w:tr>
      <w:tr w:rsidR="00BE3ED6" w:rsidTr="00BE3ED6">
        <w:trPr>
          <w:jc w:val="center"/>
        </w:trPr>
        <w:tc>
          <w:tcPr>
            <w:tcW w:w="3141" w:type="pct"/>
            <w:vAlign w:val="center"/>
          </w:tcPr>
          <w:p w:rsidR="00BE3ED6" w:rsidRPr="007F138F" w:rsidRDefault="00BE3ED6" w:rsidP="00F9104D">
            <w:pPr>
              <w:spacing w:line="440" w:lineRule="exact"/>
              <w:rPr>
                <w:rFonts w:ascii="宋体" w:hAnsi="宋体"/>
                <w:szCs w:val="21"/>
              </w:rPr>
            </w:pPr>
            <w:r w:rsidRPr="007F138F">
              <w:rPr>
                <w:rFonts w:ascii="宋体" w:hAnsi="宋体" w:hint="eastAsia"/>
                <w:szCs w:val="21"/>
              </w:rPr>
              <w:t>第一节</w:t>
            </w:r>
            <w:r>
              <w:rPr>
                <w:rFonts w:ascii="宋体" w:hAnsi="宋体" w:hint="eastAsia"/>
                <w:szCs w:val="21"/>
              </w:rPr>
              <w:t xml:space="preserve"> 房地产开发项目不确定性因素分析</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Tr="00BE3ED6">
        <w:trPr>
          <w:jc w:val="center"/>
        </w:trPr>
        <w:tc>
          <w:tcPr>
            <w:tcW w:w="3141" w:type="pct"/>
            <w:vAlign w:val="center"/>
          </w:tcPr>
          <w:p w:rsidR="00BE3ED6" w:rsidRPr="007F138F" w:rsidRDefault="00BE3ED6" w:rsidP="00F9104D">
            <w:pPr>
              <w:spacing w:line="440" w:lineRule="exact"/>
              <w:rPr>
                <w:rFonts w:ascii="宋体" w:hAnsi="宋体"/>
                <w:szCs w:val="21"/>
              </w:rPr>
            </w:pPr>
            <w:r w:rsidRPr="007F138F">
              <w:rPr>
                <w:rFonts w:ascii="宋体" w:hAnsi="宋体" w:hint="eastAsia"/>
                <w:szCs w:val="21"/>
              </w:rPr>
              <w:t>第二节</w:t>
            </w:r>
            <w:r>
              <w:rPr>
                <w:rFonts w:ascii="宋体" w:hAnsi="宋体" w:hint="eastAsia"/>
                <w:szCs w:val="21"/>
              </w:rPr>
              <w:t xml:space="preserve"> 房地产开发项目不确定性的方法</w:t>
            </w:r>
          </w:p>
        </w:tc>
        <w:tc>
          <w:tcPr>
            <w:tcW w:w="766"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c>
          <w:tcPr>
            <w:tcW w:w="511" w:type="pct"/>
            <w:vAlign w:val="center"/>
          </w:tcPr>
          <w:p w:rsidR="00BE3ED6" w:rsidRDefault="00BE3ED6" w:rsidP="00F9104D">
            <w:pPr>
              <w:spacing w:line="440" w:lineRule="exact"/>
              <w:jc w:val="center"/>
              <w:rPr>
                <w:rFonts w:ascii="宋体" w:hAnsi="宋体"/>
                <w:sz w:val="18"/>
              </w:rPr>
            </w:pPr>
          </w:p>
        </w:tc>
        <w:tc>
          <w:tcPr>
            <w:tcW w:w="582" w:type="pct"/>
            <w:vAlign w:val="center"/>
          </w:tcPr>
          <w:p w:rsidR="00BE3ED6" w:rsidRDefault="00BE3ED6" w:rsidP="00F9104D">
            <w:pPr>
              <w:spacing w:line="440" w:lineRule="exact"/>
              <w:jc w:val="center"/>
              <w:rPr>
                <w:rFonts w:ascii="宋体" w:hAnsi="宋体"/>
                <w:sz w:val="18"/>
              </w:rPr>
            </w:pPr>
            <w:r>
              <w:rPr>
                <w:rFonts w:ascii="宋体" w:hAnsi="宋体" w:hint="eastAsia"/>
                <w:sz w:val="18"/>
              </w:rPr>
              <w:t>2</w:t>
            </w:r>
          </w:p>
        </w:tc>
      </w:tr>
      <w:tr w:rsidR="00BE3ED6" w:rsidRPr="006D14F4" w:rsidTr="00BE3ED6">
        <w:trPr>
          <w:jc w:val="center"/>
        </w:trPr>
        <w:tc>
          <w:tcPr>
            <w:tcW w:w="3141" w:type="pct"/>
            <w:vAlign w:val="center"/>
          </w:tcPr>
          <w:p w:rsidR="00BE3ED6" w:rsidRPr="006D14F4" w:rsidRDefault="00BE3ED6" w:rsidP="00F9104D">
            <w:pPr>
              <w:spacing w:line="440" w:lineRule="exact"/>
              <w:rPr>
                <w:rFonts w:ascii="宋体" w:hAnsi="宋体"/>
                <w:b/>
                <w:sz w:val="18"/>
              </w:rPr>
            </w:pPr>
            <w:r w:rsidRPr="006D14F4">
              <w:rPr>
                <w:rFonts w:ascii="宋体" w:hAnsi="宋体" w:hint="eastAsia"/>
                <w:b/>
                <w:sz w:val="18"/>
              </w:rPr>
              <w:t>总计</w:t>
            </w:r>
          </w:p>
        </w:tc>
        <w:tc>
          <w:tcPr>
            <w:tcW w:w="766"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42</w:t>
            </w:r>
          </w:p>
        </w:tc>
        <w:tc>
          <w:tcPr>
            <w:tcW w:w="511"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2</w:t>
            </w:r>
          </w:p>
        </w:tc>
        <w:tc>
          <w:tcPr>
            <w:tcW w:w="582" w:type="pct"/>
            <w:vAlign w:val="center"/>
          </w:tcPr>
          <w:p w:rsidR="00BE3ED6" w:rsidRPr="006D14F4" w:rsidRDefault="00BE3ED6" w:rsidP="00F9104D">
            <w:pPr>
              <w:spacing w:line="440" w:lineRule="exact"/>
              <w:jc w:val="center"/>
              <w:rPr>
                <w:rFonts w:ascii="宋体" w:hAnsi="宋体"/>
                <w:b/>
                <w:sz w:val="18"/>
              </w:rPr>
            </w:pPr>
            <w:r>
              <w:rPr>
                <w:rFonts w:ascii="宋体" w:hAnsi="宋体" w:hint="eastAsia"/>
                <w:b/>
                <w:sz w:val="18"/>
              </w:rPr>
              <w:t>44</w:t>
            </w:r>
          </w:p>
        </w:tc>
      </w:tr>
    </w:tbl>
    <w:p w:rsidR="00BE3ED6" w:rsidRDefault="00BE3ED6" w:rsidP="00F9104D">
      <w:pPr>
        <w:spacing w:line="440" w:lineRule="exact"/>
        <w:ind w:firstLineChars="200" w:firstLine="600"/>
        <w:rPr>
          <w:rFonts w:ascii="黑体" w:eastAsia="黑体"/>
          <w:sz w:val="30"/>
          <w:szCs w:val="30"/>
        </w:rPr>
      </w:pPr>
    </w:p>
    <w:p w:rsidR="00BE3ED6" w:rsidRDefault="00BE3ED6"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BE3ED6" w:rsidRPr="00D577DB" w:rsidRDefault="00BE3ED6" w:rsidP="00F9104D">
      <w:pPr>
        <w:spacing w:line="440" w:lineRule="exact"/>
        <w:ind w:firstLineChars="192" w:firstLine="540"/>
        <w:jc w:val="center"/>
        <w:rPr>
          <w:rFonts w:ascii="黑体" w:eastAsia="黑体" w:hAnsi="宋体"/>
          <w:b/>
          <w:bCs/>
          <w:sz w:val="28"/>
          <w:szCs w:val="28"/>
        </w:rPr>
      </w:pPr>
      <w:r>
        <w:rPr>
          <w:rFonts w:ascii="黑体" w:eastAsia="黑体" w:hAnsi="宋体" w:hint="eastAsia"/>
          <w:b/>
          <w:bCs/>
          <w:sz w:val="28"/>
          <w:szCs w:val="28"/>
        </w:rPr>
        <w:t>第一章</w:t>
      </w:r>
      <w:r w:rsidRPr="00D577DB">
        <w:rPr>
          <w:rFonts w:ascii="黑体" w:eastAsia="黑体" w:hAnsi="宋体" w:hint="eastAsia"/>
          <w:b/>
          <w:bCs/>
          <w:sz w:val="28"/>
          <w:szCs w:val="28"/>
        </w:rPr>
        <w:t xml:space="preserve"> </w:t>
      </w:r>
      <w:r>
        <w:rPr>
          <w:rFonts w:ascii="黑体" w:eastAsia="黑体" w:hAnsi="宋体" w:hint="eastAsia"/>
          <w:b/>
          <w:bCs/>
          <w:sz w:val="28"/>
          <w:szCs w:val="28"/>
        </w:rPr>
        <w:t>房地产开发概述</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C91FA2" w:rsidRDefault="00BE3ED6" w:rsidP="00F9104D">
      <w:pPr>
        <w:spacing w:line="440" w:lineRule="exact"/>
        <w:rPr>
          <w:rFonts w:ascii="宋体" w:hAnsi="宋体"/>
          <w:color w:val="000000"/>
          <w:sz w:val="24"/>
        </w:rPr>
      </w:pPr>
      <w:r>
        <w:rPr>
          <w:rFonts w:ascii="宋体" w:hAnsi="宋体" w:hint="eastAsia"/>
          <w:sz w:val="24"/>
        </w:rPr>
        <w:t xml:space="preserve">   </w:t>
      </w:r>
      <w:r w:rsidRPr="00077C61">
        <w:rPr>
          <w:rFonts w:ascii="宋体" w:hAnsi="宋体" w:hint="eastAsia"/>
          <w:color w:val="FF0000"/>
          <w:sz w:val="24"/>
        </w:rPr>
        <w:t xml:space="preserve"> </w:t>
      </w:r>
      <w:r w:rsidRPr="00C91FA2">
        <w:rPr>
          <w:rFonts w:ascii="宋体" w:hAnsi="宋体" w:hint="eastAsia"/>
          <w:color w:val="000000"/>
          <w:sz w:val="24"/>
        </w:rPr>
        <w:t>使学生在了解房地产投资的特性、房地产投资的利弊以及房地产投资的风险中准确全面认识房地产投资。</w:t>
      </w:r>
      <w:r>
        <w:rPr>
          <w:rFonts w:ascii="宋体" w:hAnsi="宋体" w:hint="eastAsia"/>
          <w:color w:val="000000"/>
          <w:sz w:val="24"/>
        </w:rPr>
        <w:t>同时了解目前市场中</w:t>
      </w:r>
      <w:r w:rsidRPr="00C91FA2">
        <w:rPr>
          <w:rFonts w:ascii="宋体" w:hAnsi="宋体" w:hint="eastAsia"/>
          <w:color w:val="000000"/>
          <w:sz w:val="24"/>
        </w:rPr>
        <w:t>房地产投资的种类和投资形式。</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Default="00BE3ED6" w:rsidP="00F9104D">
      <w:pPr>
        <w:spacing w:line="440" w:lineRule="exact"/>
        <w:ind w:leftChars="-85" w:left="-24" w:hangingChars="64" w:hanging="154"/>
        <w:rPr>
          <w:rFonts w:ascii="宋体" w:hAnsi="宋体"/>
          <w:sz w:val="28"/>
        </w:rPr>
      </w:pPr>
      <w:r w:rsidRPr="00D577DB">
        <w:rPr>
          <w:rFonts w:ascii="宋体" w:hAnsi="宋体" w:hint="eastAsia"/>
          <w:b/>
          <w:bCs/>
          <w:sz w:val="24"/>
        </w:rPr>
        <w:t xml:space="preserve"> </w:t>
      </w:r>
      <w:r w:rsidRPr="00D577DB">
        <w:rPr>
          <w:rFonts w:ascii="宋体" w:hAnsi="宋体" w:hint="eastAsia"/>
          <w:sz w:val="24"/>
        </w:rPr>
        <w:t xml:space="preserve">   重点掌握</w:t>
      </w:r>
      <w:r w:rsidRPr="00A81328">
        <w:rPr>
          <w:rFonts w:ascii="宋体" w:hAnsi="宋体" w:hint="eastAsia"/>
          <w:color w:val="000000"/>
          <w:sz w:val="24"/>
        </w:rPr>
        <w:t>房地产投资的特性、利弊以及风险</w:t>
      </w:r>
      <w:r>
        <w:rPr>
          <w:rFonts w:ascii="宋体" w:hAnsi="宋体" w:hint="eastAsia"/>
          <w:color w:val="000000"/>
          <w:sz w:val="24"/>
        </w:rPr>
        <w:t>。</w:t>
      </w:r>
    </w:p>
    <w:p w:rsidR="00BE3ED6" w:rsidRPr="00237506" w:rsidRDefault="00BE3ED6" w:rsidP="00F9104D">
      <w:pPr>
        <w:spacing w:line="440" w:lineRule="exact"/>
        <w:jc w:val="center"/>
        <w:rPr>
          <w:rFonts w:ascii="黑体" w:eastAsia="黑体" w:hAnsi="宋体"/>
          <w:sz w:val="24"/>
        </w:rPr>
      </w:pPr>
      <w:r>
        <w:rPr>
          <w:rFonts w:ascii="黑体" w:eastAsia="黑体" w:hAnsi="宋体" w:hint="eastAsia"/>
          <w:b/>
          <w:bCs/>
          <w:sz w:val="24"/>
        </w:rPr>
        <w:lastRenderedPageBreak/>
        <w:t xml:space="preserve">第一节 </w:t>
      </w:r>
      <w:r w:rsidRPr="00237506">
        <w:rPr>
          <w:rFonts w:ascii="黑体" w:eastAsia="黑体" w:hAnsi="宋体" w:hint="eastAsia"/>
          <w:sz w:val="24"/>
        </w:rPr>
        <w:t>房地产投资的特性与种类</w:t>
      </w:r>
    </w:p>
    <w:p w:rsidR="00BE3ED6" w:rsidRPr="00BB2FF1" w:rsidRDefault="00BE3ED6" w:rsidP="00F9104D">
      <w:pPr>
        <w:spacing w:line="440" w:lineRule="exact"/>
        <w:ind w:left="-178"/>
        <w:rPr>
          <w:rFonts w:ascii="宋体" w:hAnsi="宋体"/>
          <w:color w:val="000000"/>
          <w:sz w:val="24"/>
        </w:rPr>
      </w:pPr>
      <w:r>
        <w:rPr>
          <w:rFonts w:ascii="宋体" w:hAnsi="宋体" w:hint="eastAsia"/>
          <w:sz w:val="28"/>
        </w:rPr>
        <w:t xml:space="preserve">    </w:t>
      </w:r>
      <w:r w:rsidRPr="00BB2FF1">
        <w:rPr>
          <w:rFonts w:ascii="宋体" w:hAnsi="宋体" w:hint="eastAsia"/>
          <w:color w:val="000000"/>
          <w:sz w:val="24"/>
        </w:rPr>
        <w:t xml:space="preserve"> 1）房地产投资的特性</w:t>
      </w:r>
    </w:p>
    <w:p w:rsidR="00BE3ED6" w:rsidRPr="00BB2FF1" w:rsidRDefault="00BE3ED6" w:rsidP="00F9104D">
      <w:pPr>
        <w:spacing w:line="440" w:lineRule="exact"/>
        <w:rPr>
          <w:rFonts w:ascii="宋体" w:hAnsi="宋体"/>
          <w:color w:val="000000"/>
          <w:sz w:val="24"/>
        </w:rPr>
      </w:pPr>
      <w:r w:rsidRPr="00BB2FF1">
        <w:rPr>
          <w:rFonts w:ascii="宋体" w:hAnsi="宋体" w:hint="eastAsia"/>
          <w:color w:val="000000"/>
          <w:sz w:val="24"/>
        </w:rPr>
        <w:t xml:space="preserve">    2）房地产投资的种类</w:t>
      </w:r>
    </w:p>
    <w:p w:rsidR="00BE3ED6" w:rsidRPr="00A4024A" w:rsidRDefault="00BE3ED6" w:rsidP="00F9104D">
      <w:pPr>
        <w:spacing w:line="440" w:lineRule="exact"/>
        <w:jc w:val="center"/>
        <w:rPr>
          <w:rFonts w:ascii="黑体" w:eastAsia="黑体" w:hAnsi="宋体"/>
          <w:b/>
          <w:color w:val="000000"/>
          <w:sz w:val="24"/>
        </w:rPr>
      </w:pPr>
      <w:r>
        <w:rPr>
          <w:rFonts w:ascii="黑体" w:eastAsia="黑体" w:hAnsi="宋体" w:hint="eastAsia"/>
          <w:b/>
          <w:color w:val="000000"/>
          <w:sz w:val="24"/>
        </w:rPr>
        <w:t xml:space="preserve">第二节 </w:t>
      </w:r>
      <w:r w:rsidRPr="00A4024A">
        <w:rPr>
          <w:rFonts w:ascii="黑体" w:eastAsia="黑体" w:hAnsi="宋体" w:hint="eastAsia"/>
          <w:b/>
          <w:color w:val="000000"/>
          <w:sz w:val="24"/>
        </w:rPr>
        <w:t>房地产投资的形式与利弊</w:t>
      </w:r>
    </w:p>
    <w:p w:rsidR="00BE3ED6" w:rsidRPr="00BB2FF1" w:rsidRDefault="00BE3ED6" w:rsidP="00F9104D">
      <w:pPr>
        <w:spacing w:line="440" w:lineRule="exact"/>
        <w:ind w:left="-178"/>
        <w:rPr>
          <w:rFonts w:ascii="宋体" w:hAnsi="宋体"/>
          <w:color w:val="000000"/>
          <w:sz w:val="24"/>
        </w:rPr>
      </w:pPr>
      <w:r w:rsidRPr="00BB2FF1">
        <w:rPr>
          <w:rFonts w:ascii="宋体" w:hAnsi="宋体" w:hint="eastAsia"/>
          <w:color w:val="000000"/>
          <w:sz w:val="24"/>
        </w:rPr>
        <w:t xml:space="preserve">     1）房地产投资的形式</w:t>
      </w:r>
    </w:p>
    <w:p w:rsidR="00BE3ED6" w:rsidRPr="00BB2FF1" w:rsidRDefault="00BE3ED6" w:rsidP="00F9104D">
      <w:pPr>
        <w:spacing w:line="440" w:lineRule="exact"/>
        <w:ind w:left="-178"/>
        <w:rPr>
          <w:rFonts w:ascii="宋体" w:hAnsi="宋体"/>
          <w:color w:val="000000"/>
          <w:sz w:val="24"/>
        </w:rPr>
      </w:pPr>
      <w:r w:rsidRPr="00BB2FF1">
        <w:rPr>
          <w:rFonts w:ascii="宋体" w:hAnsi="宋体" w:hint="eastAsia"/>
          <w:color w:val="000000"/>
          <w:sz w:val="24"/>
        </w:rPr>
        <w:t xml:space="preserve">     2）房地产投资的利弊</w:t>
      </w:r>
    </w:p>
    <w:p w:rsidR="00BE3ED6" w:rsidRPr="00A4024A" w:rsidRDefault="00BE3ED6" w:rsidP="00F9104D">
      <w:pPr>
        <w:spacing w:line="440" w:lineRule="exact"/>
        <w:jc w:val="center"/>
        <w:rPr>
          <w:rFonts w:ascii="黑体" w:eastAsia="黑体" w:hAnsi="宋体"/>
          <w:b/>
          <w:color w:val="000000"/>
          <w:sz w:val="24"/>
        </w:rPr>
      </w:pPr>
      <w:r>
        <w:rPr>
          <w:rFonts w:ascii="黑体" w:eastAsia="黑体" w:hAnsi="宋体" w:hint="eastAsia"/>
          <w:b/>
          <w:color w:val="000000"/>
          <w:sz w:val="24"/>
        </w:rPr>
        <w:t xml:space="preserve">第三节 </w:t>
      </w:r>
      <w:r w:rsidRPr="00A4024A">
        <w:rPr>
          <w:rFonts w:ascii="黑体" w:eastAsia="黑体" w:hAnsi="宋体" w:hint="eastAsia"/>
          <w:b/>
          <w:color w:val="000000"/>
          <w:sz w:val="24"/>
        </w:rPr>
        <w:t>房地产投资的风险</w:t>
      </w:r>
    </w:p>
    <w:p w:rsidR="00BE3ED6" w:rsidRPr="00BB2FF1" w:rsidRDefault="00BE3ED6" w:rsidP="00F9104D">
      <w:pPr>
        <w:spacing w:line="440" w:lineRule="exact"/>
        <w:ind w:left="-178"/>
        <w:rPr>
          <w:rFonts w:ascii="宋体" w:hAnsi="宋体"/>
          <w:color w:val="000000"/>
          <w:sz w:val="24"/>
        </w:rPr>
      </w:pPr>
      <w:r>
        <w:rPr>
          <w:rFonts w:ascii="宋体" w:hAnsi="宋体" w:hint="eastAsia"/>
          <w:color w:val="000000"/>
          <w:sz w:val="24"/>
        </w:rPr>
        <w:t xml:space="preserve">     1）</w:t>
      </w:r>
      <w:r w:rsidRPr="00BB2FF1">
        <w:rPr>
          <w:rFonts w:ascii="宋体" w:hAnsi="宋体" w:hint="eastAsia"/>
          <w:color w:val="000000"/>
          <w:sz w:val="24"/>
        </w:rPr>
        <w:t xml:space="preserve">房地产投资风险的种类 </w:t>
      </w:r>
    </w:p>
    <w:p w:rsidR="00BE3ED6" w:rsidRPr="00BB2FF1" w:rsidRDefault="00BE3ED6" w:rsidP="00F9104D">
      <w:pPr>
        <w:spacing w:line="440" w:lineRule="exact"/>
        <w:ind w:left="-178"/>
        <w:rPr>
          <w:rFonts w:ascii="宋体" w:hAnsi="宋体"/>
          <w:color w:val="000000"/>
          <w:sz w:val="24"/>
        </w:rPr>
      </w:pPr>
      <w:r>
        <w:rPr>
          <w:rFonts w:ascii="宋体" w:hAnsi="宋体" w:hint="eastAsia"/>
          <w:color w:val="000000"/>
          <w:sz w:val="24"/>
        </w:rPr>
        <w:t xml:space="preserve">     2）</w:t>
      </w:r>
      <w:r w:rsidRPr="00BB2FF1">
        <w:rPr>
          <w:rFonts w:ascii="宋体" w:hAnsi="宋体" w:hint="eastAsia"/>
          <w:color w:val="000000"/>
          <w:sz w:val="24"/>
        </w:rPr>
        <w:t>风险对房地产投资方向选择的影响</w:t>
      </w:r>
    </w:p>
    <w:p w:rsidR="00BE3ED6" w:rsidRDefault="00BE3ED6" w:rsidP="00F9104D">
      <w:pPr>
        <w:spacing w:line="440" w:lineRule="exact"/>
        <w:ind w:left="-178"/>
        <w:rPr>
          <w:rFonts w:ascii="宋体" w:hAnsi="宋体"/>
          <w:color w:val="000000"/>
          <w:sz w:val="24"/>
        </w:rPr>
      </w:pPr>
      <w:r>
        <w:rPr>
          <w:rFonts w:ascii="宋体" w:hAnsi="宋体" w:hint="eastAsia"/>
          <w:color w:val="000000"/>
          <w:sz w:val="24"/>
        </w:rPr>
        <w:t xml:space="preserve">     3）</w:t>
      </w:r>
      <w:r w:rsidRPr="00BB2FF1">
        <w:rPr>
          <w:rFonts w:ascii="宋体" w:hAnsi="宋体" w:hint="eastAsia"/>
          <w:color w:val="000000"/>
          <w:sz w:val="24"/>
        </w:rPr>
        <w:t>投资风险的处置</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（1）名词解释</w:t>
      </w:r>
    </w:p>
    <w:p w:rsidR="00BE3ED6" w:rsidRPr="006E3AD2" w:rsidRDefault="00BE3ED6" w:rsidP="00F9104D">
      <w:pPr>
        <w:spacing w:line="440" w:lineRule="exact"/>
        <w:ind w:firstLineChars="180" w:firstLine="432"/>
        <w:rPr>
          <w:rFonts w:ascii="宋体" w:hAnsi="宋体"/>
          <w:sz w:val="24"/>
        </w:rPr>
      </w:pPr>
      <w:r w:rsidRPr="006E3AD2">
        <w:rPr>
          <w:rFonts w:ascii="宋体" w:hAnsi="宋体" w:hint="eastAsia"/>
          <w:sz w:val="24"/>
        </w:rPr>
        <w:t>1）</w:t>
      </w:r>
      <w:r>
        <w:rPr>
          <w:rFonts w:ascii="宋体" w:hAnsi="宋体" w:hint="eastAsia"/>
          <w:sz w:val="24"/>
        </w:rPr>
        <w:t xml:space="preserve"> 房地产</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（2）简答题</w:t>
      </w:r>
    </w:p>
    <w:p w:rsidR="00BE3ED6" w:rsidRPr="008512F5" w:rsidRDefault="00BE3ED6" w:rsidP="00F9104D">
      <w:pPr>
        <w:spacing w:line="440" w:lineRule="exact"/>
        <w:rPr>
          <w:rFonts w:ascii="宋体" w:hAnsi="宋体"/>
          <w:sz w:val="24"/>
        </w:rPr>
      </w:pPr>
      <w:r>
        <w:rPr>
          <w:rFonts w:ascii="宋体" w:hAnsi="宋体" w:hint="eastAsia"/>
          <w:sz w:val="24"/>
        </w:rPr>
        <w:t xml:space="preserve">   1）</w:t>
      </w:r>
      <w:r w:rsidRPr="008512F5">
        <w:rPr>
          <w:rFonts w:ascii="宋体" w:hAnsi="宋体" w:hint="eastAsia"/>
          <w:sz w:val="24"/>
        </w:rPr>
        <w:t>房地产投资的特性有哪些？</w:t>
      </w:r>
    </w:p>
    <w:p w:rsidR="00BE3ED6" w:rsidRDefault="00BE3ED6" w:rsidP="00F9104D">
      <w:pPr>
        <w:spacing w:line="440" w:lineRule="exact"/>
        <w:rPr>
          <w:rFonts w:ascii="宋体" w:hAnsi="宋体"/>
          <w:sz w:val="24"/>
        </w:rPr>
      </w:pPr>
      <w:r>
        <w:rPr>
          <w:rFonts w:ascii="宋体" w:hAnsi="宋体" w:hint="eastAsia"/>
          <w:sz w:val="24"/>
        </w:rPr>
        <w:t xml:space="preserve">   2）</w:t>
      </w:r>
      <w:r w:rsidRPr="008512F5">
        <w:rPr>
          <w:rFonts w:ascii="宋体" w:hAnsi="宋体" w:hint="eastAsia"/>
          <w:sz w:val="24"/>
        </w:rPr>
        <w:t>房地产投资的形式包括哪些类型？</w:t>
      </w:r>
    </w:p>
    <w:p w:rsidR="00BE3ED6" w:rsidRPr="008512F5" w:rsidRDefault="00BE3ED6" w:rsidP="00F9104D">
      <w:pPr>
        <w:spacing w:line="440" w:lineRule="exact"/>
        <w:rPr>
          <w:rFonts w:ascii="宋体" w:hAnsi="宋体"/>
          <w:sz w:val="24"/>
        </w:rPr>
      </w:pPr>
      <w:r>
        <w:rPr>
          <w:rFonts w:ascii="宋体" w:hAnsi="宋体" w:hint="eastAsia"/>
          <w:sz w:val="24"/>
        </w:rPr>
        <w:t xml:space="preserve">   3）</w:t>
      </w:r>
      <w:r w:rsidRPr="008512F5">
        <w:rPr>
          <w:rFonts w:ascii="宋体" w:hAnsi="宋体" w:hint="eastAsia"/>
          <w:sz w:val="24"/>
        </w:rPr>
        <w:t>房地产投资的利弊分别是什么？</w:t>
      </w:r>
    </w:p>
    <w:p w:rsidR="00BE3ED6" w:rsidRPr="008512F5" w:rsidRDefault="00BE3ED6" w:rsidP="00F9104D">
      <w:pPr>
        <w:spacing w:line="440" w:lineRule="exact"/>
        <w:rPr>
          <w:rFonts w:ascii="宋体" w:hAnsi="宋体"/>
          <w:sz w:val="24"/>
        </w:rPr>
      </w:pPr>
      <w:r>
        <w:rPr>
          <w:rFonts w:ascii="宋体" w:hAnsi="宋体" w:hint="eastAsia"/>
          <w:sz w:val="24"/>
        </w:rPr>
        <w:t xml:space="preserve">   4） </w:t>
      </w:r>
      <w:r w:rsidRPr="008512F5">
        <w:rPr>
          <w:rFonts w:ascii="宋体" w:hAnsi="宋体" w:hint="eastAsia"/>
          <w:sz w:val="24"/>
        </w:rPr>
        <w:t>房地产投资的系统风险和个别风险分别包括哪些？</w:t>
      </w:r>
    </w:p>
    <w:p w:rsidR="00BE3ED6" w:rsidRPr="008512F5" w:rsidRDefault="00BE3ED6" w:rsidP="00F9104D">
      <w:pPr>
        <w:spacing w:line="440" w:lineRule="exact"/>
        <w:rPr>
          <w:rFonts w:ascii="宋体" w:hAnsi="宋体"/>
          <w:sz w:val="24"/>
        </w:rPr>
      </w:pPr>
      <w:r>
        <w:rPr>
          <w:rFonts w:ascii="宋体" w:hAnsi="宋体" w:hint="eastAsia"/>
          <w:sz w:val="24"/>
        </w:rPr>
        <w:t xml:space="preserve">   5）</w:t>
      </w:r>
      <w:r w:rsidRPr="008512F5">
        <w:rPr>
          <w:rFonts w:ascii="宋体" w:hAnsi="宋体" w:hint="eastAsia"/>
          <w:sz w:val="24"/>
        </w:rPr>
        <w:t>处置投资风险的方式有哪些？</w:t>
      </w:r>
    </w:p>
    <w:p w:rsidR="00BE3ED6" w:rsidRPr="00DD554E" w:rsidRDefault="00BE3ED6" w:rsidP="00F9104D">
      <w:pPr>
        <w:spacing w:line="440" w:lineRule="exact"/>
        <w:ind w:left="-178"/>
        <w:rPr>
          <w:rFonts w:ascii="宋体" w:hAnsi="宋体"/>
          <w:color w:val="000000"/>
          <w:sz w:val="24"/>
        </w:rPr>
      </w:pPr>
    </w:p>
    <w:p w:rsidR="00BE3ED6" w:rsidRPr="00D577DB" w:rsidRDefault="00BE3ED6"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第二章 </w:t>
      </w:r>
      <w:r w:rsidRPr="005202B7">
        <w:rPr>
          <w:rFonts w:ascii="黑体" w:eastAsia="黑体" w:hAnsi="宋体" w:hint="eastAsia"/>
          <w:b/>
          <w:bCs/>
          <w:sz w:val="28"/>
          <w:szCs w:val="28"/>
        </w:rPr>
        <w:t xml:space="preserve"> </w:t>
      </w:r>
      <w:r w:rsidRPr="005202B7">
        <w:rPr>
          <w:rFonts w:ascii="黑体" w:eastAsia="黑体" w:hint="eastAsia"/>
          <w:b/>
          <w:sz w:val="28"/>
          <w:szCs w:val="28"/>
        </w:rPr>
        <w:t>房地产市场及其运行规律</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通过教学全面</w:t>
      </w:r>
      <w:r>
        <w:rPr>
          <w:rFonts w:ascii="宋体" w:hAnsi="宋体" w:hint="eastAsia"/>
          <w:sz w:val="24"/>
        </w:rPr>
        <w:t>了解房地产市场的特性与运行规律，并学会认识和分析房地产市场</w:t>
      </w:r>
      <w:r w:rsidRPr="00D577DB">
        <w:rPr>
          <w:rFonts w:ascii="宋体" w:hAnsi="宋体" w:hint="eastAsia"/>
          <w:sz w:val="24"/>
        </w:rPr>
        <w:t>。</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重点掌握</w:t>
      </w:r>
      <w:r>
        <w:rPr>
          <w:rFonts w:ascii="宋体" w:hAnsi="宋体" w:hint="eastAsia"/>
          <w:sz w:val="24"/>
        </w:rPr>
        <w:t>房地产市场的特性与运行规律</w:t>
      </w:r>
      <w:r w:rsidRPr="00D577DB">
        <w:rPr>
          <w:rFonts w:ascii="宋体" w:hAnsi="宋体" w:hint="eastAsia"/>
          <w:sz w:val="24"/>
        </w:rPr>
        <w:t>。</w:t>
      </w:r>
    </w:p>
    <w:p w:rsidR="00BE3ED6" w:rsidRPr="00ED7597" w:rsidRDefault="00BE3ED6" w:rsidP="00F9104D">
      <w:pPr>
        <w:tabs>
          <w:tab w:val="left" w:pos="3315"/>
        </w:tabs>
        <w:spacing w:line="440" w:lineRule="exact"/>
        <w:ind w:firstLineChars="224" w:firstLine="540"/>
        <w:jc w:val="center"/>
        <w:rPr>
          <w:rFonts w:ascii="黑体" w:eastAsia="黑体"/>
          <w:b/>
          <w:sz w:val="24"/>
        </w:rPr>
      </w:pPr>
      <w:r>
        <w:rPr>
          <w:rFonts w:ascii="黑体" w:eastAsia="黑体" w:hAnsi="宋体" w:hint="eastAsia"/>
          <w:b/>
          <w:bCs/>
          <w:sz w:val="24"/>
        </w:rPr>
        <w:t xml:space="preserve">第一节 </w:t>
      </w:r>
      <w:r w:rsidRPr="00ED7597">
        <w:rPr>
          <w:rFonts w:ascii="黑体" w:eastAsia="黑体" w:hint="eastAsia"/>
          <w:b/>
          <w:sz w:val="24"/>
        </w:rPr>
        <w:t>房地产市场概述</w:t>
      </w:r>
    </w:p>
    <w:p w:rsidR="00BE3ED6" w:rsidRPr="00ED7597" w:rsidRDefault="00BE3ED6" w:rsidP="00F9104D">
      <w:pPr>
        <w:tabs>
          <w:tab w:val="left" w:pos="0"/>
        </w:tabs>
        <w:spacing w:line="440" w:lineRule="exact"/>
        <w:ind w:left="-61"/>
        <w:jc w:val="center"/>
        <w:rPr>
          <w:rFonts w:ascii="黑体" w:eastAsia="黑体"/>
          <w:b/>
          <w:sz w:val="24"/>
        </w:rPr>
      </w:pPr>
      <w:r>
        <w:rPr>
          <w:rFonts w:ascii="黑体" w:eastAsia="黑体" w:hAnsi="宋体" w:hint="eastAsia"/>
          <w:b/>
          <w:bCs/>
          <w:sz w:val="24"/>
        </w:rPr>
        <w:t xml:space="preserve">第二节 </w:t>
      </w:r>
      <w:r w:rsidRPr="00ED7597">
        <w:rPr>
          <w:rFonts w:ascii="黑体" w:eastAsia="黑体" w:hint="eastAsia"/>
          <w:b/>
          <w:sz w:val="24"/>
        </w:rPr>
        <w:t>房地产市场的特性与功能</w:t>
      </w:r>
    </w:p>
    <w:p w:rsidR="00BE3ED6" w:rsidRPr="00ED7597" w:rsidRDefault="00BE3ED6" w:rsidP="00F9104D">
      <w:pPr>
        <w:spacing w:line="440" w:lineRule="exact"/>
        <w:ind w:firstLineChars="224" w:firstLine="540"/>
        <w:jc w:val="center"/>
        <w:rPr>
          <w:rFonts w:ascii="黑体" w:eastAsia="黑体" w:hAnsi="宋体"/>
          <w:b/>
          <w:bCs/>
          <w:sz w:val="24"/>
        </w:rPr>
      </w:pPr>
      <w:r>
        <w:rPr>
          <w:rFonts w:ascii="黑体" w:eastAsia="黑体" w:hAnsi="宋体" w:hint="eastAsia"/>
          <w:b/>
          <w:bCs/>
          <w:sz w:val="24"/>
        </w:rPr>
        <w:t xml:space="preserve">第三节 </w:t>
      </w:r>
      <w:r w:rsidRPr="00ED7597">
        <w:rPr>
          <w:rFonts w:ascii="黑体" w:eastAsia="黑体" w:hint="eastAsia"/>
          <w:b/>
          <w:sz w:val="24"/>
        </w:rPr>
        <w:t>房地产市场的运行规律</w:t>
      </w:r>
    </w:p>
    <w:p w:rsidR="00BE3ED6" w:rsidRPr="00ED7597" w:rsidRDefault="00BE3ED6" w:rsidP="00F9104D">
      <w:pPr>
        <w:tabs>
          <w:tab w:val="left" w:pos="0"/>
        </w:tabs>
        <w:spacing w:line="440" w:lineRule="exact"/>
        <w:ind w:left="-61"/>
        <w:jc w:val="left"/>
        <w:rPr>
          <w:sz w:val="24"/>
        </w:rPr>
      </w:pPr>
      <w:r>
        <w:rPr>
          <w:rFonts w:ascii="宋体" w:hAnsi="宋体" w:hint="eastAsia"/>
          <w:sz w:val="24"/>
        </w:rPr>
        <w:t xml:space="preserve">        </w:t>
      </w:r>
      <w:r w:rsidRPr="00ED7597">
        <w:rPr>
          <w:rFonts w:ascii="宋体" w:hAnsi="宋体" w:hint="eastAsia"/>
          <w:sz w:val="24"/>
        </w:rPr>
        <w:t>1）</w:t>
      </w:r>
      <w:r w:rsidRPr="00ED7597">
        <w:rPr>
          <w:rFonts w:hint="eastAsia"/>
          <w:sz w:val="24"/>
        </w:rPr>
        <w:t>房地产空间市场和房地产资产市场</w:t>
      </w:r>
    </w:p>
    <w:p w:rsidR="00BE3ED6" w:rsidRPr="00ED7597" w:rsidRDefault="00BE3ED6" w:rsidP="00F9104D">
      <w:pPr>
        <w:tabs>
          <w:tab w:val="left" w:pos="0"/>
        </w:tabs>
        <w:spacing w:line="440" w:lineRule="exact"/>
        <w:ind w:left="-61"/>
        <w:jc w:val="left"/>
        <w:rPr>
          <w:sz w:val="24"/>
        </w:rPr>
      </w:pPr>
      <w:r w:rsidRPr="00ED7597">
        <w:rPr>
          <w:rFonts w:ascii="宋体" w:hAnsi="宋体" w:hint="eastAsia"/>
          <w:sz w:val="24"/>
        </w:rPr>
        <w:t xml:space="preserve">        2）</w:t>
      </w:r>
      <w:r w:rsidRPr="00ED7597">
        <w:rPr>
          <w:rFonts w:hint="eastAsia"/>
          <w:sz w:val="24"/>
        </w:rPr>
        <w:t>房地产市场的周期循环</w:t>
      </w:r>
    </w:p>
    <w:p w:rsidR="00BE3ED6" w:rsidRPr="00ED7597" w:rsidRDefault="00BE3ED6" w:rsidP="00F9104D">
      <w:pPr>
        <w:tabs>
          <w:tab w:val="left" w:pos="0"/>
        </w:tabs>
        <w:spacing w:line="440" w:lineRule="exact"/>
        <w:ind w:left="-61"/>
        <w:jc w:val="left"/>
        <w:rPr>
          <w:sz w:val="24"/>
        </w:rPr>
      </w:pPr>
      <w:r w:rsidRPr="00ED7597">
        <w:rPr>
          <w:rFonts w:ascii="宋体" w:hAnsi="宋体" w:hint="eastAsia"/>
          <w:sz w:val="24"/>
        </w:rPr>
        <w:t xml:space="preserve">        3）</w:t>
      </w:r>
      <w:r w:rsidRPr="00ED7597">
        <w:rPr>
          <w:rFonts w:hint="eastAsia"/>
          <w:bCs/>
          <w:sz w:val="24"/>
        </w:rPr>
        <w:t>政府对房地产市场的干预</w:t>
      </w:r>
    </w:p>
    <w:p w:rsidR="00BE3ED6" w:rsidRDefault="00BE3ED6" w:rsidP="00F9104D">
      <w:pPr>
        <w:spacing w:line="440" w:lineRule="exact"/>
        <w:ind w:firstLineChars="224" w:firstLine="538"/>
        <w:rPr>
          <w:sz w:val="24"/>
        </w:rPr>
      </w:pPr>
      <w:r w:rsidRPr="00ED7597">
        <w:rPr>
          <w:rFonts w:hint="eastAsia"/>
          <w:sz w:val="24"/>
        </w:rPr>
        <w:lastRenderedPageBreak/>
        <w:t xml:space="preserve">   4</w:t>
      </w:r>
      <w:r w:rsidRPr="00ED7597">
        <w:rPr>
          <w:rFonts w:hint="eastAsia"/>
          <w:sz w:val="24"/>
        </w:rPr>
        <w:t>）房地产市场中的过热与泡沫</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Pr="00D917AC"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（1）名词解释</w:t>
      </w:r>
    </w:p>
    <w:p w:rsidR="00BE3ED6" w:rsidRPr="00E51165" w:rsidRDefault="00BE3ED6" w:rsidP="00F9104D">
      <w:pPr>
        <w:spacing w:line="440" w:lineRule="exact"/>
        <w:ind w:firstLineChars="180" w:firstLine="432"/>
        <w:rPr>
          <w:rFonts w:ascii="宋体" w:hAnsi="宋体"/>
          <w:sz w:val="24"/>
        </w:rPr>
      </w:pPr>
      <w:r w:rsidRPr="00E51165">
        <w:rPr>
          <w:rFonts w:ascii="宋体" w:hAnsi="宋体" w:hint="eastAsia"/>
          <w:sz w:val="24"/>
        </w:rPr>
        <w:t>1)</w:t>
      </w:r>
      <w:r>
        <w:rPr>
          <w:rFonts w:ascii="宋体" w:hAnsi="宋体" w:hint="eastAsia"/>
          <w:sz w:val="24"/>
        </w:rPr>
        <w:t xml:space="preserve"> 房地产市场</w:t>
      </w:r>
    </w:p>
    <w:p w:rsidR="00BE3ED6" w:rsidRDefault="00BE3ED6" w:rsidP="00F9104D">
      <w:pPr>
        <w:spacing w:line="440" w:lineRule="exact"/>
        <w:ind w:firstLineChars="180" w:firstLine="434"/>
        <w:rPr>
          <w:rFonts w:ascii="黑体" w:eastAsia="黑体" w:hAnsi="宋体"/>
          <w:b/>
          <w:bCs/>
          <w:sz w:val="24"/>
        </w:rPr>
      </w:pPr>
      <w:r w:rsidRPr="00D917AC">
        <w:rPr>
          <w:rFonts w:ascii="黑体" w:eastAsia="黑体" w:hAnsi="宋体" w:hint="eastAsia"/>
          <w:b/>
          <w:bCs/>
          <w:sz w:val="24"/>
        </w:rPr>
        <w:t>（2） 简答题</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1）</w:t>
      </w:r>
      <w:r w:rsidRPr="00947BC5">
        <w:rPr>
          <w:rFonts w:ascii="宋体" w:hAnsi="宋体" w:hint="eastAsia"/>
          <w:bCs/>
          <w:sz w:val="24"/>
        </w:rPr>
        <w:t>房地产市场的运行环境包括哪些方面?</w:t>
      </w:r>
    </w:p>
    <w:p w:rsidR="00BE3ED6" w:rsidRPr="009857D1" w:rsidRDefault="00BE3ED6" w:rsidP="00F9104D">
      <w:pPr>
        <w:spacing w:line="440" w:lineRule="exact"/>
        <w:rPr>
          <w:rFonts w:ascii="宋体" w:hAnsi="宋体"/>
          <w:bCs/>
          <w:sz w:val="24"/>
        </w:rPr>
      </w:pPr>
      <w:r>
        <w:rPr>
          <w:rFonts w:ascii="宋体" w:hAnsi="宋体" w:hint="eastAsia"/>
          <w:bCs/>
          <w:sz w:val="24"/>
        </w:rPr>
        <w:t xml:space="preserve">    2）</w:t>
      </w:r>
      <w:r w:rsidRPr="00947BC5">
        <w:rPr>
          <w:rFonts w:ascii="宋体" w:hAnsi="宋体" w:hint="eastAsia"/>
          <w:bCs/>
          <w:sz w:val="24"/>
        </w:rPr>
        <w:t xml:space="preserve">影响房地产市场运行的因素有哪些?    </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3）</w:t>
      </w:r>
      <w:r w:rsidRPr="00947BC5">
        <w:rPr>
          <w:rFonts w:ascii="宋体" w:hAnsi="宋体" w:hint="eastAsia"/>
          <w:bCs/>
          <w:sz w:val="24"/>
        </w:rPr>
        <w:t>房地产市场的参与者有哪些?其角色是什么?</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4）</w:t>
      </w:r>
      <w:r w:rsidRPr="00947BC5">
        <w:rPr>
          <w:rFonts w:ascii="宋体" w:hAnsi="宋体" w:hint="eastAsia"/>
          <w:bCs/>
          <w:sz w:val="24"/>
        </w:rPr>
        <w:t>房地产市场的功能表现在哪些方面?</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5）</w:t>
      </w:r>
      <w:r w:rsidRPr="00947BC5">
        <w:rPr>
          <w:rFonts w:ascii="宋体" w:hAnsi="宋体" w:hint="eastAsia"/>
          <w:bCs/>
          <w:sz w:val="24"/>
        </w:rPr>
        <w:t>房地产空间市场和房地产资产市场的概念如何?其相互关系是什么?</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6）</w:t>
      </w:r>
      <w:r w:rsidRPr="00947BC5">
        <w:rPr>
          <w:rFonts w:ascii="宋体" w:hAnsi="宋体" w:hint="eastAsia"/>
          <w:bCs/>
          <w:sz w:val="24"/>
        </w:rPr>
        <w:t>房地产市场</w:t>
      </w:r>
      <w:r>
        <w:rPr>
          <w:rFonts w:ascii="宋体" w:hAnsi="宋体" w:hint="eastAsia"/>
          <w:bCs/>
          <w:sz w:val="24"/>
        </w:rPr>
        <w:t>自然运行周期的特征</w:t>
      </w:r>
      <w:r w:rsidRPr="00947BC5">
        <w:rPr>
          <w:rFonts w:ascii="宋体" w:hAnsi="宋体" w:hint="eastAsia"/>
          <w:bCs/>
          <w:sz w:val="24"/>
        </w:rPr>
        <w:t>？</w:t>
      </w:r>
    </w:p>
    <w:p w:rsidR="00BE3ED6" w:rsidRPr="00947BC5" w:rsidRDefault="00BE3ED6" w:rsidP="00F9104D">
      <w:pPr>
        <w:spacing w:line="440" w:lineRule="exact"/>
        <w:rPr>
          <w:rFonts w:ascii="宋体" w:hAnsi="宋体"/>
          <w:bCs/>
          <w:sz w:val="24"/>
        </w:rPr>
      </w:pPr>
      <w:r>
        <w:rPr>
          <w:rFonts w:ascii="宋体" w:hAnsi="宋体" w:hint="eastAsia"/>
          <w:bCs/>
          <w:sz w:val="24"/>
        </w:rPr>
        <w:t xml:space="preserve">    7）</w:t>
      </w:r>
      <w:r w:rsidRPr="00947BC5">
        <w:rPr>
          <w:rFonts w:ascii="宋体" w:hAnsi="宋体" w:hint="eastAsia"/>
          <w:bCs/>
          <w:sz w:val="24"/>
        </w:rPr>
        <w:t>房地产市场中的泡沫与过热有哪些区别，你如何分析判断你所熟悉的当地房地产市场?</w:t>
      </w:r>
    </w:p>
    <w:p w:rsidR="00BE3ED6" w:rsidRPr="00FF7B81" w:rsidRDefault="00BE3ED6" w:rsidP="00F9104D">
      <w:pPr>
        <w:spacing w:line="440" w:lineRule="exact"/>
        <w:ind w:firstLineChars="150" w:firstLine="360"/>
        <w:rPr>
          <w:rFonts w:ascii="宋体" w:hAnsi="宋体"/>
          <w:sz w:val="24"/>
        </w:rPr>
      </w:pPr>
      <w:r>
        <w:rPr>
          <w:rFonts w:ascii="宋体" w:hAnsi="宋体" w:hint="eastAsia"/>
          <w:bCs/>
          <w:sz w:val="24"/>
        </w:rPr>
        <w:t xml:space="preserve"> 8）</w:t>
      </w:r>
      <w:r w:rsidRPr="00947BC5">
        <w:rPr>
          <w:rFonts w:ascii="宋体" w:hAnsi="宋体" w:hint="eastAsia"/>
          <w:bCs/>
          <w:sz w:val="24"/>
        </w:rPr>
        <w:t>政府干顸房地产市场的手段有哪些？</w:t>
      </w:r>
    </w:p>
    <w:p w:rsidR="00BE3ED6" w:rsidRDefault="00BE3ED6" w:rsidP="00F9104D">
      <w:pPr>
        <w:spacing w:line="440" w:lineRule="exact"/>
        <w:ind w:firstLineChars="224" w:firstLine="630"/>
        <w:jc w:val="center"/>
        <w:rPr>
          <w:rFonts w:ascii="黑体" w:eastAsia="黑体" w:hAnsi="宋体"/>
          <w:b/>
          <w:bCs/>
          <w:sz w:val="28"/>
          <w:szCs w:val="28"/>
        </w:rPr>
      </w:pPr>
    </w:p>
    <w:p w:rsidR="00BE3ED6" w:rsidRPr="00D577DB" w:rsidRDefault="00BE3ED6"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第三章 </w:t>
      </w:r>
      <w:r w:rsidRPr="008B1FEA">
        <w:rPr>
          <w:b/>
          <w:bCs/>
        </w:rPr>
        <w:t xml:space="preserve"> </w:t>
      </w:r>
      <w:r w:rsidRPr="003738BC">
        <w:rPr>
          <w:rFonts w:ascii="黑体" w:eastAsia="黑体" w:hint="eastAsia"/>
          <w:b/>
          <w:bCs/>
          <w:sz w:val="28"/>
          <w:szCs w:val="28"/>
        </w:rPr>
        <w:t xml:space="preserve"> 房地产开发的程序与管理</w:t>
      </w:r>
    </w:p>
    <w:p w:rsidR="00BE3ED6" w:rsidRPr="007C657C" w:rsidRDefault="00BE3ED6" w:rsidP="00F9104D">
      <w:pPr>
        <w:spacing w:line="440" w:lineRule="exact"/>
        <w:ind w:firstLineChars="200" w:firstLine="482"/>
        <w:rPr>
          <w:rFonts w:ascii="宋体" w:hAnsi="宋体"/>
          <w:b/>
          <w:sz w:val="24"/>
        </w:rPr>
      </w:pPr>
      <w:r w:rsidRPr="007C657C">
        <w:rPr>
          <w:rFonts w:ascii="宋体" w:hAnsi="宋体" w:hint="eastAsia"/>
          <w:b/>
          <w:sz w:val="24"/>
        </w:rPr>
        <w:t>教学目的和要求</w:t>
      </w:r>
    </w:p>
    <w:p w:rsidR="00BE3ED6" w:rsidRPr="00D577DB" w:rsidRDefault="00BE3ED6" w:rsidP="00F9104D">
      <w:pPr>
        <w:spacing w:line="440" w:lineRule="exact"/>
        <w:rPr>
          <w:rFonts w:ascii="宋体" w:hAnsi="宋体"/>
          <w:sz w:val="24"/>
        </w:rPr>
      </w:pPr>
      <w:r w:rsidRPr="00D577DB">
        <w:rPr>
          <w:rFonts w:ascii="宋体" w:hAnsi="宋体" w:hint="eastAsia"/>
          <w:sz w:val="24"/>
        </w:rPr>
        <w:t xml:space="preserve">    通过本章教学使学生了解</w:t>
      </w:r>
      <w:r>
        <w:rPr>
          <w:rFonts w:ascii="宋体" w:hAnsi="宋体" w:hint="eastAsia"/>
          <w:sz w:val="24"/>
        </w:rPr>
        <w:t>了解房地产开发过程及其开发过程中应具备的知识和智能</w:t>
      </w:r>
      <w:r w:rsidRPr="00D577DB">
        <w:rPr>
          <w:rFonts w:ascii="宋体" w:hAnsi="宋体" w:hint="eastAsia"/>
          <w:sz w:val="24"/>
        </w:rPr>
        <w:t>。</w:t>
      </w:r>
    </w:p>
    <w:p w:rsidR="00BE3ED6" w:rsidRPr="00D577DB" w:rsidRDefault="00BE3ED6"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BE3ED6" w:rsidRPr="00D577DB" w:rsidRDefault="00BE3ED6" w:rsidP="00F9104D">
      <w:pPr>
        <w:spacing w:line="440" w:lineRule="exact"/>
        <w:rPr>
          <w:rFonts w:ascii="宋体" w:hAnsi="宋体"/>
          <w:sz w:val="24"/>
        </w:rPr>
      </w:pPr>
      <w:r w:rsidRPr="00D577DB">
        <w:rPr>
          <w:rFonts w:ascii="宋体" w:hAnsi="宋体" w:hint="eastAsia"/>
          <w:b/>
          <w:bCs/>
          <w:sz w:val="24"/>
        </w:rPr>
        <w:t xml:space="preserve"> </w:t>
      </w:r>
      <w:r w:rsidRPr="00D577DB">
        <w:rPr>
          <w:rFonts w:ascii="宋体" w:hAnsi="宋体" w:hint="eastAsia"/>
          <w:sz w:val="24"/>
        </w:rPr>
        <w:t xml:space="preserve">   重点掌握</w:t>
      </w:r>
      <w:r>
        <w:rPr>
          <w:rFonts w:ascii="宋体" w:hAnsi="宋体" w:hint="eastAsia"/>
          <w:sz w:val="24"/>
        </w:rPr>
        <w:t>房地产开发的主要程序及其开发过程中各阶段的内容</w:t>
      </w:r>
      <w:r w:rsidRPr="00D577DB">
        <w:rPr>
          <w:rFonts w:ascii="宋体" w:hAnsi="宋体" w:hint="eastAsia"/>
          <w:sz w:val="24"/>
        </w:rPr>
        <w:t>。</w:t>
      </w:r>
    </w:p>
    <w:p w:rsidR="00BE3ED6" w:rsidRPr="003A1718" w:rsidRDefault="00BE3ED6" w:rsidP="00F9104D">
      <w:pPr>
        <w:pStyle w:val="ac"/>
        <w:spacing w:line="440" w:lineRule="exact"/>
        <w:jc w:val="center"/>
        <w:rPr>
          <w:rFonts w:ascii="黑体" w:eastAsia="黑体"/>
          <w:bCs/>
          <w:szCs w:val="24"/>
        </w:rPr>
      </w:pPr>
      <w:r>
        <w:rPr>
          <w:rFonts w:ascii="黑体" w:eastAsia="黑体" w:hAnsi="宋体" w:hint="eastAsia"/>
          <w:b/>
          <w:bCs/>
          <w:szCs w:val="24"/>
        </w:rPr>
        <w:t xml:space="preserve">第一节 </w:t>
      </w:r>
      <w:r w:rsidRPr="003A1718">
        <w:rPr>
          <w:rFonts w:ascii="黑体" w:eastAsia="黑体" w:hint="eastAsia"/>
          <w:bCs/>
          <w:szCs w:val="24"/>
        </w:rPr>
        <w:t>概述</w:t>
      </w:r>
    </w:p>
    <w:p w:rsidR="00BE3ED6" w:rsidRPr="003A1718" w:rsidRDefault="00BE3ED6" w:rsidP="00F9104D">
      <w:pPr>
        <w:spacing w:line="440" w:lineRule="exact"/>
        <w:ind w:firstLineChars="224" w:firstLine="540"/>
        <w:jc w:val="center"/>
        <w:rPr>
          <w:rFonts w:ascii="黑体" w:eastAsia="黑体"/>
          <w:bCs/>
          <w:sz w:val="24"/>
        </w:rPr>
      </w:pPr>
      <w:r>
        <w:rPr>
          <w:rFonts w:ascii="黑体" w:eastAsia="黑体" w:hAnsi="宋体" w:hint="eastAsia"/>
          <w:b/>
          <w:bCs/>
          <w:sz w:val="24"/>
        </w:rPr>
        <w:t xml:space="preserve">第二节 </w:t>
      </w:r>
      <w:r w:rsidRPr="003A1718">
        <w:rPr>
          <w:rFonts w:ascii="黑体" w:eastAsia="黑体" w:hint="eastAsia"/>
          <w:bCs/>
          <w:sz w:val="24"/>
        </w:rPr>
        <w:t>房地产开发的主要程序</w:t>
      </w:r>
    </w:p>
    <w:p w:rsidR="00BE3ED6" w:rsidRPr="003A1718" w:rsidRDefault="00BE3ED6" w:rsidP="00F9104D">
      <w:pPr>
        <w:spacing w:line="440" w:lineRule="exact"/>
        <w:ind w:firstLineChars="224" w:firstLine="538"/>
        <w:rPr>
          <w:rFonts w:ascii="宋体" w:hAnsi="宋体"/>
          <w:sz w:val="24"/>
        </w:rPr>
      </w:pPr>
      <w:r>
        <w:rPr>
          <w:rFonts w:ascii="宋体" w:hAnsi="宋体" w:hint="eastAsia"/>
          <w:sz w:val="24"/>
        </w:rPr>
        <w:t xml:space="preserve">   </w:t>
      </w:r>
      <w:r w:rsidRPr="003A1718">
        <w:rPr>
          <w:rFonts w:ascii="宋体" w:hAnsi="宋体" w:hint="eastAsia"/>
          <w:sz w:val="24"/>
        </w:rPr>
        <w:t xml:space="preserve"> 1）</w:t>
      </w:r>
      <w:r w:rsidRPr="003A1718">
        <w:rPr>
          <w:rFonts w:hint="eastAsia"/>
          <w:bCs/>
          <w:sz w:val="24"/>
        </w:rPr>
        <w:t>投资机会选择与决策分析</w:t>
      </w:r>
    </w:p>
    <w:p w:rsidR="00BE3ED6" w:rsidRPr="003A1718" w:rsidRDefault="00BE3ED6" w:rsidP="00F9104D">
      <w:pPr>
        <w:pStyle w:val="ac"/>
        <w:tabs>
          <w:tab w:val="left" w:pos="1260"/>
        </w:tabs>
        <w:spacing w:line="440" w:lineRule="exact"/>
        <w:rPr>
          <w:bCs/>
          <w:szCs w:val="24"/>
        </w:rPr>
      </w:pPr>
      <w:r w:rsidRPr="003A1718">
        <w:rPr>
          <w:rFonts w:hAnsi="宋体" w:hint="eastAsia"/>
          <w:szCs w:val="24"/>
        </w:rPr>
        <w:t xml:space="preserve">         2）</w:t>
      </w:r>
      <w:r w:rsidRPr="003A1718">
        <w:rPr>
          <w:rFonts w:hint="eastAsia"/>
          <w:bCs/>
          <w:szCs w:val="24"/>
        </w:rPr>
        <w:t>前期工作</w:t>
      </w:r>
    </w:p>
    <w:p w:rsidR="00BE3ED6" w:rsidRPr="003A1718" w:rsidRDefault="00BE3ED6" w:rsidP="00F9104D">
      <w:pPr>
        <w:adjustRightInd w:val="0"/>
        <w:snapToGrid w:val="0"/>
        <w:spacing w:line="440" w:lineRule="exact"/>
        <w:ind w:left="120"/>
        <w:jc w:val="left"/>
        <w:rPr>
          <w:bCs/>
          <w:sz w:val="24"/>
        </w:rPr>
      </w:pPr>
      <w:r w:rsidRPr="003A1718">
        <w:rPr>
          <w:rFonts w:ascii="宋体" w:hAnsi="宋体" w:hint="eastAsia"/>
          <w:sz w:val="24"/>
        </w:rPr>
        <w:t xml:space="preserve">        3）</w:t>
      </w:r>
      <w:r w:rsidRPr="003A1718">
        <w:rPr>
          <w:rFonts w:hint="eastAsia"/>
          <w:sz w:val="24"/>
        </w:rPr>
        <w:t>建设阶段</w:t>
      </w:r>
    </w:p>
    <w:p w:rsidR="00BE3ED6" w:rsidRDefault="00BE3ED6" w:rsidP="00F9104D">
      <w:pPr>
        <w:spacing w:line="440" w:lineRule="exact"/>
        <w:jc w:val="left"/>
        <w:rPr>
          <w:sz w:val="24"/>
        </w:rPr>
      </w:pPr>
      <w:r w:rsidRPr="003A1718">
        <w:rPr>
          <w:rFonts w:ascii="宋体" w:hAnsi="宋体" w:hint="eastAsia"/>
          <w:sz w:val="24"/>
        </w:rPr>
        <w:t xml:space="preserve">         4）</w:t>
      </w:r>
      <w:r w:rsidRPr="003A1718">
        <w:rPr>
          <w:rFonts w:hint="eastAsia"/>
          <w:sz w:val="24"/>
        </w:rPr>
        <w:t>租售阶段</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Pr="00294480" w:rsidRDefault="00BE3ED6" w:rsidP="00F9104D">
      <w:pPr>
        <w:spacing w:line="440" w:lineRule="exact"/>
        <w:ind w:firstLineChars="180" w:firstLine="434"/>
        <w:rPr>
          <w:rFonts w:ascii="黑体" w:eastAsia="黑体" w:hAnsi="宋体"/>
          <w:b/>
          <w:bCs/>
          <w:sz w:val="24"/>
        </w:rPr>
      </w:pPr>
      <w:r w:rsidRPr="00294480">
        <w:rPr>
          <w:rFonts w:ascii="黑体" w:eastAsia="黑体" w:hAnsi="宋体" w:hint="eastAsia"/>
          <w:b/>
          <w:bCs/>
          <w:sz w:val="24"/>
        </w:rPr>
        <w:t>（1）名词解释</w:t>
      </w:r>
    </w:p>
    <w:p w:rsidR="00BE3ED6" w:rsidRDefault="00BE3ED6" w:rsidP="00F9104D">
      <w:pPr>
        <w:spacing w:line="440" w:lineRule="exact"/>
        <w:ind w:firstLineChars="180" w:firstLine="432"/>
        <w:rPr>
          <w:rFonts w:ascii="宋体" w:hAnsi="宋体"/>
          <w:sz w:val="24"/>
        </w:rPr>
      </w:pPr>
      <w:r>
        <w:rPr>
          <w:rFonts w:ascii="宋体" w:hAnsi="宋体" w:hint="eastAsia"/>
          <w:sz w:val="24"/>
        </w:rPr>
        <w:t>1) 房地产开发</w:t>
      </w:r>
    </w:p>
    <w:p w:rsidR="00BE3ED6" w:rsidRPr="00294480" w:rsidRDefault="00BE3ED6" w:rsidP="00F9104D">
      <w:pPr>
        <w:spacing w:line="440" w:lineRule="exact"/>
        <w:ind w:firstLineChars="180" w:firstLine="434"/>
        <w:rPr>
          <w:rFonts w:ascii="黑体" w:eastAsia="黑体" w:hAnsi="宋体"/>
          <w:b/>
          <w:bCs/>
          <w:sz w:val="24"/>
        </w:rPr>
      </w:pPr>
      <w:r w:rsidRPr="00294480">
        <w:rPr>
          <w:rFonts w:ascii="黑体" w:eastAsia="黑体" w:hAnsi="宋体" w:hint="eastAsia"/>
          <w:b/>
          <w:bCs/>
          <w:sz w:val="24"/>
        </w:rPr>
        <w:t>（2）简答题</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lastRenderedPageBreak/>
        <w:t>1）</w:t>
      </w:r>
      <w:r w:rsidRPr="00B84786">
        <w:rPr>
          <w:rFonts w:ascii="宋体" w:hAnsi="宋体" w:hint="eastAsia"/>
          <w:sz w:val="24"/>
        </w:rPr>
        <w:t>房地产开发的前期工作包括哪些方面的工作</w:t>
      </w:r>
      <w:r w:rsidRPr="00B84786">
        <w:rPr>
          <w:rFonts w:ascii="宋体" w:hAnsi="宋体"/>
          <w:sz w:val="24"/>
        </w:rPr>
        <w:t>?</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2）</w:t>
      </w:r>
      <w:r w:rsidRPr="00B84786">
        <w:rPr>
          <w:rFonts w:ascii="宋体" w:hAnsi="宋体" w:hint="eastAsia"/>
          <w:sz w:val="24"/>
        </w:rPr>
        <w:t>开发商获取土地使用权的途径有哪些？</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3）</w:t>
      </w:r>
      <w:r w:rsidRPr="00B84786">
        <w:rPr>
          <w:rFonts w:ascii="宋体" w:hAnsi="宋体" w:hint="eastAsia"/>
          <w:sz w:val="24"/>
        </w:rPr>
        <w:t>土地出让和房地产开发过程中的规划管理主要体现在哪些方面？</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4）</w:t>
      </w:r>
      <w:r w:rsidRPr="00B84786">
        <w:rPr>
          <w:rFonts w:ascii="宋体" w:hAnsi="宋体" w:hint="eastAsia"/>
          <w:sz w:val="24"/>
        </w:rPr>
        <w:t>房地产开发项目建筑施工的工程招标方式有哪些</w:t>
      </w:r>
      <w:r w:rsidRPr="00B84786">
        <w:rPr>
          <w:rFonts w:ascii="宋体" w:hAnsi="宋体"/>
          <w:sz w:val="24"/>
        </w:rPr>
        <w:t>?</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5)</w:t>
      </w:r>
      <w:r w:rsidRPr="00B84786">
        <w:rPr>
          <w:rFonts w:ascii="宋体" w:hAnsi="宋体" w:hint="eastAsia"/>
          <w:sz w:val="24"/>
        </w:rPr>
        <w:t>质量控制的手段有哪些</w:t>
      </w:r>
      <w:r w:rsidRPr="00B84786">
        <w:rPr>
          <w:rFonts w:ascii="宋体" w:hAnsi="宋体"/>
          <w:sz w:val="24"/>
        </w:rPr>
        <w:t>?</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6)</w:t>
      </w:r>
      <w:r w:rsidRPr="00B84786">
        <w:rPr>
          <w:rFonts w:ascii="宋体" w:hAnsi="宋体" w:hint="eastAsia"/>
          <w:sz w:val="24"/>
        </w:rPr>
        <w:t>进度控制方法有哪些</w:t>
      </w:r>
      <w:r w:rsidRPr="00B84786">
        <w:rPr>
          <w:rFonts w:ascii="宋体" w:hAnsi="宋体"/>
          <w:sz w:val="24"/>
        </w:rPr>
        <w:t>?</w:t>
      </w:r>
      <w:r w:rsidRPr="00B84786">
        <w:rPr>
          <w:rFonts w:ascii="宋体" w:hAnsi="宋体" w:hint="eastAsia"/>
          <w:sz w:val="24"/>
        </w:rPr>
        <w:t>其原理和工作方法如何？</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7)</w:t>
      </w:r>
      <w:r w:rsidRPr="00B84786">
        <w:rPr>
          <w:rFonts w:ascii="宋体" w:hAnsi="宋体" w:hint="eastAsia"/>
          <w:sz w:val="24"/>
        </w:rPr>
        <w:t>成本控制的主要工作内容是什么</w:t>
      </w:r>
      <w:r w:rsidRPr="00B84786">
        <w:rPr>
          <w:rFonts w:ascii="宋体" w:hAnsi="宋体"/>
          <w:sz w:val="24"/>
        </w:rPr>
        <w:t>?</w:t>
      </w:r>
    </w:p>
    <w:p w:rsidR="00BE3ED6" w:rsidRPr="00B84786" w:rsidRDefault="00BE3ED6" w:rsidP="00F9104D">
      <w:pPr>
        <w:spacing w:line="440" w:lineRule="exact"/>
        <w:ind w:firstLineChars="180" w:firstLine="432"/>
        <w:rPr>
          <w:rFonts w:ascii="宋体" w:hAnsi="宋体"/>
          <w:sz w:val="24"/>
        </w:rPr>
      </w:pPr>
      <w:r>
        <w:rPr>
          <w:rFonts w:ascii="宋体" w:hAnsi="宋体" w:hint="eastAsia"/>
          <w:sz w:val="24"/>
        </w:rPr>
        <w:t>8)</w:t>
      </w:r>
      <w:r w:rsidRPr="00B84786">
        <w:rPr>
          <w:rFonts w:ascii="宋体" w:hAnsi="宋体" w:hint="eastAsia"/>
          <w:sz w:val="24"/>
        </w:rPr>
        <w:t>如何制定房地产开发项目的租售方案？</w:t>
      </w:r>
    </w:p>
    <w:p w:rsidR="00BE3ED6" w:rsidRPr="00AF4ACB" w:rsidRDefault="00BE3ED6" w:rsidP="00F9104D">
      <w:pPr>
        <w:spacing w:line="440" w:lineRule="exact"/>
        <w:jc w:val="left"/>
        <w:rPr>
          <w:rFonts w:ascii="宋体" w:hAnsi="宋体"/>
          <w:sz w:val="24"/>
        </w:rPr>
      </w:pPr>
      <w:r w:rsidRPr="00AF4ACB">
        <w:rPr>
          <w:rFonts w:ascii="宋体" w:hAnsi="宋体" w:hint="eastAsia"/>
          <w:b/>
          <w:sz w:val="24"/>
        </w:rPr>
        <w:t xml:space="preserve"> </w:t>
      </w:r>
    </w:p>
    <w:p w:rsidR="00BE3ED6" w:rsidRDefault="00BE3ED6" w:rsidP="00F9104D">
      <w:pPr>
        <w:spacing w:line="440" w:lineRule="exact"/>
        <w:ind w:firstLineChars="224" w:firstLine="630"/>
        <w:jc w:val="center"/>
        <w:rPr>
          <w:rFonts w:ascii="宋体" w:hAnsi="宋体"/>
          <w:b/>
          <w:bCs/>
        </w:rPr>
      </w:pPr>
      <w:r>
        <w:rPr>
          <w:rFonts w:ascii="黑体" w:eastAsia="黑体" w:hAnsi="宋体" w:hint="eastAsia"/>
          <w:b/>
          <w:bCs/>
          <w:sz w:val="28"/>
          <w:szCs w:val="28"/>
        </w:rPr>
        <w:t xml:space="preserve">第四章 </w:t>
      </w:r>
      <w:r w:rsidRPr="00D577DB">
        <w:rPr>
          <w:rFonts w:ascii="黑体" w:eastAsia="黑体" w:hAnsi="宋体" w:hint="eastAsia"/>
          <w:b/>
          <w:bCs/>
          <w:sz w:val="28"/>
          <w:szCs w:val="28"/>
        </w:rPr>
        <w:t xml:space="preserve"> </w:t>
      </w:r>
      <w:r w:rsidRPr="009A227B">
        <w:rPr>
          <w:rFonts w:ascii="黑体" w:eastAsia="黑体" w:hAnsi="宋体" w:hint="eastAsia"/>
          <w:b/>
          <w:bCs/>
          <w:sz w:val="28"/>
          <w:szCs w:val="28"/>
        </w:rPr>
        <w:t>房地产开发项目的可行性研究</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C8318F" w:rsidRDefault="00BE3ED6" w:rsidP="00F9104D">
      <w:pPr>
        <w:pStyle w:val="xl43"/>
        <w:widowControl w:val="0"/>
        <w:pBdr>
          <w:bottom w:val="none" w:sz="0" w:space="0" w:color="auto"/>
        </w:pBdr>
        <w:tabs>
          <w:tab w:val="left" w:pos="2340"/>
        </w:tabs>
        <w:spacing w:before="0" w:beforeAutospacing="0" w:after="0" w:afterAutospacing="0" w:line="440" w:lineRule="exact"/>
        <w:rPr>
          <w:rFonts w:ascii="宋体" w:eastAsia="宋体" w:hint="default"/>
          <w:sz w:val="24"/>
          <w:szCs w:val="24"/>
        </w:rPr>
      </w:pPr>
      <w:r>
        <w:rPr>
          <w:rFonts w:ascii="宋体"/>
          <w:sz w:val="24"/>
        </w:rPr>
        <w:t xml:space="preserve">  </w:t>
      </w:r>
      <w:r w:rsidRPr="00C8318F">
        <w:rPr>
          <w:rFonts w:ascii="宋体" w:eastAsia="宋体"/>
          <w:sz w:val="24"/>
          <w:szCs w:val="24"/>
        </w:rPr>
        <w:t xml:space="preserve">  </w:t>
      </w:r>
      <w:r>
        <w:rPr>
          <w:rFonts w:ascii="宋体" w:eastAsia="宋体"/>
          <w:sz w:val="24"/>
          <w:szCs w:val="24"/>
        </w:rPr>
        <w:t xml:space="preserve">   </w:t>
      </w:r>
      <w:r w:rsidRPr="00C8318F">
        <w:rPr>
          <w:rFonts w:ascii="宋体" w:eastAsia="宋体"/>
          <w:sz w:val="24"/>
          <w:szCs w:val="24"/>
        </w:rPr>
        <w:t>系统的了解</w:t>
      </w:r>
      <w:r w:rsidRPr="00C8318F">
        <w:rPr>
          <w:rFonts w:ascii="宋体" w:eastAsia="宋体"/>
          <w:kern w:val="2"/>
          <w:sz w:val="24"/>
          <w:szCs w:val="24"/>
        </w:rPr>
        <w:t>可行性研究的概念、作用与</w:t>
      </w:r>
      <w:r w:rsidRPr="00C8318F">
        <w:rPr>
          <w:rFonts w:ascii="宋体" w:eastAsia="宋体"/>
          <w:sz w:val="24"/>
          <w:szCs w:val="24"/>
        </w:rPr>
        <w:t>内容，学习可行性研究报告的撰写。</w:t>
      </w:r>
    </w:p>
    <w:p w:rsidR="00BE3ED6" w:rsidRPr="00D577DB" w:rsidRDefault="00BE3ED6" w:rsidP="00F9104D">
      <w:pPr>
        <w:spacing w:line="440" w:lineRule="exact"/>
        <w:ind w:firstLineChars="195" w:firstLine="470"/>
        <w:rPr>
          <w:rFonts w:ascii="宋体" w:hAnsi="宋体"/>
          <w:b/>
          <w:bCs/>
          <w:sz w:val="24"/>
        </w:rPr>
      </w:pPr>
      <w:r w:rsidRPr="00D577DB">
        <w:rPr>
          <w:rFonts w:ascii="宋体" w:hAnsi="宋体" w:hint="eastAsia"/>
          <w:b/>
          <w:bCs/>
          <w:sz w:val="24"/>
        </w:rPr>
        <w:t>本章重点</w:t>
      </w:r>
    </w:p>
    <w:p w:rsidR="00BE3ED6" w:rsidRPr="00D577DB" w:rsidRDefault="00BE3ED6" w:rsidP="00F9104D">
      <w:pPr>
        <w:spacing w:line="440" w:lineRule="exact"/>
        <w:rPr>
          <w:rFonts w:ascii="宋体" w:hAnsi="宋体"/>
          <w:b/>
          <w:bCs/>
          <w:sz w:val="24"/>
        </w:rPr>
      </w:pPr>
      <w:r w:rsidRPr="00D577DB">
        <w:rPr>
          <w:rFonts w:ascii="宋体" w:hAnsi="宋体" w:hint="eastAsia"/>
          <w:b/>
          <w:bCs/>
          <w:sz w:val="24"/>
        </w:rPr>
        <w:t xml:space="preserve">  </w:t>
      </w:r>
      <w:r>
        <w:rPr>
          <w:rFonts w:ascii="宋体" w:hAnsi="宋体" w:hint="eastAsia"/>
          <w:b/>
          <w:bCs/>
          <w:sz w:val="24"/>
        </w:rPr>
        <w:t xml:space="preserve">     </w:t>
      </w:r>
      <w:r w:rsidRPr="00D577DB">
        <w:rPr>
          <w:rFonts w:ascii="宋体" w:hAnsi="宋体" w:hint="eastAsia"/>
          <w:sz w:val="24"/>
        </w:rPr>
        <w:t>重点掌握</w:t>
      </w:r>
      <w:r w:rsidRPr="00C8318F">
        <w:rPr>
          <w:rFonts w:ascii="宋体" w:hAnsi="宋体"/>
          <w:sz w:val="24"/>
        </w:rPr>
        <w:t>可行性研究的概念、作用与内容</w:t>
      </w:r>
      <w:r w:rsidRPr="00D577DB">
        <w:rPr>
          <w:rFonts w:ascii="宋体" w:hAnsi="宋体" w:hint="eastAsia"/>
          <w:sz w:val="24"/>
        </w:rPr>
        <w:t>。</w:t>
      </w:r>
    </w:p>
    <w:p w:rsidR="00BE3ED6" w:rsidRDefault="00BE3ED6" w:rsidP="00F9104D">
      <w:pPr>
        <w:spacing w:line="440" w:lineRule="exact"/>
        <w:ind w:firstLineChars="196" w:firstLine="472"/>
        <w:jc w:val="center"/>
        <w:rPr>
          <w:rFonts w:ascii="宋体"/>
          <w:bCs/>
        </w:rPr>
      </w:pPr>
      <w:r>
        <w:rPr>
          <w:rFonts w:ascii="黑体" w:eastAsia="黑体" w:hAnsi="宋体" w:hint="eastAsia"/>
          <w:b/>
          <w:bCs/>
          <w:sz w:val="24"/>
        </w:rPr>
        <w:t xml:space="preserve">第一节 </w:t>
      </w:r>
      <w:r w:rsidRPr="00307BF0">
        <w:rPr>
          <w:rFonts w:ascii="黑体" w:eastAsia="黑体" w:hAnsi="宋体"/>
          <w:b/>
          <w:bCs/>
          <w:sz w:val="24"/>
        </w:rPr>
        <w:t>可行性研究的概述</w:t>
      </w:r>
    </w:p>
    <w:p w:rsidR="00BE3ED6" w:rsidRPr="00FB17C8" w:rsidRDefault="00BE3ED6" w:rsidP="00F9104D">
      <w:pPr>
        <w:spacing w:line="440" w:lineRule="exact"/>
        <w:ind w:firstLineChars="196" w:firstLine="412"/>
        <w:rPr>
          <w:rFonts w:ascii="宋体" w:hAnsi="宋体"/>
          <w:sz w:val="24"/>
        </w:rPr>
      </w:pPr>
      <w:r>
        <w:rPr>
          <w:rFonts w:ascii="宋体" w:hint="eastAsia"/>
          <w:bCs/>
        </w:rPr>
        <w:t xml:space="preserve"> </w:t>
      </w:r>
      <w:r w:rsidRPr="00FB17C8">
        <w:rPr>
          <w:rFonts w:ascii="宋体" w:hAnsi="宋体" w:hint="eastAsia"/>
          <w:sz w:val="24"/>
        </w:rPr>
        <w:t>1）</w:t>
      </w:r>
      <w:r>
        <w:rPr>
          <w:rFonts w:ascii="宋体" w:hAnsi="宋体" w:hint="eastAsia"/>
          <w:sz w:val="24"/>
        </w:rPr>
        <w:t>概念</w:t>
      </w:r>
    </w:p>
    <w:p w:rsidR="00BE3ED6" w:rsidRPr="00FB17C8" w:rsidRDefault="00BE3ED6" w:rsidP="00F9104D">
      <w:pPr>
        <w:spacing w:line="440" w:lineRule="exact"/>
        <w:ind w:firstLineChars="225" w:firstLine="540"/>
        <w:rPr>
          <w:rFonts w:ascii="宋体" w:hAnsi="宋体"/>
          <w:sz w:val="24"/>
        </w:rPr>
      </w:pPr>
      <w:r w:rsidRPr="00FB17C8">
        <w:rPr>
          <w:rFonts w:ascii="宋体" w:hAnsi="宋体" w:hint="eastAsia"/>
          <w:sz w:val="24"/>
        </w:rPr>
        <w:t>2）</w:t>
      </w:r>
      <w:r>
        <w:rPr>
          <w:rFonts w:ascii="宋体" w:hAnsi="宋体" w:hint="eastAsia"/>
          <w:sz w:val="24"/>
        </w:rPr>
        <w:t>作用</w:t>
      </w:r>
    </w:p>
    <w:p w:rsidR="00BE3ED6" w:rsidRPr="00FB17C8" w:rsidRDefault="00BE3ED6" w:rsidP="00F9104D">
      <w:pPr>
        <w:spacing w:line="440" w:lineRule="exact"/>
        <w:ind w:firstLineChars="225" w:firstLine="542"/>
        <w:jc w:val="center"/>
        <w:rPr>
          <w:rFonts w:ascii="黑体" w:eastAsia="黑体" w:hAnsi="宋体"/>
          <w:b/>
          <w:bCs/>
          <w:sz w:val="24"/>
        </w:rPr>
      </w:pPr>
      <w:r>
        <w:rPr>
          <w:rFonts w:ascii="黑体" w:eastAsia="黑体" w:hAnsi="宋体" w:hint="eastAsia"/>
          <w:b/>
          <w:bCs/>
          <w:sz w:val="24"/>
        </w:rPr>
        <w:t>第二节 房地产开发项目可行性研究</w:t>
      </w:r>
    </w:p>
    <w:p w:rsidR="00BE3ED6" w:rsidRPr="00FB17C8" w:rsidRDefault="00BE3ED6" w:rsidP="00F9104D">
      <w:pPr>
        <w:spacing w:line="440" w:lineRule="exact"/>
        <w:ind w:firstLineChars="225" w:firstLine="540"/>
        <w:rPr>
          <w:rFonts w:ascii="宋体" w:hAnsi="宋体"/>
          <w:sz w:val="24"/>
        </w:rPr>
      </w:pPr>
      <w:r w:rsidRPr="00FB17C8">
        <w:rPr>
          <w:rFonts w:ascii="宋体" w:hAnsi="宋体" w:hint="eastAsia"/>
          <w:sz w:val="24"/>
        </w:rPr>
        <w:t>1）</w:t>
      </w:r>
      <w:r>
        <w:rPr>
          <w:rFonts w:ascii="宋体" w:hAnsi="宋体" w:hint="eastAsia"/>
          <w:sz w:val="24"/>
        </w:rPr>
        <w:t>可行性研究的内容</w:t>
      </w:r>
    </w:p>
    <w:p w:rsidR="00BE3ED6" w:rsidRPr="00FB17C8" w:rsidRDefault="00BE3ED6" w:rsidP="00F9104D">
      <w:pPr>
        <w:spacing w:line="440" w:lineRule="exact"/>
        <w:ind w:firstLineChars="225" w:firstLine="540"/>
        <w:rPr>
          <w:rFonts w:ascii="宋体" w:hAnsi="宋体"/>
          <w:sz w:val="24"/>
        </w:rPr>
      </w:pPr>
      <w:r w:rsidRPr="00FB17C8">
        <w:rPr>
          <w:rFonts w:ascii="宋体" w:hAnsi="宋体" w:hint="eastAsia"/>
          <w:sz w:val="24"/>
        </w:rPr>
        <w:t>2）</w:t>
      </w:r>
      <w:r>
        <w:rPr>
          <w:rFonts w:ascii="宋体" w:hAnsi="宋体" w:hint="eastAsia"/>
          <w:sz w:val="24"/>
        </w:rPr>
        <w:t>可行性研究的步骤</w:t>
      </w:r>
    </w:p>
    <w:p w:rsidR="00BE3ED6" w:rsidRDefault="00BE3ED6" w:rsidP="00F9104D">
      <w:pPr>
        <w:spacing w:line="440" w:lineRule="exact"/>
        <w:ind w:firstLineChars="225" w:firstLine="540"/>
        <w:rPr>
          <w:rFonts w:ascii="宋体" w:hAnsi="宋体"/>
          <w:sz w:val="24"/>
        </w:rPr>
      </w:pPr>
      <w:r w:rsidRPr="00FB17C8">
        <w:rPr>
          <w:rFonts w:ascii="宋体" w:hAnsi="宋体" w:hint="eastAsia"/>
          <w:sz w:val="24"/>
        </w:rPr>
        <w:t>3）</w:t>
      </w:r>
      <w:r>
        <w:rPr>
          <w:rFonts w:ascii="宋体" w:hAnsi="宋体" w:hint="eastAsia"/>
          <w:sz w:val="24"/>
        </w:rPr>
        <w:t>可行性研究报告的撰写</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Pr="00294480" w:rsidRDefault="00BE3ED6" w:rsidP="00F9104D">
      <w:pPr>
        <w:spacing w:line="440" w:lineRule="exact"/>
        <w:ind w:firstLineChars="180" w:firstLine="434"/>
        <w:rPr>
          <w:rFonts w:ascii="黑体" w:eastAsia="黑体" w:hAnsi="宋体"/>
          <w:b/>
          <w:bCs/>
          <w:sz w:val="24"/>
        </w:rPr>
      </w:pPr>
      <w:r w:rsidRPr="00294480">
        <w:rPr>
          <w:rFonts w:ascii="黑体" w:eastAsia="黑体" w:hAnsi="宋体" w:hint="eastAsia"/>
          <w:b/>
          <w:bCs/>
          <w:sz w:val="24"/>
        </w:rPr>
        <w:t>（1）名词解释</w:t>
      </w:r>
    </w:p>
    <w:p w:rsidR="00BE3ED6" w:rsidRPr="00212C4A" w:rsidRDefault="00BE3ED6" w:rsidP="00F9104D">
      <w:pPr>
        <w:spacing w:line="440" w:lineRule="exact"/>
        <w:ind w:firstLineChars="180" w:firstLine="432"/>
        <w:rPr>
          <w:rFonts w:ascii="宋体" w:hAnsi="宋体"/>
          <w:sz w:val="24"/>
        </w:rPr>
      </w:pPr>
      <w:r>
        <w:rPr>
          <w:rFonts w:ascii="宋体" w:hAnsi="宋体" w:hint="eastAsia"/>
          <w:sz w:val="24"/>
        </w:rPr>
        <w:t>1)</w:t>
      </w:r>
      <w:r w:rsidRPr="00212C4A">
        <w:rPr>
          <w:rFonts w:ascii="宋体" w:hAnsi="宋体" w:hint="eastAsia"/>
          <w:sz w:val="24"/>
        </w:rPr>
        <w:t xml:space="preserve"> </w:t>
      </w:r>
      <w:r w:rsidRPr="000820C7">
        <w:rPr>
          <w:rFonts w:ascii="宋体" w:hAnsi="宋体" w:hint="eastAsia"/>
          <w:sz w:val="24"/>
        </w:rPr>
        <w:t>可行性研究</w:t>
      </w:r>
    </w:p>
    <w:p w:rsidR="00BE3ED6" w:rsidRDefault="00BE3ED6" w:rsidP="00F9104D">
      <w:pPr>
        <w:spacing w:line="440" w:lineRule="exact"/>
        <w:ind w:firstLineChars="180" w:firstLine="434"/>
        <w:rPr>
          <w:rFonts w:ascii="黑体" w:eastAsia="黑体" w:hAnsi="宋体"/>
          <w:b/>
          <w:bCs/>
          <w:sz w:val="24"/>
        </w:rPr>
      </w:pPr>
      <w:r w:rsidRPr="00212C4A">
        <w:rPr>
          <w:rFonts w:ascii="黑体" w:eastAsia="黑体" w:hAnsi="宋体" w:hint="eastAsia"/>
          <w:b/>
          <w:bCs/>
          <w:sz w:val="24"/>
        </w:rPr>
        <w:t>(2)</w:t>
      </w:r>
      <w:r>
        <w:rPr>
          <w:rFonts w:ascii="黑体" w:eastAsia="黑体" w:hAnsi="宋体" w:hint="eastAsia"/>
          <w:b/>
          <w:bCs/>
          <w:sz w:val="24"/>
        </w:rPr>
        <w:t xml:space="preserve"> </w:t>
      </w:r>
      <w:r w:rsidRPr="00212C4A">
        <w:rPr>
          <w:rFonts w:ascii="黑体" w:eastAsia="黑体" w:hAnsi="宋体" w:hint="eastAsia"/>
          <w:b/>
          <w:bCs/>
          <w:sz w:val="24"/>
        </w:rPr>
        <w:t xml:space="preserve">简答题 </w:t>
      </w:r>
    </w:p>
    <w:p w:rsidR="00BE3ED6" w:rsidRPr="000820C7" w:rsidRDefault="00BE3ED6" w:rsidP="00F9104D">
      <w:pPr>
        <w:spacing w:line="440" w:lineRule="exact"/>
        <w:ind w:firstLineChars="150" w:firstLine="360"/>
        <w:rPr>
          <w:rFonts w:ascii="宋体" w:hAnsi="宋体"/>
          <w:sz w:val="24"/>
        </w:rPr>
      </w:pPr>
      <w:r w:rsidRPr="00643372">
        <w:rPr>
          <w:rFonts w:ascii="宋体" w:hAnsi="宋体" w:hint="eastAsia"/>
          <w:sz w:val="24"/>
        </w:rPr>
        <w:t>1）</w:t>
      </w:r>
      <w:r w:rsidRPr="000820C7">
        <w:rPr>
          <w:rFonts w:ascii="宋体" w:hAnsi="宋体" w:hint="eastAsia"/>
          <w:sz w:val="24"/>
        </w:rPr>
        <w:t>可行性研究的作用和目的？</w:t>
      </w:r>
    </w:p>
    <w:p w:rsidR="00BE3ED6" w:rsidRPr="000820C7" w:rsidRDefault="00BE3ED6" w:rsidP="00F9104D">
      <w:pPr>
        <w:spacing w:line="440" w:lineRule="exact"/>
        <w:ind w:firstLineChars="150" w:firstLine="360"/>
        <w:rPr>
          <w:rFonts w:ascii="宋体" w:hAnsi="宋体"/>
          <w:sz w:val="24"/>
        </w:rPr>
      </w:pPr>
      <w:r>
        <w:rPr>
          <w:rFonts w:ascii="宋体" w:hAnsi="宋体" w:hint="eastAsia"/>
          <w:sz w:val="24"/>
        </w:rPr>
        <w:t>2)</w:t>
      </w:r>
      <w:r w:rsidRPr="000820C7">
        <w:rPr>
          <w:rFonts w:ascii="宋体" w:hAnsi="宋体" w:hint="eastAsia"/>
          <w:sz w:val="24"/>
        </w:rPr>
        <w:t>可行性研究的工作阶段有哪些？</w:t>
      </w:r>
    </w:p>
    <w:p w:rsidR="00BE3ED6" w:rsidRPr="000820C7" w:rsidRDefault="00BE3ED6" w:rsidP="00F9104D">
      <w:pPr>
        <w:spacing w:line="440" w:lineRule="exact"/>
        <w:ind w:firstLineChars="150" w:firstLine="360"/>
        <w:rPr>
          <w:rFonts w:ascii="宋体" w:hAnsi="宋体"/>
          <w:sz w:val="24"/>
        </w:rPr>
      </w:pPr>
      <w:r>
        <w:rPr>
          <w:rFonts w:ascii="宋体" w:hAnsi="宋体" w:hint="eastAsia"/>
          <w:sz w:val="24"/>
        </w:rPr>
        <w:t>3)</w:t>
      </w:r>
      <w:r w:rsidRPr="000820C7">
        <w:rPr>
          <w:rFonts w:ascii="宋体" w:hAnsi="宋体" w:hint="eastAsia"/>
          <w:sz w:val="24"/>
        </w:rPr>
        <w:t>可行性研究的内容和步骤是什么？</w:t>
      </w:r>
    </w:p>
    <w:p w:rsidR="00BE3ED6" w:rsidRPr="000820C7" w:rsidRDefault="00BE3ED6" w:rsidP="00F9104D">
      <w:pPr>
        <w:spacing w:line="440" w:lineRule="exact"/>
        <w:rPr>
          <w:rFonts w:ascii="宋体" w:hAnsi="宋体"/>
          <w:sz w:val="24"/>
        </w:rPr>
      </w:pPr>
      <w:r>
        <w:rPr>
          <w:rFonts w:ascii="宋体" w:hAnsi="宋体" w:hint="eastAsia"/>
          <w:sz w:val="24"/>
        </w:rPr>
        <w:t xml:space="preserve">   4) 可行性研究报告的撰写步骤？</w:t>
      </w:r>
    </w:p>
    <w:p w:rsidR="00BE3ED6" w:rsidRPr="00DD554E" w:rsidRDefault="00BE3ED6" w:rsidP="00F9104D">
      <w:pPr>
        <w:spacing w:line="440" w:lineRule="exact"/>
        <w:ind w:firstLineChars="225" w:firstLine="540"/>
        <w:rPr>
          <w:rFonts w:ascii="宋体" w:hAnsi="宋体"/>
          <w:sz w:val="24"/>
        </w:rPr>
      </w:pPr>
    </w:p>
    <w:p w:rsidR="00BE3ED6" w:rsidRPr="00FB17C8" w:rsidRDefault="00BE3ED6" w:rsidP="00F9104D">
      <w:pPr>
        <w:spacing w:line="440" w:lineRule="exact"/>
        <w:ind w:firstLineChars="225" w:firstLine="632"/>
        <w:jc w:val="center"/>
        <w:rPr>
          <w:rFonts w:ascii="黑体" w:eastAsia="黑体" w:hAnsi="宋体"/>
          <w:b/>
          <w:bCs/>
          <w:sz w:val="28"/>
          <w:szCs w:val="28"/>
        </w:rPr>
      </w:pPr>
      <w:r>
        <w:rPr>
          <w:rFonts w:ascii="黑体" w:eastAsia="黑体" w:hAnsi="宋体" w:hint="eastAsia"/>
          <w:b/>
          <w:bCs/>
          <w:sz w:val="28"/>
          <w:szCs w:val="28"/>
        </w:rPr>
        <w:t xml:space="preserve">第五章 </w:t>
      </w:r>
      <w:r w:rsidRPr="00FB17C8">
        <w:rPr>
          <w:rFonts w:ascii="黑体" w:eastAsia="黑体" w:hAnsi="宋体" w:hint="eastAsia"/>
          <w:b/>
          <w:bCs/>
          <w:sz w:val="28"/>
          <w:szCs w:val="28"/>
        </w:rPr>
        <w:t xml:space="preserve">  </w:t>
      </w:r>
      <w:r w:rsidRPr="00002D6B">
        <w:rPr>
          <w:rFonts w:ascii="黑体" w:eastAsia="黑体" w:hAnsi="宋体" w:hint="eastAsia"/>
          <w:b/>
          <w:bCs/>
          <w:sz w:val="28"/>
          <w:szCs w:val="28"/>
        </w:rPr>
        <w:t>房地产投资分析基础知识</w:t>
      </w:r>
    </w:p>
    <w:p w:rsidR="00BE3ED6" w:rsidRPr="007C657C" w:rsidRDefault="00BE3ED6" w:rsidP="00F9104D">
      <w:pPr>
        <w:spacing w:line="440" w:lineRule="exact"/>
        <w:ind w:firstLineChars="225" w:firstLine="542"/>
        <w:rPr>
          <w:rFonts w:ascii="宋体" w:hAnsi="宋体"/>
          <w:b/>
          <w:sz w:val="24"/>
        </w:rPr>
      </w:pPr>
      <w:r w:rsidRPr="007C657C">
        <w:rPr>
          <w:rFonts w:ascii="宋体" w:hAnsi="宋体" w:hint="eastAsia"/>
          <w:b/>
          <w:sz w:val="24"/>
        </w:rPr>
        <w:lastRenderedPageBreak/>
        <w:t>教学目的和要求</w:t>
      </w:r>
    </w:p>
    <w:p w:rsidR="00BE3ED6" w:rsidRPr="001538D0" w:rsidRDefault="00BE3ED6" w:rsidP="00F9104D">
      <w:pPr>
        <w:spacing w:line="440" w:lineRule="exact"/>
        <w:ind w:leftChars="-266" w:left="1" w:hangingChars="200" w:hanging="560"/>
        <w:rPr>
          <w:rFonts w:ascii="宋体" w:hAnsi="宋体"/>
          <w:sz w:val="24"/>
        </w:rPr>
      </w:pPr>
      <w:r>
        <w:rPr>
          <w:rFonts w:ascii="宋体" w:hAnsi="宋体" w:hint="eastAsia"/>
          <w:sz w:val="28"/>
        </w:rPr>
        <w:t xml:space="preserve">       </w:t>
      </w:r>
      <w:r w:rsidRPr="00E21778">
        <w:rPr>
          <w:rFonts w:ascii="宋体" w:hAnsi="宋体" w:hint="eastAsia"/>
          <w:sz w:val="24"/>
        </w:rPr>
        <w:t xml:space="preserve"> 在教学</w:t>
      </w:r>
      <w:r>
        <w:rPr>
          <w:rFonts w:ascii="宋体" w:hAnsi="宋体" w:hint="eastAsia"/>
          <w:sz w:val="24"/>
        </w:rPr>
        <w:t>中使学生</w:t>
      </w:r>
      <w:r w:rsidRPr="00E21778">
        <w:rPr>
          <w:rFonts w:ascii="宋体" w:hAnsi="宋体" w:hint="eastAsia"/>
          <w:sz w:val="24"/>
        </w:rPr>
        <w:t>了</w:t>
      </w:r>
      <w:r w:rsidRPr="001538D0">
        <w:rPr>
          <w:rFonts w:ascii="宋体" w:hAnsi="宋体" w:hint="eastAsia"/>
          <w:sz w:val="24"/>
        </w:rPr>
        <w:t>解资金的时间价值与资金等效值</w:t>
      </w:r>
      <w:r>
        <w:rPr>
          <w:rFonts w:ascii="宋体" w:hAnsi="宋体" w:hint="eastAsia"/>
          <w:sz w:val="24"/>
        </w:rPr>
        <w:t>、</w:t>
      </w:r>
      <w:r w:rsidRPr="001538D0">
        <w:rPr>
          <w:rFonts w:ascii="宋体" w:hAnsi="宋体" w:hint="eastAsia"/>
          <w:sz w:val="24"/>
        </w:rPr>
        <w:t>现金流量</w:t>
      </w:r>
      <w:r>
        <w:rPr>
          <w:rFonts w:ascii="宋体" w:hAnsi="宋体" w:hint="eastAsia"/>
          <w:sz w:val="24"/>
        </w:rPr>
        <w:t>、</w:t>
      </w:r>
      <w:r w:rsidRPr="001538D0">
        <w:rPr>
          <w:rFonts w:ascii="宋体" w:hAnsi="宋体" w:hint="eastAsia"/>
          <w:sz w:val="24"/>
        </w:rPr>
        <w:t>名义利率与实际利率等概念。</w:t>
      </w:r>
      <w:r>
        <w:rPr>
          <w:rFonts w:ascii="宋体" w:hAnsi="宋体" w:hint="eastAsia"/>
          <w:sz w:val="24"/>
        </w:rPr>
        <w:t>了解</w:t>
      </w:r>
      <w:r w:rsidRPr="001538D0">
        <w:rPr>
          <w:rFonts w:ascii="宋体" w:hAnsi="宋体" w:hint="eastAsia"/>
          <w:sz w:val="24"/>
        </w:rPr>
        <w:t>利息计算的方法，尤其是复利计算的公式，以计算相关开发项目的资金与费用。</w:t>
      </w:r>
    </w:p>
    <w:p w:rsidR="00BE3ED6" w:rsidRPr="00FB17C8" w:rsidRDefault="00BE3ED6" w:rsidP="00F9104D">
      <w:pPr>
        <w:spacing w:line="440" w:lineRule="exact"/>
        <w:ind w:firstLineChars="196" w:firstLine="472"/>
        <w:rPr>
          <w:rFonts w:ascii="宋体" w:hAnsi="宋体"/>
          <w:b/>
          <w:bCs/>
          <w:sz w:val="24"/>
        </w:rPr>
      </w:pPr>
      <w:r w:rsidRPr="00FB17C8">
        <w:rPr>
          <w:rFonts w:ascii="宋体" w:hAnsi="宋体" w:hint="eastAsia"/>
          <w:b/>
          <w:bCs/>
          <w:sz w:val="24"/>
        </w:rPr>
        <w:t>本章重点</w:t>
      </w:r>
    </w:p>
    <w:p w:rsidR="00BE3ED6" w:rsidRDefault="00BE3ED6" w:rsidP="00F9104D">
      <w:pPr>
        <w:spacing w:line="440" w:lineRule="exact"/>
        <w:ind w:left="1" w:hanging="1"/>
        <w:rPr>
          <w:rFonts w:ascii="宋体" w:hAnsi="宋体"/>
          <w:sz w:val="28"/>
        </w:rPr>
      </w:pPr>
      <w:r w:rsidRPr="00FB17C8">
        <w:rPr>
          <w:rFonts w:ascii="宋体" w:hAnsi="宋体" w:hint="eastAsia"/>
          <w:sz w:val="24"/>
        </w:rPr>
        <w:t xml:space="preserve">    重点掌握</w:t>
      </w:r>
      <w:r w:rsidRPr="008B5F13">
        <w:rPr>
          <w:rFonts w:ascii="宋体" w:hAnsi="宋体" w:hint="eastAsia"/>
          <w:sz w:val="24"/>
        </w:rPr>
        <w:t>现金流量图的做法，并准确运用复利计算公式。</w:t>
      </w:r>
    </w:p>
    <w:p w:rsidR="00BE3ED6" w:rsidRDefault="00BE3ED6" w:rsidP="00F9104D">
      <w:pPr>
        <w:spacing w:line="440" w:lineRule="exact"/>
        <w:ind w:firstLineChars="224" w:firstLine="540"/>
        <w:jc w:val="center"/>
        <w:rPr>
          <w:rFonts w:ascii="宋体" w:hAnsi="宋体"/>
          <w:sz w:val="28"/>
        </w:rPr>
      </w:pPr>
      <w:r>
        <w:rPr>
          <w:rFonts w:ascii="黑体" w:eastAsia="黑体" w:hAnsi="宋体" w:hint="eastAsia"/>
          <w:b/>
          <w:bCs/>
          <w:sz w:val="24"/>
        </w:rPr>
        <w:t xml:space="preserve">第一节 </w:t>
      </w:r>
      <w:r w:rsidRPr="002C2D35">
        <w:rPr>
          <w:rFonts w:ascii="黑体" w:eastAsia="黑体" w:hAnsi="宋体" w:hint="eastAsia"/>
          <w:b/>
          <w:bCs/>
          <w:sz w:val="24"/>
        </w:rPr>
        <w:t>现金流量的构成</w:t>
      </w:r>
    </w:p>
    <w:p w:rsidR="00BE3ED6" w:rsidRPr="002C2D35" w:rsidRDefault="00BE3ED6" w:rsidP="00F9104D">
      <w:pPr>
        <w:spacing w:line="440" w:lineRule="exact"/>
        <w:ind w:firstLineChars="224" w:firstLine="538"/>
        <w:rPr>
          <w:rFonts w:ascii="宋体" w:hAnsi="宋体"/>
          <w:sz w:val="24"/>
        </w:rPr>
      </w:pPr>
      <w:r w:rsidRPr="002C2D35">
        <w:rPr>
          <w:rFonts w:ascii="宋体" w:hAnsi="宋体" w:hint="eastAsia"/>
          <w:sz w:val="24"/>
        </w:rPr>
        <w:t>1）</w:t>
      </w:r>
      <w:r>
        <w:rPr>
          <w:rFonts w:ascii="宋体" w:hAnsi="宋体" w:hint="eastAsia"/>
          <w:sz w:val="24"/>
        </w:rPr>
        <w:t>现金流量</w:t>
      </w:r>
    </w:p>
    <w:p w:rsidR="00BE3ED6" w:rsidRPr="002C2D35" w:rsidRDefault="00BE3ED6" w:rsidP="00F9104D">
      <w:pPr>
        <w:spacing w:line="440" w:lineRule="exact"/>
        <w:ind w:firstLineChars="224" w:firstLine="538"/>
        <w:rPr>
          <w:rFonts w:ascii="宋体" w:hAnsi="宋体"/>
          <w:sz w:val="24"/>
        </w:rPr>
      </w:pPr>
      <w:r w:rsidRPr="002C2D35">
        <w:rPr>
          <w:rFonts w:ascii="宋体" w:hAnsi="宋体" w:hint="eastAsia"/>
          <w:sz w:val="24"/>
        </w:rPr>
        <w:t>2）</w:t>
      </w:r>
      <w:r>
        <w:rPr>
          <w:rFonts w:ascii="宋体" w:hAnsi="宋体" w:hint="eastAsia"/>
          <w:sz w:val="24"/>
        </w:rPr>
        <w:t>投资与成本</w:t>
      </w:r>
    </w:p>
    <w:p w:rsidR="00BE3ED6" w:rsidRDefault="00BE3ED6" w:rsidP="00F9104D">
      <w:pPr>
        <w:spacing w:line="440" w:lineRule="exact"/>
        <w:ind w:firstLineChars="224" w:firstLine="540"/>
        <w:jc w:val="center"/>
        <w:rPr>
          <w:rFonts w:ascii="宋体" w:hAnsi="宋体"/>
          <w:sz w:val="28"/>
        </w:rPr>
      </w:pPr>
      <w:r>
        <w:rPr>
          <w:rFonts w:ascii="黑体" w:eastAsia="黑体" w:hAnsi="宋体" w:hint="eastAsia"/>
          <w:b/>
          <w:bCs/>
          <w:sz w:val="24"/>
        </w:rPr>
        <w:t xml:space="preserve">第二节 </w:t>
      </w:r>
      <w:r w:rsidRPr="002C2D35">
        <w:rPr>
          <w:rFonts w:ascii="黑体" w:eastAsia="黑体" w:hAnsi="宋体" w:hint="eastAsia"/>
          <w:b/>
          <w:bCs/>
          <w:sz w:val="24"/>
        </w:rPr>
        <w:t>资金的时间价值与资金等效值计算</w:t>
      </w:r>
    </w:p>
    <w:p w:rsidR="00BE3ED6" w:rsidRPr="00006C02" w:rsidRDefault="00BE3ED6" w:rsidP="00F9104D">
      <w:pPr>
        <w:spacing w:line="440" w:lineRule="exact"/>
        <w:ind w:left="244"/>
        <w:rPr>
          <w:rFonts w:ascii="宋体" w:hAnsi="宋体"/>
          <w:sz w:val="24"/>
        </w:rPr>
      </w:pPr>
      <w:r>
        <w:rPr>
          <w:rFonts w:ascii="宋体" w:hAnsi="宋体" w:hint="eastAsia"/>
          <w:sz w:val="24"/>
        </w:rPr>
        <w:t xml:space="preserve">   1）</w:t>
      </w:r>
      <w:r w:rsidRPr="00006C02">
        <w:rPr>
          <w:rFonts w:ascii="宋体" w:hAnsi="宋体" w:hint="eastAsia"/>
          <w:sz w:val="24"/>
        </w:rPr>
        <w:t>资金的时间价值</w:t>
      </w:r>
    </w:p>
    <w:p w:rsidR="00BE3ED6" w:rsidRPr="00006C02" w:rsidRDefault="00BE3ED6" w:rsidP="00F9104D">
      <w:pPr>
        <w:spacing w:line="440" w:lineRule="exact"/>
        <w:ind w:left="244"/>
        <w:rPr>
          <w:rFonts w:ascii="宋体" w:hAnsi="宋体"/>
          <w:sz w:val="24"/>
        </w:rPr>
      </w:pPr>
      <w:r>
        <w:rPr>
          <w:rFonts w:ascii="宋体" w:hAnsi="宋体" w:hint="eastAsia"/>
          <w:sz w:val="24"/>
        </w:rPr>
        <w:t xml:space="preserve">   2）</w:t>
      </w:r>
      <w:r w:rsidRPr="00006C02">
        <w:rPr>
          <w:rFonts w:ascii="宋体" w:hAnsi="宋体" w:hint="eastAsia"/>
          <w:sz w:val="24"/>
        </w:rPr>
        <w:t>计息方式与利率</w:t>
      </w:r>
    </w:p>
    <w:p w:rsidR="00BE3ED6" w:rsidRPr="00006C02" w:rsidRDefault="00BE3ED6" w:rsidP="00F9104D">
      <w:pPr>
        <w:spacing w:line="440" w:lineRule="exact"/>
        <w:ind w:left="244"/>
        <w:rPr>
          <w:rFonts w:ascii="宋体" w:hAnsi="宋体"/>
          <w:sz w:val="24"/>
        </w:rPr>
      </w:pPr>
      <w:r>
        <w:rPr>
          <w:rFonts w:ascii="宋体" w:hAnsi="宋体" w:hint="eastAsia"/>
          <w:sz w:val="24"/>
        </w:rPr>
        <w:t xml:space="preserve">   3）</w:t>
      </w:r>
      <w:r w:rsidRPr="00006C02">
        <w:rPr>
          <w:rFonts w:ascii="宋体" w:hAnsi="宋体" w:hint="eastAsia"/>
          <w:sz w:val="24"/>
        </w:rPr>
        <w:t>现金流量图</w:t>
      </w:r>
    </w:p>
    <w:p w:rsidR="00BE3ED6" w:rsidRDefault="00BE3ED6" w:rsidP="00F9104D">
      <w:pPr>
        <w:spacing w:line="440" w:lineRule="exact"/>
        <w:ind w:left="244"/>
        <w:rPr>
          <w:rFonts w:ascii="宋体" w:hAnsi="宋体"/>
          <w:sz w:val="24"/>
        </w:rPr>
      </w:pPr>
      <w:r>
        <w:rPr>
          <w:rFonts w:ascii="宋体" w:hAnsi="宋体" w:hint="eastAsia"/>
          <w:sz w:val="24"/>
        </w:rPr>
        <w:t xml:space="preserve">   4）</w:t>
      </w:r>
      <w:r w:rsidRPr="00006C02">
        <w:rPr>
          <w:rFonts w:ascii="宋体" w:hAnsi="宋体" w:hint="eastAsia"/>
          <w:sz w:val="24"/>
        </w:rPr>
        <w:t>复利计算公式与系数</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Pr>
          <w:rFonts w:ascii="黑体" w:eastAsia="黑体" w:hAnsi="宋体" w:hint="eastAsia"/>
          <w:b/>
          <w:bCs/>
          <w:sz w:val="24"/>
        </w:rPr>
        <w:t>（1）名词解释</w:t>
      </w:r>
    </w:p>
    <w:p w:rsidR="00BE3ED6" w:rsidRPr="00C5350B" w:rsidRDefault="00BE3ED6" w:rsidP="00F9104D">
      <w:pPr>
        <w:spacing w:line="440" w:lineRule="exact"/>
        <w:ind w:firstLineChars="180" w:firstLine="432"/>
        <w:rPr>
          <w:rFonts w:ascii="宋体" w:hAnsi="宋体"/>
          <w:sz w:val="24"/>
        </w:rPr>
      </w:pPr>
      <w:r w:rsidRPr="00C5350B">
        <w:rPr>
          <w:rFonts w:ascii="宋体" w:hAnsi="宋体" w:hint="eastAsia"/>
          <w:sz w:val="24"/>
        </w:rPr>
        <w:t>1）</w:t>
      </w:r>
      <w:r>
        <w:rPr>
          <w:rFonts w:ascii="宋体" w:hAnsi="宋体" w:hint="eastAsia"/>
          <w:sz w:val="24"/>
        </w:rPr>
        <w:t>资金的时间价值</w:t>
      </w:r>
    </w:p>
    <w:p w:rsidR="00BE3ED6" w:rsidRPr="00C5350B" w:rsidRDefault="00BE3ED6" w:rsidP="00F9104D">
      <w:pPr>
        <w:spacing w:line="440" w:lineRule="exact"/>
        <w:ind w:firstLineChars="180" w:firstLine="432"/>
        <w:rPr>
          <w:rFonts w:ascii="宋体" w:hAnsi="宋体"/>
          <w:sz w:val="24"/>
        </w:rPr>
      </w:pPr>
      <w:r w:rsidRPr="00C5350B">
        <w:rPr>
          <w:rFonts w:ascii="宋体" w:hAnsi="宋体" w:hint="eastAsia"/>
          <w:sz w:val="24"/>
        </w:rPr>
        <w:t>2）</w:t>
      </w:r>
      <w:r>
        <w:rPr>
          <w:rFonts w:ascii="宋体" w:hAnsi="宋体" w:hint="eastAsia"/>
          <w:sz w:val="24"/>
        </w:rPr>
        <w:t>资金等效值</w:t>
      </w:r>
    </w:p>
    <w:p w:rsidR="00BE3ED6" w:rsidRDefault="00BE3ED6" w:rsidP="00F9104D">
      <w:pPr>
        <w:spacing w:line="440" w:lineRule="exact"/>
        <w:ind w:firstLineChars="180" w:firstLine="432"/>
        <w:rPr>
          <w:rFonts w:ascii="宋体" w:hAnsi="宋体"/>
          <w:sz w:val="24"/>
        </w:rPr>
      </w:pPr>
      <w:r w:rsidRPr="00C5350B">
        <w:rPr>
          <w:rFonts w:ascii="宋体" w:hAnsi="宋体" w:hint="eastAsia"/>
          <w:sz w:val="24"/>
        </w:rPr>
        <w:t>3）</w:t>
      </w:r>
      <w:r>
        <w:rPr>
          <w:rFonts w:ascii="宋体" w:hAnsi="宋体" w:hint="eastAsia"/>
          <w:sz w:val="24"/>
        </w:rPr>
        <w:t>现金流量图</w:t>
      </w:r>
    </w:p>
    <w:p w:rsidR="00BE3ED6" w:rsidRPr="00C5350B"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（2）简答题</w:t>
      </w:r>
    </w:p>
    <w:p w:rsidR="00BE3ED6" w:rsidRPr="004A7AD4" w:rsidRDefault="00BE3ED6" w:rsidP="00F9104D">
      <w:pPr>
        <w:spacing w:line="440" w:lineRule="exact"/>
        <w:ind w:firstLineChars="180" w:firstLine="432"/>
        <w:rPr>
          <w:rFonts w:ascii="宋体" w:hAnsi="宋体"/>
          <w:sz w:val="24"/>
        </w:rPr>
      </w:pPr>
      <w:r>
        <w:rPr>
          <w:rFonts w:ascii="宋体" w:hAnsi="宋体" w:hint="eastAsia"/>
          <w:sz w:val="24"/>
        </w:rPr>
        <w:t>1）</w:t>
      </w:r>
      <w:r w:rsidRPr="004A7AD4">
        <w:rPr>
          <w:rFonts w:ascii="宋体" w:hAnsi="宋体" w:hint="eastAsia"/>
          <w:sz w:val="24"/>
        </w:rPr>
        <w:t>名义利率与实际利率的关系如何？</w:t>
      </w:r>
    </w:p>
    <w:p w:rsidR="00BE3ED6" w:rsidRPr="004A7AD4" w:rsidRDefault="00BE3ED6" w:rsidP="00F9104D">
      <w:pPr>
        <w:spacing w:line="440" w:lineRule="exact"/>
        <w:ind w:firstLineChars="180" w:firstLine="432"/>
        <w:rPr>
          <w:rFonts w:ascii="宋体" w:hAnsi="宋体"/>
          <w:sz w:val="24"/>
        </w:rPr>
      </w:pPr>
      <w:r w:rsidRPr="00C5350B">
        <w:rPr>
          <w:rFonts w:ascii="宋体" w:hAnsi="宋体" w:hint="eastAsia"/>
          <w:sz w:val="24"/>
        </w:rPr>
        <w:t>2）</w:t>
      </w:r>
      <w:r w:rsidRPr="004A7AD4">
        <w:rPr>
          <w:rFonts w:ascii="宋体" w:hAnsi="宋体" w:hint="eastAsia"/>
          <w:sz w:val="24"/>
        </w:rPr>
        <w:t>复利系数的</w:t>
      </w:r>
      <w:r>
        <w:rPr>
          <w:rFonts w:ascii="宋体" w:hAnsi="宋体" w:hint="eastAsia"/>
          <w:sz w:val="24"/>
        </w:rPr>
        <w:t>公式</w:t>
      </w:r>
      <w:r w:rsidRPr="004A7AD4">
        <w:rPr>
          <w:rFonts w:ascii="宋体" w:hAnsi="宋体"/>
          <w:sz w:val="24"/>
        </w:rPr>
        <w:t>?</w:t>
      </w:r>
    </w:p>
    <w:p w:rsidR="00BE3ED6" w:rsidRPr="00C5350B"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w:t>
      </w:r>
      <w:r>
        <w:rPr>
          <w:rFonts w:ascii="黑体" w:eastAsia="黑体" w:hAnsi="宋体" w:hint="eastAsia"/>
          <w:b/>
          <w:bCs/>
          <w:sz w:val="24"/>
        </w:rPr>
        <w:t>3</w:t>
      </w:r>
      <w:r w:rsidRPr="00C5350B">
        <w:rPr>
          <w:rFonts w:ascii="黑体" w:eastAsia="黑体" w:hAnsi="宋体" w:hint="eastAsia"/>
          <w:b/>
          <w:bCs/>
          <w:sz w:val="24"/>
        </w:rPr>
        <w:t>）</w:t>
      </w:r>
      <w:r>
        <w:rPr>
          <w:rFonts w:ascii="黑体" w:eastAsia="黑体" w:hAnsi="宋体" w:hint="eastAsia"/>
          <w:b/>
          <w:bCs/>
          <w:sz w:val="24"/>
        </w:rPr>
        <w:t>计算题</w:t>
      </w:r>
    </w:p>
    <w:p w:rsidR="00BE3ED6" w:rsidRPr="00D36420" w:rsidRDefault="00BE3ED6" w:rsidP="00F9104D">
      <w:pPr>
        <w:spacing w:line="440" w:lineRule="exact"/>
        <w:rPr>
          <w:rFonts w:ascii="宋体" w:hAnsi="宋体"/>
          <w:sz w:val="24"/>
        </w:rPr>
      </w:pPr>
      <w:r>
        <w:rPr>
          <w:rFonts w:ascii="宋体" w:hAnsi="宋体" w:hint="eastAsia"/>
          <w:sz w:val="24"/>
        </w:rPr>
        <w:t xml:space="preserve">    </w:t>
      </w:r>
      <w:r w:rsidRPr="00D36420">
        <w:rPr>
          <w:rFonts w:ascii="宋体" w:hAnsi="宋体"/>
          <w:sz w:val="24"/>
        </w:rPr>
        <w:t>1</w:t>
      </w:r>
      <w:r>
        <w:rPr>
          <w:rFonts w:ascii="宋体" w:hAnsi="宋体" w:hint="eastAsia"/>
          <w:sz w:val="24"/>
        </w:rPr>
        <w:t>）</w:t>
      </w:r>
      <w:r w:rsidRPr="00D36420">
        <w:rPr>
          <w:rFonts w:ascii="宋体" w:hAnsi="宋体" w:hint="eastAsia"/>
          <w:sz w:val="24"/>
        </w:rPr>
        <w:t>某家庭预购买一套面积为</w:t>
      </w:r>
      <w:r w:rsidRPr="00D36420">
        <w:rPr>
          <w:rFonts w:ascii="宋体" w:hAnsi="宋体"/>
          <w:sz w:val="24"/>
        </w:rPr>
        <w:t>120</w:t>
      </w:r>
      <w:r w:rsidRPr="00D36420">
        <w:rPr>
          <w:rFonts w:ascii="宋体" w:hAnsi="宋体" w:hint="eastAsia"/>
          <w:sz w:val="24"/>
        </w:rPr>
        <w:t>平方米的经济适用住宅，单价为</w:t>
      </w:r>
      <w:r w:rsidRPr="00D36420">
        <w:rPr>
          <w:rFonts w:ascii="宋体" w:hAnsi="宋体"/>
          <w:sz w:val="24"/>
        </w:rPr>
        <w:t>4500</w:t>
      </w:r>
      <w:r w:rsidRPr="00D36420">
        <w:rPr>
          <w:rFonts w:ascii="宋体" w:hAnsi="宋体" w:hint="eastAsia"/>
          <w:sz w:val="24"/>
        </w:rPr>
        <w:t>元</w:t>
      </w:r>
      <w:r w:rsidRPr="00D36420">
        <w:rPr>
          <w:rFonts w:ascii="宋体" w:hAnsi="宋体"/>
          <w:sz w:val="24"/>
        </w:rPr>
        <w:t>/</w:t>
      </w:r>
      <w:r w:rsidRPr="00D36420">
        <w:rPr>
          <w:rFonts w:ascii="宋体" w:hAnsi="宋体" w:hint="eastAsia"/>
          <w:sz w:val="24"/>
        </w:rPr>
        <w:t>平方米，首付款为房价的</w:t>
      </w:r>
      <w:r w:rsidRPr="00D36420">
        <w:rPr>
          <w:rFonts w:ascii="宋体" w:hAnsi="宋体"/>
          <w:sz w:val="24"/>
        </w:rPr>
        <w:t>25%</w:t>
      </w:r>
      <w:r w:rsidRPr="00D36420">
        <w:rPr>
          <w:rFonts w:ascii="宋体" w:hAnsi="宋体" w:hint="eastAsia"/>
          <w:sz w:val="24"/>
        </w:rPr>
        <w:t>，其余申请公积金和商业组合贷款。已知公积金和商业贷款的利率分别为</w:t>
      </w:r>
      <w:r w:rsidRPr="00D36420">
        <w:rPr>
          <w:rFonts w:ascii="宋体" w:hAnsi="宋体"/>
          <w:sz w:val="24"/>
        </w:rPr>
        <w:t>5%</w:t>
      </w:r>
      <w:r w:rsidRPr="00D36420">
        <w:rPr>
          <w:rFonts w:ascii="宋体" w:hAnsi="宋体" w:hint="eastAsia"/>
          <w:sz w:val="24"/>
        </w:rPr>
        <w:t>和</w:t>
      </w:r>
      <w:r w:rsidRPr="00D36420">
        <w:rPr>
          <w:rFonts w:ascii="宋体" w:hAnsi="宋体"/>
          <w:sz w:val="24"/>
        </w:rPr>
        <w:t>6%</w:t>
      </w:r>
      <w:r w:rsidRPr="00D36420">
        <w:rPr>
          <w:rFonts w:ascii="宋体" w:hAnsi="宋体" w:hint="eastAsia"/>
          <w:sz w:val="24"/>
        </w:rPr>
        <w:t>，期限均为</w:t>
      </w:r>
      <w:r w:rsidRPr="00D36420">
        <w:rPr>
          <w:rFonts w:ascii="宋体" w:hAnsi="宋体"/>
          <w:sz w:val="24"/>
        </w:rPr>
        <w:t>20</w:t>
      </w:r>
      <w:r w:rsidRPr="00D36420">
        <w:rPr>
          <w:rFonts w:ascii="宋体" w:hAnsi="宋体" w:hint="eastAsia"/>
          <w:sz w:val="24"/>
        </w:rPr>
        <w:t>年，公积金的最高贷款额为</w:t>
      </w:r>
      <w:r w:rsidRPr="00D36420">
        <w:rPr>
          <w:rFonts w:ascii="宋体" w:hAnsi="宋体"/>
          <w:sz w:val="24"/>
        </w:rPr>
        <w:t>20</w:t>
      </w:r>
      <w:r w:rsidRPr="00D36420">
        <w:rPr>
          <w:rFonts w:ascii="宋体" w:hAnsi="宋体" w:hint="eastAsia"/>
          <w:sz w:val="24"/>
        </w:rPr>
        <w:t>万元。该家庭申请贷款组合的最低月还款额是多少元？</w:t>
      </w:r>
    </w:p>
    <w:p w:rsidR="00BE3ED6" w:rsidRPr="00D36420" w:rsidRDefault="00BE3ED6" w:rsidP="00F9104D">
      <w:pPr>
        <w:spacing w:line="440" w:lineRule="exact"/>
        <w:rPr>
          <w:rFonts w:ascii="宋体" w:hAnsi="宋体"/>
          <w:sz w:val="24"/>
        </w:rPr>
      </w:pPr>
      <w:r>
        <w:rPr>
          <w:rFonts w:ascii="宋体" w:hAnsi="宋体" w:hint="eastAsia"/>
          <w:sz w:val="24"/>
        </w:rPr>
        <w:t xml:space="preserve">    </w:t>
      </w:r>
      <w:r w:rsidRPr="00D36420">
        <w:rPr>
          <w:rFonts w:ascii="宋体" w:hAnsi="宋体"/>
          <w:sz w:val="24"/>
        </w:rPr>
        <w:t>2</w:t>
      </w:r>
      <w:r>
        <w:rPr>
          <w:rFonts w:ascii="宋体" w:hAnsi="宋体" w:hint="eastAsia"/>
          <w:sz w:val="24"/>
        </w:rPr>
        <w:t>）</w:t>
      </w:r>
      <w:r w:rsidRPr="00D36420">
        <w:rPr>
          <w:rFonts w:ascii="宋体" w:hAnsi="宋体" w:hint="eastAsia"/>
          <w:sz w:val="24"/>
        </w:rPr>
        <w:t>某职工</w:t>
      </w:r>
      <w:r w:rsidRPr="00D36420">
        <w:rPr>
          <w:rFonts w:ascii="宋体" w:hAnsi="宋体"/>
          <w:sz w:val="24"/>
        </w:rPr>
        <w:t>6</w:t>
      </w:r>
      <w:r w:rsidRPr="00D36420">
        <w:rPr>
          <w:rFonts w:ascii="宋体" w:hAnsi="宋体" w:hint="eastAsia"/>
          <w:sz w:val="24"/>
        </w:rPr>
        <w:t>年前贷款</w:t>
      </w:r>
      <w:r w:rsidRPr="00D36420">
        <w:rPr>
          <w:rFonts w:ascii="宋体" w:hAnsi="宋体"/>
          <w:sz w:val="24"/>
        </w:rPr>
        <w:t>10</w:t>
      </w:r>
      <w:r w:rsidRPr="00D36420">
        <w:rPr>
          <w:rFonts w:ascii="宋体" w:hAnsi="宋体" w:hint="eastAsia"/>
          <w:sz w:val="24"/>
        </w:rPr>
        <w:t>万元购置商品住宅，商定贷款在</w:t>
      </w:r>
      <w:r w:rsidRPr="00D36420">
        <w:rPr>
          <w:rFonts w:ascii="宋体" w:hAnsi="宋体"/>
          <w:sz w:val="24"/>
        </w:rPr>
        <w:t>15</w:t>
      </w:r>
      <w:r w:rsidRPr="00D36420">
        <w:rPr>
          <w:rFonts w:ascii="宋体" w:hAnsi="宋体" w:hint="eastAsia"/>
          <w:sz w:val="24"/>
        </w:rPr>
        <w:t>年内分</w:t>
      </w:r>
      <w:r w:rsidRPr="00D36420">
        <w:rPr>
          <w:rFonts w:ascii="宋体" w:hAnsi="宋体"/>
          <w:sz w:val="24"/>
        </w:rPr>
        <w:t>30</w:t>
      </w:r>
      <w:r w:rsidRPr="00D36420">
        <w:rPr>
          <w:rFonts w:ascii="宋体" w:hAnsi="宋体" w:hint="eastAsia"/>
          <w:sz w:val="24"/>
        </w:rPr>
        <w:t>次等偿还，款利率为</w:t>
      </w:r>
      <w:r w:rsidRPr="00D36420">
        <w:rPr>
          <w:rFonts w:ascii="宋体" w:hAnsi="宋体"/>
          <w:sz w:val="24"/>
        </w:rPr>
        <w:t>12%</w:t>
      </w:r>
      <w:r w:rsidRPr="00D36420">
        <w:rPr>
          <w:rFonts w:ascii="宋体" w:hAnsi="宋体" w:hint="eastAsia"/>
          <w:sz w:val="24"/>
        </w:rPr>
        <w:t>，按半年计息，偿还</w:t>
      </w:r>
      <w:r w:rsidRPr="00D36420">
        <w:rPr>
          <w:rFonts w:ascii="宋体" w:hAnsi="宋体"/>
          <w:sz w:val="24"/>
        </w:rPr>
        <w:t>12</w:t>
      </w:r>
      <w:r w:rsidRPr="00D36420">
        <w:rPr>
          <w:rFonts w:ascii="宋体" w:hAnsi="宋体" w:hint="eastAsia"/>
          <w:sz w:val="24"/>
        </w:rPr>
        <w:t>次后，经济状况好转，该职工准备一次偿还余额，不考虑其他因素，此时应偿还多少钱？</w:t>
      </w:r>
    </w:p>
    <w:p w:rsidR="00BE3ED6" w:rsidRPr="00D36420" w:rsidRDefault="00BE3ED6" w:rsidP="00F9104D">
      <w:pPr>
        <w:spacing w:line="440" w:lineRule="exact"/>
        <w:ind w:firstLineChars="180" w:firstLine="432"/>
        <w:rPr>
          <w:rFonts w:ascii="宋体" w:hAnsi="宋体"/>
          <w:sz w:val="24"/>
        </w:rPr>
      </w:pPr>
      <w:r>
        <w:rPr>
          <w:rFonts w:ascii="宋体" w:hAnsi="宋体" w:hint="eastAsia"/>
          <w:sz w:val="24"/>
        </w:rPr>
        <w:t>3）</w:t>
      </w:r>
      <w:r w:rsidRPr="00D36420">
        <w:rPr>
          <w:rFonts w:ascii="宋体" w:hAnsi="宋体" w:hint="eastAsia"/>
          <w:sz w:val="24"/>
        </w:rPr>
        <w:t>某人准备购买一套价格为</w:t>
      </w:r>
      <w:r w:rsidRPr="00D36420">
        <w:rPr>
          <w:rFonts w:ascii="宋体" w:hAnsi="宋体"/>
          <w:sz w:val="24"/>
        </w:rPr>
        <w:t>15</w:t>
      </w:r>
      <w:r w:rsidRPr="00D36420">
        <w:rPr>
          <w:rFonts w:ascii="宋体" w:hAnsi="宋体" w:hint="eastAsia"/>
          <w:sz w:val="24"/>
        </w:rPr>
        <w:t>万元的住宅，首期</w:t>
      </w:r>
      <w:r w:rsidRPr="00D36420">
        <w:rPr>
          <w:rFonts w:ascii="宋体" w:hAnsi="宋体"/>
          <w:sz w:val="24"/>
        </w:rPr>
        <w:t>30%</w:t>
      </w:r>
      <w:r w:rsidRPr="00D36420">
        <w:rPr>
          <w:rFonts w:ascii="宋体" w:hAnsi="宋体" w:hint="eastAsia"/>
          <w:sz w:val="24"/>
        </w:rPr>
        <w:t>直接支付，其余向银行申</w:t>
      </w:r>
      <w:r w:rsidRPr="00D36420">
        <w:rPr>
          <w:rFonts w:ascii="宋体" w:hAnsi="宋体" w:hint="eastAsia"/>
          <w:sz w:val="24"/>
        </w:rPr>
        <w:lastRenderedPageBreak/>
        <w:t>请贷款，贷款期限为</w:t>
      </w:r>
      <w:r w:rsidRPr="00D36420">
        <w:rPr>
          <w:rFonts w:ascii="宋体" w:hAnsi="宋体"/>
          <w:sz w:val="24"/>
        </w:rPr>
        <w:t>10</w:t>
      </w:r>
      <w:r w:rsidRPr="00D36420">
        <w:rPr>
          <w:rFonts w:ascii="宋体" w:hAnsi="宋体" w:hint="eastAsia"/>
          <w:sz w:val="24"/>
        </w:rPr>
        <w:t>年，利率为</w:t>
      </w:r>
      <w:r w:rsidRPr="00D36420">
        <w:rPr>
          <w:rFonts w:ascii="宋体" w:hAnsi="宋体"/>
          <w:sz w:val="24"/>
        </w:rPr>
        <w:t>9%,</w:t>
      </w:r>
      <w:r w:rsidRPr="00D36420">
        <w:rPr>
          <w:rFonts w:ascii="宋体" w:hAnsi="宋体" w:hint="eastAsia"/>
          <w:sz w:val="24"/>
        </w:rPr>
        <w:t>按月等额偿还，问月还款额为多少？若抵押贷款采用逐月递增</w:t>
      </w:r>
      <w:r w:rsidRPr="00D36420">
        <w:rPr>
          <w:rFonts w:ascii="宋体" w:hAnsi="宋体"/>
          <w:sz w:val="24"/>
        </w:rPr>
        <w:t>0.5%,</w:t>
      </w:r>
      <w:r w:rsidRPr="00D36420">
        <w:rPr>
          <w:rFonts w:ascii="宋体" w:hAnsi="宋体" w:hint="eastAsia"/>
          <w:sz w:val="24"/>
        </w:rPr>
        <w:t>则首月付款额为多少？最后一月还款额为多少？如果该家庭在按月等额还款</w:t>
      </w:r>
      <w:r w:rsidRPr="00D36420">
        <w:rPr>
          <w:rFonts w:ascii="宋体" w:hAnsi="宋体"/>
          <w:sz w:val="24"/>
        </w:rPr>
        <w:t>5</w:t>
      </w:r>
      <w:r w:rsidRPr="00D36420">
        <w:rPr>
          <w:rFonts w:ascii="宋体" w:hAnsi="宋体" w:hint="eastAsia"/>
          <w:sz w:val="24"/>
        </w:rPr>
        <w:t>年后于第六年初一次提前偿还了贷款本金</w:t>
      </w:r>
      <w:r w:rsidRPr="00D36420">
        <w:rPr>
          <w:rFonts w:ascii="宋体" w:hAnsi="宋体"/>
          <w:sz w:val="24"/>
        </w:rPr>
        <w:t>5</w:t>
      </w:r>
      <w:r w:rsidRPr="00D36420">
        <w:rPr>
          <w:rFonts w:ascii="宋体" w:hAnsi="宋体" w:hint="eastAsia"/>
          <w:sz w:val="24"/>
        </w:rPr>
        <w:t>万元，问从第六年开始的抵押月还款额是多少？</w:t>
      </w:r>
    </w:p>
    <w:p w:rsidR="00BE3ED6" w:rsidRPr="00DD554E" w:rsidRDefault="00BE3ED6" w:rsidP="00F9104D">
      <w:pPr>
        <w:spacing w:line="440" w:lineRule="exact"/>
        <w:ind w:left="244"/>
        <w:rPr>
          <w:rFonts w:ascii="宋体" w:hAnsi="宋体"/>
          <w:sz w:val="24"/>
        </w:rPr>
      </w:pPr>
    </w:p>
    <w:p w:rsidR="00BE3ED6" w:rsidRPr="000074FD" w:rsidRDefault="00BE3ED6"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第六章 </w:t>
      </w:r>
      <w:r w:rsidRPr="000074FD">
        <w:rPr>
          <w:rFonts w:ascii="黑体" w:eastAsia="黑体" w:hAnsi="宋体" w:hint="eastAsia"/>
          <w:b/>
          <w:bCs/>
          <w:sz w:val="28"/>
          <w:szCs w:val="28"/>
        </w:rPr>
        <w:t xml:space="preserve"> </w:t>
      </w:r>
      <w:r w:rsidRPr="00E42CAD">
        <w:rPr>
          <w:rFonts w:ascii="黑体" w:eastAsia="黑体" w:hAnsi="宋体" w:hint="eastAsia"/>
          <w:b/>
          <w:bCs/>
          <w:sz w:val="28"/>
          <w:szCs w:val="28"/>
        </w:rPr>
        <w:t>房地产开发项目财务评价</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0074FD" w:rsidRDefault="00BE3ED6" w:rsidP="00F9104D">
      <w:pPr>
        <w:pStyle w:val="30"/>
        <w:spacing w:line="440" w:lineRule="exact"/>
        <w:ind w:firstLineChars="200" w:firstLine="480"/>
        <w:rPr>
          <w:sz w:val="24"/>
        </w:rPr>
      </w:pPr>
      <w:r>
        <w:rPr>
          <w:rFonts w:hint="eastAsia"/>
          <w:sz w:val="24"/>
        </w:rPr>
        <w:t>在教学过程中使学生了解房地产开发项目的成本构成及其估算方法，并在此基础上掌握房地产财务评价的方法。</w:t>
      </w:r>
    </w:p>
    <w:p w:rsidR="00BE3ED6" w:rsidRPr="000074FD" w:rsidRDefault="00BE3ED6" w:rsidP="00F9104D">
      <w:pPr>
        <w:spacing w:line="440" w:lineRule="exact"/>
        <w:ind w:firstLineChars="196" w:firstLine="472"/>
        <w:rPr>
          <w:rFonts w:ascii="宋体" w:hAnsi="宋体"/>
          <w:b/>
          <w:bCs/>
          <w:sz w:val="24"/>
        </w:rPr>
      </w:pPr>
      <w:r w:rsidRPr="000074FD">
        <w:rPr>
          <w:rFonts w:ascii="宋体" w:hAnsi="宋体" w:hint="eastAsia"/>
          <w:b/>
          <w:bCs/>
          <w:sz w:val="24"/>
        </w:rPr>
        <w:t>本章重点</w:t>
      </w:r>
    </w:p>
    <w:p w:rsidR="00BE3ED6" w:rsidRPr="000074FD" w:rsidRDefault="00BE3ED6" w:rsidP="00F9104D">
      <w:pPr>
        <w:spacing w:line="440" w:lineRule="exact"/>
        <w:rPr>
          <w:rFonts w:ascii="宋体" w:hAnsi="宋体"/>
          <w:sz w:val="24"/>
        </w:rPr>
      </w:pPr>
      <w:r w:rsidRPr="000074FD">
        <w:rPr>
          <w:rFonts w:ascii="宋体" w:hAnsi="宋体" w:hint="eastAsia"/>
          <w:b/>
          <w:bCs/>
          <w:sz w:val="24"/>
        </w:rPr>
        <w:t xml:space="preserve">  </w:t>
      </w:r>
      <w:r w:rsidRPr="000074FD">
        <w:rPr>
          <w:rFonts w:ascii="宋体" w:hAnsi="宋体" w:hint="eastAsia"/>
          <w:sz w:val="24"/>
        </w:rPr>
        <w:t xml:space="preserve">  重点掌握</w:t>
      </w:r>
      <w:r w:rsidRPr="00E13273">
        <w:rPr>
          <w:rFonts w:ascii="宋体" w:hAnsi="宋体" w:hint="eastAsia"/>
          <w:sz w:val="24"/>
        </w:rPr>
        <w:t>房地产财务评价的概念和主要技术经济指标</w:t>
      </w:r>
      <w:r>
        <w:rPr>
          <w:rFonts w:ascii="宋体" w:hAnsi="宋体" w:hint="eastAsia"/>
          <w:sz w:val="24"/>
        </w:rPr>
        <w:t>及其财务评价的方法</w:t>
      </w:r>
      <w:r w:rsidRPr="000074FD">
        <w:rPr>
          <w:rFonts w:hint="eastAsia"/>
          <w:sz w:val="24"/>
        </w:rPr>
        <w:t>。</w:t>
      </w:r>
    </w:p>
    <w:p w:rsidR="00BE3ED6" w:rsidRPr="000074FD" w:rsidRDefault="00BE3ED6" w:rsidP="00F9104D">
      <w:pPr>
        <w:spacing w:line="440" w:lineRule="exact"/>
        <w:ind w:firstLineChars="224" w:firstLine="540"/>
        <w:jc w:val="center"/>
        <w:rPr>
          <w:rFonts w:ascii="黑体" w:eastAsia="黑体" w:hAnsi="宋体"/>
          <w:b/>
          <w:bCs/>
          <w:sz w:val="24"/>
        </w:rPr>
      </w:pPr>
      <w:r>
        <w:rPr>
          <w:rFonts w:ascii="黑体" w:eastAsia="黑体" w:hAnsi="宋体" w:hint="eastAsia"/>
          <w:b/>
          <w:bCs/>
          <w:sz w:val="24"/>
        </w:rPr>
        <w:t>第一节 概述</w:t>
      </w:r>
    </w:p>
    <w:p w:rsidR="00BE3ED6" w:rsidRPr="00E13273" w:rsidRDefault="00BE3ED6" w:rsidP="00F9104D">
      <w:pPr>
        <w:tabs>
          <w:tab w:val="left" w:pos="0"/>
        </w:tabs>
        <w:spacing w:line="440" w:lineRule="exact"/>
        <w:ind w:left="284"/>
        <w:jc w:val="left"/>
        <w:rPr>
          <w:rFonts w:ascii="宋体" w:hAnsi="宋体"/>
          <w:sz w:val="24"/>
        </w:rPr>
      </w:pPr>
      <w:r>
        <w:rPr>
          <w:rFonts w:hint="eastAsia"/>
          <w:sz w:val="24"/>
        </w:rPr>
        <w:t xml:space="preserve">  </w:t>
      </w:r>
      <w:r w:rsidRPr="00E13273">
        <w:rPr>
          <w:rFonts w:ascii="宋体" w:hAnsi="宋体" w:hint="eastAsia"/>
          <w:sz w:val="24"/>
        </w:rPr>
        <w:t>1）房地产开发项目成本费用构成与估算方法</w:t>
      </w:r>
    </w:p>
    <w:p w:rsidR="00BE3ED6" w:rsidRPr="00E13273" w:rsidRDefault="00BE3ED6" w:rsidP="00F9104D">
      <w:pPr>
        <w:tabs>
          <w:tab w:val="left" w:pos="0"/>
        </w:tabs>
        <w:spacing w:line="440" w:lineRule="exact"/>
        <w:ind w:left="284"/>
        <w:jc w:val="left"/>
        <w:rPr>
          <w:rFonts w:ascii="宋体" w:hAnsi="宋体"/>
          <w:sz w:val="24"/>
        </w:rPr>
      </w:pPr>
      <w:r>
        <w:rPr>
          <w:rFonts w:hint="eastAsia"/>
          <w:sz w:val="24"/>
        </w:rPr>
        <w:t xml:space="preserve">  </w:t>
      </w:r>
      <w:r w:rsidRPr="00E13273">
        <w:rPr>
          <w:rFonts w:ascii="宋体" w:hAnsi="宋体" w:hint="eastAsia"/>
          <w:sz w:val="24"/>
        </w:rPr>
        <w:t>2）房地产财务评价的概念和主要技术经济指标</w:t>
      </w:r>
    </w:p>
    <w:p w:rsidR="00BE3ED6" w:rsidRDefault="00BE3ED6" w:rsidP="00F9104D">
      <w:pPr>
        <w:spacing w:line="440" w:lineRule="exact"/>
        <w:ind w:firstLineChars="224" w:firstLine="540"/>
        <w:jc w:val="center"/>
        <w:rPr>
          <w:rFonts w:ascii="黑体" w:eastAsia="黑体" w:hAnsi="宋体"/>
          <w:b/>
          <w:bCs/>
          <w:sz w:val="24"/>
        </w:rPr>
      </w:pPr>
      <w:r w:rsidRPr="001F103B">
        <w:rPr>
          <w:rFonts w:ascii="黑体" w:eastAsia="黑体" w:hAnsi="宋体" w:hint="eastAsia"/>
          <w:b/>
          <w:sz w:val="24"/>
        </w:rPr>
        <w:t xml:space="preserve">第二节 </w:t>
      </w:r>
      <w:r w:rsidRPr="001F103B">
        <w:rPr>
          <w:rFonts w:ascii="黑体" w:eastAsia="黑体" w:hAnsi="宋体" w:hint="eastAsia"/>
          <w:b/>
          <w:bCs/>
          <w:sz w:val="24"/>
        </w:rPr>
        <w:t>房地产</w:t>
      </w:r>
      <w:r w:rsidRPr="00F72A2B">
        <w:rPr>
          <w:rFonts w:ascii="黑体" w:eastAsia="黑体" w:hAnsi="宋体" w:hint="eastAsia"/>
          <w:b/>
          <w:bCs/>
          <w:sz w:val="24"/>
        </w:rPr>
        <w:t>开发项目财务评价的方法</w:t>
      </w:r>
    </w:p>
    <w:p w:rsidR="00BE3ED6" w:rsidRDefault="00BE3ED6" w:rsidP="00F9104D">
      <w:pPr>
        <w:spacing w:line="440" w:lineRule="exact"/>
        <w:ind w:firstLineChars="224" w:firstLine="538"/>
        <w:rPr>
          <w:rFonts w:ascii="宋体" w:hAnsi="宋体"/>
          <w:bCs/>
          <w:sz w:val="24"/>
        </w:rPr>
      </w:pPr>
      <w:r w:rsidRPr="00AA4CAE">
        <w:rPr>
          <w:rFonts w:ascii="宋体" w:hAnsi="宋体" w:hint="eastAsia"/>
          <w:bCs/>
          <w:sz w:val="24"/>
        </w:rPr>
        <w:t>1）</w:t>
      </w:r>
      <w:r>
        <w:rPr>
          <w:rFonts w:ascii="宋体" w:hAnsi="宋体" w:hint="eastAsia"/>
          <w:bCs/>
          <w:sz w:val="24"/>
        </w:rPr>
        <w:t>传统评价法</w:t>
      </w:r>
    </w:p>
    <w:p w:rsidR="00BE3ED6" w:rsidRDefault="00BE3ED6" w:rsidP="00F9104D">
      <w:pPr>
        <w:spacing w:line="440" w:lineRule="exact"/>
        <w:ind w:firstLineChars="224" w:firstLine="538"/>
        <w:rPr>
          <w:rFonts w:ascii="宋体" w:hAnsi="宋体"/>
          <w:bCs/>
          <w:sz w:val="24"/>
        </w:rPr>
      </w:pPr>
      <w:r>
        <w:rPr>
          <w:rFonts w:ascii="宋体" w:hAnsi="宋体" w:hint="eastAsia"/>
          <w:bCs/>
          <w:sz w:val="24"/>
        </w:rPr>
        <w:t>2）现金流量法</w:t>
      </w:r>
    </w:p>
    <w:p w:rsidR="00BE3ED6" w:rsidRPr="00FF7B81"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sidRPr="005D0131">
        <w:rPr>
          <w:rFonts w:ascii="黑体" w:eastAsia="黑体" w:hAnsi="宋体" w:hint="eastAsia"/>
          <w:b/>
          <w:bCs/>
          <w:sz w:val="24"/>
        </w:rPr>
        <w:t>（1）</w:t>
      </w:r>
      <w:r w:rsidRPr="00C5350B">
        <w:rPr>
          <w:rFonts w:ascii="黑体" w:eastAsia="黑体" w:hAnsi="宋体" w:hint="eastAsia"/>
          <w:b/>
          <w:bCs/>
          <w:sz w:val="24"/>
        </w:rPr>
        <w:t>简答题</w:t>
      </w:r>
    </w:p>
    <w:p w:rsidR="00BE3ED6" w:rsidRPr="009A115F" w:rsidRDefault="00BE3ED6" w:rsidP="00F9104D">
      <w:pPr>
        <w:spacing w:line="440" w:lineRule="exact"/>
        <w:ind w:firstLineChars="180" w:firstLine="432"/>
        <w:rPr>
          <w:rFonts w:ascii="宋体" w:hAnsi="宋体"/>
          <w:sz w:val="24"/>
        </w:rPr>
      </w:pPr>
      <w:r>
        <w:rPr>
          <w:rFonts w:ascii="宋体" w:hAnsi="宋体" w:hint="eastAsia"/>
          <w:sz w:val="24"/>
        </w:rPr>
        <w:t>1）</w:t>
      </w:r>
      <w:r w:rsidRPr="00E13273">
        <w:rPr>
          <w:rFonts w:ascii="宋体" w:hAnsi="宋体" w:hint="eastAsia"/>
          <w:sz w:val="24"/>
        </w:rPr>
        <w:t>房地产开发项目成本费用构成</w:t>
      </w:r>
      <w:r>
        <w:rPr>
          <w:rFonts w:ascii="宋体" w:hAnsi="宋体" w:hint="eastAsia"/>
          <w:sz w:val="24"/>
        </w:rPr>
        <w:t>?</w:t>
      </w:r>
    </w:p>
    <w:p w:rsidR="00BE3ED6" w:rsidRDefault="00BE3ED6" w:rsidP="00F9104D">
      <w:pPr>
        <w:spacing w:line="440" w:lineRule="exact"/>
        <w:ind w:firstLineChars="180" w:firstLine="432"/>
        <w:rPr>
          <w:rFonts w:ascii="宋体" w:hAnsi="宋体"/>
          <w:sz w:val="24"/>
        </w:rPr>
      </w:pPr>
      <w:r w:rsidRPr="009A115F">
        <w:rPr>
          <w:rFonts w:ascii="宋体" w:hAnsi="宋体" w:hint="eastAsia"/>
          <w:sz w:val="24"/>
        </w:rPr>
        <w:t>2）</w:t>
      </w:r>
      <w:r w:rsidRPr="00E13273">
        <w:rPr>
          <w:rFonts w:ascii="宋体" w:hAnsi="宋体" w:hint="eastAsia"/>
          <w:sz w:val="24"/>
        </w:rPr>
        <w:t>房地产财务评价的主要技术经济指标</w:t>
      </w:r>
      <w:r>
        <w:rPr>
          <w:rFonts w:ascii="宋体" w:hAnsi="宋体" w:hint="eastAsia"/>
          <w:sz w:val="24"/>
        </w:rPr>
        <w:t>?</w:t>
      </w:r>
    </w:p>
    <w:p w:rsidR="00BE3ED6" w:rsidRDefault="00BE3ED6" w:rsidP="00F9104D">
      <w:pPr>
        <w:spacing w:line="440" w:lineRule="exact"/>
        <w:ind w:firstLineChars="180" w:firstLine="432"/>
        <w:rPr>
          <w:rFonts w:ascii="宋体" w:hAnsi="宋体"/>
          <w:sz w:val="24"/>
        </w:rPr>
      </w:pPr>
      <w:r>
        <w:rPr>
          <w:rFonts w:ascii="宋体" w:hAnsi="宋体" w:hint="eastAsia"/>
          <w:sz w:val="24"/>
        </w:rPr>
        <w:t>3）房地产财务评价的传统方法与现金流量法的区别？</w:t>
      </w:r>
    </w:p>
    <w:p w:rsidR="00BE3ED6" w:rsidRPr="00C5350B" w:rsidRDefault="00BE3ED6" w:rsidP="00F9104D">
      <w:pPr>
        <w:spacing w:line="440" w:lineRule="exact"/>
        <w:ind w:firstLineChars="180" w:firstLine="434"/>
        <w:rPr>
          <w:rFonts w:ascii="黑体" w:eastAsia="黑体" w:hAnsi="宋体"/>
          <w:b/>
          <w:bCs/>
          <w:sz w:val="24"/>
        </w:rPr>
      </w:pPr>
      <w:r w:rsidRPr="00C5350B">
        <w:rPr>
          <w:rFonts w:ascii="黑体" w:eastAsia="黑体" w:hAnsi="宋体" w:hint="eastAsia"/>
          <w:b/>
          <w:bCs/>
          <w:sz w:val="24"/>
        </w:rPr>
        <w:t>（2）</w:t>
      </w:r>
      <w:r>
        <w:rPr>
          <w:rFonts w:ascii="黑体" w:eastAsia="黑体" w:hAnsi="宋体" w:hint="eastAsia"/>
          <w:b/>
          <w:bCs/>
          <w:sz w:val="24"/>
        </w:rPr>
        <w:t>计算题</w:t>
      </w:r>
    </w:p>
    <w:p w:rsidR="00BE3ED6" w:rsidRPr="006D293B" w:rsidRDefault="00BE3ED6" w:rsidP="00F9104D">
      <w:pPr>
        <w:spacing w:line="440" w:lineRule="exact"/>
        <w:rPr>
          <w:rFonts w:ascii="宋体" w:hAnsi="宋体"/>
          <w:sz w:val="24"/>
        </w:rPr>
      </w:pPr>
      <w:r>
        <w:rPr>
          <w:rFonts w:ascii="宋体" w:hAnsi="宋体" w:hint="eastAsia"/>
          <w:sz w:val="24"/>
        </w:rPr>
        <w:t xml:space="preserve">    1）</w:t>
      </w:r>
      <w:r w:rsidRPr="006D293B">
        <w:rPr>
          <w:rFonts w:ascii="宋体" w:hAnsi="宋体" w:hint="eastAsia"/>
          <w:sz w:val="24"/>
        </w:rPr>
        <w:t>某房地产开发商以5000万元的价格获得了一宗占地面积为4000平方米的土地50年的使用权，建筑容积率为5.5，建筑覆盖率为60%，楼高14层，1至4层建筑面积均相等，5至14层为塔楼（均为标准层），建造成本为3500元/平方米，专业人员费用为建造成本预算的8%，行政性收费等其它费用为460万元，管理费为土地成本、建造成本、专业人员费用和其它费用之和的3.5%，市场推广费、销售代理费和销售税费分别为销售收入的0.5%、3.0%和6.5%，预计建成后售价为12000元/平方米。项目开发期为3年，建造期为2年，地价于开始时一次投入，建造成本、专业人员费用、其他费用和管理费在建造期内均匀投入；年贷款利率为12%，按季度计息，</w:t>
      </w:r>
      <w:r w:rsidRPr="006D293B">
        <w:rPr>
          <w:rFonts w:ascii="宋体" w:hAnsi="宋体" w:hint="eastAsia"/>
          <w:sz w:val="24"/>
        </w:rPr>
        <w:lastRenderedPageBreak/>
        <w:t xml:space="preserve">融资费用为贷款利息的10%。问项目开发商成本利润率是多少？ </w:t>
      </w:r>
    </w:p>
    <w:p w:rsidR="00BE3ED6" w:rsidRPr="005B6647" w:rsidRDefault="00BE3ED6" w:rsidP="00F9104D">
      <w:pPr>
        <w:spacing w:line="440" w:lineRule="exact"/>
        <w:ind w:firstLineChars="180" w:firstLine="432"/>
        <w:rPr>
          <w:rFonts w:ascii="宋体" w:hAnsi="宋体"/>
          <w:sz w:val="24"/>
        </w:rPr>
      </w:pPr>
      <w:r w:rsidRPr="009A115F">
        <w:rPr>
          <w:rFonts w:ascii="宋体" w:hAnsi="宋体" w:hint="eastAsia"/>
          <w:sz w:val="24"/>
        </w:rPr>
        <w:t>2）</w:t>
      </w:r>
      <w:r w:rsidRPr="005B6647">
        <w:rPr>
          <w:rFonts w:ascii="宋体" w:hAnsi="宋体" w:hint="eastAsia"/>
          <w:sz w:val="24"/>
        </w:rPr>
        <w:t>某投资者以</w:t>
      </w:r>
      <w:r w:rsidRPr="005B6647">
        <w:rPr>
          <w:rFonts w:ascii="宋体" w:hAnsi="宋体" w:hint="eastAsia"/>
          <w:b/>
          <w:bCs/>
          <w:sz w:val="24"/>
        </w:rPr>
        <w:t>1800万元</w:t>
      </w:r>
      <w:r w:rsidRPr="005B6647">
        <w:rPr>
          <w:rFonts w:ascii="宋体" w:hAnsi="宋体" w:hint="eastAsia"/>
          <w:sz w:val="24"/>
        </w:rPr>
        <w:t>的价格购买了一写字楼物业，该写字楼可出租面积为</w:t>
      </w:r>
      <w:r w:rsidRPr="005B6647">
        <w:rPr>
          <w:rFonts w:ascii="宋体" w:hAnsi="宋体" w:hint="eastAsia"/>
          <w:b/>
          <w:bCs/>
          <w:sz w:val="24"/>
        </w:rPr>
        <w:t>10000平方米</w:t>
      </w:r>
      <w:r w:rsidRPr="005B6647">
        <w:rPr>
          <w:rFonts w:ascii="宋体" w:hAnsi="宋体" w:hint="eastAsia"/>
          <w:sz w:val="24"/>
        </w:rPr>
        <w:t>，购买后可立即出租。已知1</w:t>
      </w:r>
      <w:r w:rsidRPr="005B6647">
        <w:rPr>
          <w:rFonts w:ascii="宋体" w:hAnsi="宋体"/>
          <w:sz w:val="24"/>
        </w:rPr>
        <w:t>—</w:t>
      </w:r>
      <w:r w:rsidRPr="005B6647">
        <w:rPr>
          <w:rFonts w:ascii="宋体" w:hAnsi="宋体" w:hint="eastAsia"/>
          <w:sz w:val="24"/>
        </w:rPr>
        <w:t>5年年租金水平为</w:t>
      </w:r>
      <w:r w:rsidRPr="005B6647">
        <w:rPr>
          <w:rFonts w:ascii="宋体" w:hAnsi="宋体" w:hint="eastAsia"/>
          <w:b/>
          <w:bCs/>
          <w:sz w:val="24"/>
        </w:rPr>
        <w:t>840元/平方米</w:t>
      </w:r>
      <w:r w:rsidRPr="005B6647">
        <w:rPr>
          <w:rFonts w:ascii="宋体" w:hAnsi="宋体" w:hint="eastAsia"/>
          <w:sz w:val="24"/>
        </w:rPr>
        <w:t>，出租率为</w:t>
      </w:r>
      <w:r w:rsidRPr="005B6647">
        <w:rPr>
          <w:rFonts w:ascii="宋体" w:hAnsi="宋体" w:hint="eastAsia"/>
          <w:b/>
          <w:bCs/>
          <w:sz w:val="24"/>
        </w:rPr>
        <w:t>70%</w:t>
      </w:r>
      <w:r w:rsidRPr="005B6647">
        <w:rPr>
          <w:rFonts w:ascii="宋体" w:hAnsi="宋体" w:hint="eastAsia"/>
          <w:sz w:val="24"/>
        </w:rPr>
        <w:t>，第</w:t>
      </w:r>
      <w:r w:rsidRPr="005B6647">
        <w:rPr>
          <w:rFonts w:ascii="宋体" w:hAnsi="宋体" w:hint="eastAsia"/>
          <w:b/>
          <w:bCs/>
          <w:sz w:val="24"/>
        </w:rPr>
        <w:t>6—10</w:t>
      </w:r>
      <w:r w:rsidRPr="005B6647">
        <w:rPr>
          <w:rFonts w:ascii="宋体" w:hAnsi="宋体" w:hint="eastAsia"/>
          <w:sz w:val="24"/>
        </w:rPr>
        <w:t>年年租金水平为</w:t>
      </w:r>
      <w:r w:rsidRPr="005B6647">
        <w:rPr>
          <w:rFonts w:ascii="宋体" w:hAnsi="宋体" w:hint="eastAsia"/>
          <w:b/>
          <w:bCs/>
          <w:sz w:val="24"/>
        </w:rPr>
        <w:t>960元/平方米</w:t>
      </w:r>
      <w:r w:rsidRPr="005B6647">
        <w:rPr>
          <w:rFonts w:ascii="宋体" w:hAnsi="宋体" w:hint="eastAsia"/>
          <w:sz w:val="24"/>
        </w:rPr>
        <w:t>，出租率为</w:t>
      </w:r>
      <w:r w:rsidRPr="005B6647">
        <w:rPr>
          <w:rFonts w:ascii="宋体" w:hAnsi="宋体" w:hint="eastAsia"/>
          <w:b/>
          <w:bCs/>
          <w:sz w:val="24"/>
        </w:rPr>
        <w:t>75%</w:t>
      </w:r>
      <w:r w:rsidRPr="005B6647">
        <w:rPr>
          <w:rFonts w:ascii="宋体" w:hAnsi="宋体" w:hint="eastAsia"/>
          <w:sz w:val="24"/>
        </w:rPr>
        <w:t>，第11年停止出租，装修后将物业转售。已知整个运营期间的经营成本为租金收入的35%，投资目标收益率为18%，置业投资、装修投资及转售收入发生的时间和数量如下表所示。试计算该投资项目的净现金流量，财务净现值和财务内部收益率，并判断该投资项目的经济可行性。</w:t>
      </w:r>
    </w:p>
    <w:p w:rsidR="00BE3ED6" w:rsidRPr="00BB5285" w:rsidRDefault="00BE3ED6" w:rsidP="00F9104D">
      <w:pPr>
        <w:spacing w:line="440" w:lineRule="exact"/>
        <w:ind w:firstLineChars="180" w:firstLine="432"/>
        <w:rPr>
          <w:rFonts w:ascii="宋体" w:hAnsi="宋体"/>
          <w:sz w:val="24"/>
        </w:rPr>
      </w:pPr>
      <w:r>
        <w:rPr>
          <w:rFonts w:ascii="宋体" w:hAnsi="宋体" w:hint="eastAsia"/>
          <w:sz w:val="24"/>
        </w:rPr>
        <w:t>3）</w:t>
      </w:r>
      <w:r w:rsidRPr="00BB5285">
        <w:rPr>
          <w:rFonts w:ascii="宋体" w:hAnsi="宋体" w:hint="eastAsia"/>
          <w:sz w:val="24"/>
        </w:rPr>
        <w:t>从某房地产投资项目的资产负债表上，我们可以得到如下项目信息：负债合计为3000万元，资产合计为5000万元，流动资产和负债分别为2500万元和1250万元，存货为1500万元。试计算该房地产项目的资产负债率、流动比率和速动比率。</w:t>
      </w:r>
    </w:p>
    <w:p w:rsidR="00BE3ED6" w:rsidRPr="00DD554E" w:rsidRDefault="00BE3ED6" w:rsidP="00F9104D">
      <w:pPr>
        <w:spacing w:line="440" w:lineRule="exact"/>
        <w:ind w:firstLineChars="224" w:firstLine="538"/>
        <w:rPr>
          <w:rFonts w:ascii="宋体" w:hAnsi="宋体"/>
          <w:bCs/>
          <w:sz w:val="24"/>
        </w:rPr>
      </w:pPr>
    </w:p>
    <w:p w:rsidR="00BE3ED6" w:rsidRPr="00A1033F" w:rsidRDefault="00BE3ED6"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第七章 </w:t>
      </w:r>
      <w:r w:rsidRPr="00292513">
        <w:rPr>
          <w:rFonts w:ascii="黑体" w:eastAsia="黑体" w:hAnsi="宋体" w:hint="eastAsia"/>
          <w:b/>
          <w:bCs/>
          <w:sz w:val="28"/>
          <w:szCs w:val="28"/>
        </w:rPr>
        <w:t>房地产开发项目评估的不确定性分析</w:t>
      </w:r>
    </w:p>
    <w:p w:rsidR="00BE3ED6" w:rsidRPr="007C657C" w:rsidRDefault="00BE3ED6"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BE3ED6" w:rsidRPr="00A1033F" w:rsidRDefault="00BE3ED6" w:rsidP="00F9104D">
      <w:pPr>
        <w:spacing w:line="440" w:lineRule="exact"/>
        <w:ind w:firstLineChars="200" w:firstLine="480"/>
        <w:rPr>
          <w:rFonts w:ascii="宋体" w:hAnsi="宋体"/>
          <w:sz w:val="24"/>
        </w:rPr>
      </w:pPr>
      <w:r w:rsidRPr="00A1033F">
        <w:rPr>
          <w:rFonts w:ascii="宋体" w:hAnsi="宋体" w:hint="eastAsia"/>
          <w:sz w:val="24"/>
        </w:rPr>
        <w:t>掌握</w:t>
      </w:r>
      <w:r>
        <w:rPr>
          <w:rFonts w:ascii="宋体" w:hAnsi="宋体" w:hint="eastAsia"/>
          <w:sz w:val="24"/>
        </w:rPr>
        <w:t>房地产开发项目的不确定性因素及其不确定性分析的方法</w:t>
      </w:r>
      <w:r w:rsidRPr="00A1033F">
        <w:rPr>
          <w:rFonts w:ascii="宋体" w:hAnsi="宋体" w:hint="eastAsia"/>
          <w:sz w:val="24"/>
        </w:rPr>
        <w:t>。</w:t>
      </w:r>
    </w:p>
    <w:p w:rsidR="00BE3ED6" w:rsidRPr="00A1033F" w:rsidRDefault="00BE3ED6" w:rsidP="00F9104D">
      <w:pPr>
        <w:spacing w:line="440" w:lineRule="exact"/>
        <w:ind w:firstLineChars="195" w:firstLine="470"/>
        <w:rPr>
          <w:rFonts w:ascii="宋体" w:hAnsi="宋体"/>
          <w:b/>
          <w:bCs/>
          <w:sz w:val="24"/>
        </w:rPr>
      </w:pPr>
      <w:r w:rsidRPr="00A1033F">
        <w:rPr>
          <w:rFonts w:ascii="宋体" w:hAnsi="宋体" w:hint="eastAsia"/>
          <w:b/>
          <w:bCs/>
          <w:sz w:val="24"/>
        </w:rPr>
        <w:t>本章重点</w:t>
      </w:r>
    </w:p>
    <w:p w:rsidR="00BE3ED6" w:rsidRPr="00A1033F" w:rsidRDefault="00BE3ED6" w:rsidP="00F9104D">
      <w:pPr>
        <w:spacing w:line="440" w:lineRule="exact"/>
        <w:rPr>
          <w:rFonts w:ascii="宋体" w:hAnsi="宋体"/>
          <w:sz w:val="24"/>
        </w:rPr>
      </w:pPr>
      <w:r w:rsidRPr="00A1033F">
        <w:rPr>
          <w:rFonts w:ascii="宋体" w:hAnsi="宋体" w:hint="eastAsia"/>
          <w:b/>
          <w:bCs/>
          <w:sz w:val="24"/>
        </w:rPr>
        <w:t xml:space="preserve">   </w:t>
      </w:r>
      <w:r w:rsidRPr="00A1033F">
        <w:rPr>
          <w:rFonts w:ascii="宋体" w:hAnsi="宋体" w:hint="eastAsia"/>
          <w:sz w:val="24"/>
        </w:rPr>
        <w:t xml:space="preserve"> 重点掌握</w:t>
      </w:r>
      <w:r>
        <w:rPr>
          <w:rFonts w:ascii="宋体" w:hAnsi="宋体" w:hint="eastAsia"/>
          <w:sz w:val="24"/>
        </w:rPr>
        <w:t>房地产开发项目不确定性分析的方法</w:t>
      </w:r>
      <w:r w:rsidRPr="00A1033F">
        <w:rPr>
          <w:rFonts w:ascii="宋体" w:hAnsi="宋体" w:hint="eastAsia"/>
          <w:sz w:val="24"/>
        </w:rPr>
        <w:t>。</w:t>
      </w:r>
    </w:p>
    <w:p w:rsidR="00BE3ED6" w:rsidRPr="00D26CE7" w:rsidRDefault="00BE3ED6" w:rsidP="00F9104D">
      <w:pPr>
        <w:spacing w:line="440" w:lineRule="exact"/>
        <w:ind w:firstLineChars="224" w:firstLine="540"/>
        <w:jc w:val="center"/>
        <w:rPr>
          <w:rFonts w:ascii="黑体" w:eastAsia="黑体" w:hAnsi="宋体"/>
          <w:b/>
          <w:bCs/>
          <w:sz w:val="24"/>
        </w:rPr>
      </w:pPr>
      <w:r>
        <w:rPr>
          <w:rFonts w:ascii="黑体" w:eastAsia="黑体" w:hAnsi="宋体" w:hint="eastAsia"/>
          <w:b/>
          <w:bCs/>
          <w:sz w:val="24"/>
        </w:rPr>
        <w:t xml:space="preserve">第一节 </w:t>
      </w:r>
      <w:r w:rsidRPr="00D26CE7">
        <w:rPr>
          <w:rFonts w:ascii="黑体" w:eastAsia="黑体" w:hAnsi="宋体" w:hint="eastAsia"/>
          <w:sz w:val="24"/>
        </w:rPr>
        <w:t>房地产开发项目不确定性因素分析</w:t>
      </w:r>
    </w:p>
    <w:p w:rsidR="00BE3ED6" w:rsidRPr="00D26CE7" w:rsidRDefault="00BE3ED6" w:rsidP="00F9104D">
      <w:pPr>
        <w:spacing w:line="440" w:lineRule="exact"/>
        <w:ind w:firstLineChars="224" w:firstLine="540"/>
        <w:jc w:val="center"/>
        <w:rPr>
          <w:rFonts w:ascii="黑体" w:eastAsia="黑体" w:hAnsi="宋体"/>
          <w:sz w:val="24"/>
        </w:rPr>
      </w:pPr>
      <w:r>
        <w:rPr>
          <w:rFonts w:ascii="黑体" w:eastAsia="黑体" w:hAnsi="宋体" w:hint="eastAsia"/>
          <w:b/>
          <w:bCs/>
          <w:sz w:val="24"/>
        </w:rPr>
        <w:t xml:space="preserve">第二节 </w:t>
      </w:r>
      <w:r w:rsidRPr="00D26CE7">
        <w:rPr>
          <w:rFonts w:ascii="黑体" w:eastAsia="黑体" w:hAnsi="宋体" w:hint="eastAsia"/>
          <w:sz w:val="24"/>
        </w:rPr>
        <w:t>房地产开发项目不确定性的方法</w:t>
      </w:r>
    </w:p>
    <w:p w:rsidR="00BE3ED6" w:rsidRPr="00A1033F" w:rsidRDefault="00BE3ED6" w:rsidP="00F9104D">
      <w:pPr>
        <w:spacing w:line="440" w:lineRule="exact"/>
        <w:ind w:firstLineChars="224" w:firstLine="538"/>
        <w:rPr>
          <w:sz w:val="24"/>
        </w:rPr>
      </w:pPr>
      <w:r w:rsidRPr="00A1033F">
        <w:rPr>
          <w:rFonts w:hint="eastAsia"/>
          <w:sz w:val="24"/>
        </w:rPr>
        <w:t>1</w:t>
      </w:r>
      <w:r w:rsidRPr="00A1033F">
        <w:rPr>
          <w:rFonts w:hint="eastAsia"/>
          <w:sz w:val="24"/>
        </w:rPr>
        <w:t>）</w:t>
      </w:r>
      <w:r>
        <w:rPr>
          <w:rFonts w:hint="eastAsia"/>
          <w:sz w:val="24"/>
        </w:rPr>
        <w:t>盈亏平衡分析</w:t>
      </w:r>
    </w:p>
    <w:p w:rsidR="00BE3ED6" w:rsidRDefault="00BE3ED6" w:rsidP="00F9104D">
      <w:pPr>
        <w:spacing w:line="440" w:lineRule="exact"/>
        <w:ind w:firstLineChars="224" w:firstLine="538"/>
        <w:rPr>
          <w:sz w:val="24"/>
        </w:rPr>
      </w:pPr>
      <w:r w:rsidRPr="00A1033F">
        <w:rPr>
          <w:rFonts w:hint="eastAsia"/>
          <w:sz w:val="24"/>
        </w:rPr>
        <w:t>2</w:t>
      </w:r>
      <w:r w:rsidRPr="00A1033F">
        <w:rPr>
          <w:rFonts w:hint="eastAsia"/>
          <w:sz w:val="24"/>
        </w:rPr>
        <w:t>）</w:t>
      </w:r>
      <w:r>
        <w:rPr>
          <w:rFonts w:hint="eastAsia"/>
          <w:sz w:val="24"/>
        </w:rPr>
        <w:t>敏感性分析</w:t>
      </w:r>
    </w:p>
    <w:p w:rsidR="00BE3ED6" w:rsidRDefault="00BE3ED6" w:rsidP="00F9104D">
      <w:pPr>
        <w:spacing w:line="440" w:lineRule="exact"/>
        <w:ind w:firstLineChars="224" w:firstLine="538"/>
        <w:rPr>
          <w:sz w:val="24"/>
        </w:rPr>
      </w:pPr>
      <w:r>
        <w:rPr>
          <w:rFonts w:hint="eastAsia"/>
          <w:sz w:val="24"/>
        </w:rPr>
        <w:t>3</w:t>
      </w:r>
      <w:r>
        <w:rPr>
          <w:rFonts w:hint="eastAsia"/>
          <w:sz w:val="24"/>
        </w:rPr>
        <w:t>）风险分析</w:t>
      </w:r>
    </w:p>
    <w:p w:rsidR="00BE3ED6" w:rsidRDefault="00BE3ED6" w:rsidP="00F9104D">
      <w:pPr>
        <w:spacing w:line="440" w:lineRule="exact"/>
        <w:ind w:firstLineChars="224" w:firstLine="630"/>
        <w:rPr>
          <w:b/>
          <w:sz w:val="28"/>
          <w:szCs w:val="28"/>
        </w:rPr>
      </w:pPr>
      <w:r w:rsidRPr="00FF7B81">
        <w:rPr>
          <w:rFonts w:hint="eastAsia"/>
          <w:b/>
          <w:sz w:val="28"/>
          <w:szCs w:val="28"/>
        </w:rPr>
        <w:t>本章作业和思考题：</w:t>
      </w:r>
    </w:p>
    <w:p w:rsidR="00BE3ED6" w:rsidRDefault="00BE3ED6" w:rsidP="00F9104D">
      <w:pPr>
        <w:spacing w:line="440" w:lineRule="exact"/>
        <w:ind w:firstLineChars="180" w:firstLine="434"/>
        <w:rPr>
          <w:rFonts w:ascii="黑体" w:eastAsia="黑体" w:hAnsi="宋体"/>
          <w:b/>
          <w:bCs/>
          <w:sz w:val="24"/>
        </w:rPr>
      </w:pPr>
      <w:r w:rsidRPr="00EE41C8">
        <w:rPr>
          <w:rFonts w:ascii="黑体" w:eastAsia="黑体" w:hAnsi="宋体" w:hint="eastAsia"/>
          <w:b/>
          <w:bCs/>
          <w:sz w:val="24"/>
        </w:rPr>
        <w:t>（1）</w:t>
      </w:r>
      <w:r>
        <w:rPr>
          <w:rFonts w:ascii="黑体" w:eastAsia="黑体" w:hAnsi="宋体" w:hint="eastAsia"/>
          <w:b/>
          <w:bCs/>
          <w:sz w:val="24"/>
        </w:rPr>
        <w:t>名词解释</w:t>
      </w:r>
    </w:p>
    <w:p w:rsidR="00BE3ED6" w:rsidRPr="00EE41C8" w:rsidRDefault="00BE3ED6" w:rsidP="00F9104D">
      <w:pPr>
        <w:spacing w:line="440" w:lineRule="exact"/>
        <w:ind w:firstLineChars="180" w:firstLine="432"/>
        <w:rPr>
          <w:rFonts w:ascii="宋体" w:hAnsi="宋体"/>
          <w:sz w:val="24"/>
        </w:rPr>
      </w:pPr>
      <w:r>
        <w:rPr>
          <w:rFonts w:ascii="宋体" w:hAnsi="宋体" w:hint="eastAsia"/>
          <w:sz w:val="24"/>
        </w:rPr>
        <w:t>1）敏感性分析</w:t>
      </w:r>
    </w:p>
    <w:p w:rsidR="00BE3ED6" w:rsidRPr="00EE41C8" w:rsidRDefault="00BE3ED6" w:rsidP="00F9104D">
      <w:pPr>
        <w:spacing w:line="440" w:lineRule="exact"/>
        <w:ind w:firstLineChars="180" w:firstLine="432"/>
        <w:rPr>
          <w:rFonts w:ascii="宋体" w:hAnsi="宋体"/>
          <w:sz w:val="24"/>
        </w:rPr>
      </w:pPr>
      <w:r w:rsidRPr="00EE41C8">
        <w:rPr>
          <w:rFonts w:ascii="宋体" w:hAnsi="宋体" w:hint="eastAsia"/>
          <w:sz w:val="24"/>
        </w:rPr>
        <w:t>2）</w:t>
      </w:r>
      <w:r>
        <w:rPr>
          <w:rFonts w:ascii="宋体" w:hAnsi="宋体" w:hint="eastAsia"/>
          <w:sz w:val="24"/>
        </w:rPr>
        <w:t>蒙特卡洛法</w:t>
      </w:r>
    </w:p>
    <w:p w:rsidR="00BE3ED6" w:rsidRPr="00EE41C8" w:rsidRDefault="00BE3ED6" w:rsidP="00F9104D">
      <w:pPr>
        <w:spacing w:line="440" w:lineRule="exact"/>
        <w:ind w:firstLineChars="180" w:firstLine="434"/>
        <w:rPr>
          <w:rFonts w:ascii="黑体" w:eastAsia="黑体" w:hAnsi="宋体"/>
          <w:b/>
          <w:bCs/>
          <w:sz w:val="24"/>
        </w:rPr>
      </w:pPr>
      <w:r w:rsidRPr="00EE41C8">
        <w:rPr>
          <w:rFonts w:ascii="黑体" w:eastAsia="黑体" w:hAnsi="宋体" w:hint="eastAsia"/>
          <w:b/>
          <w:bCs/>
          <w:sz w:val="24"/>
        </w:rPr>
        <w:t>（2） 简答题</w:t>
      </w:r>
    </w:p>
    <w:p w:rsidR="00BE3ED6" w:rsidRPr="00E364BA" w:rsidRDefault="00BE3ED6" w:rsidP="00F9104D">
      <w:pPr>
        <w:spacing w:line="440" w:lineRule="exact"/>
        <w:rPr>
          <w:rFonts w:ascii="宋体" w:hAnsi="宋体"/>
          <w:sz w:val="24"/>
        </w:rPr>
      </w:pPr>
      <w:r>
        <w:rPr>
          <w:rFonts w:ascii="宋体" w:hAnsi="宋体" w:hint="eastAsia"/>
          <w:sz w:val="24"/>
        </w:rPr>
        <w:t xml:space="preserve">    1）</w:t>
      </w:r>
      <w:r w:rsidRPr="00E364BA">
        <w:rPr>
          <w:rFonts w:ascii="宋体" w:hAnsi="宋体" w:hint="eastAsia"/>
          <w:sz w:val="24"/>
        </w:rPr>
        <w:t>房地产开发项目的主要不确定性因素有哪些？</w:t>
      </w:r>
    </w:p>
    <w:p w:rsidR="00BE3ED6" w:rsidRDefault="00BE3ED6" w:rsidP="00F9104D">
      <w:pPr>
        <w:spacing w:line="440" w:lineRule="exact"/>
        <w:ind w:firstLineChars="180" w:firstLine="432"/>
        <w:rPr>
          <w:rFonts w:ascii="宋体" w:hAnsi="宋体"/>
          <w:sz w:val="24"/>
        </w:rPr>
      </w:pPr>
      <w:r>
        <w:rPr>
          <w:rFonts w:ascii="宋体" w:hAnsi="宋体" w:hint="eastAsia"/>
          <w:sz w:val="24"/>
        </w:rPr>
        <w:t>2）盈亏平衡分析的步骤？</w:t>
      </w:r>
    </w:p>
    <w:p w:rsidR="00BE3ED6" w:rsidRDefault="00BE3ED6" w:rsidP="00F9104D">
      <w:pPr>
        <w:spacing w:line="440" w:lineRule="exact"/>
        <w:ind w:firstLineChars="180" w:firstLine="432"/>
        <w:rPr>
          <w:rFonts w:ascii="宋体" w:hAnsi="宋体"/>
          <w:sz w:val="24"/>
        </w:rPr>
      </w:pPr>
      <w:r>
        <w:rPr>
          <w:rFonts w:ascii="宋体" w:hAnsi="宋体" w:hint="eastAsia"/>
          <w:sz w:val="24"/>
        </w:rPr>
        <w:t>3）</w:t>
      </w:r>
      <w:r w:rsidRPr="00E364BA">
        <w:rPr>
          <w:rFonts w:ascii="宋体" w:hAnsi="宋体" w:hint="eastAsia"/>
          <w:sz w:val="24"/>
        </w:rPr>
        <w:t>蒙特卡罗模拟方法是如何操作的？</w:t>
      </w:r>
    </w:p>
    <w:p w:rsidR="00BE3ED6" w:rsidRDefault="00BE3ED6" w:rsidP="00F9104D">
      <w:pPr>
        <w:spacing w:line="440" w:lineRule="exact"/>
        <w:ind w:firstLineChars="200" w:firstLine="640"/>
        <w:rPr>
          <w:rFonts w:ascii="黑体" w:eastAsia="黑体"/>
          <w:sz w:val="32"/>
          <w:szCs w:val="32"/>
        </w:rPr>
      </w:pPr>
    </w:p>
    <w:p w:rsidR="00BE3ED6" w:rsidRDefault="00BE3ED6" w:rsidP="00F9104D">
      <w:pPr>
        <w:spacing w:line="440" w:lineRule="exact"/>
        <w:ind w:firstLineChars="200" w:firstLine="640"/>
        <w:rPr>
          <w:rFonts w:ascii="黑体" w:eastAsia="黑体"/>
          <w:sz w:val="32"/>
          <w:szCs w:val="32"/>
        </w:rPr>
      </w:pPr>
      <w:r w:rsidRPr="00C518FB">
        <w:rPr>
          <w:rFonts w:ascii="黑体" w:eastAsia="黑体" w:hint="eastAsia"/>
          <w:sz w:val="32"/>
          <w:szCs w:val="32"/>
        </w:rPr>
        <w:lastRenderedPageBreak/>
        <w:t>七．课程的实践教学环节</w:t>
      </w:r>
    </w:p>
    <w:p w:rsidR="00BE3ED6" w:rsidRPr="00E364BA" w:rsidRDefault="00BE3ED6" w:rsidP="00F9104D">
      <w:pPr>
        <w:spacing w:line="440" w:lineRule="exact"/>
        <w:ind w:firstLineChars="180" w:firstLine="432"/>
        <w:rPr>
          <w:rFonts w:ascii="宋体" w:hAnsi="宋体"/>
          <w:sz w:val="24"/>
        </w:rPr>
      </w:pPr>
      <w:r w:rsidRPr="00AF4ACB">
        <w:rPr>
          <w:rFonts w:ascii="宋体" w:hAnsi="宋体" w:hint="eastAsia"/>
          <w:sz w:val="24"/>
        </w:rPr>
        <w:t xml:space="preserve"> </w:t>
      </w:r>
      <w:r>
        <w:rPr>
          <w:rFonts w:ascii="宋体" w:hAnsi="宋体" w:hint="eastAsia"/>
          <w:sz w:val="24"/>
        </w:rPr>
        <w:t>房地产开发是通过多种资源的组合而为人类提供入住空间、并改变人类活动的一个过程。它的资源包括了土地、建筑材料、城市基础设施、城市公用配套设施、劳动力、资金和专业人士的经验等诸多方面。为了让学生充分直观的理解和感受房地产开发的过程，特安排“房地产开发现场参观学习和交流”课程两课时。旨在让学生直观感受房地产开发过程的施工建设建设，并通过与技术人员的交流感受房地产开发投资机会的寻找与筛选、前期研究、建设过程和竣工验收等不同开发阶段。</w:t>
      </w:r>
    </w:p>
    <w:p w:rsidR="00BE3ED6" w:rsidRDefault="00BE3ED6" w:rsidP="00F9104D">
      <w:pPr>
        <w:spacing w:line="440" w:lineRule="exact"/>
        <w:ind w:firstLineChars="168" w:firstLine="538"/>
        <w:rPr>
          <w:rFonts w:ascii="黑体" w:eastAsia="黑体"/>
          <w:sz w:val="32"/>
          <w:szCs w:val="32"/>
        </w:rPr>
      </w:pPr>
    </w:p>
    <w:p w:rsidR="00BE3ED6" w:rsidRPr="004F793C" w:rsidRDefault="00BE3ED6" w:rsidP="00F9104D">
      <w:pPr>
        <w:spacing w:line="440" w:lineRule="exact"/>
        <w:ind w:firstLineChars="168" w:firstLine="538"/>
        <w:rPr>
          <w:rFonts w:ascii="黑体" w:eastAsia="黑体" w:hAnsi="宋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房地产开发经营与管理</w:t>
      </w:r>
      <w:r w:rsidRPr="000A07F5">
        <w:rPr>
          <w:rFonts w:ascii="宋体" w:hAnsi="宋体" w:hint="eastAsia"/>
          <w:sz w:val="24"/>
        </w:rPr>
        <w:t>，</w:t>
      </w:r>
      <w:r>
        <w:rPr>
          <w:rFonts w:ascii="宋体" w:hAnsi="宋体" w:hint="eastAsia"/>
          <w:sz w:val="24"/>
        </w:rPr>
        <w:t>中国房地产估价师协会</w:t>
      </w:r>
      <w:r w:rsidRPr="000A07F5">
        <w:rPr>
          <w:rFonts w:ascii="宋体" w:hAnsi="宋体" w:hint="eastAsia"/>
          <w:sz w:val="24"/>
        </w:rPr>
        <w:t>编，</w:t>
      </w:r>
      <w:r>
        <w:rPr>
          <w:rFonts w:ascii="宋体" w:hAnsi="宋体" w:hint="eastAsia"/>
          <w:sz w:val="24"/>
        </w:rPr>
        <w:t>中国建筑工业出版</w:t>
      </w:r>
      <w:r w:rsidRPr="000A07F5">
        <w:rPr>
          <w:rFonts w:ascii="宋体" w:hAnsi="宋体" w:hint="eastAsia"/>
          <w:sz w:val="24"/>
        </w:rPr>
        <w:t>社， 200</w:t>
      </w:r>
      <w:r>
        <w:rPr>
          <w:rFonts w:ascii="宋体" w:hAnsi="宋体" w:hint="eastAsia"/>
          <w:sz w:val="24"/>
        </w:rPr>
        <w:t>6</w:t>
      </w:r>
      <w:r w:rsidRPr="000A07F5">
        <w:rPr>
          <w:rFonts w:ascii="宋体" w:hAnsi="宋体" w:hint="eastAsia"/>
          <w:sz w:val="24"/>
        </w:rPr>
        <w:t>年</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1</w:t>
      </w:r>
      <w:r>
        <w:rPr>
          <w:rFonts w:ascii="宋体" w:hAnsi="宋体" w:hint="eastAsia"/>
          <w:sz w:val="24"/>
        </w:rPr>
        <w:t>）房地产开发经营与管理</w:t>
      </w:r>
      <w:r w:rsidRPr="000A07F5">
        <w:rPr>
          <w:rFonts w:ascii="宋体" w:hAnsi="宋体" w:hint="eastAsia"/>
          <w:sz w:val="24"/>
        </w:rPr>
        <w:t>，</w:t>
      </w:r>
      <w:r>
        <w:rPr>
          <w:rFonts w:ascii="宋体" w:hAnsi="宋体" w:hint="eastAsia"/>
          <w:sz w:val="24"/>
        </w:rPr>
        <w:t>中国房地产估价师协会</w:t>
      </w:r>
      <w:r w:rsidRPr="000A07F5">
        <w:rPr>
          <w:rFonts w:ascii="宋体" w:hAnsi="宋体" w:hint="eastAsia"/>
          <w:sz w:val="24"/>
        </w:rPr>
        <w:t>编，</w:t>
      </w:r>
      <w:r>
        <w:rPr>
          <w:rFonts w:ascii="宋体" w:hAnsi="宋体" w:hint="eastAsia"/>
          <w:sz w:val="24"/>
        </w:rPr>
        <w:t>中国物价</w:t>
      </w:r>
      <w:r w:rsidRPr="000A07F5">
        <w:rPr>
          <w:rFonts w:ascii="宋体" w:hAnsi="宋体" w:hint="eastAsia"/>
          <w:sz w:val="24"/>
        </w:rPr>
        <w:t>出版社，</w:t>
      </w:r>
      <w:r w:rsidRPr="000A07F5">
        <w:rPr>
          <w:rFonts w:ascii="宋体" w:hAnsi="宋体"/>
          <w:sz w:val="24"/>
        </w:rPr>
        <w:t>2001</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2</w:t>
      </w:r>
      <w:r>
        <w:rPr>
          <w:rFonts w:ascii="宋体" w:hAnsi="宋体" w:hint="eastAsia"/>
          <w:sz w:val="24"/>
        </w:rPr>
        <w:t>）房地产投资分析</w:t>
      </w:r>
      <w:r w:rsidRPr="000A07F5">
        <w:rPr>
          <w:rFonts w:ascii="宋体" w:hAnsi="宋体" w:hint="eastAsia"/>
          <w:sz w:val="24"/>
        </w:rPr>
        <w:t>，</w:t>
      </w:r>
      <w:r>
        <w:rPr>
          <w:rFonts w:ascii="宋体" w:hAnsi="宋体" w:hint="eastAsia"/>
          <w:sz w:val="24"/>
        </w:rPr>
        <w:t>董藩</w:t>
      </w:r>
      <w:r w:rsidRPr="000A07F5">
        <w:rPr>
          <w:rFonts w:ascii="宋体" w:hAnsi="宋体" w:hint="eastAsia"/>
          <w:sz w:val="24"/>
        </w:rPr>
        <w:t>主编，</w:t>
      </w:r>
      <w:r>
        <w:rPr>
          <w:rFonts w:ascii="宋体" w:hAnsi="宋体" w:hint="eastAsia"/>
          <w:sz w:val="24"/>
        </w:rPr>
        <w:t>东北财经大学</w:t>
      </w:r>
      <w:r w:rsidRPr="000A07F5">
        <w:rPr>
          <w:rFonts w:ascii="宋体" w:hAnsi="宋体" w:hint="eastAsia"/>
          <w:sz w:val="24"/>
        </w:rPr>
        <w:t>出版社，</w:t>
      </w:r>
      <w:r>
        <w:rPr>
          <w:rFonts w:ascii="宋体" w:hAnsi="宋体" w:hint="eastAsia"/>
          <w:sz w:val="24"/>
        </w:rPr>
        <w:t>2000</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3</w:t>
      </w:r>
      <w:r>
        <w:rPr>
          <w:rFonts w:ascii="宋体" w:hAnsi="宋体" w:hint="eastAsia"/>
          <w:sz w:val="24"/>
        </w:rPr>
        <w:t>）房地产开发概论</w:t>
      </w:r>
      <w:r w:rsidRPr="000A07F5">
        <w:rPr>
          <w:rFonts w:ascii="宋体" w:hAnsi="宋体" w:hint="eastAsia"/>
          <w:sz w:val="24"/>
        </w:rPr>
        <w:t>，</w:t>
      </w:r>
      <w:r>
        <w:rPr>
          <w:rFonts w:ascii="宋体" w:hAnsi="宋体" w:hint="eastAsia"/>
          <w:sz w:val="24"/>
        </w:rPr>
        <w:t xml:space="preserve">王庆春 郑鹭 </w:t>
      </w:r>
      <w:smartTag w:uri="urn:schemas-microsoft-com:office:smarttags" w:element="PersonName">
        <w:smartTagPr>
          <w:attr w:name="ProductID" w:val="林"/>
        </w:smartTagPr>
        <w:r>
          <w:rPr>
            <w:rFonts w:ascii="宋体" w:hAnsi="宋体" w:hint="eastAsia"/>
            <w:sz w:val="24"/>
          </w:rPr>
          <w:t>林</w:t>
        </w:r>
      </w:smartTag>
      <w:r>
        <w:rPr>
          <w:rFonts w:ascii="宋体" w:hAnsi="宋体" w:hint="eastAsia"/>
          <w:sz w:val="24"/>
        </w:rPr>
        <w:t>君</w:t>
      </w:r>
      <w:r w:rsidRPr="000A07F5">
        <w:rPr>
          <w:rFonts w:ascii="宋体" w:hAnsi="宋体" w:hint="eastAsia"/>
          <w:sz w:val="24"/>
        </w:rPr>
        <w:t>编</w:t>
      </w:r>
      <w:r>
        <w:rPr>
          <w:rFonts w:ascii="宋体" w:hAnsi="宋体" w:hint="eastAsia"/>
          <w:sz w:val="24"/>
        </w:rPr>
        <w:t>著</w:t>
      </w:r>
      <w:r w:rsidRPr="000A07F5">
        <w:rPr>
          <w:rFonts w:ascii="宋体" w:hAnsi="宋体" w:hint="eastAsia"/>
          <w:sz w:val="24"/>
        </w:rPr>
        <w:t>，</w:t>
      </w:r>
      <w:r>
        <w:rPr>
          <w:rFonts w:ascii="宋体" w:hAnsi="宋体" w:hint="eastAsia"/>
          <w:sz w:val="24"/>
        </w:rPr>
        <w:t>东北财经大学</w:t>
      </w:r>
      <w:r w:rsidRPr="000A07F5">
        <w:rPr>
          <w:rFonts w:ascii="宋体" w:hAnsi="宋体" w:hint="eastAsia"/>
          <w:sz w:val="24"/>
        </w:rPr>
        <w:t>出版社，</w:t>
      </w:r>
      <w:r>
        <w:rPr>
          <w:rFonts w:ascii="宋体" w:hAnsi="宋体" w:hint="eastAsia"/>
          <w:sz w:val="24"/>
        </w:rPr>
        <w:t>2006</w:t>
      </w:r>
      <w:r w:rsidRPr="000A07F5">
        <w:rPr>
          <w:rFonts w:ascii="宋体" w:hAnsi="宋体" w:hint="eastAsia"/>
          <w:sz w:val="24"/>
        </w:rPr>
        <w:t>年</w:t>
      </w:r>
    </w:p>
    <w:p w:rsidR="00BE3ED6" w:rsidRPr="000A07F5"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4</w:t>
      </w:r>
      <w:r>
        <w:rPr>
          <w:rFonts w:ascii="宋体" w:hAnsi="宋体" w:hint="eastAsia"/>
          <w:sz w:val="24"/>
        </w:rPr>
        <w:t>）房地产经营与管理，叶剑平主编，中国农业出版社，2002年</w:t>
      </w:r>
    </w:p>
    <w:p w:rsidR="00BE3ED6" w:rsidRDefault="00BE3ED6"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5</w:t>
      </w:r>
      <w:r>
        <w:rPr>
          <w:rFonts w:ascii="宋体" w:hAnsi="宋体" w:hint="eastAsia"/>
          <w:sz w:val="24"/>
        </w:rPr>
        <w:t>）房地产经营与管理，申立银 曾赛星 王锋 郭成彬，1999年</w:t>
      </w:r>
    </w:p>
    <w:p w:rsidR="00BE3ED6" w:rsidRPr="001167DE" w:rsidRDefault="00BE3ED6"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w:t>
      </w:r>
      <w:r>
        <w:rPr>
          <w:rFonts w:ascii="黑体" w:eastAsia="黑体" w:hAnsi="宋体" w:hint="eastAsia"/>
          <w:sz w:val="30"/>
          <w:szCs w:val="30"/>
        </w:rPr>
        <w:t>三</w:t>
      </w:r>
      <w:r w:rsidRPr="001167DE">
        <w:rPr>
          <w:rFonts w:ascii="黑体" w:eastAsia="黑体" w:hAnsi="宋体" w:hint="eastAsia"/>
          <w:sz w:val="30"/>
          <w:szCs w:val="30"/>
        </w:rPr>
        <w:t>）</w:t>
      </w:r>
      <w:r w:rsidRPr="001167DE">
        <w:rPr>
          <w:rFonts w:ascii="黑体" w:eastAsia="黑体" w:hint="eastAsia"/>
          <w:sz w:val="30"/>
          <w:szCs w:val="30"/>
        </w:rPr>
        <w:t>推荐学习</w:t>
      </w:r>
      <w:r>
        <w:rPr>
          <w:rFonts w:ascii="黑体" w:eastAsia="黑体" w:hint="eastAsia"/>
          <w:sz w:val="30"/>
          <w:szCs w:val="30"/>
        </w:rPr>
        <w:t>的相关网站</w:t>
      </w:r>
    </w:p>
    <w:p w:rsidR="00BE3ED6" w:rsidRPr="00DD554E" w:rsidRDefault="00BE3ED6" w:rsidP="00F9104D">
      <w:pPr>
        <w:spacing w:line="440" w:lineRule="exact"/>
        <w:ind w:firstLineChars="168" w:firstLine="403"/>
        <w:rPr>
          <w:rFonts w:ascii="Arial" w:hAnsi="Arial" w:cs="Arial"/>
          <w:b/>
          <w:color w:val="000000"/>
          <w:sz w:val="24"/>
        </w:rPr>
      </w:pPr>
      <w:r w:rsidRPr="00DD554E">
        <w:rPr>
          <w:rFonts w:ascii="宋体" w:hAnsi="宋体" w:hint="eastAsia"/>
          <w:color w:val="000000"/>
          <w:sz w:val="24"/>
        </w:rPr>
        <w:t>（1）</w:t>
      </w:r>
      <w:hyperlink r:id="rId18" w:history="1">
        <w:r w:rsidRPr="00DD554E">
          <w:rPr>
            <w:rStyle w:val="aa"/>
            <w:rFonts w:ascii="Arial" w:hAnsi="Arial" w:cs="Arial" w:hint="eastAsia"/>
            <w:b/>
            <w:color w:val="000000"/>
            <w:sz w:val="24"/>
          </w:rPr>
          <w:t>www.mlr.gov.cn</w:t>
        </w:r>
      </w:hyperlink>
      <w:r w:rsidRPr="00DD554E">
        <w:rPr>
          <w:rFonts w:ascii="Arial" w:hAnsi="Arial" w:cs="Arial" w:hint="eastAsia"/>
          <w:b/>
          <w:color w:val="000000"/>
          <w:sz w:val="24"/>
        </w:rPr>
        <w:t>（国土资源部网站）</w:t>
      </w:r>
    </w:p>
    <w:p w:rsidR="00BE3ED6" w:rsidRDefault="00BE3ED6" w:rsidP="00F9104D">
      <w:pPr>
        <w:spacing w:line="440" w:lineRule="exact"/>
        <w:ind w:firstLineChars="168" w:firstLine="337"/>
        <w:rPr>
          <w:rFonts w:ascii="Arial" w:hAnsi="Arial" w:cs="Arial"/>
          <w:b/>
          <w:color w:val="000000"/>
          <w:sz w:val="24"/>
        </w:rPr>
      </w:pPr>
      <w:r w:rsidRPr="00DD554E">
        <w:rPr>
          <w:rFonts w:ascii="Arial" w:hAnsi="Arial" w:cs="Arial" w:hint="eastAsia"/>
          <w:b/>
          <w:color w:val="000000"/>
          <w:sz w:val="20"/>
          <w:szCs w:val="20"/>
        </w:rPr>
        <w:t xml:space="preserve"> </w:t>
      </w:r>
      <w:r w:rsidRPr="00DD554E">
        <w:rPr>
          <w:rFonts w:ascii="宋体" w:hAnsi="宋体" w:hint="eastAsia"/>
          <w:color w:val="000000"/>
          <w:sz w:val="24"/>
        </w:rPr>
        <w:t>（2）</w:t>
      </w:r>
      <w:hyperlink r:id="rId19" w:history="1">
        <w:r w:rsidRPr="00DD554E">
          <w:rPr>
            <w:rStyle w:val="aa"/>
            <w:rFonts w:ascii="Arial" w:hAnsi="Arial" w:cs="Arial" w:hint="eastAsia"/>
            <w:b/>
            <w:color w:val="000000"/>
            <w:sz w:val="24"/>
          </w:rPr>
          <w:t>www.nmggtt.gov.cn</w:t>
        </w:r>
      </w:hyperlink>
      <w:r w:rsidRPr="00DD554E">
        <w:rPr>
          <w:rFonts w:ascii="Arial" w:hAnsi="Arial" w:cs="Arial" w:hint="eastAsia"/>
          <w:b/>
          <w:color w:val="000000"/>
          <w:sz w:val="24"/>
        </w:rPr>
        <w:t>（内蒙古国土资源厅</w:t>
      </w:r>
      <w:r>
        <w:rPr>
          <w:rFonts w:ascii="Arial" w:hAnsi="Arial" w:cs="Arial" w:hint="eastAsia"/>
          <w:b/>
          <w:color w:val="000000"/>
          <w:sz w:val="24"/>
        </w:rPr>
        <w:t>网站</w:t>
      </w:r>
      <w:r w:rsidRPr="00DD554E">
        <w:rPr>
          <w:rFonts w:ascii="Arial" w:hAnsi="Arial" w:cs="Arial" w:hint="eastAsia"/>
          <w:b/>
          <w:color w:val="000000"/>
          <w:sz w:val="24"/>
        </w:rPr>
        <w:t>）</w:t>
      </w:r>
    </w:p>
    <w:p w:rsidR="00BE3ED6" w:rsidRPr="00875BB1" w:rsidRDefault="00BE3ED6" w:rsidP="00F9104D">
      <w:pPr>
        <w:spacing w:line="440" w:lineRule="exact"/>
        <w:ind w:firstLineChars="168" w:firstLine="403"/>
        <w:rPr>
          <w:rFonts w:ascii="宋体" w:hAnsi="宋体"/>
          <w:color w:val="000000"/>
          <w:sz w:val="24"/>
        </w:rPr>
      </w:pPr>
      <w:r w:rsidRPr="00875BB1">
        <w:rPr>
          <w:rFonts w:ascii="Arial" w:hAnsi="Arial" w:cs="Arial" w:hint="eastAsia"/>
          <w:color w:val="000000"/>
          <w:sz w:val="24"/>
        </w:rPr>
        <w:t>（</w:t>
      </w:r>
      <w:r w:rsidRPr="00875BB1">
        <w:rPr>
          <w:rFonts w:ascii="Arial" w:hAnsi="Arial" w:cs="Arial" w:hint="eastAsia"/>
          <w:color w:val="000000"/>
          <w:sz w:val="24"/>
        </w:rPr>
        <w:t>3</w:t>
      </w:r>
      <w:r w:rsidRPr="00875BB1">
        <w:rPr>
          <w:rFonts w:ascii="Arial" w:hAnsi="Arial" w:cs="Arial" w:hint="eastAsia"/>
          <w:color w:val="000000"/>
          <w:sz w:val="24"/>
        </w:rPr>
        <w:t>）</w:t>
      </w:r>
      <w:hyperlink r:id="rId20" w:history="1">
        <w:r w:rsidRPr="00DF3136">
          <w:rPr>
            <w:rStyle w:val="aa"/>
            <w:rFonts w:ascii="Arial" w:hAnsi="Arial" w:cs="Arial"/>
            <w:b/>
            <w:color w:val="000000"/>
            <w:sz w:val="24"/>
          </w:rPr>
          <w:t>www.cin.gov.cn</w:t>
        </w:r>
      </w:hyperlink>
      <w:r>
        <w:rPr>
          <w:rFonts w:ascii="Arial" w:hAnsi="Arial" w:cs="Arial" w:hint="eastAsia"/>
          <w:b/>
          <w:color w:val="000000"/>
          <w:sz w:val="24"/>
        </w:rPr>
        <w:t>（住房与城乡建设部网站）</w:t>
      </w:r>
    </w:p>
    <w:p w:rsidR="00BE3ED6" w:rsidRPr="00376303" w:rsidRDefault="00BE3ED6"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BE3ED6" w:rsidRPr="00376303" w:rsidRDefault="00BE3ED6" w:rsidP="00F9104D">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BE3ED6" w:rsidRPr="00BE3ED6" w:rsidRDefault="00BE3ED6" w:rsidP="00F9104D">
      <w:pPr>
        <w:spacing w:line="440" w:lineRule="exact"/>
        <w:rPr>
          <w:rFonts w:ascii="宋体" w:hAnsi="宋体"/>
          <w:sz w:val="24"/>
        </w:rPr>
      </w:pPr>
    </w:p>
    <w:p w:rsidR="00291154" w:rsidRPr="000C5766" w:rsidRDefault="00291154" w:rsidP="00F9104D">
      <w:pPr>
        <w:pStyle w:val="2"/>
        <w:spacing w:line="440" w:lineRule="exact"/>
        <w:jc w:val="center"/>
        <w:rPr>
          <w:rFonts w:ascii="宋体" w:eastAsia="宋体" w:hAnsi="宋体"/>
          <w:bCs w:val="0"/>
          <w:kern w:val="0"/>
        </w:rPr>
      </w:pPr>
      <w:bookmarkStart w:id="57" w:name="_Toc421632709"/>
      <w:r>
        <w:rPr>
          <w:rFonts w:ascii="宋体" w:eastAsia="宋体" w:hAnsi="宋体" w:hint="eastAsia"/>
          <w:bCs w:val="0"/>
          <w:kern w:val="0"/>
        </w:rPr>
        <w:t>土地整治工程设计</w:t>
      </w:r>
      <w:r w:rsidRPr="000C5766">
        <w:rPr>
          <w:rFonts w:ascii="宋体" w:eastAsia="宋体" w:hAnsi="宋体" w:hint="eastAsia"/>
          <w:bCs w:val="0"/>
          <w:kern w:val="0"/>
        </w:rPr>
        <w:t>教学大纲</w:t>
      </w:r>
      <w:bookmarkEnd w:id="57"/>
    </w:p>
    <w:p w:rsidR="00291154" w:rsidRPr="00EC20C8"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一．课程名称：</w:t>
      </w:r>
      <w:r w:rsidRPr="00EC20C8">
        <w:rPr>
          <w:rFonts w:ascii="黑体" w:eastAsia="黑体" w:hAnsi="宋体" w:hint="eastAsia"/>
          <w:bCs/>
          <w:sz w:val="32"/>
        </w:rPr>
        <w:t>土地整治工程设计</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二．课程性质：专业必修课</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lastRenderedPageBreak/>
        <w:t>三．课程教学目的</w:t>
      </w:r>
    </w:p>
    <w:p w:rsidR="00291154" w:rsidRDefault="00291154" w:rsidP="00F9104D">
      <w:pPr>
        <w:spacing w:line="440" w:lineRule="exact"/>
        <w:ind w:firstLineChars="200" w:firstLine="480"/>
        <w:rPr>
          <w:rFonts w:ascii="宋体" w:hAnsi="宋体"/>
          <w:sz w:val="24"/>
        </w:rPr>
      </w:pPr>
      <w:r>
        <w:rPr>
          <w:rFonts w:ascii="宋体" w:hAnsi="宋体"/>
          <w:sz w:val="24"/>
        </w:rPr>
        <w:t>土地</w:t>
      </w:r>
      <w:r>
        <w:rPr>
          <w:rFonts w:ascii="宋体" w:hAnsi="宋体" w:hint="eastAsia"/>
          <w:sz w:val="24"/>
        </w:rPr>
        <w:t>整治工程是我国乃至世界关于土地资源合理利用的重要手段之一，对我国土地资源的可持续利用具有重要意义。当前，我国的土地整理工作处于起步阶段，土地整治无论是从理论上还是实践上都未形成完成的知识体系，有待于进一步的完善和发展。通过本课程的学习，可以使学生掌握当前的土地整理的理论知识、技术与与方法，培养学生分析和研究问题的能力，为将来从事土地管理研究工作打下坚实的基础。</w:t>
      </w:r>
    </w:p>
    <w:p w:rsidR="00291154" w:rsidRDefault="00291154" w:rsidP="00F9104D">
      <w:pPr>
        <w:spacing w:line="440" w:lineRule="exact"/>
        <w:ind w:firstLineChars="200" w:firstLine="480"/>
        <w:rPr>
          <w:rFonts w:ascii="宋体" w:hAnsi="宋体"/>
          <w:sz w:val="24"/>
        </w:rPr>
      </w:pPr>
      <w:r>
        <w:rPr>
          <w:rFonts w:ascii="宋体" w:hAnsi="宋体" w:hint="eastAsia"/>
          <w:sz w:val="24"/>
        </w:rPr>
        <w:t>本课程</w:t>
      </w:r>
      <w:r>
        <w:rPr>
          <w:rFonts w:ascii="宋体" w:hAnsi="宋体"/>
          <w:sz w:val="24"/>
        </w:rPr>
        <w:t>主要介绍土地整理的内涵、实质和特征、土地整理的内容、任务和原则、土地整理潜力和效益分析的内容与方法探讨及土地整理与耕地总量动态平衡等相关内容的关系。</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四.课程教学原则与教学方法</w:t>
      </w:r>
    </w:p>
    <w:p w:rsidR="00291154" w:rsidRDefault="00291154" w:rsidP="00F9104D">
      <w:pPr>
        <w:spacing w:line="440" w:lineRule="exact"/>
        <w:ind w:firstLineChars="200" w:firstLine="480"/>
        <w:rPr>
          <w:rFonts w:ascii="宋体" w:hAnsi="宋体"/>
          <w:sz w:val="24"/>
        </w:rPr>
      </w:pPr>
      <w:r>
        <w:rPr>
          <w:rFonts w:ascii="宋体" w:hAnsi="宋体"/>
          <w:sz w:val="24"/>
        </w:rPr>
        <w:t>该课程属于专业</w:t>
      </w:r>
      <w:r>
        <w:rPr>
          <w:rFonts w:ascii="宋体" w:hAnsi="宋体" w:hint="eastAsia"/>
          <w:sz w:val="24"/>
        </w:rPr>
        <w:t>必修</w:t>
      </w:r>
      <w:r>
        <w:rPr>
          <w:rFonts w:ascii="宋体" w:hAnsi="宋体"/>
          <w:sz w:val="24"/>
        </w:rPr>
        <w:t>课程。在教学观念和教学方法上重在理论和实践相结合，以课堂讲授和案例分析、实地观摩完成教学任务。通过课堂讲授来完成专业基本知识、基本理论与原理的系统学习。同时，通过案例分析、实地观摩使学生对土地整理的内涵、实质和特征、土地整理的内容、任务和原则、土地整理潜力和效益分析的内容与方法探讨及土地整理与耕地总量动态平衡、农村城镇化、经济增长方式的转变、农村土地承包制、土地权属、土地利用规划、景观和生态保护等相关内容有专业理解，达到对理论知识更深的理解和掌握。课堂讲授采用版书授课和多媒体授课相结合的授课方式。</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五．课程总学时</w:t>
      </w:r>
    </w:p>
    <w:p w:rsidR="00291154" w:rsidRDefault="00291154" w:rsidP="00F9104D">
      <w:pPr>
        <w:spacing w:line="440" w:lineRule="exact"/>
        <w:ind w:firstLineChars="200" w:firstLine="480"/>
        <w:rPr>
          <w:rFonts w:ascii="宋体" w:hAnsi="宋体"/>
          <w:sz w:val="24"/>
        </w:rPr>
      </w:pPr>
      <w:r>
        <w:rPr>
          <w:rFonts w:ascii="宋体" w:hAnsi="宋体" w:hint="eastAsia"/>
          <w:sz w:val="24"/>
        </w:rPr>
        <w:t>总学时为44课时。</w:t>
      </w:r>
    </w:p>
    <w:p w:rsidR="00291154" w:rsidRDefault="00291154" w:rsidP="00F9104D">
      <w:pPr>
        <w:spacing w:line="440" w:lineRule="exact"/>
        <w:ind w:firstLineChars="200" w:firstLine="640"/>
        <w:rPr>
          <w:rFonts w:ascii="黑体" w:eastAsia="黑体" w:hAnsi="宋体"/>
          <w:sz w:val="32"/>
          <w:szCs w:val="32"/>
        </w:rPr>
      </w:pPr>
      <w:r>
        <w:rPr>
          <w:rFonts w:ascii="黑体" w:eastAsia="黑体" w:hAnsi="宋体" w:hint="eastAsia"/>
          <w:sz w:val="32"/>
          <w:szCs w:val="32"/>
        </w:rPr>
        <w:t>六．课程教学内容要点及建议学时分配</w:t>
      </w: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(一)各章节的学时分配</w:t>
      </w:r>
    </w:p>
    <w:p w:rsidR="00291154" w:rsidRDefault="00291154" w:rsidP="00F9104D">
      <w:pPr>
        <w:spacing w:line="440" w:lineRule="exact"/>
        <w:ind w:firstLineChars="1316" w:firstLine="2774"/>
        <w:rPr>
          <w:rFonts w:ascii="宋体" w:hAnsi="宋体"/>
          <w:b/>
          <w:bCs/>
          <w:szCs w:val="21"/>
        </w:rPr>
      </w:pPr>
      <w:r>
        <w:rPr>
          <w:rFonts w:ascii="宋体" w:hAnsi="宋体" w:hint="eastAsia"/>
          <w:b/>
          <w:bCs/>
          <w:szCs w:val="21"/>
        </w:rPr>
        <w:t>表1  各章节学时分配</w:t>
      </w:r>
    </w:p>
    <w:tbl>
      <w:tblPr>
        <w:tblW w:w="8331" w:type="dxa"/>
        <w:tblLayout w:type="fixed"/>
        <w:tblCellMar>
          <w:top w:w="15" w:type="dxa"/>
          <w:left w:w="15" w:type="dxa"/>
          <w:bottom w:w="15" w:type="dxa"/>
          <w:right w:w="15" w:type="dxa"/>
        </w:tblCellMar>
        <w:tblLook w:val="04A0"/>
      </w:tblPr>
      <w:tblGrid>
        <w:gridCol w:w="5121"/>
        <w:gridCol w:w="1005"/>
        <w:gridCol w:w="840"/>
        <w:gridCol w:w="1365"/>
      </w:tblGrid>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hint="eastAsia"/>
                <w:b/>
                <w:bCs/>
                <w:szCs w:val="21"/>
              </w:rPr>
              <w:t>章    节</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b/>
                <w:bCs/>
                <w:szCs w:val="21"/>
              </w:rPr>
            </w:pPr>
            <w:r>
              <w:rPr>
                <w:rFonts w:ascii="宋体" w:hAnsi="宋体" w:hint="eastAsia"/>
                <w:b/>
                <w:bCs/>
                <w:szCs w:val="21"/>
              </w:rPr>
              <w:t>教学时数</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b/>
                <w:bCs/>
                <w:szCs w:val="21"/>
              </w:rPr>
            </w:pPr>
            <w:r>
              <w:rPr>
                <w:rFonts w:ascii="宋体" w:hAnsi="宋体" w:hint="eastAsia"/>
                <w:b/>
                <w:bCs/>
                <w:szCs w:val="21"/>
              </w:rPr>
              <w:t>合计</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rPr>
                <w:rFonts w:ascii="宋体" w:hAnsi="宋体" w:cs="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b/>
                <w:bCs/>
                <w:szCs w:val="21"/>
              </w:rPr>
            </w:pPr>
            <w:r>
              <w:rPr>
                <w:rFonts w:ascii="宋体" w:hAnsi="宋体" w:hint="eastAsia"/>
                <w:b/>
                <w:bCs/>
                <w:szCs w:val="21"/>
              </w:rPr>
              <w:t>讲 课</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b/>
                <w:bCs/>
                <w:szCs w:val="21"/>
              </w:rPr>
            </w:pPr>
            <w:r>
              <w:rPr>
                <w:rFonts w:ascii="宋体" w:hAnsi="宋体" w:hint="eastAsia"/>
                <w:b/>
                <w:bCs/>
                <w:szCs w:val="21"/>
              </w:rPr>
              <w:t>实验</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r>
      <w:tr w:rsidR="00291154" w:rsidTr="00291154">
        <w:trPr>
          <w:trHeight w:val="302"/>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第一章 绪论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b/>
                <w:bCs/>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土地整理的相关概念</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土地整理发展概况</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土地整理的理论基础</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中国开展土地整理的宏观背景</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第二章 区域土地整理规划</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lastRenderedPageBreak/>
              <w:t>第一节 区域土地整理规划的内容</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区域土地整理潜力评价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区域土地整理目标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区域土地整理重点地区、重点工程、重点项目</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第五节 区域土地整理投资估算与筹资分析</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第六节 区域土地整理效益评价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第三章 土地整理项目可行性研究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土地整理项目可行性研究概述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土地整理项目区的选择与确定</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土地整理项目可行性分析的主要内容</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土地整理项目的规划方案与建设内容</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第五节 土地整理项目投资估算</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第六节 土地整理项目可行性研究申报材料的编制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第四章 土地整理项目规划</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项目规划的内容与程序</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土地整理项目景观生态规划</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土地整理项目单项工程规划</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土地整理规划的权属调整</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第五节 土地整理效益评价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第五章 土地开发整理预算编制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土地开发整理项目预算定额</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土地开发整理预算编制方法</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工程量计算与工料统计</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第六章 土地复垦</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土地复垦概述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土地复垦工程技术</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土地复垦保育技术和植被恢复技术</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土地复垦方案编制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第七章 建设用地整理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lastRenderedPageBreak/>
              <w:t>第一节 城市建设用地整理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农村建设用地整理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1.5</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“城乡建设用地增减挂钩”与农村建设用地整理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hint="eastAsia"/>
                <w:b/>
                <w:bCs/>
                <w:szCs w:val="21"/>
              </w:rPr>
              <w:t>第八章 土地整理项目管理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6</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第一节 土地整理项目管理概述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第二节 项目立项管理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第三节 项目规划设计管理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第四节 项目实施管理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spacing w:line="440" w:lineRule="exact"/>
              <w:jc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left"/>
              <w:textAlignment w:val="center"/>
              <w:rPr>
                <w:rFonts w:ascii="宋体" w:hAnsi="宋体" w:cs="宋体"/>
                <w:color w:val="000000"/>
                <w:szCs w:val="21"/>
              </w:rPr>
            </w:pPr>
            <w:r>
              <w:rPr>
                <w:rFonts w:ascii="宋体" w:hAnsi="宋体" w:cs="宋体" w:hint="eastAsia"/>
                <w:color w:val="000000"/>
                <w:kern w:val="0"/>
                <w:szCs w:val="21"/>
              </w:rPr>
              <w:t>第五节 项目验收管理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r>
      <w:tr w:rsidR="00291154" w:rsidTr="00291154">
        <w:trPr>
          <w:trHeight w:val="285"/>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b/>
                <w:bCs/>
                <w:szCs w:val="21"/>
              </w:rPr>
            </w:pPr>
            <w:r>
              <w:rPr>
                <w:rFonts w:ascii="宋体" w:hAnsi="宋体" w:hint="eastAsia"/>
                <w:b/>
                <w:bCs/>
                <w:szCs w:val="21"/>
              </w:rPr>
              <w:t>总计</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44</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154" w:rsidRDefault="00291154" w:rsidP="00F9104D">
            <w:pPr>
              <w:widowControl/>
              <w:spacing w:line="44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44</w:t>
            </w:r>
          </w:p>
        </w:tc>
      </w:tr>
    </w:tbl>
    <w:p w:rsidR="00291154" w:rsidRDefault="00291154" w:rsidP="00F9104D">
      <w:pPr>
        <w:spacing w:line="440" w:lineRule="exact"/>
        <w:ind w:firstLineChars="200" w:firstLine="600"/>
        <w:rPr>
          <w:rFonts w:ascii="黑体" w:eastAsia="黑体"/>
          <w:sz w:val="30"/>
          <w:szCs w:val="30"/>
        </w:rPr>
      </w:pP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（二）各章节教学内容</w:t>
      </w:r>
    </w:p>
    <w:p w:rsidR="00291154" w:rsidRPr="00EC20C8" w:rsidRDefault="00291154" w:rsidP="00F9104D">
      <w:pPr>
        <w:spacing w:line="440" w:lineRule="exact"/>
        <w:ind w:firstLineChars="196" w:firstLine="590"/>
        <w:jc w:val="center"/>
        <w:rPr>
          <w:rFonts w:asciiTheme="minorEastAsia" w:eastAsiaTheme="minorEastAsia" w:hAnsiTheme="minorEastAsia" w:cs="黑体"/>
          <w:b/>
          <w:bCs/>
          <w:sz w:val="30"/>
          <w:szCs w:val="30"/>
        </w:rPr>
      </w:pPr>
      <w:r w:rsidRPr="00EC20C8">
        <w:rPr>
          <w:rFonts w:asciiTheme="minorEastAsia" w:eastAsiaTheme="minorEastAsia" w:hAnsiTheme="minorEastAsia" w:cs="黑体" w:hint="eastAsia"/>
          <w:b/>
          <w:bCs/>
          <w:sz w:val="30"/>
          <w:szCs w:val="30"/>
        </w:rPr>
        <w:t>第一章 绪论</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教学目的和要求</w:t>
      </w:r>
    </w:p>
    <w:p w:rsidR="00291154" w:rsidRDefault="00291154" w:rsidP="00F9104D">
      <w:pPr>
        <w:spacing w:line="440" w:lineRule="exact"/>
        <w:ind w:firstLineChars="200" w:firstLine="480"/>
        <w:rPr>
          <w:rFonts w:ascii="宋体" w:hAnsi="宋体"/>
          <w:sz w:val="24"/>
        </w:rPr>
      </w:pPr>
      <w:r>
        <w:rPr>
          <w:rFonts w:ascii="宋体" w:hAnsi="宋体" w:hint="eastAsia"/>
          <w:sz w:val="24"/>
        </w:rPr>
        <w:t>了解土地整治工作所包含的内容；掌握土地整治工程设计的含义。</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本章重点</w:t>
      </w:r>
    </w:p>
    <w:p w:rsidR="00291154" w:rsidRDefault="00291154" w:rsidP="00F9104D">
      <w:pPr>
        <w:spacing w:line="440" w:lineRule="exact"/>
        <w:rPr>
          <w:rFonts w:ascii="宋体" w:hAnsi="宋体"/>
          <w:sz w:val="24"/>
        </w:rPr>
      </w:pPr>
      <w:r>
        <w:rPr>
          <w:rFonts w:ascii="宋体" w:hAnsi="宋体" w:hint="eastAsia"/>
          <w:b/>
          <w:bCs/>
          <w:sz w:val="24"/>
        </w:rPr>
        <w:t xml:space="preserve"> </w:t>
      </w:r>
      <w:r>
        <w:rPr>
          <w:rFonts w:ascii="宋体" w:hAnsi="宋体" w:hint="eastAsia"/>
          <w:sz w:val="24"/>
        </w:rPr>
        <w:t xml:space="preserve">  </w:t>
      </w:r>
      <w:r>
        <w:rPr>
          <w:rFonts w:ascii="宋体" w:hAnsi="宋体" w:cs="宋体" w:hint="eastAsia"/>
          <w:color w:val="000000"/>
          <w:kern w:val="0"/>
          <w:szCs w:val="21"/>
        </w:rPr>
        <w:t>土地整理的理论基础</w:t>
      </w:r>
      <w:r>
        <w:rPr>
          <w:rFonts w:ascii="宋体" w:hAnsi="宋体" w:hint="eastAsia"/>
          <w:sz w:val="24"/>
        </w:rPr>
        <w:t>。</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教学内容</w:t>
      </w:r>
    </w:p>
    <w:p w:rsidR="00291154" w:rsidRDefault="00291154" w:rsidP="00F9104D">
      <w:pPr>
        <w:spacing w:line="440" w:lineRule="exact"/>
        <w:ind w:firstLineChars="224" w:firstLine="540"/>
        <w:rPr>
          <w:rFonts w:ascii="黑体" w:eastAsia="黑体" w:hAnsi="宋体"/>
          <w:b/>
          <w:bCs/>
          <w:sz w:val="24"/>
        </w:rPr>
      </w:pPr>
      <w:bookmarkStart w:id="58" w:name="_Toc317543709"/>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土地整理的相关概念</w:t>
      </w:r>
      <w:bookmarkEnd w:id="58"/>
    </w:p>
    <w:p w:rsidR="00291154" w:rsidRDefault="00291154" w:rsidP="00F9104D">
      <w:pPr>
        <w:spacing w:line="440" w:lineRule="exact"/>
        <w:ind w:firstLineChars="224" w:firstLine="538"/>
        <w:rPr>
          <w:rFonts w:ascii="宋体" w:hAnsi="宋体"/>
          <w:sz w:val="24"/>
        </w:rPr>
      </w:pPr>
      <w:r>
        <w:rPr>
          <w:rFonts w:ascii="宋体" w:hAnsi="宋体" w:hint="eastAsia"/>
          <w:sz w:val="24"/>
        </w:rPr>
        <w:t>一、土地整理的概念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二、土地整理的实质与特点</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三、土地整理的类型</w:t>
      </w:r>
    </w:p>
    <w:p w:rsidR="00291154" w:rsidRDefault="00291154" w:rsidP="00F9104D">
      <w:pPr>
        <w:spacing w:line="440" w:lineRule="exact"/>
        <w:ind w:firstLineChars="224" w:firstLine="538"/>
        <w:rPr>
          <w:rFonts w:ascii="宋体" w:hAnsi="宋体"/>
          <w:sz w:val="24"/>
        </w:rPr>
      </w:pPr>
      <w:r>
        <w:rPr>
          <w:rFonts w:ascii="宋体" w:hAnsi="宋体" w:hint="eastAsia"/>
          <w:sz w:val="24"/>
        </w:rPr>
        <w:t>四、农村土地整治</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第二节土地整理发展概况</w:t>
      </w:r>
    </w:p>
    <w:p w:rsidR="00291154" w:rsidRDefault="00291154" w:rsidP="00F9104D">
      <w:pPr>
        <w:spacing w:line="440" w:lineRule="exact"/>
        <w:ind w:firstLineChars="224" w:firstLine="538"/>
        <w:rPr>
          <w:rFonts w:ascii="宋体" w:hAnsi="宋体"/>
          <w:sz w:val="24"/>
        </w:rPr>
      </w:pPr>
      <w:r>
        <w:rPr>
          <w:rFonts w:ascii="宋体" w:hAnsi="宋体" w:hint="eastAsia"/>
          <w:sz w:val="24"/>
        </w:rPr>
        <w:t>一、国外土地整理状况</w:t>
      </w:r>
    </w:p>
    <w:p w:rsidR="00291154" w:rsidRDefault="00291154" w:rsidP="00F9104D">
      <w:pPr>
        <w:spacing w:line="440" w:lineRule="exact"/>
        <w:ind w:firstLineChars="224" w:firstLine="538"/>
        <w:rPr>
          <w:rFonts w:ascii="宋体" w:hAnsi="宋体"/>
          <w:sz w:val="24"/>
        </w:rPr>
      </w:pPr>
      <w:r>
        <w:rPr>
          <w:rFonts w:ascii="宋体" w:hAnsi="宋体" w:hint="eastAsia"/>
          <w:sz w:val="24"/>
        </w:rPr>
        <w:t>二、中国土地整理现状</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三、土地整理发展趋势</w:t>
      </w:r>
    </w:p>
    <w:p w:rsidR="00291154" w:rsidRDefault="00291154" w:rsidP="00F9104D">
      <w:pPr>
        <w:spacing w:line="440" w:lineRule="exact"/>
        <w:ind w:firstLineChars="224" w:firstLine="540"/>
        <w:rPr>
          <w:rFonts w:ascii="黑体" w:eastAsia="黑体" w:hAnsi="宋体"/>
          <w:b/>
          <w:bCs/>
          <w:sz w:val="24"/>
        </w:rPr>
      </w:pPr>
      <w:bookmarkStart w:id="59" w:name="_Toc317543711"/>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土地整理的理论基础</w:t>
      </w:r>
      <w:bookmarkEnd w:id="59"/>
    </w:p>
    <w:p w:rsidR="00291154" w:rsidRDefault="00291154" w:rsidP="00F9104D">
      <w:pPr>
        <w:spacing w:line="440" w:lineRule="exact"/>
        <w:ind w:firstLineChars="224" w:firstLine="538"/>
        <w:rPr>
          <w:rFonts w:ascii="宋体" w:hAnsi="宋体"/>
          <w:sz w:val="24"/>
        </w:rPr>
      </w:pPr>
      <w:r>
        <w:rPr>
          <w:rFonts w:ascii="宋体" w:hAnsi="宋体" w:hint="eastAsia"/>
          <w:sz w:val="24"/>
        </w:rPr>
        <w:t>一、土地整理的学科基础</w:t>
      </w:r>
    </w:p>
    <w:p w:rsidR="00291154" w:rsidRDefault="00291154" w:rsidP="00F9104D">
      <w:pPr>
        <w:spacing w:line="440" w:lineRule="exact"/>
        <w:ind w:firstLineChars="224" w:firstLine="538"/>
        <w:rPr>
          <w:rFonts w:ascii="宋体" w:hAnsi="宋体"/>
          <w:sz w:val="24"/>
        </w:rPr>
      </w:pPr>
      <w:r>
        <w:rPr>
          <w:rFonts w:ascii="宋体" w:hAnsi="宋体" w:hint="eastAsia"/>
          <w:sz w:val="24"/>
        </w:rPr>
        <w:t>二、可持续利用理论</w:t>
      </w:r>
    </w:p>
    <w:p w:rsidR="00291154" w:rsidRDefault="00291154" w:rsidP="00F9104D">
      <w:pPr>
        <w:spacing w:line="440" w:lineRule="exact"/>
        <w:ind w:firstLineChars="224" w:firstLine="538"/>
        <w:rPr>
          <w:rFonts w:ascii="宋体" w:hAnsi="宋体"/>
          <w:sz w:val="24"/>
        </w:rPr>
      </w:pPr>
      <w:r>
        <w:rPr>
          <w:rFonts w:ascii="宋体" w:hAnsi="宋体" w:hint="eastAsia"/>
          <w:sz w:val="24"/>
        </w:rPr>
        <w:lastRenderedPageBreak/>
        <w:t>三、人地协调理论</w:t>
      </w:r>
    </w:p>
    <w:p w:rsidR="00291154" w:rsidRDefault="00291154" w:rsidP="00F9104D">
      <w:pPr>
        <w:spacing w:line="440" w:lineRule="exact"/>
        <w:ind w:firstLineChars="224" w:firstLine="538"/>
        <w:rPr>
          <w:rFonts w:ascii="宋体" w:hAnsi="宋体"/>
          <w:sz w:val="24"/>
        </w:rPr>
      </w:pPr>
      <w:r>
        <w:rPr>
          <w:rFonts w:ascii="宋体" w:hAnsi="宋体" w:hint="eastAsia"/>
          <w:sz w:val="24"/>
        </w:rPr>
        <w:t>四、生态经济理论</w:t>
      </w:r>
    </w:p>
    <w:p w:rsidR="00291154" w:rsidRDefault="00291154" w:rsidP="00F9104D">
      <w:pPr>
        <w:spacing w:line="440" w:lineRule="exact"/>
        <w:ind w:firstLineChars="224" w:firstLine="538"/>
        <w:rPr>
          <w:rFonts w:ascii="宋体" w:hAnsi="宋体"/>
          <w:sz w:val="24"/>
        </w:rPr>
      </w:pPr>
      <w:r>
        <w:rPr>
          <w:rFonts w:ascii="宋体" w:hAnsi="宋体" w:hint="eastAsia"/>
          <w:sz w:val="24"/>
        </w:rPr>
        <w:t>五、景观生态学理论</w:t>
      </w:r>
    </w:p>
    <w:p w:rsidR="00291154" w:rsidRDefault="00291154" w:rsidP="00F9104D">
      <w:pPr>
        <w:spacing w:line="440" w:lineRule="exact"/>
        <w:ind w:firstLineChars="224" w:firstLine="540"/>
        <w:rPr>
          <w:rFonts w:ascii="黑体" w:eastAsia="黑体" w:hAnsi="宋体"/>
          <w:b/>
          <w:bCs/>
          <w:sz w:val="24"/>
        </w:rPr>
      </w:pPr>
      <w:bookmarkStart w:id="60" w:name="_Toc317543712"/>
      <w:r>
        <w:rPr>
          <w:rFonts w:ascii="黑体" w:eastAsia="黑体" w:hAnsi="宋体" w:hint="eastAsia"/>
          <w:b/>
          <w:bCs/>
          <w:sz w:val="24"/>
        </w:rPr>
        <w:t>第四节</w:t>
      </w:r>
      <w:r>
        <w:rPr>
          <w:rFonts w:ascii="黑体" w:eastAsia="黑体" w:hAnsi="宋体"/>
          <w:b/>
          <w:bCs/>
          <w:sz w:val="24"/>
        </w:rPr>
        <w:t xml:space="preserve"> </w:t>
      </w:r>
      <w:r>
        <w:rPr>
          <w:rFonts w:ascii="黑体" w:eastAsia="黑体" w:hAnsi="宋体" w:hint="eastAsia"/>
          <w:b/>
          <w:bCs/>
          <w:sz w:val="24"/>
        </w:rPr>
        <w:t>中国开展土地整理的宏观背景</w:t>
      </w:r>
      <w:bookmarkEnd w:id="60"/>
    </w:p>
    <w:p w:rsidR="00291154" w:rsidRDefault="00291154" w:rsidP="00F9104D">
      <w:pPr>
        <w:spacing w:line="440" w:lineRule="exact"/>
        <w:ind w:firstLineChars="224" w:firstLine="538"/>
        <w:rPr>
          <w:rFonts w:ascii="宋体" w:hAnsi="宋体"/>
          <w:sz w:val="24"/>
        </w:rPr>
      </w:pPr>
      <w:r>
        <w:rPr>
          <w:rFonts w:ascii="宋体" w:hAnsi="宋体" w:hint="eastAsia"/>
          <w:sz w:val="24"/>
        </w:rPr>
        <w:t>一、促进社会主义新农村建设</w:t>
      </w:r>
    </w:p>
    <w:p w:rsidR="00291154" w:rsidRDefault="00291154" w:rsidP="00F9104D">
      <w:pPr>
        <w:spacing w:line="440" w:lineRule="exact"/>
        <w:ind w:firstLineChars="224" w:firstLine="538"/>
        <w:rPr>
          <w:rFonts w:ascii="宋体" w:hAnsi="宋体"/>
          <w:sz w:val="24"/>
        </w:rPr>
      </w:pPr>
      <w:r>
        <w:rPr>
          <w:rFonts w:ascii="宋体" w:hAnsi="宋体" w:hint="eastAsia"/>
          <w:sz w:val="24"/>
        </w:rPr>
        <w:t>二、保护耕地资源，确保国家粮食安全</w:t>
      </w:r>
    </w:p>
    <w:p w:rsidR="00291154" w:rsidRDefault="00291154" w:rsidP="00F9104D">
      <w:pPr>
        <w:spacing w:line="440" w:lineRule="exact"/>
        <w:ind w:firstLineChars="224" w:firstLine="538"/>
        <w:rPr>
          <w:rFonts w:ascii="宋体" w:hAnsi="宋体"/>
          <w:sz w:val="24"/>
        </w:rPr>
      </w:pPr>
      <w:r>
        <w:rPr>
          <w:rFonts w:ascii="宋体" w:hAnsi="宋体" w:hint="eastAsia"/>
          <w:sz w:val="24"/>
        </w:rPr>
        <w:t>三、建设生态文明</w:t>
      </w:r>
    </w:p>
    <w:p w:rsidR="00291154" w:rsidRDefault="00291154" w:rsidP="00F9104D">
      <w:pPr>
        <w:spacing w:line="440" w:lineRule="exact"/>
        <w:ind w:firstLineChars="224" w:firstLine="538"/>
        <w:rPr>
          <w:rFonts w:ascii="宋体" w:hAnsi="宋体"/>
          <w:sz w:val="24"/>
        </w:rPr>
      </w:pPr>
      <w:r>
        <w:rPr>
          <w:rFonts w:ascii="宋体" w:hAnsi="宋体" w:hint="eastAsia"/>
          <w:sz w:val="24"/>
        </w:rPr>
        <w:t>四、建设用地集约节约利用</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200" w:firstLine="480"/>
        <w:rPr>
          <w:rFonts w:ascii="宋体" w:hAnsi="宋体"/>
          <w:sz w:val="24"/>
        </w:rPr>
      </w:pPr>
      <w:r>
        <w:rPr>
          <w:rFonts w:ascii="宋体" w:hAnsi="宋体" w:hint="eastAsia"/>
          <w:sz w:val="24"/>
        </w:rPr>
        <w:t>1、土地整治工作的内涵</w:t>
      </w:r>
    </w:p>
    <w:p w:rsidR="00291154" w:rsidRDefault="00291154" w:rsidP="00F9104D">
      <w:pPr>
        <w:spacing w:line="440" w:lineRule="exact"/>
        <w:ind w:firstLineChars="200" w:firstLine="480"/>
        <w:rPr>
          <w:rFonts w:ascii="宋体" w:hAnsi="宋体"/>
          <w:sz w:val="24"/>
        </w:rPr>
      </w:pPr>
      <w:r>
        <w:rPr>
          <w:rFonts w:ascii="宋体" w:hAnsi="宋体" w:hint="eastAsia"/>
          <w:sz w:val="24"/>
        </w:rPr>
        <w:t>2、简述土地整治工作的发展阶段</w:t>
      </w:r>
    </w:p>
    <w:p w:rsidR="00291154" w:rsidRDefault="00291154" w:rsidP="00F9104D">
      <w:pPr>
        <w:spacing w:line="440" w:lineRule="exact"/>
        <w:ind w:firstLineChars="196" w:firstLine="590"/>
        <w:rPr>
          <w:rFonts w:eastAsia="仿宋_GB2312"/>
          <w:b/>
          <w:sz w:val="30"/>
          <w:szCs w:val="30"/>
        </w:rPr>
      </w:pPr>
      <w:bookmarkStart w:id="61" w:name="_Toc317543713"/>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bookmarkStart w:id="62" w:name="_GoBack"/>
      <w:bookmarkEnd w:id="62"/>
      <w:r w:rsidRPr="00EC20C8">
        <w:rPr>
          <w:rFonts w:asciiTheme="minorEastAsia" w:eastAsiaTheme="minorEastAsia" w:hAnsiTheme="minorEastAsia" w:hint="eastAsia"/>
          <w:b/>
          <w:sz w:val="30"/>
          <w:szCs w:val="30"/>
        </w:rPr>
        <w:t>第二章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区域土地整理规划</w:t>
      </w:r>
      <w:bookmarkEnd w:id="61"/>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教学目的和要求</w:t>
      </w:r>
    </w:p>
    <w:p w:rsidR="00291154" w:rsidRDefault="00291154" w:rsidP="00F9104D">
      <w:pPr>
        <w:spacing w:line="440" w:lineRule="exact"/>
        <w:rPr>
          <w:rFonts w:ascii="宋体" w:hAnsi="宋体"/>
          <w:sz w:val="24"/>
        </w:rPr>
      </w:pPr>
      <w:r>
        <w:rPr>
          <w:rFonts w:ascii="宋体" w:hAnsi="宋体" w:hint="eastAsia"/>
          <w:b/>
          <w:bCs/>
          <w:sz w:val="24"/>
        </w:rPr>
        <w:t xml:space="preserve">    </w:t>
      </w:r>
      <w:r>
        <w:rPr>
          <w:rFonts w:ascii="宋体" w:hAnsi="宋体" w:hint="eastAsia"/>
          <w:sz w:val="24"/>
        </w:rPr>
        <w:t>通过教学全面了区域土地整理规划含义及其特点，熟悉区域土地规划的原则，方法，掌握规划步骤。</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本章重点</w:t>
      </w:r>
    </w:p>
    <w:p w:rsidR="00291154" w:rsidRDefault="00291154" w:rsidP="00F9104D">
      <w:pPr>
        <w:spacing w:line="440" w:lineRule="exact"/>
        <w:rPr>
          <w:rFonts w:ascii="宋体" w:hAnsi="宋体"/>
          <w:sz w:val="24"/>
        </w:rPr>
      </w:pPr>
      <w:r>
        <w:rPr>
          <w:rFonts w:ascii="宋体" w:hAnsi="宋体" w:hint="eastAsia"/>
          <w:b/>
          <w:bCs/>
          <w:sz w:val="24"/>
        </w:rPr>
        <w:t xml:space="preserve">    </w:t>
      </w:r>
      <w:r>
        <w:rPr>
          <w:rFonts w:ascii="宋体" w:hAnsi="宋体" w:hint="eastAsia"/>
          <w:sz w:val="24"/>
        </w:rPr>
        <w:t>区域土地整理规划编制编制，潜力评价方法</w:t>
      </w:r>
    </w:p>
    <w:p w:rsidR="00291154" w:rsidRDefault="00291154" w:rsidP="00F9104D">
      <w:pPr>
        <w:spacing w:line="440" w:lineRule="exact"/>
        <w:ind w:firstLineChars="196" w:firstLine="472"/>
        <w:rPr>
          <w:rFonts w:ascii="宋体" w:hAnsi="宋体"/>
          <w:b/>
          <w:bCs/>
          <w:sz w:val="24"/>
        </w:rPr>
      </w:pPr>
      <w:bookmarkStart w:id="63" w:name="_Toc317543714"/>
      <w:r>
        <w:rPr>
          <w:rFonts w:ascii="宋体" w:hAnsi="宋体" w:hint="eastAsia"/>
          <w:b/>
          <w:bCs/>
          <w:sz w:val="24"/>
        </w:rPr>
        <w:t>教学内容</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区域土地整理规划的内容</w:t>
      </w:r>
      <w:bookmarkEnd w:id="63"/>
    </w:p>
    <w:p w:rsidR="00291154" w:rsidRDefault="00291154" w:rsidP="00F9104D">
      <w:pPr>
        <w:spacing w:line="440" w:lineRule="exact"/>
        <w:ind w:firstLineChars="224" w:firstLine="538"/>
        <w:rPr>
          <w:rFonts w:ascii="宋体" w:hAnsi="宋体"/>
          <w:sz w:val="24"/>
        </w:rPr>
      </w:pPr>
      <w:r>
        <w:rPr>
          <w:rFonts w:ascii="宋体" w:hAnsi="宋体" w:hint="eastAsia"/>
          <w:sz w:val="24"/>
        </w:rPr>
        <w:t>一、目的意义</w:t>
      </w:r>
    </w:p>
    <w:p w:rsidR="00291154" w:rsidRDefault="00291154" w:rsidP="00F9104D">
      <w:pPr>
        <w:spacing w:line="440" w:lineRule="exact"/>
        <w:ind w:firstLineChars="224" w:firstLine="538"/>
        <w:rPr>
          <w:rFonts w:ascii="宋体" w:hAnsi="宋体"/>
          <w:sz w:val="24"/>
        </w:rPr>
      </w:pPr>
      <w:r>
        <w:rPr>
          <w:rFonts w:ascii="宋体" w:hAnsi="宋体" w:hint="eastAsia"/>
          <w:sz w:val="24"/>
        </w:rPr>
        <w:t>二、规划原则</w:t>
      </w:r>
    </w:p>
    <w:p w:rsidR="00291154" w:rsidRDefault="00291154" w:rsidP="00F9104D">
      <w:pPr>
        <w:spacing w:line="440" w:lineRule="exact"/>
        <w:ind w:firstLineChars="224" w:firstLine="538"/>
        <w:rPr>
          <w:rFonts w:ascii="宋体" w:hAnsi="宋体"/>
          <w:sz w:val="24"/>
        </w:rPr>
      </w:pPr>
      <w:r>
        <w:rPr>
          <w:rFonts w:ascii="宋体" w:hAnsi="宋体" w:hint="eastAsia"/>
          <w:sz w:val="24"/>
        </w:rPr>
        <w:t>三、规划依据</w:t>
      </w:r>
    </w:p>
    <w:p w:rsidR="00291154" w:rsidRDefault="00291154" w:rsidP="00F9104D">
      <w:pPr>
        <w:spacing w:line="440" w:lineRule="exact"/>
        <w:ind w:firstLineChars="224" w:firstLine="538"/>
        <w:rPr>
          <w:rFonts w:ascii="宋体" w:hAnsi="宋体"/>
          <w:sz w:val="24"/>
        </w:rPr>
      </w:pPr>
      <w:r>
        <w:rPr>
          <w:rFonts w:ascii="宋体" w:hAnsi="宋体" w:hint="eastAsia"/>
          <w:sz w:val="24"/>
        </w:rPr>
        <w:t>四、编制程序</w:t>
      </w:r>
    </w:p>
    <w:p w:rsidR="00291154" w:rsidRDefault="00291154" w:rsidP="00F9104D">
      <w:pPr>
        <w:spacing w:line="440" w:lineRule="exact"/>
        <w:ind w:firstLineChars="224" w:firstLine="540"/>
        <w:rPr>
          <w:rFonts w:ascii="黑体" w:eastAsia="黑体" w:hAnsi="宋体"/>
          <w:b/>
          <w:bCs/>
          <w:sz w:val="24"/>
        </w:rPr>
      </w:pPr>
      <w:bookmarkStart w:id="64" w:name="_Toc317543715"/>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区域土地整理潜力评价</w:t>
      </w:r>
      <w:bookmarkEnd w:id="64"/>
    </w:p>
    <w:p w:rsidR="00291154" w:rsidRDefault="00291154" w:rsidP="00F9104D">
      <w:pPr>
        <w:spacing w:line="440" w:lineRule="exact"/>
        <w:ind w:firstLineChars="224" w:firstLine="538"/>
        <w:rPr>
          <w:rFonts w:ascii="宋体" w:hAnsi="宋体"/>
          <w:sz w:val="24"/>
        </w:rPr>
      </w:pPr>
      <w:r>
        <w:rPr>
          <w:rFonts w:ascii="宋体" w:hAnsi="宋体" w:hint="eastAsia"/>
          <w:sz w:val="24"/>
        </w:rPr>
        <w:t>一、区域土地整理潜力内涵与基本特征</w:t>
      </w:r>
    </w:p>
    <w:p w:rsidR="00291154" w:rsidRDefault="00291154" w:rsidP="00F9104D">
      <w:pPr>
        <w:spacing w:line="440" w:lineRule="exact"/>
        <w:ind w:firstLineChars="224" w:firstLine="538"/>
        <w:rPr>
          <w:rFonts w:ascii="宋体" w:hAnsi="宋体"/>
          <w:sz w:val="24"/>
        </w:rPr>
      </w:pPr>
      <w:r>
        <w:rPr>
          <w:rFonts w:ascii="宋体" w:hAnsi="宋体" w:hint="eastAsia"/>
          <w:sz w:val="24"/>
        </w:rPr>
        <w:t>二、区域土地整理潜力构成</w:t>
      </w:r>
    </w:p>
    <w:p w:rsidR="00291154" w:rsidRDefault="00291154" w:rsidP="00F9104D">
      <w:pPr>
        <w:spacing w:line="440" w:lineRule="exact"/>
        <w:ind w:firstLineChars="224" w:firstLine="538"/>
        <w:rPr>
          <w:rFonts w:ascii="宋体" w:hAnsi="宋体"/>
          <w:sz w:val="24"/>
        </w:rPr>
      </w:pPr>
      <w:r>
        <w:rPr>
          <w:rFonts w:ascii="宋体" w:hAnsi="宋体" w:hint="eastAsia"/>
          <w:sz w:val="24"/>
        </w:rPr>
        <w:t>三、区域土地整理潜力评价</w:t>
      </w:r>
    </w:p>
    <w:p w:rsidR="00291154" w:rsidRDefault="00291154" w:rsidP="00F9104D">
      <w:pPr>
        <w:spacing w:line="440" w:lineRule="exact"/>
        <w:ind w:firstLineChars="224" w:firstLine="540"/>
        <w:rPr>
          <w:rFonts w:ascii="黑体" w:eastAsia="黑体" w:hAnsi="宋体"/>
          <w:b/>
          <w:bCs/>
          <w:sz w:val="24"/>
        </w:rPr>
      </w:pPr>
      <w:bookmarkStart w:id="65" w:name="_Toc317543716"/>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区域土地整理目标</w:t>
      </w:r>
      <w:bookmarkEnd w:id="65"/>
    </w:p>
    <w:p w:rsidR="00291154" w:rsidRDefault="00291154" w:rsidP="00F9104D">
      <w:pPr>
        <w:spacing w:line="440" w:lineRule="exact"/>
        <w:ind w:firstLineChars="224" w:firstLine="538"/>
        <w:rPr>
          <w:rFonts w:ascii="宋体" w:hAnsi="宋体"/>
          <w:sz w:val="24"/>
        </w:rPr>
      </w:pPr>
      <w:r>
        <w:rPr>
          <w:rFonts w:ascii="宋体" w:hAnsi="宋体" w:hint="eastAsia"/>
          <w:sz w:val="24"/>
        </w:rPr>
        <w:t>一、区域规划目标</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二、土地供给</w:t>
      </w:r>
    </w:p>
    <w:p w:rsidR="00291154" w:rsidRDefault="00291154" w:rsidP="00F9104D">
      <w:pPr>
        <w:spacing w:line="440" w:lineRule="exact"/>
        <w:ind w:firstLineChars="224" w:firstLine="540"/>
        <w:rPr>
          <w:rFonts w:ascii="黑体" w:eastAsia="黑体" w:hAnsi="宋体"/>
          <w:b/>
          <w:bCs/>
          <w:sz w:val="24"/>
        </w:rPr>
      </w:pPr>
      <w:bookmarkStart w:id="66" w:name="_Toc317543717"/>
      <w:r>
        <w:rPr>
          <w:rFonts w:ascii="黑体" w:eastAsia="黑体" w:hAnsi="宋体" w:hint="eastAsia"/>
          <w:b/>
          <w:bCs/>
          <w:sz w:val="24"/>
        </w:rPr>
        <w:lastRenderedPageBreak/>
        <w:t>第四节</w:t>
      </w:r>
      <w:r>
        <w:rPr>
          <w:rFonts w:ascii="黑体" w:eastAsia="黑体" w:hAnsi="宋体"/>
          <w:b/>
          <w:bCs/>
          <w:sz w:val="24"/>
        </w:rPr>
        <w:t xml:space="preserve"> </w:t>
      </w:r>
      <w:r>
        <w:rPr>
          <w:rFonts w:ascii="黑体" w:eastAsia="黑体" w:hAnsi="宋体" w:hint="eastAsia"/>
          <w:b/>
          <w:bCs/>
          <w:sz w:val="24"/>
        </w:rPr>
        <w:t>区域土地整理重点地区、重点工程、重点项目</w:t>
      </w:r>
      <w:bookmarkEnd w:id="66"/>
    </w:p>
    <w:p w:rsidR="00291154" w:rsidRDefault="00291154" w:rsidP="00F9104D">
      <w:pPr>
        <w:spacing w:line="440" w:lineRule="exact"/>
        <w:ind w:firstLineChars="224" w:firstLine="538"/>
        <w:rPr>
          <w:rFonts w:ascii="宋体" w:hAnsi="宋体"/>
          <w:sz w:val="24"/>
        </w:rPr>
      </w:pPr>
      <w:r>
        <w:rPr>
          <w:rFonts w:ascii="宋体" w:hAnsi="宋体" w:hint="eastAsia"/>
          <w:sz w:val="24"/>
        </w:rPr>
        <w:t>一、土地整理分区</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二、土地整理的重点区域</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三、土地整理的重点工程</w:t>
      </w:r>
    </w:p>
    <w:p w:rsidR="00291154" w:rsidRDefault="00291154" w:rsidP="00F9104D">
      <w:pPr>
        <w:spacing w:line="440" w:lineRule="exact"/>
        <w:ind w:firstLineChars="224" w:firstLine="538"/>
        <w:rPr>
          <w:rFonts w:ascii="宋体" w:hAnsi="宋体"/>
          <w:sz w:val="24"/>
        </w:rPr>
      </w:pPr>
      <w:r>
        <w:rPr>
          <w:rFonts w:ascii="宋体" w:hAnsi="宋体" w:hint="eastAsia"/>
          <w:sz w:val="24"/>
        </w:rPr>
        <w:t>四、土地整理的重点项目</w:t>
      </w:r>
    </w:p>
    <w:p w:rsidR="00291154" w:rsidRDefault="00291154" w:rsidP="00F9104D">
      <w:pPr>
        <w:spacing w:line="440" w:lineRule="exact"/>
        <w:ind w:firstLineChars="224" w:firstLine="540"/>
        <w:rPr>
          <w:rFonts w:ascii="黑体" w:eastAsia="黑体" w:hAnsi="宋体"/>
          <w:b/>
          <w:bCs/>
          <w:sz w:val="24"/>
        </w:rPr>
      </w:pPr>
      <w:bookmarkStart w:id="67" w:name="_Toc317543718"/>
      <w:r>
        <w:rPr>
          <w:rFonts w:ascii="黑体" w:eastAsia="黑体" w:hAnsi="宋体" w:hint="eastAsia"/>
          <w:b/>
          <w:bCs/>
          <w:sz w:val="24"/>
        </w:rPr>
        <w:t>第五节</w:t>
      </w:r>
      <w:r>
        <w:rPr>
          <w:rFonts w:ascii="黑体" w:eastAsia="黑体" w:hAnsi="宋体"/>
          <w:b/>
          <w:bCs/>
          <w:sz w:val="24"/>
        </w:rPr>
        <w:t xml:space="preserve"> </w:t>
      </w:r>
      <w:r>
        <w:rPr>
          <w:rFonts w:ascii="黑体" w:eastAsia="黑体" w:hAnsi="宋体" w:hint="eastAsia"/>
          <w:b/>
          <w:bCs/>
          <w:sz w:val="24"/>
        </w:rPr>
        <w:t>区域土地整理投资估算与筹资分析</w:t>
      </w:r>
      <w:bookmarkEnd w:id="67"/>
    </w:p>
    <w:p w:rsidR="00291154" w:rsidRDefault="00291154" w:rsidP="00F9104D">
      <w:pPr>
        <w:spacing w:line="440" w:lineRule="exact"/>
        <w:ind w:firstLineChars="224" w:firstLine="538"/>
        <w:rPr>
          <w:rFonts w:ascii="宋体" w:hAnsi="宋体"/>
          <w:sz w:val="24"/>
        </w:rPr>
      </w:pPr>
      <w:r>
        <w:rPr>
          <w:rFonts w:ascii="宋体" w:hAnsi="宋体" w:hint="eastAsia"/>
          <w:sz w:val="24"/>
        </w:rPr>
        <w:t>一、投资估算</w:t>
      </w:r>
    </w:p>
    <w:p w:rsidR="00291154" w:rsidRDefault="00291154" w:rsidP="00F9104D">
      <w:pPr>
        <w:spacing w:line="440" w:lineRule="exact"/>
        <w:ind w:firstLineChars="224" w:firstLine="538"/>
        <w:rPr>
          <w:rFonts w:ascii="宋体" w:hAnsi="宋体"/>
          <w:sz w:val="24"/>
        </w:rPr>
      </w:pPr>
      <w:r>
        <w:rPr>
          <w:rFonts w:ascii="宋体" w:hAnsi="宋体" w:hint="eastAsia"/>
          <w:sz w:val="24"/>
        </w:rPr>
        <w:t>二、筹资分析</w:t>
      </w:r>
    </w:p>
    <w:p w:rsidR="00291154" w:rsidRDefault="00291154" w:rsidP="00F9104D">
      <w:pPr>
        <w:spacing w:line="440" w:lineRule="exact"/>
        <w:ind w:firstLineChars="224" w:firstLine="540"/>
        <w:rPr>
          <w:rFonts w:ascii="黑体" w:eastAsia="黑体" w:hAnsi="宋体"/>
          <w:b/>
          <w:bCs/>
          <w:sz w:val="24"/>
        </w:rPr>
      </w:pPr>
      <w:bookmarkStart w:id="68" w:name="_Toc317543719"/>
      <w:r>
        <w:rPr>
          <w:rFonts w:ascii="黑体" w:eastAsia="黑体" w:hAnsi="宋体" w:hint="eastAsia"/>
          <w:b/>
          <w:bCs/>
          <w:sz w:val="24"/>
        </w:rPr>
        <w:t>第六节</w:t>
      </w:r>
      <w:r>
        <w:rPr>
          <w:rFonts w:ascii="黑体" w:eastAsia="黑体" w:hAnsi="宋体"/>
          <w:b/>
          <w:bCs/>
          <w:sz w:val="24"/>
        </w:rPr>
        <w:t xml:space="preserve"> </w:t>
      </w:r>
      <w:r>
        <w:rPr>
          <w:rFonts w:ascii="黑体" w:eastAsia="黑体" w:hAnsi="宋体" w:hint="eastAsia"/>
          <w:b/>
          <w:bCs/>
          <w:sz w:val="24"/>
        </w:rPr>
        <w:t>区域土地整理效益评价</w:t>
      </w:r>
      <w:bookmarkEnd w:id="68"/>
    </w:p>
    <w:p w:rsidR="00291154" w:rsidRDefault="00291154" w:rsidP="00F9104D">
      <w:pPr>
        <w:spacing w:line="440" w:lineRule="exact"/>
        <w:ind w:firstLineChars="224" w:firstLine="538"/>
        <w:rPr>
          <w:rFonts w:ascii="宋体" w:hAnsi="宋体"/>
          <w:sz w:val="24"/>
        </w:rPr>
      </w:pPr>
      <w:r>
        <w:rPr>
          <w:rFonts w:ascii="宋体" w:hAnsi="宋体" w:hint="eastAsia"/>
          <w:sz w:val="24"/>
        </w:rPr>
        <w:t>一、资源效益评价指标</w:t>
      </w:r>
    </w:p>
    <w:p w:rsidR="00291154" w:rsidRDefault="00291154" w:rsidP="00F9104D">
      <w:pPr>
        <w:spacing w:line="440" w:lineRule="exact"/>
        <w:ind w:firstLineChars="224" w:firstLine="538"/>
        <w:rPr>
          <w:rFonts w:ascii="宋体" w:hAnsi="宋体"/>
          <w:sz w:val="24"/>
        </w:rPr>
      </w:pPr>
      <w:r>
        <w:rPr>
          <w:rFonts w:ascii="宋体" w:hAnsi="宋体" w:hint="eastAsia"/>
          <w:sz w:val="24"/>
        </w:rPr>
        <w:t>二、经济效益评价指标</w:t>
      </w:r>
    </w:p>
    <w:p w:rsidR="00291154" w:rsidRDefault="00291154" w:rsidP="00F9104D">
      <w:pPr>
        <w:spacing w:line="440" w:lineRule="exact"/>
        <w:ind w:firstLineChars="224" w:firstLine="538"/>
        <w:rPr>
          <w:rFonts w:ascii="宋体" w:hAnsi="宋体"/>
          <w:sz w:val="24"/>
        </w:rPr>
      </w:pPr>
      <w:r>
        <w:rPr>
          <w:rFonts w:ascii="宋体" w:hAnsi="宋体" w:hint="eastAsia"/>
          <w:sz w:val="24"/>
        </w:rPr>
        <w:t>三、生态环境效益评价指标</w:t>
      </w:r>
    </w:p>
    <w:p w:rsidR="00291154" w:rsidRDefault="00291154" w:rsidP="00F9104D">
      <w:pPr>
        <w:spacing w:line="440" w:lineRule="exact"/>
        <w:ind w:firstLineChars="224" w:firstLine="538"/>
        <w:rPr>
          <w:rFonts w:ascii="宋体" w:hAnsi="宋体"/>
          <w:sz w:val="24"/>
        </w:rPr>
      </w:pPr>
      <w:r>
        <w:rPr>
          <w:rFonts w:ascii="宋体" w:hAnsi="宋体" w:hint="eastAsia"/>
          <w:sz w:val="24"/>
        </w:rPr>
        <w:t>四、社会效益评价指标</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224" w:firstLine="538"/>
        <w:rPr>
          <w:rFonts w:ascii="宋体" w:hAnsi="宋体"/>
          <w:sz w:val="24"/>
        </w:rPr>
      </w:pPr>
      <w:r>
        <w:rPr>
          <w:rFonts w:ascii="宋体" w:hAnsi="宋体" w:hint="eastAsia"/>
          <w:sz w:val="24"/>
        </w:rPr>
        <w:t>1、区域土地整理潜力内涵与基本特征？</w:t>
      </w:r>
    </w:p>
    <w:p w:rsidR="00291154" w:rsidRDefault="00291154" w:rsidP="00F9104D">
      <w:pPr>
        <w:spacing w:line="440" w:lineRule="exact"/>
        <w:ind w:firstLineChars="224" w:firstLine="538"/>
        <w:rPr>
          <w:rFonts w:ascii="宋体" w:hAnsi="宋体"/>
          <w:sz w:val="24"/>
        </w:rPr>
      </w:pPr>
      <w:r>
        <w:rPr>
          <w:rFonts w:ascii="宋体" w:hAnsi="宋体" w:hint="eastAsia"/>
          <w:sz w:val="24"/>
        </w:rPr>
        <w:t>2、如何进行投资分析与筹资分析？</w:t>
      </w:r>
    </w:p>
    <w:p w:rsidR="00291154" w:rsidRDefault="00291154" w:rsidP="00F9104D">
      <w:pPr>
        <w:spacing w:line="440" w:lineRule="exact"/>
        <w:ind w:firstLineChars="196" w:firstLine="590"/>
        <w:rPr>
          <w:rFonts w:eastAsia="仿宋_GB2312"/>
          <w:b/>
          <w:sz w:val="30"/>
          <w:szCs w:val="30"/>
        </w:rPr>
      </w:pPr>
      <w:bookmarkStart w:id="69" w:name="_Toc317543720"/>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r w:rsidRPr="00EC20C8">
        <w:rPr>
          <w:rFonts w:asciiTheme="minorEastAsia" w:eastAsiaTheme="minorEastAsia" w:hAnsiTheme="minorEastAsia" w:hint="eastAsia"/>
          <w:b/>
          <w:sz w:val="30"/>
          <w:szCs w:val="30"/>
        </w:rPr>
        <w:t>第三章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土地整理项目可行性研究</w:t>
      </w:r>
      <w:bookmarkEnd w:id="69"/>
    </w:p>
    <w:p w:rsidR="00291154" w:rsidRDefault="00291154" w:rsidP="00F9104D">
      <w:pPr>
        <w:spacing w:line="440" w:lineRule="exact"/>
        <w:ind w:firstLineChars="200" w:firstLine="482"/>
        <w:jc w:val="left"/>
        <w:rPr>
          <w:rFonts w:ascii="宋体" w:hAnsi="宋体"/>
          <w:b/>
          <w:bCs/>
          <w:sz w:val="24"/>
        </w:rPr>
      </w:pPr>
      <w:bookmarkStart w:id="70" w:name="_Toc317543721"/>
      <w:r>
        <w:rPr>
          <w:rFonts w:ascii="宋体" w:hAnsi="宋体" w:hint="eastAsia"/>
          <w:b/>
          <w:bCs/>
          <w:sz w:val="24"/>
        </w:rPr>
        <w:t>教学目的和要求</w:t>
      </w:r>
    </w:p>
    <w:p w:rsidR="00291154" w:rsidRDefault="00291154" w:rsidP="00F9104D">
      <w:pPr>
        <w:snapToGrid w:val="0"/>
        <w:spacing w:line="440" w:lineRule="exact"/>
        <w:rPr>
          <w:sz w:val="24"/>
        </w:rPr>
      </w:pPr>
      <w:r>
        <w:rPr>
          <w:sz w:val="24"/>
        </w:rPr>
        <w:t>1.</w:t>
      </w:r>
      <w:r>
        <w:rPr>
          <w:sz w:val="24"/>
        </w:rPr>
        <w:t>了解土地整理可行性研究的概念；</w:t>
      </w:r>
    </w:p>
    <w:p w:rsidR="00291154" w:rsidRDefault="00291154" w:rsidP="00F9104D">
      <w:pPr>
        <w:snapToGrid w:val="0"/>
        <w:spacing w:line="440" w:lineRule="exact"/>
        <w:rPr>
          <w:sz w:val="24"/>
        </w:rPr>
      </w:pPr>
      <w:r>
        <w:rPr>
          <w:sz w:val="24"/>
        </w:rPr>
        <w:t>2.</w:t>
      </w:r>
      <w:r>
        <w:rPr>
          <w:sz w:val="24"/>
        </w:rPr>
        <w:t>理解土地整理项目可行性研究步骤；</w:t>
      </w:r>
    </w:p>
    <w:p w:rsidR="00291154" w:rsidRDefault="00291154" w:rsidP="00F9104D">
      <w:pPr>
        <w:snapToGrid w:val="0"/>
        <w:spacing w:line="440" w:lineRule="exact"/>
        <w:rPr>
          <w:sz w:val="24"/>
        </w:rPr>
      </w:pPr>
      <w:r>
        <w:rPr>
          <w:sz w:val="24"/>
        </w:rPr>
        <w:t>3.</w:t>
      </w:r>
      <w:r>
        <w:rPr>
          <w:sz w:val="24"/>
        </w:rPr>
        <w:t>掌握土地整理可行性研究的主要内容。</w:t>
      </w:r>
    </w:p>
    <w:p w:rsidR="00291154" w:rsidRDefault="00291154" w:rsidP="00F9104D">
      <w:pPr>
        <w:snapToGrid w:val="0"/>
        <w:spacing w:line="440" w:lineRule="exact"/>
        <w:ind w:firstLineChars="200" w:firstLine="480"/>
        <w:jc w:val="left"/>
        <w:rPr>
          <w:rFonts w:eastAsia="黑体"/>
          <w:b/>
          <w:sz w:val="24"/>
        </w:rPr>
      </w:pPr>
      <w:r>
        <w:rPr>
          <w:rFonts w:eastAsia="黑体"/>
          <w:sz w:val="24"/>
          <w:szCs w:val="20"/>
        </w:rPr>
        <w:t>本章重点</w:t>
      </w:r>
    </w:p>
    <w:p w:rsidR="00291154" w:rsidRDefault="00291154" w:rsidP="00F9104D">
      <w:pPr>
        <w:snapToGrid w:val="0"/>
        <w:spacing w:line="440" w:lineRule="exact"/>
        <w:rPr>
          <w:sz w:val="24"/>
        </w:rPr>
      </w:pPr>
      <w:r>
        <w:rPr>
          <w:rFonts w:hint="eastAsia"/>
          <w:sz w:val="24"/>
        </w:rPr>
        <w:t>土地整理项目可行性研究与申报</w:t>
      </w:r>
    </w:p>
    <w:p w:rsidR="00291154" w:rsidRDefault="00291154" w:rsidP="00F9104D">
      <w:pPr>
        <w:snapToGrid w:val="0"/>
        <w:spacing w:line="440" w:lineRule="exact"/>
        <w:ind w:firstLineChars="200" w:firstLine="480"/>
        <w:jc w:val="left"/>
        <w:rPr>
          <w:rFonts w:eastAsia="黑体"/>
          <w:sz w:val="24"/>
          <w:szCs w:val="20"/>
        </w:rPr>
      </w:pPr>
      <w:r>
        <w:rPr>
          <w:rFonts w:eastAsia="黑体"/>
          <w:sz w:val="24"/>
          <w:szCs w:val="20"/>
        </w:rPr>
        <w:t>本章难点</w:t>
      </w:r>
    </w:p>
    <w:p w:rsidR="00291154" w:rsidRDefault="00291154" w:rsidP="00F9104D">
      <w:pPr>
        <w:snapToGrid w:val="0"/>
        <w:spacing w:line="440" w:lineRule="exact"/>
        <w:rPr>
          <w:sz w:val="24"/>
        </w:rPr>
      </w:pPr>
      <w:r>
        <w:rPr>
          <w:rFonts w:hint="eastAsia"/>
          <w:sz w:val="24"/>
        </w:rPr>
        <w:t>土地开发整理项目图件编制</w:t>
      </w:r>
    </w:p>
    <w:p w:rsidR="00291154" w:rsidRDefault="00291154" w:rsidP="00F9104D">
      <w:pPr>
        <w:spacing w:line="440" w:lineRule="exact"/>
        <w:ind w:firstLineChars="200" w:firstLine="482"/>
        <w:jc w:val="left"/>
        <w:rPr>
          <w:rFonts w:ascii="宋体" w:hAnsi="宋体"/>
          <w:b/>
          <w:bCs/>
          <w:sz w:val="24"/>
        </w:rPr>
      </w:pPr>
      <w:r>
        <w:rPr>
          <w:rFonts w:ascii="宋体" w:hAnsi="宋体" w:hint="eastAsia"/>
          <w:b/>
          <w:bCs/>
          <w:sz w:val="24"/>
        </w:rPr>
        <w:t>教学内容</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第一节土地整理项目可行性研究概述</w:t>
      </w:r>
      <w:bookmarkEnd w:id="70"/>
    </w:p>
    <w:p w:rsidR="00291154" w:rsidRDefault="00291154" w:rsidP="00F9104D">
      <w:pPr>
        <w:spacing w:line="440" w:lineRule="exact"/>
        <w:ind w:firstLineChars="224" w:firstLine="538"/>
        <w:rPr>
          <w:rFonts w:ascii="宋体" w:hAnsi="宋体"/>
          <w:sz w:val="24"/>
        </w:rPr>
      </w:pPr>
      <w:r>
        <w:rPr>
          <w:rFonts w:ascii="宋体" w:hAnsi="宋体" w:hint="eastAsia"/>
          <w:sz w:val="24"/>
        </w:rPr>
        <w:t>一、可行性研究的概念与作用</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二、土地整理项目可行性研究的程序</w:t>
      </w:r>
    </w:p>
    <w:p w:rsidR="00291154" w:rsidRDefault="00291154" w:rsidP="00F9104D">
      <w:pPr>
        <w:spacing w:line="440" w:lineRule="exact"/>
        <w:ind w:firstLineChars="224" w:firstLine="540"/>
        <w:rPr>
          <w:rFonts w:ascii="黑体" w:eastAsia="黑体" w:hAnsi="宋体"/>
          <w:b/>
          <w:bCs/>
          <w:sz w:val="24"/>
        </w:rPr>
      </w:pPr>
      <w:bookmarkStart w:id="71" w:name="_Toc317543722"/>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土地整理项目区的选择与确定</w:t>
      </w:r>
      <w:bookmarkEnd w:id="71"/>
    </w:p>
    <w:p w:rsidR="00291154" w:rsidRDefault="00291154" w:rsidP="00F9104D">
      <w:pPr>
        <w:spacing w:line="440" w:lineRule="exact"/>
        <w:ind w:firstLineChars="224" w:firstLine="538"/>
        <w:rPr>
          <w:rFonts w:ascii="宋体" w:hAnsi="宋体"/>
          <w:sz w:val="24"/>
        </w:rPr>
      </w:pPr>
      <w:r>
        <w:rPr>
          <w:rFonts w:ascii="宋体" w:hAnsi="宋体" w:hint="eastAsia"/>
          <w:sz w:val="24"/>
        </w:rPr>
        <w:lastRenderedPageBreak/>
        <w:t>一、项目区的选择</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二、项目区选择的具体要求</w:t>
      </w:r>
    </w:p>
    <w:p w:rsidR="00291154" w:rsidRDefault="00291154" w:rsidP="00F9104D">
      <w:pPr>
        <w:spacing w:line="440" w:lineRule="exact"/>
        <w:ind w:firstLineChars="224" w:firstLine="538"/>
        <w:rPr>
          <w:rFonts w:ascii="宋体" w:hAnsi="宋体"/>
          <w:sz w:val="24"/>
        </w:rPr>
      </w:pPr>
      <w:r>
        <w:rPr>
          <w:rFonts w:ascii="宋体" w:hAnsi="宋体" w:hint="eastAsia"/>
          <w:sz w:val="24"/>
        </w:rPr>
        <w:t>三、项目区边界的划定</w:t>
      </w:r>
    </w:p>
    <w:p w:rsidR="00291154" w:rsidRDefault="00291154" w:rsidP="00F9104D">
      <w:pPr>
        <w:spacing w:line="440" w:lineRule="exact"/>
        <w:ind w:firstLineChars="224" w:firstLine="538"/>
        <w:rPr>
          <w:rFonts w:ascii="宋体" w:hAnsi="宋体"/>
          <w:sz w:val="24"/>
        </w:rPr>
      </w:pPr>
      <w:bookmarkStart w:id="72" w:name="_Toc317543723"/>
      <w:bookmarkStart w:id="73" w:name="_Toc317543724"/>
      <w:bookmarkStart w:id="74" w:name="_Toc317543725"/>
      <w:bookmarkStart w:id="75" w:name="_Toc317543726"/>
      <w:r>
        <w:rPr>
          <w:rFonts w:ascii="宋体" w:hAnsi="宋体" w:hint="eastAsia"/>
          <w:sz w:val="24"/>
        </w:rPr>
        <w:t>四、项目区地貌类型</w:t>
      </w:r>
    </w:p>
    <w:p w:rsidR="00291154" w:rsidRDefault="00291154" w:rsidP="00F9104D">
      <w:pPr>
        <w:spacing w:line="440" w:lineRule="exact"/>
        <w:ind w:firstLineChars="224" w:firstLine="538"/>
        <w:rPr>
          <w:rFonts w:ascii="宋体" w:hAnsi="宋体"/>
          <w:sz w:val="24"/>
        </w:rPr>
      </w:pPr>
      <w:r>
        <w:rPr>
          <w:rFonts w:ascii="宋体" w:hAnsi="宋体" w:hint="eastAsia"/>
          <w:sz w:val="24"/>
        </w:rPr>
        <w:t>五、项目类型的界定</w:t>
      </w:r>
    </w:p>
    <w:p w:rsidR="00291154" w:rsidRDefault="00291154" w:rsidP="00F9104D">
      <w:pPr>
        <w:spacing w:line="440" w:lineRule="exact"/>
        <w:ind w:firstLineChars="224" w:firstLine="538"/>
        <w:rPr>
          <w:rFonts w:ascii="宋体" w:hAnsi="宋体"/>
          <w:sz w:val="24"/>
        </w:rPr>
      </w:pPr>
      <w:r>
        <w:rPr>
          <w:rFonts w:ascii="宋体" w:hAnsi="宋体" w:hint="eastAsia"/>
          <w:sz w:val="24"/>
        </w:rPr>
        <w:t>六、项目性质的确定</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土地整理项目可行性分析的主要内容</w:t>
      </w:r>
      <w:bookmarkEnd w:id="72"/>
    </w:p>
    <w:p w:rsidR="00291154" w:rsidRDefault="00291154" w:rsidP="00F9104D">
      <w:pPr>
        <w:spacing w:line="440" w:lineRule="exact"/>
        <w:ind w:firstLineChars="224" w:firstLine="538"/>
        <w:rPr>
          <w:rFonts w:ascii="宋体" w:hAnsi="宋体"/>
          <w:sz w:val="24"/>
        </w:rPr>
      </w:pPr>
      <w:r>
        <w:rPr>
          <w:rFonts w:ascii="宋体" w:hAnsi="宋体" w:hint="eastAsia"/>
          <w:sz w:val="24"/>
        </w:rPr>
        <w:t>一、自然条件分析</w:t>
      </w:r>
    </w:p>
    <w:p w:rsidR="00291154" w:rsidRDefault="00291154" w:rsidP="00F9104D">
      <w:pPr>
        <w:spacing w:line="440" w:lineRule="exact"/>
        <w:ind w:firstLineChars="224" w:firstLine="538"/>
        <w:rPr>
          <w:rFonts w:ascii="宋体" w:hAnsi="宋体"/>
          <w:sz w:val="24"/>
        </w:rPr>
      </w:pPr>
      <w:r>
        <w:rPr>
          <w:rFonts w:ascii="宋体" w:hAnsi="宋体" w:hint="eastAsia"/>
          <w:sz w:val="24"/>
        </w:rPr>
        <w:t>二、水资源供需分析</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三、土地利用现状分析</w:t>
      </w:r>
    </w:p>
    <w:p w:rsidR="00291154" w:rsidRDefault="00291154" w:rsidP="00F9104D">
      <w:pPr>
        <w:spacing w:line="440" w:lineRule="exact"/>
        <w:ind w:firstLineChars="224" w:firstLine="538"/>
        <w:rPr>
          <w:rFonts w:ascii="宋体" w:hAnsi="宋体"/>
          <w:sz w:val="24"/>
        </w:rPr>
      </w:pPr>
      <w:r>
        <w:rPr>
          <w:rFonts w:ascii="宋体" w:hAnsi="宋体" w:hint="eastAsia"/>
          <w:sz w:val="24"/>
        </w:rPr>
        <w:t>四、新增耕地潜力分析</w:t>
      </w:r>
    </w:p>
    <w:p w:rsidR="00291154" w:rsidRDefault="00291154" w:rsidP="00F9104D">
      <w:pPr>
        <w:spacing w:line="440" w:lineRule="exact"/>
        <w:ind w:firstLineChars="224" w:firstLine="538"/>
        <w:rPr>
          <w:rFonts w:ascii="宋体" w:hAnsi="宋体"/>
          <w:sz w:val="24"/>
        </w:rPr>
      </w:pPr>
      <w:r>
        <w:rPr>
          <w:rFonts w:ascii="宋体" w:hAnsi="宋体" w:hint="eastAsia"/>
          <w:sz w:val="24"/>
        </w:rPr>
        <w:t>五、土地适宜性评价</w:t>
      </w:r>
    </w:p>
    <w:p w:rsidR="00291154" w:rsidRDefault="00291154" w:rsidP="00F9104D">
      <w:pPr>
        <w:spacing w:line="440" w:lineRule="exact"/>
        <w:ind w:firstLineChars="224" w:firstLine="538"/>
        <w:rPr>
          <w:rFonts w:ascii="宋体" w:hAnsi="宋体"/>
          <w:sz w:val="24"/>
        </w:rPr>
      </w:pPr>
      <w:r>
        <w:rPr>
          <w:rFonts w:ascii="宋体" w:hAnsi="宋体" w:hint="eastAsia"/>
          <w:sz w:val="24"/>
        </w:rPr>
        <w:t>六、土地利用的限制因素分析</w:t>
      </w:r>
    </w:p>
    <w:p w:rsidR="00291154" w:rsidRDefault="00291154" w:rsidP="00F9104D">
      <w:pPr>
        <w:spacing w:line="440" w:lineRule="exact"/>
        <w:ind w:firstLineChars="224" w:firstLine="538"/>
        <w:rPr>
          <w:rFonts w:ascii="宋体" w:hAnsi="宋体"/>
          <w:sz w:val="24"/>
        </w:rPr>
      </w:pPr>
      <w:r>
        <w:rPr>
          <w:rFonts w:ascii="宋体" w:hAnsi="宋体" w:hint="eastAsia"/>
          <w:sz w:val="24"/>
        </w:rPr>
        <w:t>七、公众参与分析</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w:t>
      </w:r>
      <w:r>
        <w:rPr>
          <w:rFonts w:ascii="黑体" w:eastAsia="黑体" w:hAnsi="宋体"/>
          <w:b/>
          <w:bCs/>
          <w:sz w:val="24"/>
        </w:rPr>
        <w:t xml:space="preserve"> </w:t>
      </w:r>
      <w:r>
        <w:rPr>
          <w:rFonts w:ascii="黑体" w:eastAsia="黑体" w:hAnsi="宋体" w:hint="eastAsia"/>
          <w:b/>
          <w:bCs/>
          <w:sz w:val="24"/>
        </w:rPr>
        <w:t>土地整理项目的规划方案与建设内容</w:t>
      </w:r>
      <w:bookmarkEnd w:id="73"/>
    </w:p>
    <w:p w:rsidR="00291154" w:rsidRDefault="00291154" w:rsidP="00F9104D">
      <w:pPr>
        <w:spacing w:line="440" w:lineRule="exact"/>
        <w:ind w:firstLineChars="224" w:firstLine="538"/>
        <w:rPr>
          <w:rFonts w:ascii="宋体" w:hAnsi="宋体"/>
          <w:sz w:val="24"/>
        </w:rPr>
      </w:pPr>
      <w:r>
        <w:rPr>
          <w:rFonts w:ascii="宋体" w:hAnsi="宋体" w:hint="eastAsia"/>
          <w:sz w:val="24"/>
        </w:rPr>
        <w:t>一、规划的原则与依据</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二、项目规划方案的比选</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三、土地整理项目的布局</w:t>
      </w:r>
    </w:p>
    <w:p w:rsidR="00291154" w:rsidRDefault="00291154" w:rsidP="00F9104D">
      <w:pPr>
        <w:spacing w:line="440" w:lineRule="exact"/>
        <w:ind w:firstLineChars="224" w:firstLine="538"/>
        <w:rPr>
          <w:rFonts w:ascii="宋体" w:hAnsi="宋体"/>
          <w:sz w:val="24"/>
        </w:rPr>
      </w:pPr>
      <w:r>
        <w:rPr>
          <w:rFonts w:ascii="宋体" w:hAnsi="宋体" w:hint="eastAsia"/>
          <w:sz w:val="24"/>
        </w:rPr>
        <w:t>四、土地整理项目工程进度的安排</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w:t>
      </w:r>
      <w:r>
        <w:rPr>
          <w:rFonts w:ascii="黑体" w:eastAsia="黑体" w:hAnsi="宋体"/>
          <w:b/>
          <w:bCs/>
          <w:sz w:val="24"/>
        </w:rPr>
        <w:t xml:space="preserve"> </w:t>
      </w:r>
      <w:r>
        <w:rPr>
          <w:rFonts w:ascii="黑体" w:eastAsia="黑体" w:hAnsi="宋体" w:hint="eastAsia"/>
          <w:b/>
          <w:bCs/>
          <w:sz w:val="24"/>
        </w:rPr>
        <w:t>土地整理项目投资估算</w:t>
      </w:r>
      <w:bookmarkEnd w:id="74"/>
    </w:p>
    <w:p w:rsidR="00291154" w:rsidRDefault="00291154" w:rsidP="00F9104D">
      <w:pPr>
        <w:spacing w:line="440" w:lineRule="exact"/>
        <w:ind w:firstLineChars="224" w:firstLine="538"/>
        <w:rPr>
          <w:rFonts w:ascii="宋体" w:hAnsi="宋体"/>
          <w:sz w:val="24"/>
        </w:rPr>
      </w:pPr>
      <w:r>
        <w:rPr>
          <w:rFonts w:ascii="宋体" w:hAnsi="宋体" w:hint="eastAsia"/>
          <w:sz w:val="24"/>
        </w:rPr>
        <w:t>一、项目投资估算的基本概念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二、项目投资估算的内容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三、土地整理项目投资估算的方法</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第六节</w:t>
      </w:r>
      <w:r>
        <w:rPr>
          <w:rFonts w:ascii="黑体" w:eastAsia="黑体" w:hAnsi="宋体"/>
          <w:b/>
          <w:bCs/>
          <w:sz w:val="24"/>
        </w:rPr>
        <w:t xml:space="preserve"> </w:t>
      </w:r>
      <w:r>
        <w:rPr>
          <w:rFonts w:ascii="黑体" w:eastAsia="黑体" w:hAnsi="宋体" w:hint="eastAsia"/>
          <w:b/>
          <w:bCs/>
          <w:sz w:val="24"/>
        </w:rPr>
        <w:t>土地整理项目可行性研究申报材料的编制</w:t>
      </w:r>
      <w:bookmarkEnd w:id="75"/>
    </w:p>
    <w:p w:rsidR="00291154" w:rsidRDefault="00291154" w:rsidP="00F9104D">
      <w:pPr>
        <w:spacing w:line="440" w:lineRule="exact"/>
        <w:ind w:firstLineChars="224" w:firstLine="538"/>
        <w:rPr>
          <w:rFonts w:ascii="宋体" w:hAnsi="宋体"/>
          <w:sz w:val="24"/>
        </w:rPr>
      </w:pPr>
      <w:r>
        <w:rPr>
          <w:rFonts w:ascii="宋体" w:hAnsi="宋体" w:hint="eastAsia"/>
          <w:sz w:val="24"/>
        </w:rPr>
        <w:t>一、可行性研究报告的编制</w:t>
      </w:r>
    </w:p>
    <w:p w:rsidR="00291154" w:rsidRDefault="00291154" w:rsidP="00F9104D">
      <w:pPr>
        <w:spacing w:line="440" w:lineRule="exact"/>
        <w:ind w:firstLineChars="224" w:firstLine="538"/>
        <w:rPr>
          <w:rFonts w:ascii="宋体" w:hAnsi="宋体"/>
          <w:sz w:val="24"/>
        </w:rPr>
      </w:pPr>
      <w:r>
        <w:rPr>
          <w:rFonts w:ascii="宋体" w:hAnsi="宋体" w:hint="eastAsia"/>
          <w:sz w:val="24"/>
        </w:rPr>
        <w:t>二、可行性研究报告摘要书的编制</w:t>
      </w:r>
    </w:p>
    <w:p w:rsidR="00291154" w:rsidRDefault="00291154" w:rsidP="00F9104D">
      <w:pPr>
        <w:spacing w:line="440" w:lineRule="exact"/>
        <w:ind w:firstLineChars="224" w:firstLine="538"/>
        <w:rPr>
          <w:rFonts w:ascii="宋体" w:hAnsi="宋体"/>
          <w:sz w:val="24"/>
        </w:rPr>
      </w:pPr>
      <w:r>
        <w:rPr>
          <w:rFonts w:ascii="宋体" w:hAnsi="宋体" w:hint="eastAsia"/>
          <w:sz w:val="24"/>
        </w:rPr>
        <w:t>三、图件的编制</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200" w:firstLine="480"/>
        <w:rPr>
          <w:rFonts w:ascii="宋体" w:hAnsi="宋体"/>
          <w:sz w:val="24"/>
        </w:rPr>
      </w:pPr>
      <w:r>
        <w:rPr>
          <w:rFonts w:ascii="宋体" w:hAnsi="宋体" w:hint="eastAsia"/>
          <w:sz w:val="24"/>
        </w:rPr>
        <w:t>1、可行性研究的内涵？</w:t>
      </w:r>
    </w:p>
    <w:p w:rsidR="00291154" w:rsidRDefault="00291154" w:rsidP="00F9104D">
      <w:pPr>
        <w:spacing w:line="440" w:lineRule="exact"/>
        <w:ind w:firstLineChars="196" w:firstLine="470"/>
        <w:rPr>
          <w:rFonts w:ascii="黑体" w:eastAsia="黑体" w:hAnsi="宋体"/>
          <w:b/>
          <w:bCs/>
          <w:sz w:val="28"/>
          <w:szCs w:val="28"/>
        </w:rPr>
      </w:pPr>
      <w:r>
        <w:rPr>
          <w:rFonts w:ascii="宋体" w:hAnsi="宋体" w:hint="eastAsia"/>
          <w:sz w:val="24"/>
        </w:rPr>
        <w:t>2、土地整理项目投资估算的内容与方法？</w:t>
      </w:r>
    </w:p>
    <w:p w:rsidR="00291154" w:rsidRDefault="00291154" w:rsidP="00F9104D">
      <w:pPr>
        <w:spacing w:line="440" w:lineRule="exact"/>
        <w:ind w:firstLineChars="196" w:firstLine="590"/>
        <w:rPr>
          <w:rFonts w:eastAsia="仿宋_GB2312"/>
          <w:b/>
          <w:sz w:val="30"/>
          <w:szCs w:val="30"/>
        </w:rPr>
      </w:pPr>
      <w:bookmarkStart w:id="76" w:name="_Toc317543727"/>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r w:rsidRPr="00EC20C8">
        <w:rPr>
          <w:rFonts w:asciiTheme="minorEastAsia" w:eastAsiaTheme="minorEastAsia" w:hAnsiTheme="minorEastAsia" w:hint="eastAsia"/>
          <w:b/>
          <w:sz w:val="30"/>
          <w:szCs w:val="30"/>
        </w:rPr>
        <w:lastRenderedPageBreak/>
        <w:t>第四章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土地整理项目规划</w:t>
      </w:r>
      <w:bookmarkEnd w:id="76"/>
    </w:p>
    <w:p w:rsidR="00291154" w:rsidRDefault="00291154" w:rsidP="00F9104D">
      <w:pPr>
        <w:spacing w:line="440" w:lineRule="exact"/>
        <w:ind w:firstLineChars="200" w:firstLine="482"/>
        <w:jc w:val="left"/>
        <w:rPr>
          <w:rFonts w:ascii="宋体" w:hAnsi="宋体"/>
          <w:b/>
          <w:bCs/>
          <w:sz w:val="24"/>
        </w:rPr>
      </w:pPr>
      <w:r>
        <w:rPr>
          <w:rFonts w:ascii="宋体" w:hAnsi="宋体" w:hint="eastAsia"/>
          <w:b/>
          <w:bCs/>
          <w:sz w:val="24"/>
        </w:rPr>
        <w:t>教学目的要求</w:t>
      </w:r>
    </w:p>
    <w:p w:rsidR="00291154" w:rsidRDefault="00291154" w:rsidP="00F9104D">
      <w:pPr>
        <w:snapToGrid w:val="0"/>
        <w:spacing w:line="440" w:lineRule="exact"/>
        <w:rPr>
          <w:sz w:val="24"/>
        </w:rPr>
      </w:pPr>
      <w:r>
        <w:rPr>
          <w:rFonts w:hint="eastAsia"/>
          <w:sz w:val="24"/>
        </w:rPr>
        <w:t>1.</w:t>
      </w:r>
      <w:r>
        <w:rPr>
          <w:rFonts w:hint="eastAsia"/>
          <w:sz w:val="24"/>
        </w:rPr>
        <w:t>了解土地整理可行性研究的概念；</w:t>
      </w:r>
    </w:p>
    <w:p w:rsidR="00291154" w:rsidRDefault="00291154" w:rsidP="00F9104D">
      <w:pPr>
        <w:snapToGrid w:val="0"/>
        <w:spacing w:line="440" w:lineRule="exact"/>
        <w:rPr>
          <w:sz w:val="24"/>
        </w:rPr>
      </w:pPr>
      <w:r>
        <w:rPr>
          <w:rFonts w:hint="eastAsia"/>
          <w:sz w:val="24"/>
        </w:rPr>
        <w:t>2.</w:t>
      </w:r>
      <w:r>
        <w:rPr>
          <w:rFonts w:hint="eastAsia"/>
          <w:sz w:val="24"/>
        </w:rPr>
        <w:t>理解土地整理项目可行性研究步骤；</w:t>
      </w:r>
    </w:p>
    <w:p w:rsidR="00291154" w:rsidRDefault="00291154" w:rsidP="00F9104D">
      <w:pPr>
        <w:snapToGrid w:val="0"/>
        <w:spacing w:line="440" w:lineRule="exact"/>
        <w:rPr>
          <w:sz w:val="24"/>
        </w:rPr>
      </w:pPr>
      <w:r>
        <w:rPr>
          <w:rFonts w:hint="eastAsia"/>
          <w:sz w:val="24"/>
        </w:rPr>
        <w:t>3.</w:t>
      </w:r>
      <w:r>
        <w:rPr>
          <w:rFonts w:hint="eastAsia"/>
          <w:sz w:val="24"/>
        </w:rPr>
        <w:t>掌握土地整理可行性研究的主要内容。</w:t>
      </w:r>
    </w:p>
    <w:p w:rsidR="00291154" w:rsidRDefault="00291154" w:rsidP="00F9104D">
      <w:pPr>
        <w:spacing w:line="440" w:lineRule="exact"/>
        <w:ind w:firstLineChars="200" w:firstLine="482"/>
        <w:jc w:val="left"/>
        <w:rPr>
          <w:rFonts w:ascii="宋体" w:hAnsi="宋体"/>
          <w:b/>
          <w:bCs/>
          <w:sz w:val="24"/>
        </w:rPr>
      </w:pPr>
      <w:r>
        <w:rPr>
          <w:rFonts w:ascii="宋体" w:hAnsi="宋体" w:hint="eastAsia"/>
          <w:b/>
          <w:bCs/>
          <w:sz w:val="24"/>
        </w:rPr>
        <w:t>本章重点</w:t>
      </w:r>
    </w:p>
    <w:p w:rsidR="00291154" w:rsidRDefault="00291154" w:rsidP="00F9104D">
      <w:pPr>
        <w:snapToGrid w:val="0"/>
        <w:spacing w:line="440" w:lineRule="exact"/>
        <w:rPr>
          <w:sz w:val="24"/>
        </w:rPr>
      </w:pPr>
      <w:r>
        <w:rPr>
          <w:rFonts w:hint="eastAsia"/>
          <w:sz w:val="24"/>
        </w:rPr>
        <w:t>土地开发整理规划的原则和方法</w:t>
      </w:r>
    </w:p>
    <w:p w:rsidR="00291154" w:rsidRDefault="00291154" w:rsidP="00F9104D">
      <w:pPr>
        <w:spacing w:line="440" w:lineRule="exact"/>
        <w:ind w:firstLineChars="200" w:firstLine="482"/>
        <w:jc w:val="left"/>
        <w:rPr>
          <w:rFonts w:ascii="宋体" w:hAnsi="宋体"/>
          <w:b/>
          <w:bCs/>
          <w:sz w:val="24"/>
        </w:rPr>
      </w:pPr>
      <w:r>
        <w:rPr>
          <w:rFonts w:ascii="宋体" w:hAnsi="宋体" w:hint="eastAsia"/>
          <w:b/>
          <w:bCs/>
          <w:sz w:val="24"/>
        </w:rPr>
        <w:t>本章难点</w:t>
      </w:r>
    </w:p>
    <w:p w:rsidR="00291154" w:rsidRDefault="00291154" w:rsidP="00F9104D">
      <w:pPr>
        <w:snapToGrid w:val="0"/>
        <w:spacing w:line="440" w:lineRule="exact"/>
        <w:rPr>
          <w:sz w:val="24"/>
        </w:rPr>
      </w:pPr>
      <w:r>
        <w:rPr>
          <w:rFonts w:hint="eastAsia"/>
          <w:sz w:val="24"/>
        </w:rPr>
        <w:t>土地开发整理规划方案及评价</w:t>
      </w:r>
    </w:p>
    <w:p w:rsidR="00291154" w:rsidRDefault="00291154" w:rsidP="00F9104D">
      <w:pPr>
        <w:spacing w:line="440" w:lineRule="exact"/>
        <w:ind w:firstLineChars="200" w:firstLine="482"/>
        <w:jc w:val="left"/>
        <w:rPr>
          <w:rFonts w:ascii="宋体" w:hAnsi="宋体"/>
          <w:b/>
          <w:bCs/>
          <w:sz w:val="24"/>
        </w:rPr>
      </w:pPr>
      <w:r>
        <w:rPr>
          <w:rFonts w:ascii="宋体" w:hAnsi="宋体" w:hint="eastAsia"/>
          <w:b/>
          <w:bCs/>
          <w:sz w:val="24"/>
        </w:rPr>
        <w:t>教学内容</w:t>
      </w:r>
    </w:p>
    <w:p w:rsidR="00291154" w:rsidRDefault="00291154" w:rsidP="00F9104D">
      <w:pPr>
        <w:spacing w:line="440" w:lineRule="exact"/>
        <w:ind w:firstLineChars="224" w:firstLine="540"/>
        <w:rPr>
          <w:rFonts w:ascii="黑体" w:eastAsia="黑体" w:hAnsi="宋体"/>
          <w:b/>
          <w:bCs/>
          <w:sz w:val="24"/>
        </w:rPr>
      </w:pPr>
      <w:bookmarkStart w:id="77" w:name="_Toc317543728"/>
      <w:bookmarkStart w:id="78" w:name="_Toc317543729"/>
      <w:bookmarkStart w:id="79" w:name="_Toc317543730"/>
      <w:bookmarkStart w:id="80" w:name="_Toc317543731"/>
      <w:bookmarkStart w:id="81" w:name="_Toc317543732"/>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项目规划的内容与程序</w:t>
      </w:r>
      <w:bookmarkEnd w:id="77"/>
    </w:p>
    <w:p w:rsidR="00291154" w:rsidRDefault="00291154" w:rsidP="00F9104D">
      <w:pPr>
        <w:spacing w:line="440" w:lineRule="exact"/>
        <w:ind w:firstLineChars="224" w:firstLine="538"/>
        <w:rPr>
          <w:rFonts w:ascii="宋体" w:hAnsi="宋体"/>
          <w:sz w:val="24"/>
        </w:rPr>
      </w:pPr>
      <w:r>
        <w:rPr>
          <w:rFonts w:ascii="宋体" w:hAnsi="宋体" w:hint="eastAsia"/>
          <w:sz w:val="24"/>
        </w:rPr>
        <w:t>一、项目规划的原则</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二、项目规划目标</w:t>
      </w:r>
    </w:p>
    <w:p w:rsidR="00291154" w:rsidRDefault="00291154" w:rsidP="00F9104D">
      <w:pPr>
        <w:spacing w:line="440" w:lineRule="exact"/>
        <w:ind w:firstLineChars="224" w:firstLine="538"/>
        <w:rPr>
          <w:rFonts w:ascii="宋体" w:hAnsi="宋体"/>
          <w:sz w:val="24"/>
        </w:rPr>
      </w:pPr>
      <w:r>
        <w:rPr>
          <w:rFonts w:ascii="宋体" w:hAnsi="宋体" w:hint="eastAsia"/>
          <w:sz w:val="24"/>
        </w:rPr>
        <w:t>三、项目规划内容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四、项目规划程序</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土地整理项目景观生态规划</w:t>
      </w:r>
      <w:bookmarkEnd w:id="78"/>
    </w:p>
    <w:p w:rsidR="00291154" w:rsidRDefault="00291154" w:rsidP="00F9104D">
      <w:pPr>
        <w:spacing w:line="440" w:lineRule="exact"/>
        <w:ind w:firstLineChars="224" w:firstLine="538"/>
        <w:rPr>
          <w:rFonts w:ascii="宋体" w:hAnsi="宋体"/>
          <w:sz w:val="24"/>
        </w:rPr>
      </w:pPr>
      <w:r>
        <w:rPr>
          <w:rFonts w:ascii="宋体" w:hAnsi="宋体" w:hint="eastAsia"/>
          <w:sz w:val="24"/>
        </w:rPr>
        <w:t>一、生态景观规划概述</w:t>
      </w:r>
    </w:p>
    <w:p w:rsidR="00291154" w:rsidRDefault="00291154" w:rsidP="00F9104D">
      <w:pPr>
        <w:spacing w:line="440" w:lineRule="exact"/>
        <w:ind w:firstLineChars="224" w:firstLine="538"/>
        <w:rPr>
          <w:rFonts w:ascii="宋体" w:hAnsi="宋体"/>
          <w:sz w:val="24"/>
        </w:rPr>
      </w:pPr>
      <w:r>
        <w:rPr>
          <w:rFonts w:ascii="宋体" w:hAnsi="宋体" w:hint="eastAsia"/>
          <w:sz w:val="24"/>
        </w:rPr>
        <w:t>二、基于景观生态分析的土地整理项目规划方法</w:t>
      </w:r>
    </w:p>
    <w:p w:rsidR="00291154" w:rsidRDefault="00291154" w:rsidP="00F9104D">
      <w:pPr>
        <w:spacing w:line="440" w:lineRule="exact"/>
        <w:ind w:firstLineChars="224" w:firstLine="538"/>
        <w:rPr>
          <w:rFonts w:ascii="宋体" w:hAnsi="宋体"/>
          <w:sz w:val="24"/>
        </w:rPr>
      </w:pPr>
      <w:r>
        <w:rPr>
          <w:rFonts w:ascii="宋体" w:hAnsi="宋体" w:hint="eastAsia"/>
          <w:sz w:val="24"/>
        </w:rPr>
        <w:t>三、基于景观安全格局的土地整理项目规划方法</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土地整理项目单项工程规划</w:t>
      </w:r>
      <w:bookmarkEnd w:id="79"/>
    </w:p>
    <w:p w:rsidR="00291154" w:rsidRDefault="00291154" w:rsidP="00F9104D">
      <w:pPr>
        <w:spacing w:line="440" w:lineRule="exact"/>
        <w:ind w:firstLineChars="224" w:firstLine="538"/>
        <w:rPr>
          <w:rFonts w:ascii="宋体" w:hAnsi="宋体"/>
          <w:sz w:val="24"/>
        </w:rPr>
      </w:pPr>
      <w:r>
        <w:rPr>
          <w:rFonts w:ascii="宋体" w:hAnsi="宋体" w:hint="eastAsia"/>
          <w:sz w:val="24"/>
        </w:rPr>
        <w:t>一、土地平整工程规划</w:t>
      </w:r>
    </w:p>
    <w:p w:rsidR="00291154" w:rsidRDefault="00291154" w:rsidP="00F9104D">
      <w:pPr>
        <w:spacing w:line="440" w:lineRule="exact"/>
        <w:ind w:firstLineChars="224" w:firstLine="538"/>
        <w:rPr>
          <w:rFonts w:ascii="宋体" w:hAnsi="宋体"/>
          <w:sz w:val="24"/>
        </w:rPr>
      </w:pPr>
      <w:r>
        <w:rPr>
          <w:rFonts w:ascii="宋体" w:hAnsi="宋体" w:hint="eastAsia"/>
          <w:sz w:val="24"/>
        </w:rPr>
        <w:t>二、田间灌排工程规划</w:t>
      </w:r>
    </w:p>
    <w:p w:rsidR="00291154" w:rsidRDefault="00291154" w:rsidP="00F9104D">
      <w:pPr>
        <w:spacing w:line="440" w:lineRule="exact"/>
        <w:ind w:firstLineChars="224" w:firstLine="538"/>
        <w:rPr>
          <w:rFonts w:ascii="宋体" w:hAnsi="宋体"/>
          <w:sz w:val="24"/>
        </w:rPr>
      </w:pPr>
      <w:r>
        <w:rPr>
          <w:rFonts w:ascii="宋体" w:hAnsi="宋体" w:hint="eastAsia"/>
          <w:sz w:val="24"/>
        </w:rPr>
        <w:t>三、田间道路工程规划</w:t>
      </w:r>
    </w:p>
    <w:p w:rsidR="00291154" w:rsidRDefault="00291154" w:rsidP="00F9104D">
      <w:pPr>
        <w:spacing w:line="440" w:lineRule="exact"/>
        <w:ind w:firstLineChars="224" w:firstLine="538"/>
        <w:rPr>
          <w:rFonts w:ascii="宋体" w:hAnsi="宋体"/>
          <w:sz w:val="24"/>
        </w:rPr>
      </w:pPr>
      <w:r>
        <w:rPr>
          <w:rFonts w:ascii="宋体" w:hAnsi="宋体" w:hint="eastAsia"/>
          <w:sz w:val="24"/>
        </w:rPr>
        <w:t>四、其他田间工程规划</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w:t>
      </w:r>
      <w:r>
        <w:rPr>
          <w:rFonts w:ascii="黑体" w:eastAsia="黑体" w:hAnsi="宋体"/>
          <w:b/>
          <w:bCs/>
          <w:sz w:val="24"/>
        </w:rPr>
        <w:t xml:space="preserve"> </w:t>
      </w:r>
      <w:r>
        <w:rPr>
          <w:rFonts w:ascii="黑体" w:eastAsia="黑体" w:hAnsi="宋体" w:hint="eastAsia"/>
          <w:b/>
          <w:bCs/>
          <w:sz w:val="24"/>
        </w:rPr>
        <w:t>土地整理规划的权属调整</w:t>
      </w:r>
      <w:bookmarkEnd w:id="80"/>
    </w:p>
    <w:p w:rsidR="00291154" w:rsidRDefault="00291154" w:rsidP="00F9104D">
      <w:pPr>
        <w:spacing w:line="440" w:lineRule="exact"/>
        <w:ind w:firstLineChars="224" w:firstLine="538"/>
        <w:rPr>
          <w:rFonts w:ascii="宋体" w:hAnsi="宋体"/>
          <w:sz w:val="24"/>
        </w:rPr>
      </w:pPr>
      <w:r>
        <w:rPr>
          <w:rFonts w:ascii="宋体" w:hAnsi="宋体" w:hint="eastAsia"/>
          <w:sz w:val="24"/>
        </w:rPr>
        <w:t>一、权属调整原则</w:t>
      </w:r>
    </w:p>
    <w:p w:rsidR="00291154" w:rsidRDefault="00291154" w:rsidP="00F9104D">
      <w:pPr>
        <w:spacing w:line="440" w:lineRule="exact"/>
        <w:ind w:firstLineChars="224" w:firstLine="538"/>
        <w:rPr>
          <w:rFonts w:ascii="宋体" w:hAnsi="宋体"/>
          <w:sz w:val="24"/>
        </w:rPr>
      </w:pPr>
      <w:r>
        <w:rPr>
          <w:rFonts w:ascii="宋体" w:hAnsi="宋体" w:hint="eastAsia"/>
          <w:sz w:val="24"/>
        </w:rPr>
        <w:t>二、权属界定</w:t>
      </w:r>
    </w:p>
    <w:p w:rsidR="00291154" w:rsidRDefault="00291154" w:rsidP="00F9104D">
      <w:pPr>
        <w:spacing w:line="440" w:lineRule="exact"/>
        <w:ind w:firstLineChars="224" w:firstLine="538"/>
        <w:rPr>
          <w:rFonts w:ascii="宋体" w:hAnsi="宋体"/>
          <w:sz w:val="24"/>
        </w:rPr>
      </w:pPr>
      <w:r>
        <w:rPr>
          <w:rFonts w:ascii="宋体" w:hAnsi="宋体" w:hint="eastAsia"/>
          <w:sz w:val="24"/>
        </w:rPr>
        <w:t>三、权属调整形式</w:t>
      </w:r>
    </w:p>
    <w:p w:rsidR="00291154" w:rsidRDefault="00291154" w:rsidP="00F9104D">
      <w:pPr>
        <w:spacing w:line="440" w:lineRule="exact"/>
        <w:ind w:firstLineChars="224" w:firstLine="538"/>
        <w:rPr>
          <w:rFonts w:ascii="宋体" w:hAnsi="宋体"/>
          <w:sz w:val="24"/>
        </w:rPr>
      </w:pPr>
      <w:r>
        <w:rPr>
          <w:rFonts w:ascii="宋体" w:hAnsi="宋体" w:hint="eastAsia"/>
          <w:sz w:val="24"/>
        </w:rPr>
        <w:t>四、产权分配方法</w:t>
      </w:r>
    </w:p>
    <w:p w:rsidR="00291154" w:rsidRDefault="00291154" w:rsidP="00F9104D">
      <w:pPr>
        <w:spacing w:line="440" w:lineRule="exact"/>
        <w:ind w:firstLineChars="224" w:firstLine="538"/>
        <w:rPr>
          <w:rFonts w:ascii="宋体" w:hAnsi="宋体"/>
          <w:sz w:val="24"/>
        </w:rPr>
      </w:pPr>
      <w:r>
        <w:rPr>
          <w:rFonts w:ascii="宋体" w:hAnsi="宋体" w:hint="eastAsia"/>
          <w:sz w:val="24"/>
        </w:rPr>
        <w:t>五、权属调整基本程序</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w:t>
      </w:r>
      <w:r>
        <w:rPr>
          <w:rFonts w:ascii="黑体" w:eastAsia="黑体" w:hAnsi="宋体"/>
          <w:b/>
          <w:bCs/>
          <w:sz w:val="24"/>
        </w:rPr>
        <w:t xml:space="preserve"> </w:t>
      </w:r>
      <w:r>
        <w:rPr>
          <w:rFonts w:ascii="黑体" w:eastAsia="黑体" w:hAnsi="宋体" w:hint="eastAsia"/>
          <w:b/>
          <w:bCs/>
          <w:sz w:val="24"/>
        </w:rPr>
        <w:t>土地整理效益评价</w:t>
      </w:r>
      <w:bookmarkEnd w:id="81"/>
    </w:p>
    <w:p w:rsidR="00291154" w:rsidRDefault="00291154" w:rsidP="00F9104D">
      <w:pPr>
        <w:spacing w:line="440" w:lineRule="exact"/>
        <w:ind w:firstLineChars="224" w:firstLine="538"/>
        <w:rPr>
          <w:rFonts w:ascii="宋体" w:hAnsi="宋体"/>
          <w:sz w:val="24"/>
        </w:rPr>
      </w:pPr>
      <w:r>
        <w:rPr>
          <w:rFonts w:ascii="宋体" w:hAnsi="宋体" w:hint="eastAsia"/>
          <w:sz w:val="24"/>
        </w:rPr>
        <w:lastRenderedPageBreak/>
        <w:t>一、经济效益</w:t>
      </w:r>
    </w:p>
    <w:p w:rsidR="00291154" w:rsidRDefault="00291154" w:rsidP="00F9104D">
      <w:pPr>
        <w:spacing w:line="440" w:lineRule="exact"/>
        <w:ind w:firstLineChars="224" w:firstLine="538"/>
        <w:rPr>
          <w:rFonts w:ascii="宋体" w:hAnsi="宋体"/>
          <w:sz w:val="24"/>
        </w:rPr>
      </w:pPr>
      <w:r>
        <w:rPr>
          <w:rFonts w:ascii="宋体" w:hAnsi="宋体" w:hint="eastAsia"/>
          <w:sz w:val="24"/>
        </w:rPr>
        <w:t>二、社会效益</w:t>
      </w:r>
    </w:p>
    <w:p w:rsidR="00291154" w:rsidRDefault="00291154" w:rsidP="00F9104D">
      <w:pPr>
        <w:spacing w:line="440" w:lineRule="exact"/>
        <w:ind w:firstLineChars="224" w:firstLine="538"/>
        <w:rPr>
          <w:rFonts w:ascii="宋体" w:hAnsi="宋体"/>
          <w:sz w:val="24"/>
        </w:rPr>
      </w:pPr>
      <w:r>
        <w:rPr>
          <w:rFonts w:ascii="宋体" w:hAnsi="宋体" w:hint="eastAsia"/>
          <w:sz w:val="24"/>
        </w:rPr>
        <w:t>三、环境效益</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224" w:firstLine="538"/>
        <w:rPr>
          <w:rFonts w:ascii="宋体" w:hAnsi="宋体"/>
          <w:sz w:val="24"/>
        </w:rPr>
      </w:pPr>
      <w:r>
        <w:rPr>
          <w:rFonts w:ascii="宋体" w:hAnsi="宋体" w:hint="eastAsia"/>
          <w:sz w:val="24"/>
        </w:rPr>
        <w:t>1、土地整理项目单项工程规划有哪些？</w:t>
      </w:r>
    </w:p>
    <w:p w:rsidR="00291154" w:rsidRDefault="00291154" w:rsidP="00F9104D">
      <w:pPr>
        <w:spacing w:line="440" w:lineRule="exact"/>
        <w:ind w:firstLineChars="196" w:firstLine="590"/>
        <w:rPr>
          <w:rFonts w:eastAsia="仿宋_GB2312"/>
          <w:b/>
          <w:sz w:val="30"/>
          <w:szCs w:val="30"/>
        </w:rPr>
      </w:pPr>
      <w:bookmarkStart w:id="82" w:name="_Toc317543733"/>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r w:rsidRPr="00EC20C8">
        <w:rPr>
          <w:rFonts w:asciiTheme="minorEastAsia" w:eastAsiaTheme="minorEastAsia" w:hAnsiTheme="minorEastAsia" w:hint="eastAsia"/>
          <w:b/>
          <w:sz w:val="30"/>
          <w:szCs w:val="30"/>
        </w:rPr>
        <w:t>第五章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土地开发整理预算编制</w:t>
      </w:r>
      <w:bookmarkEnd w:id="82"/>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教学目的和要求</w:t>
      </w:r>
    </w:p>
    <w:p w:rsidR="00291154" w:rsidRDefault="00291154" w:rsidP="00F9104D">
      <w:pPr>
        <w:spacing w:line="440" w:lineRule="exact"/>
        <w:ind w:firstLineChars="200" w:firstLine="480"/>
        <w:rPr>
          <w:rFonts w:ascii="宋体" w:hAnsi="宋体"/>
          <w:sz w:val="24"/>
        </w:rPr>
      </w:pPr>
      <w:r>
        <w:rPr>
          <w:rFonts w:ascii="宋体" w:hAnsi="宋体" w:hint="eastAsia"/>
          <w:sz w:val="24"/>
        </w:rPr>
        <w:t>了解定额的概念，分类，掌握土地开发整理预算编制方法，熟悉工程量计算的相关方法。</w:t>
      </w:r>
    </w:p>
    <w:p w:rsidR="00291154" w:rsidRDefault="00291154" w:rsidP="00F9104D">
      <w:pPr>
        <w:spacing w:line="440" w:lineRule="exact"/>
        <w:ind w:firstLineChars="224" w:firstLine="540"/>
        <w:rPr>
          <w:rFonts w:ascii="宋体" w:hAnsi="宋体"/>
          <w:b/>
          <w:sz w:val="24"/>
        </w:rPr>
      </w:pPr>
      <w:r>
        <w:rPr>
          <w:rFonts w:ascii="宋体" w:hAnsi="宋体" w:hint="eastAsia"/>
          <w:b/>
          <w:sz w:val="24"/>
        </w:rPr>
        <w:t>本章重点</w:t>
      </w:r>
    </w:p>
    <w:p w:rsidR="00291154" w:rsidRDefault="00291154" w:rsidP="00F9104D">
      <w:pPr>
        <w:spacing w:line="440" w:lineRule="exact"/>
        <w:ind w:firstLine="480"/>
        <w:rPr>
          <w:rFonts w:ascii="宋体" w:hAnsi="宋体"/>
          <w:sz w:val="24"/>
        </w:rPr>
      </w:pPr>
      <w:r>
        <w:rPr>
          <w:rFonts w:ascii="宋体" w:hAnsi="宋体" w:hint="eastAsia"/>
          <w:sz w:val="24"/>
        </w:rPr>
        <w:t>掌握土地开发预算整理的相关方法。</w:t>
      </w:r>
    </w:p>
    <w:p w:rsidR="00291154" w:rsidRDefault="00291154" w:rsidP="00F9104D">
      <w:pPr>
        <w:spacing w:line="440" w:lineRule="exact"/>
        <w:ind w:firstLineChars="224" w:firstLine="540"/>
        <w:rPr>
          <w:rFonts w:ascii="宋体" w:hAnsi="宋体"/>
          <w:b/>
          <w:sz w:val="24"/>
        </w:rPr>
      </w:pPr>
      <w:bookmarkStart w:id="83" w:name="_Toc317543734"/>
      <w:bookmarkStart w:id="84" w:name="_Toc317543735"/>
      <w:bookmarkStart w:id="85" w:name="_Toc317543736"/>
      <w:r>
        <w:rPr>
          <w:rFonts w:ascii="宋体" w:hAnsi="宋体" w:hint="eastAsia"/>
          <w:b/>
          <w:sz w:val="24"/>
        </w:rPr>
        <w:t>教学内容</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土地开发整理项目预算定额</w:t>
      </w:r>
      <w:bookmarkEnd w:id="83"/>
    </w:p>
    <w:p w:rsidR="00291154" w:rsidRDefault="00291154" w:rsidP="00F9104D">
      <w:pPr>
        <w:spacing w:line="440" w:lineRule="exact"/>
        <w:ind w:firstLineChars="224" w:firstLine="538"/>
        <w:rPr>
          <w:rFonts w:ascii="宋体" w:hAnsi="宋体"/>
          <w:sz w:val="24"/>
        </w:rPr>
      </w:pPr>
      <w:r>
        <w:rPr>
          <w:rFonts w:ascii="宋体" w:hAnsi="宋体" w:hint="eastAsia"/>
          <w:sz w:val="24"/>
        </w:rPr>
        <w:t>一、定额的基本概念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二、定额的分类</w:t>
      </w:r>
    </w:p>
    <w:p w:rsidR="00291154" w:rsidRDefault="00291154" w:rsidP="00F9104D">
      <w:pPr>
        <w:spacing w:line="440" w:lineRule="exact"/>
        <w:ind w:firstLineChars="224" w:firstLine="538"/>
        <w:rPr>
          <w:rFonts w:ascii="宋体" w:hAnsi="宋体"/>
          <w:sz w:val="24"/>
        </w:rPr>
      </w:pPr>
      <w:r>
        <w:rPr>
          <w:rFonts w:ascii="宋体" w:hAnsi="宋体" w:hint="eastAsia"/>
          <w:sz w:val="24"/>
        </w:rPr>
        <w:t>三、定额的编制与应用</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土地开发整理预算编制方法</w:t>
      </w:r>
      <w:bookmarkEnd w:id="84"/>
    </w:p>
    <w:p w:rsidR="00291154" w:rsidRDefault="00291154" w:rsidP="00F9104D">
      <w:pPr>
        <w:spacing w:line="440" w:lineRule="exact"/>
        <w:ind w:firstLineChars="224" w:firstLine="538"/>
        <w:rPr>
          <w:rFonts w:ascii="宋体" w:hAnsi="宋体"/>
          <w:sz w:val="24"/>
        </w:rPr>
      </w:pPr>
      <w:r>
        <w:rPr>
          <w:rFonts w:ascii="宋体" w:hAnsi="宋体" w:hint="eastAsia"/>
          <w:sz w:val="24"/>
        </w:rPr>
        <w:t>一、土地开发整理项目组成与划分</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二、土地开发整理项目预算与费用构成</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三、《土地开发整理项目预算定额标准》</w:t>
      </w:r>
    </w:p>
    <w:p w:rsidR="00291154" w:rsidRDefault="00291154" w:rsidP="00F9104D">
      <w:pPr>
        <w:spacing w:line="440" w:lineRule="exact"/>
        <w:ind w:firstLineChars="224" w:firstLine="538"/>
        <w:rPr>
          <w:rFonts w:ascii="宋体" w:hAnsi="宋体"/>
          <w:sz w:val="24"/>
        </w:rPr>
      </w:pPr>
      <w:r>
        <w:rPr>
          <w:rFonts w:ascii="宋体" w:hAnsi="宋体" w:hint="eastAsia"/>
          <w:sz w:val="24"/>
        </w:rPr>
        <w:t>四、土地开发整理预算编制方法</w:t>
      </w:r>
    </w:p>
    <w:p w:rsidR="00291154" w:rsidRDefault="00291154" w:rsidP="00F9104D">
      <w:pPr>
        <w:spacing w:line="440" w:lineRule="exact"/>
        <w:ind w:firstLineChars="224" w:firstLine="538"/>
        <w:rPr>
          <w:rFonts w:ascii="宋体" w:hAnsi="宋体"/>
          <w:sz w:val="24"/>
        </w:rPr>
      </w:pPr>
      <w:r>
        <w:rPr>
          <w:rFonts w:ascii="宋体" w:hAnsi="宋体" w:hint="eastAsia"/>
          <w:sz w:val="24"/>
        </w:rPr>
        <w:t>五、土地开发整理预算文件的编制</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工程量计算与工料统计</w:t>
      </w:r>
      <w:bookmarkEnd w:id="85"/>
    </w:p>
    <w:p w:rsidR="00291154" w:rsidRDefault="00291154" w:rsidP="00F9104D">
      <w:pPr>
        <w:spacing w:line="440" w:lineRule="exact"/>
        <w:ind w:firstLineChars="224" w:firstLine="538"/>
        <w:rPr>
          <w:rFonts w:ascii="宋体" w:hAnsi="宋体"/>
          <w:sz w:val="24"/>
        </w:rPr>
      </w:pPr>
      <w:r>
        <w:rPr>
          <w:rFonts w:ascii="宋体" w:hAnsi="宋体" w:hint="eastAsia"/>
          <w:sz w:val="24"/>
        </w:rPr>
        <w:t>一、工程量计算</w:t>
      </w:r>
    </w:p>
    <w:p w:rsidR="00291154" w:rsidRDefault="00291154" w:rsidP="00F9104D">
      <w:pPr>
        <w:spacing w:line="440" w:lineRule="exact"/>
        <w:ind w:firstLineChars="224" w:firstLine="538"/>
        <w:rPr>
          <w:rFonts w:ascii="宋体" w:hAnsi="宋体"/>
          <w:sz w:val="24"/>
        </w:rPr>
      </w:pPr>
      <w:r>
        <w:rPr>
          <w:rFonts w:ascii="宋体" w:hAnsi="宋体" w:hint="eastAsia"/>
          <w:sz w:val="24"/>
        </w:rPr>
        <w:t>二、工料分析</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196" w:firstLine="470"/>
        <w:rPr>
          <w:rFonts w:ascii="黑体" w:eastAsia="黑体" w:hAnsi="宋体"/>
          <w:b/>
          <w:bCs/>
          <w:sz w:val="28"/>
          <w:szCs w:val="28"/>
        </w:rPr>
      </w:pPr>
      <w:r>
        <w:rPr>
          <w:rFonts w:ascii="宋体" w:hAnsi="宋体" w:hint="eastAsia"/>
          <w:sz w:val="24"/>
        </w:rPr>
        <w:t>1、土地开发整理预算编制方法中相关预算方法有哪些？</w:t>
      </w:r>
    </w:p>
    <w:p w:rsidR="00291154" w:rsidRDefault="00291154" w:rsidP="00F9104D">
      <w:pPr>
        <w:spacing w:line="440" w:lineRule="exact"/>
        <w:ind w:firstLineChars="196" w:firstLine="590"/>
        <w:rPr>
          <w:rFonts w:eastAsia="仿宋_GB2312"/>
          <w:b/>
          <w:sz w:val="30"/>
          <w:szCs w:val="30"/>
        </w:rPr>
      </w:pPr>
      <w:bookmarkStart w:id="86" w:name="_Toc317543737"/>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r w:rsidRPr="00EC20C8">
        <w:rPr>
          <w:rFonts w:asciiTheme="minorEastAsia" w:eastAsiaTheme="minorEastAsia" w:hAnsiTheme="minorEastAsia" w:hint="eastAsia"/>
          <w:b/>
          <w:sz w:val="30"/>
          <w:szCs w:val="30"/>
        </w:rPr>
        <w:t>第六章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土地复垦</w:t>
      </w:r>
      <w:bookmarkEnd w:id="86"/>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教学目的和要求</w:t>
      </w:r>
    </w:p>
    <w:p w:rsidR="00291154" w:rsidRDefault="00291154" w:rsidP="00F9104D">
      <w:pPr>
        <w:pStyle w:val="30"/>
        <w:spacing w:line="440" w:lineRule="exact"/>
        <w:ind w:firstLineChars="200" w:firstLine="480"/>
        <w:rPr>
          <w:sz w:val="24"/>
        </w:rPr>
      </w:pPr>
      <w:r>
        <w:rPr>
          <w:rFonts w:hint="eastAsia"/>
          <w:sz w:val="24"/>
        </w:rPr>
        <w:lastRenderedPageBreak/>
        <w:t>系统了解土地复垦现实意义；熟悉土地复垦概念及相关技术方法，掌握编制方案的步骤。</w:t>
      </w:r>
    </w:p>
    <w:p w:rsidR="00291154" w:rsidRDefault="00291154" w:rsidP="00F9104D">
      <w:pPr>
        <w:spacing w:line="440" w:lineRule="exact"/>
        <w:ind w:firstLineChars="224" w:firstLine="540"/>
        <w:rPr>
          <w:rFonts w:ascii="宋体" w:hAnsi="宋体"/>
          <w:b/>
          <w:sz w:val="24"/>
        </w:rPr>
      </w:pPr>
      <w:r>
        <w:rPr>
          <w:rFonts w:ascii="宋体" w:hAnsi="宋体" w:hint="eastAsia"/>
          <w:b/>
          <w:sz w:val="24"/>
        </w:rPr>
        <w:t>本章重点</w:t>
      </w:r>
    </w:p>
    <w:p w:rsidR="00291154" w:rsidRDefault="00291154" w:rsidP="00F9104D">
      <w:pPr>
        <w:spacing w:line="440" w:lineRule="exact"/>
        <w:rPr>
          <w:rFonts w:ascii="宋体" w:hAnsi="宋体"/>
          <w:sz w:val="24"/>
        </w:rPr>
      </w:pPr>
      <w:r>
        <w:rPr>
          <w:rFonts w:ascii="宋体" w:hAnsi="宋体" w:hint="eastAsia"/>
          <w:b/>
          <w:bCs/>
          <w:sz w:val="24"/>
        </w:rPr>
        <w:t xml:space="preserve">  </w:t>
      </w:r>
      <w:r>
        <w:rPr>
          <w:rFonts w:ascii="宋体" w:hAnsi="宋体" w:hint="eastAsia"/>
          <w:sz w:val="24"/>
        </w:rPr>
        <w:t xml:space="preserve">  重点掌握土地复垦的工程技术及植被恢复技术</w:t>
      </w:r>
    </w:p>
    <w:p w:rsidR="00291154" w:rsidRDefault="00291154" w:rsidP="00F9104D">
      <w:pPr>
        <w:spacing w:line="440" w:lineRule="exact"/>
        <w:ind w:firstLineChars="224" w:firstLine="540"/>
        <w:rPr>
          <w:rFonts w:ascii="宋体" w:hAnsi="宋体"/>
          <w:b/>
          <w:sz w:val="24"/>
        </w:rPr>
      </w:pPr>
      <w:bookmarkStart w:id="87" w:name="_Toc317543739"/>
      <w:bookmarkStart w:id="88" w:name="_Toc317543740"/>
      <w:bookmarkStart w:id="89" w:name="_Toc317543741"/>
      <w:r>
        <w:rPr>
          <w:rFonts w:ascii="宋体" w:hAnsi="宋体" w:hint="eastAsia"/>
          <w:b/>
          <w:sz w:val="24"/>
        </w:rPr>
        <w:t>教学内容</w:t>
      </w:r>
    </w:p>
    <w:p w:rsidR="00291154" w:rsidRDefault="00291154" w:rsidP="00F9104D">
      <w:pPr>
        <w:spacing w:line="440" w:lineRule="exact"/>
        <w:ind w:firstLineChars="224" w:firstLine="540"/>
        <w:rPr>
          <w:rFonts w:ascii="黑体" w:eastAsia="黑体" w:hAnsi="宋体"/>
          <w:b/>
          <w:bCs/>
          <w:sz w:val="24"/>
        </w:rPr>
      </w:pPr>
      <w:bookmarkStart w:id="90" w:name="_Toc317543738"/>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土地复垦概述</w:t>
      </w:r>
      <w:bookmarkEnd w:id="90"/>
    </w:p>
    <w:p w:rsidR="00291154" w:rsidRDefault="00291154" w:rsidP="00F9104D">
      <w:pPr>
        <w:spacing w:line="440" w:lineRule="exact"/>
        <w:ind w:firstLineChars="224" w:firstLine="538"/>
        <w:rPr>
          <w:rFonts w:ascii="宋体" w:hAnsi="宋体"/>
          <w:sz w:val="24"/>
        </w:rPr>
      </w:pPr>
      <w:r>
        <w:rPr>
          <w:rFonts w:ascii="宋体" w:hAnsi="宋体" w:hint="eastAsia"/>
          <w:sz w:val="24"/>
        </w:rPr>
        <w:t>一、土地复垦的概念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二、土地复垦的特点与原则</w:t>
      </w:r>
    </w:p>
    <w:p w:rsidR="00291154" w:rsidRDefault="00291154" w:rsidP="00F9104D">
      <w:pPr>
        <w:spacing w:line="440" w:lineRule="exact"/>
        <w:ind w:firstLineChars="224" w:firstLine="538"/>
        <w:rPr>
          <w:rFonts w:ascii="宋体" w:hAnsi="宋体"/>
          <w:sz w:val="24"/>
        </w:rPr>
      </w:pPr>
      <w:r>
        <w:rPr>
          <w:rFonts w:ascii="宋体" w:hAnsi="宋体" w:hint="eastAsia"/>
          <w:sz w:val="24"/>
        </w:rPr>
        <w:t>三、国内外土地复垦的发展历程</w:t>
      </w:r>
    </w:p>
    <w:p w:rsidR="00291154" w:rsidRDefault="00291154" w:rsidP="00F9104D">
      <w:pPr>
        <w:spacing w:line="440" w:lineRule="exact"/>
        <w:ind w:firstLineChars="224" w:firstLine="538"/>
        <w:rPr>
          <w:b/>
        </w:rPr>
      </w:pPr>
      <w:r>
        <w:rPr>
          <w:rFonts w:ascii="宋体" w:hAnsi="宋体" w:hint="eastAsia"/>
          <w:sz w:val="24"/>
        </w:rPr>
        <w:t>四、我国矿山环境现状与土地复垦的必要性</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土地复垦工程技术</w:t>
      </w:r>
      <w:bookmarkEnd w:id="87"/>
    </w:p>
    <w:p w:rsidR="00291154" w:rsidRDefault="00291154" w:rsidP="00F9104D">
      <w:pPr>
        <w:spacing w:line="440" w:lineRule="exact"/>
        <w:ind w:firstLineChars="224" w:firstLine="538"/>
        <w:rPr>
          <w:rFonts w:ascii="宋体" w:hAnsi="宋体"/>
          <w:sz w:val="24"/>
        </w:rPr>
      </w:pPr>
      <w:r>
        <w:rPr>
          <w:rFonts w:ascii="宋体" w:hAnsi="宋体" w:hint="eastAsia"/>
          <w:sz w:val="24"/>
        </w:rPr>
        <w:t>一、非填充复垦技术</w:t>
      </w:r>
    </w:p>
    <w:p w:rsidR="00291154" w:rsidRDefault="00291154" w:rsidP="00F9104D">
      <w:pPr>
        <w:spacing w:line="440" w:lineRule="exact"/>
        <w:ind w:firstLineChars="224" w:firstLine="538"/>
        <w:rPr>
          <w:rFonts w:ascii="宋体" w:hAnsi="宋体"/>
          <w:sz w:val="24"/>
        </w:rPr>
      </w:pPr>
      <w:r>
        <w:rPr>
          <w:rFonts w:ascii="宋体" w:hAnsi="宋体" w:hint="eastAsia"/>
          <w:sz w:val="24"/>
        </w:rPr>
        <w:t>二、填充复垦技术</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土地复垦保育技术和植被恢复技术</w:t>
      </w:r>
      <w:bookmarkEnd w:id="88"/>
    </w:p>
    <w:p w:rsidR="00291154" w:rsidRDefault="00291154" w:rsidP="00F9104D">
      <w:pPr>
        <w:spacing w:line="440" w:lineRule="exact"/>
        <w:ind w:firstLineChars="224" w:firstLine="538"/>
        <w:rPr>
          <w:rFonts w:ascii="宋体" w:hAnsi="宋体"/>
          <w:sz w:val="24"/>
        </w:rPr>
      </w:pPr>
      <w:r>
        <w:rPr>
          <w:rFonts w:ascii="宋体" w:hAnsi="宋体" w:hint="eastAsia"/>
          <w:sz w:val="24"/>
        </w:rPr>
        <w:t>一、微生物技术</w:t>
      </w:r>
    </w:p>
    <w:p w:rsidR="00291154" w:rsidRDefault="00291154" w:rsidP="00F9104D">
      <w:pPr>
        <w:spacing w:line="440" w:lineRule="exact"/>
        <w:ind w:firstLineChars="224" w:firstLine="538"/>
        <w:rPr>
          <w:rFonts w:ascii="宋体" w:hAnsi="宋体"/>
          <w:sz w:val="24"/>
        </w:rPr>
      </w:pPr>
      <w:r>
        <w:rPr>
          <w:rFonts w:ascii="宋体" w:hAnsi="宋体" w:hint="eastAsia"/>
          <w:sz w:val="24"/>
        </w:rPr>
        <w:t>二、生物复垦技术</w:t>
      </w:r>
    </w:p>
    <w:p w:rsidR="00291154" w:rsidRDefault="00291154" w:rsidP="00F9104D">
      <w:pPr>
        <w:spacing w:line="440" w:lineRule="exact"/>
        <w:ind w:firstLineChars="224" w:firstLine="538"/>
        <w:rPr>
          <w:rFonts w:ascii="宋体" w:hAnsi="宋体"/>
          <w:sz w:val="24"/>
        </w:rPr>
      </w:pPr>
      <w:r>
        <w:rPr>
          <w:rFonts w:ascii="宋体" w:hAnsi="宋体" w:hint="eastAsia"/>
          <w:sz w:val="24"/>
        </w:rPr>
        <w:t>三、生态农业复垦技术</w:t>
      </w:r>
    </w:p>
    <w:p w:rsidR="00291154" w:rsidRDefault="00291154" w:rsidP="00F9104D">
      <w:pPr>
        <w:spacing w:line="440" w:lineRule="exact"/>
        <w:ind w:firstLineChars="224" w:firstLine="538"/>
        <w:rPr>
          <w:rFonts w:ascii="宋体" w:hAnsi="宋体"/>
          <w:sz w:val="24"/>
        </w:rPr>
      </w:pPr>
      <w:r>
        <w:rPr>
          <w:rFonts w:ascii="宋体" w:hAnsi="宋体" w:hint="eastAsia"/>
          <w:sz w:val="24"/>
        </w:rPr>
        <w:t>四、土壤改良技术</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w:t>
      </w:r>
      <w:r>
        <w:rPr>
          <w:rFonts w:ascii="黑体" w:eastAsia="黑体" w:hAnsi="宋体"/>
          <w:b/>
          <w:bCs/>
          <w:sz w:val="24"/>
        </w:rPr>
        <w:t xml:space="preserve"> </w:t>
      </w:r>
      <w:r>
        <w:rPr>
          <w:rFonts w:ascii="黑体" w:eastAsia="黑体" w:hAnsi="宋体" w:hint="eastAsia"/>
          <w:b/>
          <w:bCs/>
          <w:sz w:val="24"/>
        </w:rPr>
        <w:t>土地复垦方案编制</w:t>
      </w:r>
      <w:bookmarkEnd w:id="89"/>
    </w:p>
    <w:p w:rsidR="00291154" w:rsidRDefault="00291154" w:rsidP="00F9104D">
      <w:pPr>
        <w:spacing w:line="440" w:lineRule="exact"/>
        <w:ind w:firstLineChars="224" w:firstLine="538"/>
        <w:rPr>
          <w:rFonts w:ascii="宋体" w:hAnsi="宋体"/>
          <w:sz w:val="24"/>
        </w:rPr>
      </w:pPr>
      <w:r>
        <w:rPr>
          <w:rFonts w:ascii="宋体" w:hAnsi="宋体" w:hint="eastAsia"/>
          <w:sz w:val="24"/>
        </w:rPr>
        <w:t>一、土地复垦方案编制的范围</w:t>
      </w:r>
    </w:p>
    <w:p w:rsidR="00291154" w:rsidRDefault="00291154" w:rsidP="00F9104D">
      <w:pPr>
        <w:spacing w:line="440" w:lineRule="exact"/>
        <w:ind w:firstLineChars="224" w:firstLine="538"/>
        <w:rPr>
          <w:rFonts w:ascii="宋体" w:hAnsi="宋体"/>
          <w:sz w:val="24"/>
        </w:rPr>
      </w:pPr>
      <w:r>
        <w:rPr>
          <w:rFonts w:ascii="宋体" w:hAnsi="宋体" w:hint="eastAsia"/>
          <w:sz w:val="24"/>
        </w:rPr>
        <w:t>二、土地复垦方案编制的内容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三、土地复垦方案编制的形式</w:t>
      </w:r>
    </w:p>
    <w:p w:rsidR="00291154" w:rsidRDefault="00291154" w:rsidP="00F9104D">
      <w:pPr>
        <w:spacing w:line="440" w:lineRule="exact"/>
        <w:ind w:firstLineChars="224" w:firstLine="538"/>
        <w:rPr>
          <w:rFonts w:ascii="宋体" w:hAnsi="宋体"/>
          <w:sz w:val="24"/>
        </w:rPr>
      </w:pPr>
      <w:r>
        <w:rPr>
          <w:rFonts w:ascii="宋体" w:hAnsi="宋体" w:hint="eastAsia"/>
          <w:sz w:val="24"/>
        </w:rPr>
        <w:t>四、土地复垦方案编制案例</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224" w:firstLine="538"/>
        <w:rPr>
          <w:rFonts w:ascii="宋体" w:hAnsi="宋体"/>
          <w:sz w:val="24"/>
        </w:rPr>
      </w:pPr>
      <w:r>
        <w:rPr>
          <w:rFonts w:ascii="宋体" w:hAnsi="宋体" w:hint="eastAsia"/>
          <w:sz w:val="24"/>
        </w:rPr>
        <w:t>1、简述土地复垦方案编制的步骤。</w:t>
      </w:r>
    </w:p>
    <w:p w:rsidR="00291154" w:rsidRDefault="00291154" w:rsidP="00F9104D">
      <w:pPr>
        <w:spacing w:line="440" w:lineRule="exact"/>
        <w:ind w:firstLineChars="224" w:firstLine="538"/>
        <w:rPr>
          <w:sz w:val="24"/>
        </w:rPr>
      </w:pPr>
      <w:r>
        <w:rPr>
          <w:rFonts w:ascii="宋体" w:hAnsi="宋体" w:hint="eastAsia"/>
          <w:sz w:val="24"/>
        </w:rPr>
        <w:t>2、简要介绍土地复垦的工程技术。</w:t>
      </w:r>
    </w:p>
    <w:p w:rsidR="00291154" w:rsidRDefault="00291154" w:rsidP="00F9104D">
      <w:pPr>
        <w:spacing w:line="440" w:lineRule="exact"/>
        <w:ind w:firstLineChars="224" w:firstLine="630"/>
        <w:rPr>
          <w:rFonts w:ascii="黑体" w:eastAsia="黑体" w:hAnsi="宋体"/>
          <w:b/>
          <w:bCs/>
          <w:sz w:val="28"/>
          <w:szCs w:val="28"/>
        </w:rPr>
      </w:pPr>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bookmarkStart w:id="91" w:name="_Toc317543742"/>
      <w:r w:rsidRPr="00EC20C8">
        <w:rPr>
          <w:rFonts w:asciiTheme="minorEastAsia" w:eastAsiaTheme="minorEastAsia" w:hAnsiTheme="minorEastAsia" w:hint="eastAsia"/>
          <w:b/>
          <w:sz w:val="30"/>
          <w:szCs w:val="30"/>
        </w:rPr>
        <w:t>第七章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建设用地整理</w:t>
      </w:r>
      <w:bookmarkEnd w:id="91"/>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教学目的和要求</w:t>
      </w:r>
    </w:p>
    <w:p w:rsidR="00291154" w:rsidRDefault="00291154" w:rsidP="00F9104D">
      <w:pPr>
        <w:spacing w:line="440" w:lineRule="exact"/>
        <w:ind w:firstLineChars="200" w:firstLine="480"/>
        <w:rPr>
          <w:rFonts w:ascii="宋体" w:hAnsi="宋体"/>
          <w:sz w:val="24"/>
        </w:rPr>
      </w:pPr>
      <w:r>
        <w:rPr>
          <w:rFonts w:ascii="宋体" w:hAnsi="宋体" w:hint="eastAsia"/>
          <w:sz w:val="24"/>
        </w:rPr>
        <w:t>了解我国城市建设用地整理的概念及内容，熟悉城市建设用地整理程序，了解农村建设用地整理的背景、内涵，掌握建设用地增减挂钩内涵及模式。</w:t>
      </w:r>
    </w:p>
    <w:p w:rsidR="00291154" w:rsidRDefault="00291154" w:rsidP="00F9104D">
      <w:pPr>
        <w:spacing w:line="440" w:lineRule="exact"/>
        <w:ind w:firstLineChars="195" w:firstLine="470"/>
        <w:rPr>
          <w:rFonts w:ascii="宋体" w:hAnsi="宋体"/>
          <w:b/>
          <w:bCs/>
          <w:sz w:val="24"/>
        </w:rPr>
      </w:pPr>
      <w:r>
        <w:rPr>
          <w:rFonts w:ascii="宋体" w:hAnsi="宋体" w:hint="eastAsia"/>
          <w:b/>
          <w:bCs/>
          <w:sz w:val="24"/>
        </w:rPr>
        <w:lastRenderedPageBreak/>
        <w:t>本章重点</w:t>
      </w:r>
    </w:p>
    <w:p w:rsidR="00291154" w:rsidRDefault="00291154" w:rsidP="00F9104D">
      <w:pPr>
        <w:spacing w:line="440" w:lineRule="exact"/>
        <w:rPr>
          <w:rFonts w:ascii="宋体" w:hAnsi="宋体"/>
          <w:sz w:val="24"/>
        </w:rPr>
      </w:pPr>
      <w:r>
        <w:rPr>
          <w:rFonts w:ascii="宋体" w:hAnsi="宋体" w:hint="eastAsia"/>
          <w:b/>
          <w:bCs/>
          <w:sz w:val="24"/>
        </w:rPr>
        <w:t xml:space="preserve">   </w:t>
      </w:r>
      <w:r>
        <w:rPr>
          <w:rFonts w:ascii="宋体" w:hAnsi="宋体" w:hint="eastAsia"/>
          <w:sz w:val="24"/>
        </w:rPr>
        <w:t xml:space="preserve"> 农村建设用地整理的方法，城乡建设用地增减挂钩的模式及编制。</w:t>
      </w:r>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教学内容</w:t>
      </w:r>
    </w:p>
    <w:p w:rsidR="00291154" w:rsidRDefault="00291154" w:rsidP="00F9104D">
      <w:pPr>
        <w:spacing w:line="440" w:lineRule="exact"/>
        <w:ind w:firstLineChars="224" w:firstLine="540"/>
        <w:rPr>
          <w:rFonts w:ascii="黑体" w:eastAsia="黑体" w:hAnsi="宋体"/>
          <w:b/>
          <w:bCs/>
          <w:sz w:val="24"/>
        </w:rPr>
      </w:pPr>
      <w:bookmarkStart w:id="92" w:name="_Toc317543743"/>
      <w:bookmarkStart w:id="93" w:name="_Toc317543744"/>
      <w:bookmarkStart w:id="94" w:name="_Toc317543745"/>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城市建设用地整理</w:t>
      </w:r>
      <w:bookmarkEnd w:id="92"/>
    </w:p>
    <w:p w:rsidR="00291154" w:rsidRDefault="00291154" w:rsidP="00F9104D">
      <w:pPr>
        <w:spacing w:line="440" w:lineRule="exact"/>
        <w:ind w:firstLineChars="224" w:firstLine="538"/>
        <w:rPr>
          <w:rFonts w:ascii="宋体" w:hAnsi="宋体"/>
          <w:sz w:val="24"/>
        </w:rPr>
      </w:pPr>
      <w:r>
        <w:rPr>
          <w:rFonts w:ascii="宋体" w:hAnsi="宋体" w:hint="eastAsia"/>
          <w:sz w:val="24"/>
        </w:rPr>
        <w:t>一、城市建设用地整理的概念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二、城市建设用地整理的主要内容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三、城市建设用地整理的程序</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农村建设用地整理</w:t>
      </w:r>
      <w:bookmarkEnd w:id="93"/>
    </w:p>
    <w:p w:rsidR="00291154" w:rsidRDefault="00291154" w:rsidP="00F9104D">
      <w:pPr>
        <w:spacing w:line="440" w:lineRule="exact"/>
        <w:ind w:firstLineChars="224" w:firstLine="538"/>
        <w:rPr>
          <w:rFonts w:ascii="宋体" w:hAnsi="宋体"/>
          <w:sz w:val="24"/>
        </w:rPr>
      </w:pPr>
      <w:r>
        <w:rPr>
          <w:rFonts w:ascii="宋体" w:hAnsi="宋体" w:hint="eastAsia"/>
          <w:sz w:val="24"/>
        </w:rPr>
        <w:t>一、农村建设用地整理的背景与意义</w:t>
      </w:r>
    </w:p>
    <w:p w:rsidR="00291154" w:rsidRDefault="00291154" w:rsidP="00F9104D">
      <w:pPr>
        <w:spacing w:line="440" w:lineRule="exact"/>
        <w:ind w:firstLineChars="224" w:firstLine="538"/>
        <w:rPr>
          <w:rFonts w:ascii="宋体" w:hAnsi="宋体"/>
          <w:sz w:val="24"/>
        </w:rPr>
      </w:pPr>
      <w:r>
        <w:rPr>
          <w:rFonts w:ascii="宋体" w:hAnsi="宋体" w:hint="eastAsia"/>
          <w:sz w:val="24"/>
        </w:rPr>
        <w:t>二、农村建设用地整理的内涵</w:t>
      </w:r>
    </w:p>
    <w:p w:rsidR="00291154" w:rsidRDefault="00291154" w:rsidP="00F9104D">
      <w:pPr>
        <w:spacing w:line="440" w:lineRule="exact"/>
        <w:ind w:firstLineChars="224" w:firstLine="538"/>
        <w:rPr>
          <w:rFonts w:ascii="宋体" w:hAnsi="宋体"/>
          <w:sz w:val="24"/>
        </w:rPr>
      </w:pPr>
      <w:r>
        <w:rPr>
          <w:rFonts w:ascii="宋体" w:hAnsi="宋体" w:hint="eastAsia"/>
          <w:sz w:val="24"/>
        </w:rPr>
        <w:t>三、我国农村居民点用地整理</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b/>
          <w:bCs/>
          <w:sz w:val="24"/>
        </w:rPr>
        <w:t>“</w:t>
      </w:r>
      <w:r>
        <w:rPr>
          <w:rFonts w:ascii="黑体" w:eastAsia="黑体" w:hAnsi="宋体" w:hint="eastAsia"/>
          <w:b/>
          <w:bCs/>
          <w:sz w:val="24"/>
        </w:rPr>
        <w:t>城乡建设用地增减挂钩</w:t>
      </w:r>
      <w:r>
        <w:rPr>
          <w:rFonts w:ascii="黑体" w:eastAsia="黑体" w:hAnsi="宋体"/>
          <w:b/>
          <w:bCs/>
          <w:sz w:val="24"/>
        </w:rPr>
        <w:t>”</w:t>
      </w:r>
      <w:r>
        <w:rPr>
          <w:rFonts w:ascii="黑体" w:eastAsia="黑体" w:hAnsi="宋体" w:hint="eastAsia"/>
          <w:b/>
          <w:bCs/>
          <w:sz w:val="24"/>
        </w:rPr>
        <w:t>与农村建设用地整理</w:t>
      </w:r>
      <w:bookmarkEnd w:id="94"/>
    </w:p>
    <w:p w:rsidR="00291154" w:rsidRDefault="00291154" w:rsidP="00F9104D">
      <w:pPr>
        <w:spacing w:line="440" w:lineRule="exact"/>
        <w:ind w:firstLineChars="224" w:firstLine="538"/>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城乡建设用地增减挂钩</w:t>
      </w:r>
      <w:r>
        <w:rPr>
          <w:rFonts w:ascii="宋体" w:hAnsi="宋体"/>
          <w:sz w:val="24"/>
        </w:rPr>
        <w:t>”</w:t>
      </w:r>
      <w:r>
        <w:rPr>
          <w:rFonts w:ascii="宋体" w:hAnsi="宋体" w:hint="eastAsia"/>
          <w:sz w:val="24"/>
        </w:rPr>
        <w:t>政策释义</w:t>
      </w:r>
    </w:p>
    <w:p w:rsidR="00291154" w:rsidRDefault="00291154" w:rsidP="00F9104D">
      <w:pPr>
        <w:spacing w:line="440" w:lineRule="exact"/>
        <w:ind w:firstLineChars="224" w:firstLine="538"/>
        <w:rPr>
          <w:rFonts w:ascii="宋体" w:hAnsi="宋体"/>
          <w:sz w:val="24"/>
        </w:rPr>
      </w:pPr>
      <w:r>
        <w:rPr>
          <w:rFonts w:ascii="宋体" w:hAnsi="宋体" w:hint="eastAsia"/>
          <w:sz w:val="24"/>
        </w:rPr>
        <w:t>二、</w:t>
      </w:r>
      <w:r>
        <w:rPr>
          <w:rFonts w:ascii="宋体" w:hAnsi="宋体"/>
          <w:sz w:val="24"/>
        </w:rPr>
        <w:t>“</w:t>
      </w:r>
      <w:r>
        <w:rPr>
          <w:rFonts w:ascii="宋体" w:hAnsi="宋体" w:hint="eastAsia"/>
          <w:sz w:val="24"/>
        </w:rPr>
        <w:t>城乡建设用地增减挂钩</w:t>
      </w:r>
      <w:r>
        <w:rPr>
          <w:rFonts w:ascii="宋体" w:hAnsi="宋体"/>
          <w:sz w:val="24"/>
        </w:rPr>
        <w:t>”</w:t>
      </w:r>
      <w:r>
        <w:rPr>
          <w:rFonts w:ascii="宋体" w:hAnsi="宋体" w:hint="eastAsia"/>
          <w:sz w:val="24"/>
        </w:rPr>
        <w:t>的模式</w:t>
      </w:r>
    </w:p>
    <w:p w:rsidR="00291154" w:rsidRDefault="00291154" w:rsidP="00F9104D">
      <w:pPr>
        <w:spacing w:line="440" w:lineRule="exact"/>
        <w:ind w:firstLineChars="224" w:firstLine="538"/>
        <w:rPr>
          <w:rFonts w:ascii="宋体" w:hAnsi="宋体"/>
          <w:sz w:val="24"/>
        </w:rPr>
      </w:pPr>
      <w:r>
        <w:rPr>
          <w:rFonts w:ascii="宋体" w:hAnsi="宋体" w:hint="eastAsia"/>
          <w:sz w:val="24"/>
        </w:rPr>
        <w:t>三、</w:t>
      </w:r>
      <w:r>
        <w:rPr>
          <w:rFonts w:ascii="宋体" w:hAnsi="宋体"/>
          <w:sz w:val="24"/>
        </w:rPr>
        <w:t>“</w:t>
      </w:r>
      <w:r>
        <w:rPr>
          <w:rFonts w:ascii="宋体" w:hAnsi="宋体" w:hint="eastAsia"/>
          <w:sz w:val="24"/>
        </w:rPr>
        <w:t>城乡建设用地增减挂钩</w:t>
      </w:r>
      <w:r>
        <w:rPr>
          <w:rFonts w:ascii="宋体" w:hAnsi="宋体"/>
          <w:sz w:val="24"/>
        </w:rPr>
        <w:t>”</w:t>
      </w:r>
      <w:r>
        <w:rPr>
          <w:rFonts w:ascii="宋体" w:hAnsi="宋体" w:hint="eastAsia"/>
          <w:sz w:val="24"/>
        </w:rPr>
        <w:t>规划的编制</w:t>
      </w:r>
    </w:p>
    <w:p w:rsidR="00291154" w:rsidRDefault="00291154" w:rsidP="00F9104D">
      <w:pPr>
        <w:spacing w:line="440" w:lineRule="exact"/>
        <w:ind w:firstLineChars="200" w:firstLine="482"/>
        <w:rPr>
          <w:rFonts w:ascii="宋体" w:hAnsi="宋体"/>
          <w:b/>
          <w:bCs/>
          <w:sz w:val="24"/>
        </w:rPr>
      </w:pPr>
      <w:r>
        <w:rPr>
          <w:rFonts w:ascii="宋体" w:hAnsi="宋体" w:hint="eastAsia"/>
          <w:b/>
          <w:bCs/>
          <w:sz w:val="24"/>
        </w:rPr>
        <w:t>本章作业和思考题</w:t>
      </w:r>
    </w:p>
    <w:p w:rsidR="00291154" w:rsidRDefault="00291154" w:rsidP="00F9104D">
      <w:pPr>
        <w:numPr>
          <w:ilvl w:val="0"/>
          <w:numId w:val="43"/>
        </w:numPr>
        <w:spacing w:line="440" w:lineRule="exact"/>
        <w:ind w:firstLineChars="224" w:firstLine="538"/>
        <w:rPr>
          <w:rFonts w:ascii="宋体" w:hAnsi="宋体"/>
          <w:sz w:val="24"/>
        </w:rPr>
      </w:pPr>
      <w:r>
        <w:rPr>
          <w:rFonts w:ascii="宋体" w:hAnsi="宋体" w:hint="eastAsia"/>
          <w:sz w:val="24"/>
        </w:rPr>
        <w:t>城乡建设用地增减挂钩的原则有哪些？</w:t>
      </w:r>
    </w:p>
    <w:p w:rsidR="00291154" w:rsidRDefault="00291154" w:rsidP="00F9104D">
      <w:pPr>
        <w:spacing w:line="440" w:lineRule="exact"/>
        <w:rPr>
          <w:rFonts w:ascii="宋体" w:hAnsi="宋体"/>
          <w:sz w:val="24"/>
        </w:rPr>
      </w:pPr>
    </w:p>
    <w:p w:rsidR="00291154" w:rsidRPr="00EC20C8" w:rsidRDefault="00291154" w:rsidP="00F9104D">
      <w:pPr>
        <w:spacing w:line="440" w:lineRule="exact"/>
        <w:ind w:firstLineChars="196" w:firstLine="590"/>
        <w:jc w:val="center"/>
        <w:rPr>
          <w:rFonts w:asciiTheme="minorEastAsia" w:eastAsiaTheme="minorEastAsia" w:hAnsiTheme="minorEastAsia"/>
          <w:b/>
          <w:sz w:val="30"/>
          <w:szCs w:val="30"/>
        </w:rPr>
      </w:pPr>
      <w:bookmarkStart w:id="95" w:name="_Toc317543746"/>
      <w:r w:rsidRPr="00EC20C8">
        <w:rPr>
          <w:rFonts w:asciiTheme="minorEastAsia" w:eastAsiaTheme="minorEastAsia" w:hAnsiTheme="minorEastAsia" w:hint="eastAsia"/>
          <w:b/>
          <w:sz w:val="30"/>
          <w:szCs w:val="30"/>
        </w:rPr>
        <w:t>第八章</w:t>
      </w:r>
      <w:r w:rsidRPr="00EC20C8">
        <w:rPr>
          <w:rFonts w:asciiTheme="minorEastAsia" w:eastAsiaTheme="minorEastAsia" w:hAnsiTheme="minorEastAsia"/>
          <w:b/>
          <w:sz w:val="30"/>
          <w:szCs w:val="30"/>
        </w:rPr>
        <w:t xml:space="preserve"> </w:t>
      </w:r>
      <w:r w:rsidRPr="00EC20C8">
        <w:rPr>
          <w:rFonts w:asciiTheme="minorEastAsia" w:eastAsiaTheme="minorEastAsia" w:hAnsiTheme="minorEastAsia" w:hint="eastAsia"/>
          <w:b/>
          <w:sz w:val="30"/>
          <w:szCs w:val="30"/>
        </w:rPr>
        <w:t>土地整理项目管理</w:t>
      </w:r>
      <w:bookmarkEnd w:id="95"/>
    </w:p>
    <w:p w:rsidR="00291154" w:rsidRDefault="00291154" w:rsidP="00F9104D">
      <w:pPr>
        <w:spacing w:line="440" w:lineRule="exact"/>
        <w:ind w:firstLineChars="224" w:firstLine="540"/>
        <w:rPr>
          <w:b/>
          <w:sz w:val="24"/>
        </w:rPr>
      </w:pPr>
      <w:r>
        <w:rPr>
          <w:rFonts w:hint="eastAsia"/>
          <w:b/>
          <w:sz w:val="24"/>
        </w:rPr>
        <w:t>教学目的和要求</w:t>
      </w:r>
    </w:p>
    <w:p w:rsidR="00291154" w:rsidRDefault="00291154" w:rsidP="00F9104D">
      <w:pPr>
        <w:spacing w:line="440" w:lineRule="exact"/>
        <w:ind w:firstLineChars="200" w:firstLine="480"/>
        <w:rPr>
          <w:sz w:val="24"/>
        </w:rPr>
      </w:pPr>
      <w:r>
        <w:rPr>
          <w:rFonts w:hint="eastAsia"/>
          <w:sz w:val="24"/>
        </w:rPr>
        <w:t>通过教学节土地整理项目的分类，内容，熟悉项目管理申报的原则及条件，项目规划的审查标准。</w:t>
      </w:r>
    </w:p>
    <w:p w:rsidR="00291154" w:rsidRDefault="00291154" w:rsidP="00F9104D">
      <w:pPr>
        <w:spacing w:line="440" w:lineRule="exact"/>
        <w:ind w:firstLineChars="196" w:firstLine="472"/>
        <w:rPr>
          <w:b/>
          <w:sz w:val="24"/>
        </w:rPr>
      </w:pPr>
      <w:r>
        <w:rPr>
          <w:rFonts w:hint="eastAsia"/>
          <w:b/>
          <w:sz w:val="24"/>
        </w:rPr>
        <w:t>本章重点</w:t>
      </w:r>
    </w:p>
    <w:p w:rsidR="00291154" w:rsidRDefault="00291154" w:rsidP="00F9104D">
      <w:pPr>
        <w:spacing w:line="440" w:lineRule="exact"/>
        <w:ind w:firstLineChars="200" w:firstLine="480"/>
        <w:rPr>
          <w:sz w:val="24"/>
        </w:rPr>
      </w:pPr>
      <w:r>
        <w:rPr>
          <w:rFonts w:hint="eastAsia"/>
          <w:sz w:val="24"/>
        </w:rPr>
        <w:t>重点掌握各项目规划单项工程的设计标准。</w:t>
      </w:r>
    </w:p>
    <w:p w:rsidR="00291154" w:rsidRDefault="00291154" w:rsidP="00F9104D">
      <w:pPr>
        <w:spacing w:line="440" w:lineRule="exact"/>
        <w:ind w:firstLineChars="196" w:firstLine="472"/>
        <w:rPr>
          <w:b/>
          <w:sz w:val="24"/>
        </w:rPr>
      </w:pPr>
      <w:bookmarkStart w:id="96" w:name="_Toc317543747"/>
      <w:bookmarkStart w:id="97" w:name="_Toc317543748"/>
      <w:bookmarkStart w:id="98" w:name="_Toc317543749"/>
      <w:bookmarkStart w:id="99" w:name="_Toc317543750"/>
      <w:bookmarkStart w:id="100" w:name="_Toc317543751"/>
      <w:r>
        <w:rPr>
          <w:rFonts w:hint="eastAsia"/>
          <w:b/>
          <w:sz w:val="24"/>
        </w:rPr>
        <w:t>教学内容</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第一节</w:t>
      </w:r>
      <w:r>
        <w:rPr>
          <w:rFonts w:ascii="黑体" w:eastAsia="黑体" w:hAnsi="宋体"/>
          <w:b/>
          <w:bCs/>
          <w:sz w:val="24"/>
        </w:rPr>
        <w:t xml:space="preserve"> </w:t>
      </w:r>
      <w:r>
        <w:rPr>
          <w:rFonts w:ascii="黑体" w:eastAsia="黑体" w:hAnsi="宋体" w:hint="eastAsia"/>
          <w:b/>
          <w:bCs/>
          <w:sz w:val="24"/>
        </w:rPr>
        <w:t>土地整理项目管理概述</w:t>
      </w:r>
      <w:bookmarkEnd w:id="96"/>
    </w:p>
    <w:p w:rsidR="00291154" w:rsidRDefault="00291154" w:rsidP="00F9104D">
      <w:pPr>
        <w:spacing w:line="440" w:lineRule="exact"/>
        <w:ind w:firstLineChars="224" w:firstLine="538"/>
        <w:rPr>
          <w:rFonts w:ascii="宋体" w:hAnsi="宋体"/>
          <w:sz w:val="24"/>
        </w:rPr>
      </w:pPr>
      <w:r>
        <w:rPr>
          <w:rFonts w:ascii="宋体" w:hAnsi="宋体" w:hint="eastAsia"/>
          <w:sz w:val="24"/>
        </w:rPr>
        <w:t>一、项目管理对象的分类</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二、项目管理的内容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三、项目管理机构</w:t>
      </w:r>
    </w:p>
    <w:p w:rsidR="00291154" w:rsidRDefault="00291154" w:rsidP="00F9104D">
      <w:pPr>
        <w:spacing w:line="440" w:lineRule="exact"/>
        <w:ind w:firstLineChars="224" w:firstLine="538"/>
        <w:rPr>
          <w:rFonts w:ascii="宋体" w:hAnsi="宋体"/>
          <w:sz w:val="24"/>
        </w:rPr>
      </w:pPr>
      <w:r>
        <w:rPr>
          <w:rFonts w:ascii="宋体" w:hAnsi="宋体" w:hint="eastAsia"/>
          <w:sz w:val="24"/>
        </w:rPr>
        <w:t>四、项目资金的管理模式</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第二节</w:t>
      </w:r>
      <w:r>
        <w:rPr>
          <w:rFonts w:ascii="黑体" w:eastAsia="黑体" w:hAnsi="宋体"/>
          <w:b/>
          <w:bCs/>
          <w:sz w:val="24"/>
        </w:rPr>
        <w:t xml:space="preserve"> </w:t>
      </w:r>
      <w:r>
        <w:rPr>
          <w:rFonts w:ascii="黑体" w:eastAsia="黑体" w:hAnsi="宋体" w:hint="eastAsia"/>
          <w:b/>
          <w:bCs/>
          <w:sz w:val="24"/>
        </w:rPr>
        <w:t>项目立项管理</w:t>
      </w:r>
      <w:bookmarkEnd w:id="97"/>
    </w:p>
    <w:p w:rsidR="00291154" w:rsidRDefault="00291154" w:rsidP="00F9104D">
      <w:pPr>
        <w:spacing w:line="440" w:lineRule="exact"/>
        <w:ind w:firstLineChars="224" w:firstLine="538"/>
        <w:rPr>
          <w:rFonts w:ascii="宋体" w:hAnsi="宋体"/>
          <w:sz w:val="24"/>
        </w:rPr>
      </w:pPr>
      <w:r>
        <w:rPr>
          <w:rFonts w:ascii="宋体" w:hAnsi="宋体" w:hint="eastAsia"/>
          <w:sz w:val="24"/>
        </w:rPr>
        <w:lastRenderedPageBreak/>
        <w:t>一、项目申报的原则和条件</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二、项目申报的材料</w:t>
      </w:r>
    </w:p>
    <w:p w:rsidR="00291154" w:rsidRDefault="00291154" w:rsidP="00F9104D">
      <w:pPr>
        <w:spacing w:line="440" w:lineRule="exact"/>
        <w:ind w:firstLineChars="224" w:firstLine="538"/>
        <w:rPr>
          <w:rFonts w:ascii="宋体" w:hAnsi="宋体"/>
          <w:sz w:val="24"/>
        </w:rPr>
      </w:pPr>
      <w:r>
        <w:rPr>
          <w:rFonts w:ascii="宋体" w:hAnsi="宋体" w:hint="eastAsia"/>
          <w:sz w:val="24"/>
        </w:rPr>
        <w:t>三、项目审批程序</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第三节</w:t>
      </w:r>
      <w:r>
        <w:rPr>
          <w:rFonts w:ascii="黑体" w:eastAsia="黑体" w:hAnsi="宋体"/>
          <w:b/>
          <w:bCs/>
          <w:sz w:val="24"/>
        </w:rPr>
        <w:t xml:space="preserve"> </w:t>
      </w:r>
      <w:r>
        <w:rPr>
          <w:rFonts w:ascii="黑体" w:eastAsia="黑体" w:hAnsi="宋体" w:hint="eastAsia"/>
          <w:b/>
          <w:bCs/>
          <w:sz w:val="24"/>
        </w:rPr>
        <w:t>项目规划设计管理</w:t>
      </w:r>
      <w:bookmarkEnd w:id="98"/>
    </w:p>
    <w:p w:rsidR="00291154" w:rsidRDefault="00291154" w:rsidP="00F9104D">
      <w:pPr>
        <w:spacing w:line="440" w:lineRule="exact"/>
        <w:ind w:firstLineChars="224" w:firstLine="538"/>
        <w:rPr>
          <w:rFonts w:ascii="宋体" w:hAnsi="宋体"/>
          <w:sz w:val="24"/>
        </w:rPr>
      </w:pPr>
      <w:r>
        <w:rPr>
          <w:rFonts w:ascii="宋体" w:hAnsi="宋体" w:hint="eastAsia"/>
          <w:sz w:val="24"/>
        </w:rPr>
        <w:t>一、项目规划设计标准</w:t>
      </w:r>
    </w:p>
    <w:p w:rsidR="00291154" w:rsidRDefault="00291154" w:rsidP="00F9104D">
      <w:pPr>
        <w:spacing w:line="440" w:lineRule="exact"/>
        <w:ind w:firstLineChars="224" w:firstLine="538"/>
        <w:rPr>
          <w:rFonts w:ascii="宋体" w:hAnsi="宋体"/>
          <w:sz w:val="24"/>
        </w:rPr>
      </w:pPr>
      <w:r>
        <w:rPr>
          <w:rFonts w:ascii="宋体" w:hAnsi="宋体" w:hint="eastAsia"/>
          <w:sz w:val="24"/>
        </w:rPr>
        <w:t>二、项目规划设计审查标准</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第四节</w:t>
      </w:r>
      <w:r>
        <w:rPr>
          <w:rFonts w:ascii="黑体" w:eastAsia="黑体" w:hAnsi="宋体"/>
          <w:b/>
          <w:bCs/>
          <w:sz w:val="24"/>
        </w:rPr>
        <w:t xml:space="preserve"> </w:t>
      </w:r>
      <w:r>
        <w:rPr>
          <w:rFonts w:ascii="黑体" w:eastAsia="黑体" w:hAnsi="宋体" w:hint="eastAsia"/>
          <w:b/>
          <w:bCs/>
          <w:sz w:val="24"/>
        </w:rPr>
        <w:t>项目实施管理</w:t>
      </w:r>
      <w:bookmarkEnd w:id="99"/>
    </w:p>
    <w:p w:rsidR="00291154" w:rsidRDefault="00291154" w:rsidP="00F9104D">
      <w:pPr>
        <w:spacing w:line="440" w:lineRule="exact"/>
        <w:ind w:firstLineChars="224" w:firstLine="538"/>
        <w:rPr>
          <w:rFonts w:ascii="宋体" w:hAnsi="宋体"/>
          <w:sz w:val="24"/>
        </w:rPr>
      </w:pPr>
      <w:r>
        <w:rPr>
          <w:rFonts w:ascii="宋体" w:hAnsi="宋体" w:hint="eastAsia"/>
          <w:sz w:val="24"/>
        </w:rPr>
        <w:t>一、准备工作</w:t>
      </w:r>
    </w:p>
    <w:p w:rsidR="00291154" w:rsidRDefault="00291154" w:rsidP="00F9104D">
      <w:pPr>
        <w:spacing w:line="440" w:lineRule="exact"/>
        <w:ind w:firstLineChars="224" w:firstLine="538"/>
        <w:rPr>
          <w:rFonts w:ascii="宋体" w:hAnsi="宋体"/>
          <w:sz w:val="24"/>
        </w:rPr>
      </w:pPr>
      <w:r>
        <w:rPr>
          <w:rFonts w:ascii="宋体" w:hAnsi="宋体" w:hint="eastAsia"/>
          <w:sz w:val="24"/>
        </w:rPr>
        <w:t>二、质量管理</w:t>
      </w:r>
    </w:p>
    <w:p w:rsidR="00291154" w:rsidRDefault="00291154" w:rsidP="00F9104D">
      <w:pPr>
        <w:spacing w:line="440" w:lineRule="exact"/>
        <w:ind w:firstLineChars="224" w:firstLine="538"/>
        <w:rPr>
          <w:rFonts w:ascii="宋体" w:hAnsi="宋体"/>
          <w:sz w:val="24"/>
        </w:rPr>
      </w:pPr>
      <w:r>
        <w:rPr>
          <w:rFonts w:ascii="宋体" w:hAnsi="宋体" w:hint="eastAsia"/>
          <w:sz w:val="24"/>
        </w:rPr>
        <w:t>三、进度管理</w:t>
      </w:r>
    </w:p>
    <w:p w:rsidR="00291154" w:rsidRDefault="00291154" w:rsidP="00F9104D">
      <w:pPr>
        <w:spacing w:line="440" w:lineRule="exact"/>
        <w:ind w:firstLineChars="224" w:firstLine="538"/>
        <w:rPr>
          <w:rFonts w:ascii="宋体" w:hAnsi="宋体"/>
          <w:sz w:val="24"/>
        </w:rPr>
      </w:pPr>
      <w:r>
        <w:rPr>
          <w:rFonts w:ascii="宋体" w:hAnsi="宋体" w:hint="eastAsia"/>
          <w:sz w:val="24"/>
        </w:rPr>
        <w:t>四、技术管理</w:t>
      </w:r>
    </w:p>
    <w:p w:rsidR="00291154" w:rsidRDefault="00291154" w:rsidP="00F9104D">
      <w:pPr>
        <w:spacing w:line="440" w:lineRule="exact"/>
        <w:ind w:firstLineChars="224" w:firstLine="538"/>
        <w:rPr>
          <w:rFonts w:ascii="宋体" w:hAnsi="宋体"/>
          <w:sz w:val="24"/>
        </w:rPr>
      </w:pPr>
      <w:r>
        <w:rPr>
          <w:rFonts w:ascii="宋体" w:hAnsi="宋体" w:hint="eastAsia"/>
          <w:sz w:val="24"/>
        </w:rPr>
        <w:t>五、成本控制</w:t>
      </w:r>
    </w:p>
    <w:p w:rsidR="00291154" w:rsidRDefault="00291154" w:rsidP="00F9104D">
      <w:pPr>
        <w:spacing w:line="440" w:lineRule="exact"/>
        <w:ind w:firstLineChars="224" w:firstLine="538"/>
        <w:rPr>
          <w:rFonts w:ascii="宋体" w:hAnsi="宋体"/>
          <w:sz w:val="24"/>
        </w:rPr>
      </w:pPr>
      <w:r>
        <w:rPr>
          <w:rFonts w:ascii="宋体" w:hAnsi="宋体" w:hint="eastAsia"/>
          <w:sz w:val="24"/>
        </w:rPr>
        <w:t>六、资金管理</w:t>
      </w:r>
    </w:p>
    <w:p w:rsidR="00291154" w:rsidRDefault="00291154" w:rsidP="00F9104D">
      <w:pPr>
        <w:spacing w:line="440" w:lineRule="exact"/>
        <w:ind w:firstLineChars="224" w:firstLine="540"/>
        <w:rPr>
          <w:rFonts w:ascii="黑体" w:eastAsia="黑体" w:hAnsi="宋体"/>
          <w:b/>
          <w:bCs/>
          <w:sz w:val="24"/>
        </w:rPr>
      </w:pPr>
      <w:r>
        <w:rPr>
          <w:rFonts w:ascii="黑体" w:eastAsia="黑体" w:hAnsi="宋体" w:hint="eastAsia"/>
          <w:b/>
          <w:bCs/>
          <w:sz w:val="24"/>
        </w:rPr>
        <w:t>第五节</w:t>
      </w:r>
      <w:r>
        <w:rPr>
          <w:rFonts w:ascii="黑体" w:eastAsia="黑体" w:hAnsi="宋体"/>
          <w:b/>
          <w:bCs/>
          <w:sz w:val="24"/>
        </w:rPr>
        <w:t xml:space="preserve"> </w:t>
      </w:r>
      <w:r>
        <w:rPr>
          <w:rFonts w:ascii="黑体" w:eastAsia="黑体" w:hAnsi="宋体" w:hint="eastAsia"/>
          <w:b/>
          <w:bCs/>
          <w:sz w:val="24"/>
        </w:rPr>
        <w:t>项目验收管理</w:t>
      </w:r>
      <w:bookmarkEnd w:id="100"/>
    </w:p>
    <w:p w:rsidR="00291154" w:rsidRDefault="00291154" w:rsidP="00F9104D">
      <w:pPr>
        <w:spacing w:line="440" w:lineRule="exact"/>
        <w:ind w:firstLineChars="224" w:firstLine="538"/>
        <w:rPr>
          <w:rFonts w:ascii="宋体" w:hAnsi="宋体"/>
          <w:sz w:val="24"/>
        </w:rPr>
      </w:pPr>
      <w:r>
        <w:rPr>
          <w:rFonts w:ascii="宋体" w:hAnsi="宋体" w:hint="eastAsia"/>
          <w:sz w:val="24"/>
        </w:rPr>
        <w:t>一、验收依据</w:t>
      </w:r>
    </w:p>
    <w:p w:rsidR="00291154" w:rsidRDefault="00291154" w:rsidP="00F9104D">
      <w:pPr>
        <w:spacing w:line="440" w:lineRule="exact"/>
        <w:ind w:firstLineChars="224" w:firstLine="538"/>
        <w:rPr>
          <w:rFonts w:ascii="宋体" w:hAnsi="宋体"/>
          <w:sz w:val="24"/>
        </w:rPr>
      </w:pPr>
      <w:r>
        <w:rPr>
          <w:rFonts w:ascii="宋体" w:hAnsi="宋体" w:hint="eastAsia"/>
          <w:sz w:val="24"/>
        </w:rPr>
        <w:t>二、验收内容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三、验收报告的内容</w:t>
      </w:r>
    </w:p>
    <w:p w:rsidR="00291154" w:rsidRDefault="00291154" w:rsidP="00F9104D">
      <w:pPr>
        <w:spacing w:line="440" w:lineRule="exact"/>
        <w:ind w:firstLineChars="224" w:firstLine="538"/>
        <w:rPr>
          <w:rFonts w:ascii="宋体" w:hAnsi="宋体"/>
          <w:sz w:val="24"/>
        </w:rPr>
      </w:pPr>
      <w:r>
        <w:rPr>
          <w:rFonts w:ascii="宋体" w:hAnsi="宋体" w:hint="eastAsia"/>
          <w:sz w:val="24"/>
        </w:rPr>
        <w:t>四、工程质量验收</w:t>
      </w:r>
    </w:p>
    <w:p w:rsidR="00291154" w:rsidRDefault="00291154" w:rsidP="00F9104D">
      <w:pPr>
        <w:spacing w:line="440" w:lineRule="exact"/>
        <w:ind w:firstLineChars="224" w:firstLine="717"/>
        <w:rPr>
          <w:rFonts w:ascii="黑体" w:eastAsia="黑体"/>
          <w:sz w:val="32"/>
          <w:szCs w:val="32"/>
        </w:rPr>
      </w:pPr>
      <w:r>
        <w:rPr>
          <w:rFonts w:ascii="黑体" w:eastAsia="黑体" w:hint="eastAsia"/>
          <w:sz w:val="32"/>
          <w:szCs w:val="32"/>
        </w:rPr>
        <w:t>七．</w:t>
      </w:r>
      <w:r>
        <w:rPr>
          <w:rFonts w:ascii="黑体" w:eastAsia="黑体" w:hAnsi="宋体" w:hint="eastAsia"/>
          <w:sz w:val="32"/>
          <w:szCs w:val="32"/>
        </w:rPr>
        <w:t>课程的实践教学环节要求</w:t>
      </w: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（一）课程的性质和任务</w:t>
      </w:r>
    </w:p>
    <w:p w:rsidR="00291154" w:rsidRDefault="00291154" w:rsidP="00F9104D">
      <w:pPr>
        <w:spacing w:line="440" w:lineRule="exact"/>
        <w:ind w:firstLineChars="200" w:firstLine="480"/>
        <w:rPr>
          <w:rFonts w:ascii="宋体" w:hAnsi="宋体"/>
          <w:sz w:val="24"/>
        </w:rPr>
      </w:pPr>
      <w:r>
        <w:rPr>
          <w:rFonts w:ascii="宋体" w:hAnsi="宋体" w:hint="eastAsia"/>
          <w:sz w:val="24"/>
        </w:rPr>
        <w:t>《土地整治工程设计》是土地资源管理专业的一门主干课程。</w:t>
      </w:r>
      <w:r>
        <w:rPr>
          <w:rFonts w:ascii="宋体" w:hAnsi="宋体"/>
          <w:sz w:val="24"/>
        </w:rPr>
        <w:t>从加强基础、培养能力、提高素质的教学目标出发，</w:t>
      </w:r>
      <w:r>
        <w:rPr>
          <w:rFonts w:ascii="宋体" w:hAnsi="宋体" w:hint="eastAsia"/>
          <w:sz w:val="24"/>
        </w:rPr>
        <w:t>通过实际案例让学生掌握土地整治的相关方法。</w:t>
      </w: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（二）</w:t>
      </w:r>
      <w:r>
        <w:rPr>
          <w:rFonts w:ascii="黑体" w:eastAsia="黑体"/>
          <w:sz w:val="30"/>
          <w:szCs w:val="30"/>
        </w:rPr>
        <w:t>教学要求与教学方法</w:t>
      </w:r>
    </w:p>
    <w:p w:rsidR="00291154" w:rsidRDefault="00291154" w:rsidP="00F9104D">
      <w:pPr>
        <w:spacing w:line="440" w:lineRule="exact"/>
        <w:ind w:firstLineChars="200" w:firstLine="482"/>
        <w:rPr>
          <w:rFonts w:ascii="宋体" w:hAnsi="宋体"/>
          <w:b/>
          <w:sz w:val="24"/>
        </w:rPr>
      </w:pPr>
      <w:r>
        <w:rPr>
          <w:rFonts w:ascii="宋体" w:hAnsi="宋体"/>
          <w:b/>
          <w:sz w:val="24"/>
        </w:rPr>
        <w:t>教学要求</w:t>
      </w:r>
    </w:p>
    <w:p w:rsidR="00291154" w:rsidRDefault="00291154" w:rsidP="00F9104D">
      <w:pPr>
        <w:spacing w:line="440" w:lineRule="exact"/>
        <w:ind w:firstLineChars="200" w:firstLine="480"/>
        <w:rPr>
          <w:rFonts w:ascii="宋体" w:hAnsi="宋体"/>
          <w:sz w:val="24"/>
        </w:rPr>
      </w:pPr>
      <w:r>
        <w:rPr>
          <w:rFonts w:ascii="宋体" w:hAnsi="宋体"/>
          <w:sz w:val="24"/>
        </w:rPr>
        <w:t>在切实培养提高学生实践能力的同时，理论联系实际地培养学生独立思考、综合分析、推理判断的能力，科学思维能力和创新意识，</w:t>
      </w:r>
      <w:r>
        <w:rPr>
          <w:rFonts w:ascii="宋体" w:hAnsi="宋体" w:hint="eastAsia"/>
          <w:sz w:val="24"/>
        </w:rPr>
        <w:t>及其</w:t>
      </w:r>
      <w:r>
        <w:rPr>
          <w:rFonts w:ascii="宋体" w:hAnsi="宋体"/>
          <w:sz w:val="24"/>
        </w:rPr>
        <w:t>科学求实的态度</w:t>
      </w:r>
      <w:r>
        <w:rPr>
          <w:rFonts w:ascii="宋体" w:hAnsi="宋体" w:hint="eastAsia"/>
          <w:sz w:val="24"/>
        </w:rPr>
        <w:t>。</w:t>
      </w:r>
    </w:p>
    <w:p w:rsidR="00291154" w:rsidRDefault="00291154" w:rsidP="00F9104D">
      <w:pPr>
        <w:spacing w:line="440" w:lineRule="exact"/>
        <w:ind w:firstLineChars="100" w:firstLine="241"/>
        <w:rPr>
          <w:rFonts w:ascii="宋体" w:hAnsi="宋体"/>
          <w:b/>
          <w:sz w:val="24"/>
        </w:rPr>
      </w:pPr>
      <w:r>
        <w:rPr>
          <w:rFonts w:ascii="宋体" w:hAnsi="宋体" w:hint="eastAsia"/>
          <w:b/>
          <w:sz w:val="24"/>
        </w:rPr>
        <w:t xml:space="preserve">  </w:t>
      </w:r>
      <w:r>
        <w:rPr>
          <w:rFonts w:ascii="宋体" w:hAnsi="宋体"/>
          <w:b/>
          <w:sz w:val="24"/>
        </w:rPr>
        <w:t>教学方法</w:t>
      </w:r>
    </w:p>
    <w:p w:rsidR="00291154" w:rsidRDefault="00291154" w:rsidP="00F9104D">
      <w:pPr>
        <w:spacing w:line="440" w:lineRule="exact"/>
        <w:ind w:firstLineChars="200" w:firstLine="480"/>
        <w:rPr>
          <w:rFonts w:ascii="宋体" w:hAnsi="宋体"/>
          <w:sz w:val="24"/>
        </w:rPr>
      </w:pPr>
      <w:r>
        <w:rPr>
          <w:rFonts w:ascii="宋体" w:hAnsi="宋体"/>
          <w:sz w:val="24"/>
        </w:rPr>
        <w:t>切实指导学生进行操作与观察，培养学生通过实习独立获取知识和技能的能力，严格要求和指导学生如实进行</w:t>
      </w:r>
      <w:r>
        <w:rPr>
          <w:rFonts w:ascii="宋体" w:hAnsi="宋体" w:hint="eastAsia"/>
          <w:sz w:val="24"/>
        </w:rPr>
        <w:t>原始资料的收集、整理，</w:t>
      </w:r>
      <w:r>
        <w:rPr>
          <w:rFonts w:ascii="宋体" w:hAnsi="宋体"/>
          <w:sz w:val="24"/>
        </w:rPr>
        <w:t>正确设计</w:t>
      </w:r>
      <w:r>
        <w:rPr>
          <w:rFonts w:ascii="宋体" w:hAnsi="宋体" w:hint="eastAsia"/>
          <w:sz w:val="24"/>
        </w:rPr>
        <w:t>实例方案并</w:t>
      </w:r>
      <w:r>
        <w:rPr>
          <w:rFonts w:ascii="宋体" w:hAnsi="宋体"/>
          <w:sz w:val="24"/>
        </w:rPr>
        <w:t>分析实习结果，强调科学求实精神；讲评学生</w:t>
      </w:r>
      <w:r>
        <w:rPr>
          <w:rFonts w:ascii="宋体" w:hAnsi="宋体" w:hint="eastAsia"/>
          <w:sz w:val="24"/>
        </w:rPr>
        <w:t>的</w:t>
      </w:r>
      <w:r>
        <w:rPr>
          <w:rFonts w:ascii="宋体" w:hAnsi="宋体"/>
          <w:sz w:val="24"/>
        </w:rPr>
        <w:t>实习报告，提高学生的实践能力。</w:t>
      </w:r>
    </w:p>
    <w:p w:rsidR="00291154" w:rsidRDefault="00291154" w:rsidP="00F9104D">
      <w:pPr>
        <w:spacing w:line="440" w:lineRule="exact"/>
        <w:ind w:firstLineChars="224" w:firstLine="717"/>
        <w:rPr>
          <w:rFonts w:ascii="黑体" w:eastAsia="黑体"/>
          <w:sz w:val="32"/>
          <w:szCs w:val="32"/>
        </w:rPr>
      </w:pPr>
      <w:r>
        <w:rPr>
          <w:rFonts w:ascii="黑体" w:eastAsia="黑体" w:hint="eastAsia"/>
          <w:sz w:val="32"/>
          <w:szCs w:val="32"/>
        </w:rPr>
        <w:t>八．教材和主要教学参考书及推荐的相关学习</w:t>
      </w: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lastRenderedPageBreak/>
        <w:t>（一）教材：</w:t>
      </w:r>
    </w:p>
    <w:p w:rsidR="00291154" w:rsidRPr="007454EA" w:rsidRDefault="00291154" w:rsidP="00F9104D">
      <w:pPr>
        <w:spacing w:line="440" w:lineRule="exact"/>
        <w:ind w:firstLineChars="200" w:firstLine="480"/>
        <w:rPr>
          <w:rFonts w:ascii="宋体" w:hAnsi="宋体"/>
          <w:sz w:val="24"/>
        </w:rPr>
      </w:pPr>
      <w:r w:rsidRPr="007454EA">
        <w:rPr>
          <w:rFonts w:ascii="宋体" w:hAnsi="宋体" w:hint="eastAsia"/>
          <w:sz w:val="24"/>
        </w:rPr>
        <w:t>《土地整理》，卢新海、谷晓坤、李睿璞.复旦大学出版社，2013年5月第六版.</w:t>
      </w: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（二）主要参考书：</w:t>
      </w:r>
    </w:p>
    <w:p w:rsidR="00291154" w:rsidRDefault="00291154" w:rsidP="00F9104D">
      <w:pPr>
        <w:spacing w:line="440" w:lineRule="exact"/>
        <w:ind w:firstLineChars="200" w:firstLine="480"/>
        <w:rPr>
          <w:sz w:val="24"/>
        </w:rPr>
      </w:pPr>
      <w:r>
        <w:rPr>
          <w:sz w:val="24"/>
        </w:rPr>
        <w:t>1</w:t>
      </w:r>
      <w:r>
        <w:rPr>
          <w:sz w:val="24"/>
        </w:rPr>
        <w:t>．《土地整理》，严金明、钟金发、池国仁编，</w:t>
      </w:r>
      <w:r>
        <w:rPr>
          <w:sz w:val="24"/>
        </w:rPr>
        <w:t>1998</w:t>
      </w:r>
      <w:r>
        <w:rPr>
          <w:sz w:val="24"/>
        </w:rPr>
        <w:t>，经济管理出版社；</w:t>
      </w:r>
    </w:p>
    <w:p w:rsidR="00291154" w:rsidRDefault="00291154" w:rsidP="00F9104D">
      <w:pPr>
        <w:spacing w:line="440" w:lineRule="exact"/>
        <w:ind w:firstLineChars="200" w:firstLine="480"/>
        <w:rPr>
          <w:sz w:val="24"/>
        </w:rPr>
      </w:pPr>
      <w:r>
        <w:rPr>
          <w:sz w:val="24"/>
        </w:rPr>
        <w:t>2</w:t>
      </w:r>
      <w:r>
        <w:rPr>
          <w:sz w:val="24"/>
        </w:rPr>
        <w:t>．《最新土地开发整理项目预算定额、土地开发标准实施手册》，宁夏音像出版社，</w:t>
      </w:r>
      <w:r>
        <w:rPr>
          <w:sz w:val="24"/>
        </w:rPr>
        <w:t>2005</w:t>
      </w:r>
    </w:p>
    <w:p w:rsidR="00291154" w:rsidRDefault="00291154" w:rsidP="00F9104D">
      <w:pPr>
        <w:spacing w:line="440" w:lineRule="exact"/>
        <w:ind w:firstLineChars="200" w:firstLine="480"/>
        <w:rPr>
          <w:sz w:val="24"/>
        </w:rPr>
      </w:pPr>
      <w:r>
        <w:rPr>
          <w:sz w:val="24"/>
        </w:rPr>
        <w:t>3</w:t>
      </w:r>
      <w:r>
        <w:rPr>
          <w:sz w:val="24"/>
        </w:rPr>
        <w:t>．《土地整理理论与实践》，高向军主编，地质出版社，</w:t>
      </w:r>
      <w:r>
        <w:rPr>
          <w:sz w:val="24"/>
        </w:rPr>
        <w:t>2003</w:t>
      </w:r>
      <w:r>
        <w:rPr>
          <w:sz w:val="24"/>
        </w:rPr>
        <w:t>年。《土地整理与开发》，胡宝清主编，中国大地出版社，</w:t>
      </w:r>
      <w:r>
        <w:rPr>
          <w:sz w:val="24"/>
        </w:rPr>
        <w:t>2007</w:t>
      </w:r>
      <w:r>
        <w:rPr>
          <w:sz w:val="24"/>
        </w:rPr>
        <w:t>年。</w:t>
      </w:r>
    </w:p>
    <w:p w:rsidR="00291154" w:rsidRDefault="00291154" w:rsidP="00F9104D">
      <w:pPr>
        <w:spacing w:line="440" w:lineRule="exact"/>
        <w:ind w:firstLineChars="224" w:firstLine="717"/>
        <w:rPr>
          <w:rFonts w:ascii="黑体" w:eastAsia="黑体"/>
          <w:sz w:val="32"/>
          <w:szCs w:val="32"/>
        </w:rPr>
      </w:pPr>
      <w:r>
        <w:rPr>
          <w:rFonts w:ascii="黑体" w:eastAsia="黑体" w:hint="eastAsia"/>
          <w:sz w:val="32"/>
          <w:szCs w:val="32"/>
        </w:rPr>
        <w:t>九．课程考试与评估</w:t>
      </w:r>
    </w:p>
    <w:p w:rsidR="00291154" w:rsidRDefault="00291154" w:rsidP="00F9104D">
      <w:pPr>
        <w:spacing w:line="440" w:lineRule="exact"/>
        <w:ind w:firstLineChars="250" w:firstLine="600"/>
        <w:rPr>
          <w:rFonts w:ascii="宋体" w:hAnsi="宋体"/>
          <w:sz w:val="24"/>
        </w:rPr>
      </w:pPr>
      <w:r>
        <w:rPr>
          <w:rFonts w:ascii="宋体" w:hAnsi="宋体" w:hint="eastAsia"/>
          <w:sz w:val="24"/>
        </w:rPr>
        <w:t>课程考试与评估根据教学大纲要求进行，包括平时考核和期末考试，最后按40%和60%</w:t>
      </w:r>
      <w:r>
        <w:rPr>
          <w:rFonts w:ascii="宋体" w:hAnsi="宋体"/>
          <w:sz w:val="24"/>
        </w:rPr>
        <w:t>的比例进行综合评分。</w:t>
      </w:r>
    </w:p>
    <w:p w:rsidR="00291154" w:rsidRDefault="00291154" w:rsidP="00F9104D">
      <w:pPr>
        <w:spacing w:line="440" w:lineRule="exact"/>
      </w:pPr>
    </w:p>
    <w:p w:rsidR="007C1701" w:rsidRDefault="007C1701" w:rsidP="007C1701">
      <w:pPr>
        <w:pStyle w:val="2"/>
        <w:spacing w:line="440" w:lineRule="exact"/>
        <w:jc w:val="center"/>
        <w:rPr>
          <w:rFonts w:ascii="宋体" w:eastAsia="宋体" w:hAnsi="宋体"/>
          <w:kern w:val="0"/>
        </w:rPr>
      </w:pPr>
      <w:bookmarkStart w:id="101" w:name="_Toc421632710"/>
      <w:r>
        <w:rPr>
          <w:rFonts w:ascii="宋体" w:eastAsia="宋体" w:hAnsi="宋体" w:hint="eastAsia"/>
          <w:kern w:val="0"/>
        </w:rPr>
        <w:t>高等数学（一）</w:t>
      </w:r>
      <w:r w:rsidRPr="006230D7">
        <w:rPr>
          <w:rFonts w:ascii="宋体" w:eastAsia="宋体" w:hAnsi="宋体" w:hint="eastAsia"/>
          <w:kern w:val="0"/>
        </w:rPr>
        <w:t>教学大纲</w:t>
      </w:r>
      <w:bookmarkEnd w:id="101"/>
    </w:p>
    <w:p w:rsidR="007C1701" w:rsidRDefault="007C1701" w:rsidP="007C1701">
      <w:pPr>
        <w:pStyle w:val="2"/>
        <w:spacing w:line="440" w:lineRule="exact"/>
        <w:jc w:val="center"/>
        <w:rPr>
          <w:rFonts w:ascii="宋体" w:eastAsia="宋体" w:hAnsi="宋体"/>
          <w:kern w:val="0"/>
        </w:rPr>
      </w:pPr>
      <w:bookmarkStart w:id="102" w:name="_Toc421632711"/>
      <w:r>
        <w:rPr>
          <w:rFonts w:ascii="宋体" w:eastAsia="宋体" w:hAnsi="宋体" w:hint="eastAsia"/>
          <w:kern w:val="0"/>
        </w:rPr>
        <w:t>高等数学（二）</w:t>
      </w:r>
      <w:r w:rsidRPr="006230D7">
        <w:rPr>
          <w:rFonts w:ascii="宋体" w:eastAsia="宋体" w:hAnsi="宋体" w:hint="eastAsia"/>
          <w:kern w:val="0"/>
        </w:rPr>
        <w:t>教学大纲</w:t>
      </w:r>
      <w:bookmarkEnd w:id="102"/>
    </w:p>
    <w:p w:rsidR="007C1701" w:rsidRPr="007C1701" w:rsidRDefault="007C1701" w:rsidP="007C1701"/>
    <w:p w:rsidR="00BE3ED6" w:rsidRPr="007C1701" w:rsidRDefault="00BE3ED6" w:rsidP="00F9104D">
      <w:pPr>
        <w:spacing w:line="440" w:lineRule="exact"/>
        <w:rPr>
          <w:rFonts w:ascii="宋体" w:hAnsi="宋体"/>
          <w:sz w:val="24"/>
        </w:rPr>
      </w:pPr>
    </w:p>
    <w:p w:rsidR="007454EA" w:rsidRDefault="007454EA" w:rsidP="00F9104D">
      <w:pPr>
        <w:spacing w:line="440" w:lineRule="exact"/>
        <w:rPr>
          <w:rFonts w:ascii="宋体" w:hAnsi="宋体"/>
          <w:sz w:val="24"/>
        </w:rPr>
      </w:pPr>
    </w:p>
    <w:p w:rsidR="007454EA" w:rsidRDefault="007454EA" w:rsidP="00F9104D">
      <w:pPr>
        <w:spacing w:line="440" w:lineRule="exact"/>
        <w:rPr>
          <w:rFonts w:ascii="宋体" w:hAnsi="宋体"/>
          <w:sz w:val="24"/>
        </w:rPr>
      </w:pPr>
    </w:p>
    <w:p w:rsidR="007454EA" w:rsidRDefault="007454EA" w:rsidP="00F9104D">
      <w:pPr>
        <w:spacing w:line="440" w:lineRule="exact"/>
        <w:rPr>
          <w:rFonts w:ascii="宋体" w:hAnsi="宋体"/>
          <w:sz w:val="24"/>
        </w:rPr>
      </w:pPr>
    </w:p>
    <w:p w:rsidR="007454EA" w:rsidRDefault="007454EA" w:rsidP="00F9104D">
      <w:pPr>
        <w:spacing w:line="440" w:lineRule="exact"/>
        <w:rPr>
          <w:rFonts w:ascii="宋体" w:hAnsi="宋体"/>
          <w:sz w:val="24"/>
        </w:rPr>
      </w:pPr>
    </w:p>
    <w:p w:rsidR="00291154" w:rsidRPr="007D7D49" w:rsidRDefault="00291154" w:rsidP="00F9104D">
      <w:pPr>
        <w:pStyle w:val="1"/>
        <w:numPr>
          <w:ilvl w:val="0"/>
          <w:numId w:val="1"/>
        </w:numPr>
        <w:spacing w:line="440" w:lineRule="exact"/>
        <w:rPr>
          <w:rFonts w:ascii="宋体" w:hAnsi="宋体"/>
          <w:sz w:val="36"/>
          <w:szCs w:val="36"/>
        </w:rPr>
      </w:pPr>
      <w:bookmarkStart w:id="103" w:name="_Toc421632712"/>
      <w:r w:rsidRPr="007D7D49">
        <w:rPr>
          <w:rFonts w:hint="eastAsia"/>
          <w:sz w:val="36"/>
          <w:szCs w:val="36"/>
        </w:rPr>
        <w:t>专业</w:t>
      </w:r>
      <w:r>
        <w:rPr>
          <w:rFonts w:hint="eastAsia"/>
          <w:sz w:val="36"/>
          <w:szCs w:val="36"/>
        </w:rPr>
        <w:t>选</w:t>
      </w:r>
      <w:r w:rsidRPr="007D7D49">
        <w:rPr>
          <w:rFonts w:hint="eastAsia"/>
          <w:sz w:val="36"/>
          <w:szCs w:val="36"/>
        </w:rPr>
        <w:t>修</w:t>
      </w:r>
      <w:r w:rsidRPr="007D7D49">
        <w:rPr>
          <w:rFonts w:ascii="宋体" w:hAnsi="宋体" w:hint="eastAsia"/>
          <w:sz w:val="36"/>
          <w:szCs w:val="36"/>
        </w:rPr>
        <w:t>课教学大纲</w:t>
      </w:r>
      <w:bookmarkEnd w:id="103"/>
    </w:p>
    <w:p w:rsidR="008A544C" w:rsidRPr="000C5766" w:rsidRDefault="008A544C" w:rsidP="00F9104D">
      <w:pPr>
        <w:pStyle w:val="2"/>
        <w:spacing w:line="440" w:lineRule="exact"/>
        <w:jc w:val="center"/>
        <w:rPr>
          <w:rFonts w:ascii="宋体" w:eastAsia="宋体" w:hAnsi="宋体"/>
          <w:bCs w:val="0"/>
          <w:kern w:val="0"/>
        </w:rPr>
      </w:pPr>
      <w:bookmarkStart w:id="104" w:name="_Toc344326668"/>
      <w:bookmarkStart w:id="105" w:name="_Toc421632713"/>
      <w:r w:rsidRPr="000C5766">
        <w:rPr>
          <w:rFonts w:ascii="宋体" w:eastAsia="宋体" w:hAnsi="宋体" w:hint="eastAsia"/>
          <w:bCs w:val="0"/>
          <w:kern w:val="0"/>
        </w:rPr>
        <w:t>房地产金融学教学大纲</w:t>
      </w:r>
      <w:bookmarkEnd w:id="104"/>
      <w:bookmarkEnd w:id="105"/>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一、课程名称：房地产金融学</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二、课程性质：专业选修课</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三、课程教学目的</w:t>
      </w:r>
    </w:p>
    <w:p w:rsidR="00291154" w:rsidRDefault="00291154" w:rsidP="00F9104D">
      <w:pPr>
        <w:spacing w:line="440" w:lineRule="exact"/>
        <w:ind w:firstLineChars="200" w:firstLine="480"/>
        <w:rPr>
          <w:rFonts w:ascii="宋体" w:hAnsi="宋体"/>
          <w:sz w:val="24"/>
        </w:rPr>
      </w:pPr>
      <w:r>
        <w:rPr>
          <w:rFonts w:ascii="宋体" w:hAnsi="宋体"/>
          <w:sz w:val="24"/>
        </w:rPr>
        <w:t>《房地产金融》是土地资源管理专业的专业</w:t>
      </w:r>
      <w:r>
        <w:rPr>
          <w:rFonts w:ascii="宋体" w:hAnsi="宋体" w:hint="eastAsia"/>
          <w:sz w:val="24"/>
        </w:rPr>
        <w:t>选修</w:t>
      </w:r>
      <w:r>
        <w:rPr>
          <w:rFonts w:ascii="宋体" w:hAnsi="宋体"/>
          <w:sz w:val="24"/>
        </w:rPr>
        <w:t>课程，本课程是为培养适应社会主义市场经济发展需要的应用型专业人才服务的。《房地产金融》课程阐述了房地产金融的基础知识，旨在使学生了解和掌握房地产金融的主要内容、包括抵押贷款的运</w:t>
      </w:r>
      <w:r>
        <w:rPr>
          <w:rFonts w:ascii="宋体" w:hAnsi="宋体"/>
          <w:sz w:val="24"/>
        </w:rPr>
        <w:lastRenderedPageBreak/>
        <w:t>作、</w:t>
      </w:r>
      <w:r>
        <w:rPr>
          <w:rFonts w:ascii="宋体" w:hAnsi="宋体" w:hint="eastAsia"/>
          <w:sz w:val="24"/>
        </w:rPr>
        <w:t>个人住房贷款、房地产开发贷款、收益性房地产贷款、住房</w:t>
      </w:r>
      <w:r>
        <w:rPr>
          <w:rFonts w:ascii="宋体" w:hAnsi="宋体"/>
          <w:sz w:val="24"/>
        </w:rPr>
        <w:t>公积金贷款</w:t>
      </w:r>
      <w:r>
        <w:rPr>
          <w:rFonts w:ascii="宋体" w:hAnsi="宋体" w:hint="eastAsia"/>
          <w:sz w:val="24"/>
        </w:rPr>
        <w:t>、房地产保险、</w:t>
      </w:r>
      <w:r>
        <w:rPr>
          <w:rFonts w:ascii="宋体" w:hAnsi="宋体"/>
          <w:sz w:val="24"/>
        </w:rPr>
        <w:t>房地产抵押贷款的二级市场（抵押贷款证券化）。本课程将原理论述、操作流程、实际运用有机结合，较为全面地勾画房地产金融的脉络框架，阐述了房地产金融市场的发展规律。</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四、课程教学原则与教学方法</w:t>
      </w:r>
    </w:p>
    <w:p w:rsidR="00291154" w:rsidRDefault="00291154" w:rsidP="00F9104D">
      <w:pPr>
        <w:spacing w:line="440" w:lineRule="exact"/>
        <w:ind w:firstLineChars="200" w:firstLine="480"/>
        <w:rPr>
          <w:rFonts w:ascii="宋体" w:hAnsi="宋体"/>
          <w:sz w:val="24"/>
        </w:rPr>
      </w:pPr>
      <w:r>
        <w:rPr>
          <w:rFonts w:ascii="宋体" w:hAnsi="宋体" w:hint="eastAsia"/>
          <w:sz w:val="24"/>
        </w:rPr>
        <w:t>建议教师在讲授过程中，运用系统的观点、区域联系的观点，可持续发展的观点，多学科综合、交叉、融合的思路与方法贯穿始终。本门课程需充分认识我国房地产制度与政策，掌握有关房地产估价及房地产经济学理论的基础上，开展该门课程的学习。具体讲授内容及重点为：</w:t>
      </w:r>
    </w:p>
    <w:p w:rsidR="00291154" w:rsidRDefault="00291154" w:rsidP="00F9104D">
      <w:pPr>
        <w:spacing w:line="440" w:lineRule="exact"/>
        <w:ind w:firstLineChars="200" w:firstLine="480"/>
        <w:rPr>
          <w:rFonts w:ascii="宋体" w:hAnsi="宋体"/>
          <w:sz w:val="24"/>
        </w:rPr>
      </w:pPr>
      <w:r>
        <w:rPr>
          <w:rFonts w:ascii="宋体" w:hAnsi="宋体" w:hint="eastAsia"/>
          <w:sz w:val="24"/>
        </w:rPr>
        <w:t>1．从我国房地产业的实际出发，让学生掌握房地产金融的基本知识。</w:t>
      </w:r>
    </w:p>
    <w:p w:rsidR="00291154" w:rsidRDefault="00291154" w:rsidP="00F9104D">
      <w:pPr>
        <w:spacing w:line="440" w:lineRule="exact"/>
        <w:ind w:firstLineChars="200" w:firstLine="480"/>
        <w:rPr>
          <w:rFonts w:ascii="宋体" w:hAnsi="宋体"/>
          <w:sz w:val="24"/>
        </w:rPr>
      </w:pPr>
      <w:r>
        <w:rPr>
          <w:rFonts w:ascii="宋体" w:hAnsi="宋体" w:hint="eastAsia"/>
          <w:sz w:val="24"/>
        </w:rPr>
        <w:t>2．让学生重点掌握住房抵押贷款及住房公积金贷款的相关内容。</w:t>
      </w:r>
    </w:p>
    <w:p w:rsidR="00291154" w:rsidRDefault="00291154" w:rsidP="00F9104D">
      <w:pPr>
        <w:spacing w:line="440" w:lineRule="exact"/>
        <w:ind w:firstLineChars="200" w:firstLine="480"/>
        <w:rPr>
          <w:rFonts w:ascii="宋体" w:hAnsi="宋体"/>
          <w:sz w:val="24"/>
        </w:rPr>
      </w:pPr>
      <w:r>
        <w:rPr>
          <w:rFonts w:ascii="宋体" w:hAnsi="宋体" w:hint="eastAsia"/>
          <w:sz w:val="24"/>
        </w:rPr>
        <w:t>3．向学生阐明作为房地产金融的重要组成部分的房地产保险的基本理论、内容及运作过程，为今后从事房地产金融工作奠定基础。</w:t>
      </w:r>
    </w:p>
    <w:p w:rsidR="00291154" w:rsidRDefault="00291154" w:rsidP="00F9104D">
      <w:pPr>
        <w:spacing w:line="440" w:lineRule="exact"/>
        <w:ind w:firstLineChars="200" w:firstLine="480"/>
        <w:rPr>
          <w:rFonts w:ascii="宋体" w:hAnsi="宋体"/>
          <w:sz w:val="24"/>
        </w:rPr>
      </w:pPr>
      <w:r>
        <w:rPr>
          <w:rFonts w:ascii="宋体" w:hAnsi="宋体" w:hint="eastAsia"/>
          <w:sz w:val="24"/>
        </w:rPr>
        <w:t>4．在阐明房地产抵押一级市场和二级市场的概念及相互关系的基础上，让学生了解房地产抵押二级市场的基本情况。</w:t>
      </w:r>
    </w:p>
    <w:p w:rsidR="00291154" w:rsidRDefault="00291154" w:rsidP="00F9104D">
      <w:pPr>
        <w:spacing w:line="440" w:lineRule="exact"/>
        <w:ind w:firstLineChars="200" w:firstLine="640"/>
        <w:rPr>
          <w:rFonts w:ascii="黑体" w:eastAsia="黑体"/>
          <w:sz w:val="32"/>
          <w:szCs w:val="32"/>
        </w:rPr>
      </w:pPr>
      <w:r>
        <w:rPr>
          <w:rFonts w:ascii="黑体" w:eastAsia="黑体" w:hint="eastAsia"/>
          <w:sz w:val="32"/>
          <w:szCs w:val="32"/>
        </w:rPr>
        <w:t>五、课程总学时</w:t>
      </w:r>
    </w:p>
    <w:p w:rsidR="00291154" w:rsidRDefault="00291154" w:rsidP="00F9104D">
      <w:pPr>
        <w:spacing w:line="440" w:lineRule="exact"/>
        <w:ind w:firstLineChars="200" w:firstLine="480"/>
        <w:rPr>
          <w:rFonts w:ascii="宋体" w:hAnsi="宋体"/>
          <w:sz w:val="24"/>
        </w:rPr>
      </w:pPr>
      <w:r>
        <w:rPr>
          <w:rFonts w:ascii="宋体" w:hAnsi="宋体" w:hint="eastAsia"/>
          <w:sz w:val="24"/>
        </w:rPr>
        <w:t>总学时为36课时。</w:t>
      </w:r>
    </w:p>
    <w:p w:rsidR="00291154" w:rsidRDefault="00291154" w:rsidP="00F9104D">
      <w:pPr>
        <w:spacing w:line="440" w:lineRule="exact"/>
        <w:ind w:firstLineChars="200" w:firstLine="640"/>
        <w:rPr>
          <w:rFonts w:ascii="黑体" w:eastAsia="黑体" w:hAnsi="宋体"/>
          <w:sz w:val="32"/>
          <w:szCs w:val="32"/>
        </w:rPr>
      </w:pPr>
      <w:r>
        <w:rPr>
          <w:rFonts w:ascii="黑体" w:eastAsia="黑体" w:hAnsi="宋体" w:hint="eastAsia"/>
          <w:sz w:val="32"/>
          <w:szCs w:val="32"/>
        </w:rPr>
        <w:t>六、课程教学内容要点（包括章、节、目以及对每一目的要点说明）及建议学时分配</w:t>
      </w:r>
    </w:p>
    <w:p w:rsidR="00291154" w:rsidRDefault="00291154" w:rsidP="00F9104D">
      <w:pPr>
        <w:spacing w:line="440" w:lineRule="exact"/>
        <w:rPr>
          <w:rFonts w:ascii="宋体" w:hAnsi="宋体"/>
          <w:b/>
          <w:bCs/>
          <w:sz w:val="24"/>
        </w:rPr>
      </w:pPr>
      <w:r>
        <w:rPr>
          <w:rFonts w:ascii="黑体" w:eastAsia="黑体" w:hAnsi="宋体" w:hint="eastAsia"/>
          <w:bCs/>
          <w:sz w:val="30"/>
          <w:szCs w:val="30"/>
        </w:rPr>
        <w:t xml:space="preserve">    (一)各章节的学时分配</w:t>
      </w:r>
    </w:p>
    <w:p w:rsidR="00291154" w:rsidRDefault="00291154" w:rsidP="00F9104D">
      <w:pPr>
        <w:spacing w:line="440" w:lineRule="exact"/>
        <w:ind w:firstLineChars="833" w:firstLine="1756"/>
        <w:rPr>
          <w:rFonts w:ascii="宋体" w:hAnsi="宋体"/>
          <w:b/>
          <w:bCs/>
          <w:szCs w:val="21"/>
        </w:rPr>
      </w:pPr>
      <w:r>
        <w:rPr>
          <w:rFonts w:ascii="宋体" w:hAnsi="宋体" w:hint="eastAsia"/>
          <w:b/>
          <w:bCs/>
          <w:szCs w:val="21"/>
        </w:rPr>
        <w:t>表1                   各章节学时分配</w:t>
      </w:r>
    </w:p>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5"/>
        <w:gridCol w:w="1080"/>
        <w:gridCol w:w="900"/>
        <w:gridCol w:w="705"/>
      </w:tblGrid>
      <w:tr w:rsidR="00291154" w:rsidTr="00291154">
        <w:trPr>
          <w:cantSplit/>
          <w:trHeight w:val="465"/>
        </w:trPr>
        <w:tc>
          <w:tcPr>
            <w:tcW w:w="5235" w:type="dxa"/>
            <w:vMerge w:val="restart"/>
          </w:tcPr>
          <w:p w:rsidR="00291154" w:rsidRDefault="00291154" w:rsidP="00F9104D">
            <w:pPr>
              <w:spacing w:line="440" w:lineRule="exact"/>
            </w:pPr>
          </w:p>
          <w:p w:rsidR="00291154" w:rsidRDefault="00291154" w:rsidP="00F9104D">
            <w:pPr>
              <w:spacing w:line="440" w:lineRule="exact"/>
              <w:ind w:firstLineChars="900" w:firstLine="1890"/>
            </w:pPr>
            <w:r>
              <w:rPr>
                <w:rFonts w:hint="eastAsia"/>
              </w:rPr>
              <w:t>教</w:t>
            </w:r>
            <w:r>
              <w:rPr>
                <w:rFonts w:hint="eastAsia"/>
              </w:rPr>
              <w:t xml:space="preserve"> </w:t>
            </w:r>
            <w:r>
              <w:rPr>
                <w:rFonts w:hint="eastAsia"/>
              </w:rPr>
              <w:t>学</w:t>
            </w:r>
            <w:r>
              <w:rPr>
                <w:rFonts w:hint="eastAsia"/>
              </w:rPr>
              <w:t xml:space="preserve"> </w:t>
            </w:r>
            <w:r>
              <w:rPr>
                <w:rFonts w:hint="eastAsia"/>
              </w:rPr>
              <w:t>内</w:t>
            </w:r>
            <w:r>
              <w:rPr>
                <w:rFonts w:hint="eastAsia"/>
              </w:rPr>
              <w:t xml:space="preserve"> </w:t>
            </w:r>
            <w:r>
              <w:rPr>
                <w:rFonts w:hint="eastAsia"/>
              </w:rPr>
              <w:t>容</w:t>
            </w:r>
          </w:p>
        </w:tc>
        <w:tc>
          <w:tcPr>
            <w:tcW w:w="1980" w:type="dxa"/>
            <w:gridSpan w:val="2"/>
          </w:tcPr>
          <w:p w:rsidR="00291154" w:rsidRDefault="00291154" w:rsidP="00F9104D">
            <w:pPr>
              <w:spacing w:line="440" w:lineRule="exact"/>
              <w:ind w:leftChars="100" w:left="1050" w:hangingChars="400" w:hanging="840"/>
            </w:pPr>
            <w:r>
              <w:rPr>
                <w:rFonts w:hint="eastAsia"/>
              </w:rPr>
              <w:t>教</w:t>
            </w:r>
            <w:r>
              <w:rPr>
                <w:rFonts w:hint="eastAsia"/>
              </w:rPr>
              <w:t xml:space="preserve"> </w:t>
            </w:r>
            <w:r>
              <w:rPr>
                <w:rFonts w:hint="eastAsia"/>
              </w:rPr>
              <w:t>学</w:t>
            </w:r>
            <w:r>
              <w:rPr>
                <w:rFonts w:hint="eastAsia"/>
              </w:rPr>
              <w:t xml:space="preserve"> </w:t>
            </w:r>
            <w:r>
              <w:rPr>
                <w:rFonts w:hint="eastAsia"/>
              </w:rPr>
              <w:t>时</w:t>
            </w:r>
            <w:r>
              <w:rPr>
                <w:rFonts w:hint="eastAsia"/>
              </w:rPr>
              <w:t xml:space="preserve"> </w:t>
            </w:r>
            <w:r>
              <w:rPr>
                <w:rFonts w:hint="eastAsia"/>
              </w:rPr>
              <w:t>数</w:t>
            </w:r>
          </w:p>
        </w:tc>
        <w:tc>
          <w:tcPr>
            <w:tcW w:w="705" w:type="dxa"/>
            <w:vMerge w:val="restart"/>
          </w:tcPr>
          <w:p w:rsidR="00291154" w:rsidRDefault="00291154" w:rsidP="00F9104D">
            <w:pPr>
              <w:widowControl/>
              <w:spacing w:line="440" w:lineRule="exact"/>
              <w:jc w:val="left"/>
            </w:pPr>
          </w:p>
          <w:p w:rsidR="00291154" w:rsidRDefault="00291154" w:rsidP="00F9104D">
            <w:pPr>
              <w:widowControl/>
              <w:spacing w:line="440" w:lineRule="exact"/>
              <w:jc w:val="left"/>
            </w:pPr>
            <w:r>
              <w:rPr>
                <w:rFonts w:hint="eastAsia"/>
              </w:rPr>
              <w:t>合计</w:t>
            </w:r>
          </w:p>
          <w:p w:rsidR="00291154" w:rsidRDefault="00291154" w:rsidP="00F9104D">
            <w:pPr>
              <w:spacing w:line="440" w:lineRule="exact"/>
            </w:pPr>
          </w:p>
        </w:tc>
      </w:tr>
      <w:tr w:rsidR="00291154" w:rsidTr="00291154">
        <w:trPr>
          <w:cantSplit/>
          <w:trHeight w:val="297"/>
        </w:trPr>
        <w:tc>
          <w:tcPr>
            <w:tcW w:w="5235" w:type="dxa"/>
            <w:vMerge/>
          </w:tcPr>
          <w:p w:rsidR="00291154" w:rsidRDefault="00291154" w:rsidP="00F9104D">
            <w:pPr>
              <w:spacing w:line="440" w:lineRule="exact"/>
              <w:ind w:firstLineChars="1500" w:firstLine="3150"/>
            </w:pPr>
          </w:p>
        </w:tc>
        <w:tc>
          <w:tcPr>
            <w:tcW w:w="1080" w:type="dxa"/>
          </w:tcPr>
          <w:p w:rsidR="00291154" w:rsidRDefault="00291154" w:rsidP="00F9104D">
            <w:pPr>
              <w:spacing w:line="440" w:lineRule="exact"/>
              <w:ind w:firstLineChars="100" w:firstLine="210"/>
            </w:pPr>
            <w:r>
              <w:rPr>
                <w:rFonts w:hint="eastAsia"/>
              </w:rPr>
              <w:t>讲</w:t>
            </w:r>
            <w:r>
              <w:rPr>
                <w:rFonts w:hint="eastAsia"/>
              </w:rPr>
              <w:t xml:space="preserve"> </w:t>
            </w:r>
            <w:r>
              <w:rPr>
                <w:rFonts w:hint="eastAsia"/>
              </w:rPr>
              <w:t>课</w:t>
            </w:r>
          </w:p>
        </w:tc>
        <w:tc>
          <w:tcPr>
            <w:tcW w:w="900" w:type="dxa"/>
          </w:tcPr>
          <w:p w:rsidR="00291154" w:rsidRDefault="00291154" w:rsidP="00F9104D">
            <w:pPr>
              <w:spacing w:line="440" w:lineRule="exact"/>
            </w:pPr>
            <w:r>
              <w:rPr>
                <w:rFonts w:hint="eastAsia"/>
              </w:rPr>
              <w:t>实</w:t>
            </w:r>
            <w:r>
              <w:rPr>
                <w:rFonts w:hint="eastAsia"/>
              </w:rPr>
              <w:t xml:space="preserve"> </w:t>
            </w:r>
            <w:r>
              <w:rPr>
                <w:rFonts w:hint="eastAsia"/>
              </w:rPr>
              <w:t>习</w:t>
            </w:r>
          </w:p>
        </w:tc>
        <w:tc>
          <w:tcPr>
            <w:tcW w:w="705" w:type="dxa"/>
            <w:vMerge/>
          </w:tcPr>
          <w:p w:rsidR="00291154" w:rsidRDefault="00291154" w:rsidP="00F9104D">
            <w:pPr>
              <w:widowControl/>
              <w:spacing w:line="440" w:lineRule="exact"/>
              <w:jc w:val="left"/>
            </w:pPr>
          </w:p>
        </w:tc>
      </w:tr>
      <w:tr w:rsidR="00291154" w:rsidTr="00291154">
        <w:trPr>
          <w:cantSplit/>
          <w:trHeight w:val="431"/>
        </w:trPr>
        <w:tc>
          <w:tcPr>
            <w:tcW w:w="5235" w:type="dxa"/>
          </w:tcPr>
          <w:p w:rsidR="00291154" w:rsidRDefault="00291154" w:rsidP="00F9104D">
            <w:pPr>
              <w:spacing w:line="440" w:lineRule="exact"/>
              <w:rPr>
                <w:b/>
              </w:rPr>
            </w:pPr>
            <w:r>
              <w:rPr>
                <w:rFonts w:hint="eastAsia"/>
                <w:b/>
              </w:rPr>
              <w:t>第一章</w:t>
            </w:r>
            <w:r>
              <w:rPr>
                <w:rFonts w:hint="eastAsia"/>
                <w:b/>
              </w:rPr>
              <w:t xml:space="preserve"> </w:t>
            </w:r>
            <w:r>
              <w:rPr>
                <w:rFonts w:hint="eastAsia"/>
                <w:b/>
              </w:rPr>
              <w:t>绪论</w:t>
            </w:r>
          </w:p>
        </w:tc>
        <w:tc>
          <w:tcPr>
            <w:tcW w:w="1080" w:type="dxa"/>
          </w:tcPr>
          <w:p w:rsidR="00291154" w:rsidRDefault="00291154" w:rsidP="00F9104D">
            <w:pPr>
              <w:spacing w:line="440" w:lineRule="exact"/>
              <w:jc w:val="center"/>
              <w:rPr>
                <w:b/>
              </w:rPr>
            </w:pPr>
            <w:r>
              <w:rPr>
                <w:rFonts w:hint="eastAsia"/>
                <w:b/>
              </w:rPr>
              <w:t>2</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2</w:t>
            </w:r>
          </w:p>
        </w:tc>
      </w:tr>
      <w:tr w:rsidR="00291154" w:rsidTr="00291154">
        <w:trPr>
          <w:trHeight w:val="450"/>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房地产金融的作用和重要性</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80"/>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房地产金融的发展</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50"/>
        </w:trPr>
        <w:tc>
          <w:tcPr>
            <w:tcW w:w="5235" w:type="dxa"/>
          </w:tcPr>
          <w:p w:rsidR="00291154" w:rsidRDefault="00291154" w:rsidP="00F9104D">
            <w:pPr>
              <w:spacing w:line="440" w:lineRule="exact"/>
              <w:rPr>
                <w:b/>
              </w:rPr>
            </w:pPr>
            <w:r>
              <w:rPr>
                <w:rFonts w:hint="eastAsia"/>
                <w:b/>
              </w:rPr>
              <w:t>第二章</w:t>
            </w:r>
            <w:r>
              <w:rPr>
                <w:rFonts w:hint="eastAsia"/>
                <w:b/>
              </w:rPr>
              <w:t xml:space="preserve"> </w:t>
            </w:r>
            <w:r>
              <w:rPr>
                <w:rFonts w:hint="eastAsia"/>
                <w:b/>
              </w:rPr>
              <w:t>房地产金融的基本知识</w:t>
            </w:r>
          </w:p>
        </w:tc>
        <w:tc>
          <w:tcPr>
            <w:tcW w:w="1080" w:type="dxa"/>
          </w:tcPr>
          <w:p w:rsidR="00291154" w:rsidRDefault="00291154" w:rsidP="00F9104D">
            <w:pPr>
              <w:spacing w:line="440" w:lineRule="exact"/>
              <w:jc w:val="center"/>
              <w:rPr>
                <w:b/>
              </w:rPr>
            </w:pPr>
            <w:r>
              <w:rPr>
                <w:rFonts w:hint="eastAsia"/>
                <w:b/>
              </w:rPr>
              <w:t>6</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6</w:t>
            </w:r>
          </w:p>
        </w:tc>
      </w:tr>
      <w:tr w:rsidR="00291154" w:rsidTr="00291154">
        <w:trPr>
          <w:trHeight w:val="450"/>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房地产金融中资本流及资本来源</w:t>
            </w:r>
          </w:p>
        </w:tc>
        <w:tc>
          <w:tcPr>
            <w:tcW w:w="1080" w:type="dxa"/>
          </w:tcPr>
          <w:p w:rsidR="00291154" w:rsidRDefault="00291154" w:rsidP="00F9104D">
            <w:pPr>
              <w:spacing w:line="440" w:lineRule="exact"/>
              <w:jc w:val="center"/>
            </w:pPr>
            <w:r>
              <w:rPr>
                <w:rFonts w:hint="eastAsia"/>
              </w:rPr>
              <w:t>2</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2</w:t>
            </w:r>
          </w:p>
        </w:tc>
      </w:tr>
      <w:tr w:rsidR="00291154" w:rsidTr="00291154">
        <w:trPr>
          <w:trHeight w:val="465"/>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影响房地产金融市场的社会经济因素</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50"/>
        </w:trPr>
        <w:tc>
          <w:tcPr>
            <w:tcW w:w="5235" w:type="dxa"/>
          </w:tcPr>
          <w:p w:rsidR="00291154" w:rsidRDefault="00291154" w:rsidP="00F9104D">
            <w:pPr>
              <w:spacing w:line="440" w:lineRule="exact"/>
            </w:pPr>
            <w:r>
              <w:rPr>
                <w:rFonts w:hint="eastAsia"/>
              </w:rPr>
              <w:t>第三节</w:t>
            </w:r>
            <w:r>
              <w:rPr>
                <w:rFonts w:hint="eastAsia"/>
              </w:rPr>
              <w:t xml:space="preserve"> </w:t>
            </w:r>
            <w:r>
              <w:rPr>
                <w:rFonts w:hint="eastAsia"/>
              </w:rPr>
              <w:t>货币的时间价值</w:t>
            </w:r>
          </w:p>
        </w:tc>
        <w:tc>
          <w:tcPr>
            <w:tcW w:w="1080" w:type="dxa"/>
          </w:tcPr>
          <w:p w:rsidR="00291154" w:rsidRDefault="00291154" w:rsidP="00F9104D">
            <w:pPr>
              <w:spacing w:line="440" w:lineRule="exact"/>
              <w:jc w:val="center"/>
            </w:pPr>
            <w:r>
              <w:rPr>
                <w:rFonts w:hint="eastAsia"/>
              </w:rPr>
              <w:t>3</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3</w:t>
            </w:r>
          </w:p>
        </w:tc>
      </w:tr>
      <w:tr w:rsidR="00291154" w:rsidTr="00291154">
        <w:trPr>
          <w:trHeight w:val="465"/>
        </w:trPr>
        <w:tc>
          <w:tcPr>
            <w:tcW w:w="5235" w:type="dxa"/>
          </w:tcPr>
          <w:p w:rsidR="00291154" w:rsidRDefault="00291154" w:rsidP="00F9104D">
            <w:pPr>
              <w:spacing w:line="440" w:lineRule="exact"/>
              <w:rPr>
                <w:b/>
              </w:rPr>
            </w:pPr>
            <w:r>
              <w:rPr>
                <w:rFonts w:hint="eastAsia"/>
                <w:b/>
              </w:rPr>
              <w:lastRenderedPageBreak/>
              <w:t>第三章</w:t>
            </w:r>
            <w:r>
              <w:rPr>
                <w:rFonts w:hint="eastAsia"/>
                <w:b/>
              </w:rPr>
              <w:t xml:space="preserve"> </w:t>
            </w:r>
            <w:r>
              <w:rPr>
                <w:rFonts w:hint="eastAsia"/>
                <w:b/>
              </w:rPr>
              <w:t>住房抵押贷款</w:t>
            </w:r>
            <w:r>
              <w:rPr>
                <w:rFonts w:hint="eastAsia"/>
                <w:b/>
              </w:rPr>
              <w:t>.</w:t>
            </w:r>
          </w:p>
        </w:tc>
        <w:tc>
          <w:tcPr>
            <w:tcW w:w="1080" w:type="dxa"/>
          </w:tcPr>
          <w:p w:rsidR="00291154" w:rsidRDefault="00291154" w:rsidP="00F9104D">
            <w:pPr>
              <w:spacing w:line="440" w:lineRule="exact"/>
              <w:jc w:val="center"/>
              <w:rPr>
                <w:b/>
              </w:rPr>
            </w:pPr>
            <w:r>
              <w:rPr>
                <w:rFonts w:hint="eastAsia"/>
                <w:b/>
              </w:rPr>
              <w:t>10</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10</w:t>
            </w:r>
          </w:p>
        </w:tc>
      </w:tr>
      <w:tr w:rsidR="00291154" w:rsidTr="00291154">
        <w:trPr>
          <w:trHeight w:val="465"/>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住房抵押贷款概述</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50"/>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住房抵押贷款运做程序</w:t>
            </w:r>
          </w:p>
        </w:tc>
        <w:tc>
          <w:tcPr>
            <w:tcW w:w="1080" w:type="dxa"/>
          </w:tcPr>
          <w:p w:rsidR="00291154" w:rsidRDefault="00291154" w:rsidP="00F9104D">
            <w:pPr>
              <w:spacing w:line="440" w:lineRule="exact"/>
              <w:jc w:val="center"/>
            </w:pPr>
            <w:r>
              <w:rPr>
                <w:rFonts w:hint="eastAsia"/>
              </w:rPr>
              <w:t>4</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4</w:t>
            </w:r>
          </w:p>
        </w:tc>
      </w:tr>
      <w:tr w:rsidR="00291154" w:rsidTr="00291154">
        <w:trPr>
          <w:trHeight w:val="450"/>
        </w:trPr>
        <w:tc>
          <w:tcPr>
            <w:tcW w:w="5235" w:type="dxa"/>
          </w:tcPr>
          <w:p w:rsidR="00291154" w:rsidRDefault="00291154" w:rsidP="00F9104D">
            <w:pPr>
              <w:spacing w:line="440" w:lineRule="exact"/>
            </w:pPr>
            <w:r>
              <w:rPr>
                <w:rFonts w:hint="eastAsia"/>
              </w:rPr>
              <w:t>第三节</w:t>
            </w:r>
            <w:r>
              <w:rPr>
                <w:rFonts w:hint="eastAsia"/>
              </w:rPr>
              <w:t xml:space="preserve">  </w:t>
            </w:r>
            <w:r>
              <w:rPr>
                <w:rFonts w:hint="eastAsia"/>
              </w:rPr>
              <w:t>住房抵押贷款资信评估</w:t>
            </w:r>
          </w:p>
        </w:tc>
        <w:tc>
          <w:tcPr>
            <w:tcW w:w="1080" w:type="dxa"/>
          </w:tcPr>
          <w:p w:rsidR="00291154" w:rsidRDefault="00291154" w:rsidP="00F9104D">
            <w:pPr>
              <w:spacing w:line="440" w:lineRule="exact"/>
              <w:jc w:val="center"/>
            </w:pPr>
            <w:r>
              <w:rPr>
                <w:rFonts w:hint="eastAsia"/>
              </w:rPr>
              <w:t>4</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4</w:t>
            </w:r>
          </w:p>
        </w:tc>
      </w:tr>
      <w:tr w:rsidR="00291154" w:rsidTr="00291154">
        <w:trPr>
          <w:trHeight w:val="465"/>
        </w:trPr>
        <w:tc>
          <w:tcPr>
            <w:tcW w:w="5235" w:type="dxa"/>
          </w:tcPr>
          <w:p w:rsidR="00291154" w:rsidRDefault="00291154" w:rsidP="00F9104D">
            <w:pPr>
              <w:spacing w:line="440" w:lineRule="exact"/>
            </w:pPr>
            <w:r>
              <w:rPr>
                <w:rFonts w:hint="eastAsia"/>
              </w:rPr>
              <w:t>第四节</w:t>
            </w:r>
            <w:r>
              <w:rPr>
                <w:rFonts w:hint="eastAsia"/>
              </w:rPr>
              <w:t xml:space="preserve">  </w:t>
            </w:r>
            <w:r>
              <w:rPr>
                <w:rFonts w:hint="eastAsia"/>
              </w:rPr>
              <w:t>住房抵押贷款的种类</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65"/>
        </w:trPr>
        <w:tc>
          <w:tcPr>
            <w:tcW w:w="5235" w:type="dxa"/>
          </w:tcPr>
          <w:p w:rsidR="00291154" w:rsidRDefault="00291154" w:rsidP="00F9104D">
            <w:pPr>
              <w:spacing w:line="440" w:lineRule="exact"/>
              <w:rPr>
                <w:b/>
              </w:rPr>
            </w:pPr>
            <w:r>
              <w:rPr>
                <w:rFonts w:hint="eastAsia"/>
                <w:b/>
              </w:rPr>
              <w:t>第四章</w:t>
            </w:r>
            <w:r>
              <w:rPr>
                <w:rFonts w:hint="eastAsia"/>
                <w:b/>
              </w:rPr>
              <w:t xml:space="preserve">  </w:t>
            </w:r>
            <w:r>
              <w:rPr>
                <w:rFonts w:hint="eastAsia"/>
                <w:b/>
              </w:rPr>
              <w:t>住房公积金贷款</w:t>
            </w:r>
          </w:p>
        </w:tc>
        <w:tc>
          <w:tcPr>
            <w:tcW w:w="1080" w:type="dxa"/>
          </w:tcPr>
          <w:p w:rsidR="00291154" w:rsidRDefault="00291154" w:rsidP="00F9104D">
            <w:pPr>
              <w:spacing w:line="440" w:lineRule="exact"/>
              <w:jc w:val="center"/>
              <w:rPr>
                <w:b/>
              </w:rPr>
            </w:pPr>
            <w:r>
              <w:rPr>
                <w:rFonts w:hint="eastAsia"/>
                <w:b/>
              </w:rPr>
              <w:t>8</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8</w:t>
            </w:r>
          </w:p>
        </w:tc>
      </w:tr>
      <w:tr w:rsidR="00291154" w:rsidTr="00291154">
        <w:trPr>
          <w:trHeight w:val="450"/>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住房公积金制度概述</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65"/>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住房公积金管理</w:t>
            </w:r>
          </w:p>
        </w:tc>
        <w:tc>
          <w:tcPr>
            <w:tcW w:w="1080" w:type="dxa"/>
          </w:tcPr>
          <w:p w:rsidR="00291154" w:rsidRDefault="00291154" w:rsidP="00F9104D">
            <w:pPr>
              <w:spacing w:line="440" w:lineRule="exact"/>
              <w:jc w:val="center"/>
            </w:pPr>
            <w:r>
              <w:rPr>
                <w:rFonts w:hint="eastAsia"/>
              </w:rPr>
              <w:t>3</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3</w:t>
            </w:r>
          </w:p>
        </w:tc>
      </w:tr>
      <w:tr w:rsidR="00291154" w:rsidTr="00291154">
        <w:trPr>
          <w:trHeight w:val="450"/>
        </w:trPr>
        <w:tc>
          <w:tcPr>
            <w:tcW w:w="5235" w:type="dxa"/>
          </w:tcPr>
          <w:p w:rsidR="00291154" w:rsidRDefault="00291154" w:rsidP="00F9104D">
            <w:pPr>
              <w:spacing w:line="440" w:lineRule="exact"/>
            </w:pPr>
            <w:r>
              <w:rPr>
                <w:rFonts w:hint="eastAsia"/>
              </w:rPr>
              <w:t>第三节</w:t>
            </w:r>
            <w:r>
              <w:rPr>
                <w:rFonts w:hint="eastAsia"/>
              </w:rPr>
              <w:t xml:space="preserve">  </w:t>
            </w:r>
            <w:r>
              <w:rPr>
                <w:rFonts w:hint="eastAsia"/>
              </w:rPr>
              <w:t>住房公积金贷款</w:t>
            </w:r>
          </w:p>
        </w:tc>
        <w:tc>
          <w:tcPr>
            <w:tcW w:w="1080" w:type="dxa"/>
          </w:tcPr>
          <w:p w:rsidR="00291154" w:rsidRDefault="00291154" w:rsidP="00F9104D">
            <w:pPr>
              <w:spacing w:line="440" w:lineRule="exact"/>
              <w:jc w:val="center"/>
            </w:pPr>
            <w:r>
              <w:rPr>
                <w:rFonts w:hint="eastAsia"/>
              </w:rPr>
              <w:t>4</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4</w:t>
            </w:r>
          </w:p>
        </w:tc>
      </w:tr>
      <w:tr w:rsidR="00291154" w:rsidTr="00291154">
        <w:trPr>
          <w:trHeight w:val="450"/>
        </w:trPr>
        <w:tc>
          <w:tcPr>
            <w:tcW w:w="5235" w:type="dxa"/>
          </w:tcPr>
          <w:p w:rsidR="00291154" w:rsidRDefault="00291154" w:rsidP="00F9104D">
            <w:pPr>
              <w:spacing w:line="440" w:lineRule="exact"/>
              <w:rPr>
                <w:b/>
              </w:rPr>
            </w:pPr>
            <w:r>
              <w:rPr>
                <w:rFonts w:hint="eastAsia"/>
                <w:b/>
              </w:rPr>
              <w:t>第五章</w:t>
            </w:r>
            <w:r>
              <w:rPr>
                <w:rFonts w:hint="eastAsia"/>
                <w:b/>
              </w:rPr>
              <w:t xml:space="preserve">  </w:t>
            </w:r>
            <w:r>
              <w:rPr>
                <w:rFonts w:hint="eastAsia"/>
                <w:b/>
              </w:rPr>
              <w:t>房地产保险</w:t>
            </w:r>
          </w:p>
        </w:tc>
        <w:tc>
          <w:tcPr>
            <w:tcW w:w="1080" w:type="dxa"/>
          </w:tcPr>
          <w:p w:rsidR="00291154" w:rsidRDefault="00291154" w:rsidP="00F9104D">
            <w:pPr>
              <w:spacing w:line="440" w:lineRule="exact"/>
              <w:jc w:val="center"/>
              <w:rPr>
                <w:b/>
              </w:rPr>
            </w:pPr>
            <w:r>
              <w:rPr>
                <w:rFonts w:hint="eastAsia"/>
                <w:b/>
              </w:rPr>
              <w:t>6</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6</w:t>
            </w:r>
          </w:p>
        </w:tc>
      </w:tr>
      <w:tr w:rsidR="00291154" w:rsidTr="00291154">
        <w:trPr>
          <w:trHeight w:val="480"/>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保险概述</w:t>
            </w:r>
          </w:p>
        </w:tc>
        <w:tc>
          <w:tcPr>
            <w:tcW w:w="1080" w:type="dxa"/>
          </w:tcPr>
          <w:p w:rsidR="00291154" w:rsidRDefault="00291154" w:rsidP="00F9104D">
            <w:pPr>
              <w:spacing w:line="440" w:lineRule="exact"/>
              <w:jc w:val="center"/>
            </w:pPr>
            <w:r>
              <w:rPr>
                <w:rFonts w:hint="eastAsia"/>
              </w:rPr>
              <w:t>2</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2</w:t>
            </w:r>
          </w:p>
        </w:tc>
      </w:tr>
      <w:tr w:rsidR="00291154" w:rsidTr="00291154">
        <w:trPr>
          <w:trHeight w:val="450"/>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房地产保险</w:t>
            </w:r>
          </w:p>
        </w:tc>
        <w:tc>
          <w:tcPr>
            <w:tcW w:w="1080" w:type="dxa"/>
          </w:tcPr>
          <w:p w:rsidR="00291154" w:rsidRDefault="00291154" w:rsidP="00F9104D">
            <w:pPr>
              <w:spacing w:line="440" w:lineRule="exact"/>
              <w:jc w:val="center"/>
            </w:pPr>
            <w:r>
              <w:rPr>
                <w:rFonts w:hint="eastAsia"/>
              </w:rPr>
              <w:t>4</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4</w:t>
            </w:r>
          </w:p>
        </w:tc>
      </w:tr>
      <w:tr w:rsidR="00291154" w:rsidTr="00291154">
        <w:trPr>
          <w:trHeight w:val="450"/>
        </w:trPr>
        <w:tc>
          <w:tcPr>
            <w:tcW w:w="5235" w:type="dxa"/>
          </w:tcPr>
          <w:p w:rsidR="00291154" w:rsidRDefault="00291154" w:rsidP="00F9104D">
            <w:pPr>
              <w:spacing w:line="440" w:lineRule="exact"/>
              <w:rPr>
                <w:b/>
              </w:rPr>
            </w:pPr>
            <w:r>
              <w:rPr>
                <w:rFonts w:hint="eastAsia"/>
                <w:b/>
              </w:rPr>
              <w:t>第六章</w:t>
            </w:r>
            <w:r>
              <w:rPr>
                <w:rFonts w:hint="eastAsia"/>
                <w:b/>
              </w:rPr>
              <w:t xml:space="preserve"> </w:t>
            </w:r>
            <w:r>
              <w:rPr>
                <w:rFonts w:hint="eastAsia"/>
                <w:b/>
              </w:rPr>
              <w:t>房地产抵押贷款的二级市场</w:t>
            </w:r>
          </w:p>
        </w:tc>
        <w:tc>
          <w:tcPr>
            <w:tcW w:w="1080" w:type="dxa"/>
          </w:tcPr>
          <w:p w:rsidR="00291154" w:rsidRDefault="00291154" w:rsidP="00F9104D">
            <w:pPr>
              <w:spacing w:line="440" w:lineRule="exact"/>
              <w:jc w:val="center"/>
              <w:rPr>
                <w:b/>
              </w:rPr>
            </w:pPr>
            <w:r>
              <w:rPr>
                <w:rFonts w:hint="eastAsia"/>
                <w:b/>
              </w:rPr>
              <w:t>4</w:t>
            </w:r>
          </w:p>
        </w:tc>
        <w:tc>
          <w:tcPr>
            <w:tcW w:w="900" w:type="dxa"/>
          </w:tcPr>
          <w:p w:rsidR="00291154" w:rsidRDefault="00291154" w:rsidP="00F9104D">
            <w:pPr>
              <w:spacing w:line="440" w:lineRule="exact"/>
              <w:jc w:val="center"/>
              <w:rPr>
                <w:b/>
              </w:rPr>
            </w:pPr>
          </w:p>
        </w:tc>
        <w:tc>
          <w:tcPr>
            <w:tcW w:w="705" w:type="dxa"/>
          </w:tcPr>
          <w:p w:rsidR="00291154" w:rsidRDefault="00291154" w:rsidP="00F9104D">
            <w:pPr>
              <w:spacing w:line="440" w:lineRule="exact"/>
              <w:jc w:val="center"/>
              <w:rPr>
                <w:b/>
              </w:rPr>
            </w:pPr>
            <w:r>
              <w:rPr>
                <w:rFonts w:hint="eastAsia"/>
                <w:b/>
              </w:rPr>
              <w:t>4</w:t>
            </w:r>
          </w:p>
        </w:tc>
      </w:tr>
      <w:tr w:rsidR="00291154" w:rsidTr="00291154">
        <w:trPr>
          <w:trHeight w:val="465"/>
        </w:trPr>
        <w:tc>
          <w:tcPr>
            <w:tcW w:w="5235" w:type="dxa"/>
          </w:tcPr>
          <w:p w:rsidR="00291154" w:rsidRDefault="00291154" w:rsidP="00F9104D">
            <w:pPr>
              <w:spacing w:line="440" w:lineRule="exact"/>
            </w:pPr>
            <w:r>
              <w:rPr>
                <w:rFonts w:hint="eastAsia"/>
              </w:rPr>
              <w:t>第一节</w:t>
            </w:r>
            <w:r>
              <w:rPr>
                <w:rFonts w:hint="eastAsia"/>
              </w:rPr>
              <w:t xml:space="preserve"> </w:t>
            </w:r>
            <w:r>
              <w:rPr>
                <w:rFonts w:hint="eastAsia"/>
              </w:rPr>
              <w:t>房地产抵押贷款一级市场和二级市场</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50"/>
        </w:trPr>
        <w:tc>
          <w:tcPr>
            <w:tcW w:w="5235" w:type="dxa"/>
          </w:tcPr>
          <w:p w:rsidR="00291154" w:rsidRDefault="00291154" w:rsidP="00F9104D">
            <w:pPr>
              <w:spacing w:line="440" w:lineRule="exact"/>
            </w:pPr>
            <w:r>
              <w:rPr>
                <w:rFonts w:hint="eastAsia"/>
              </w:rPr>
              <w:t>第二节</w:t>
            </w:r>
            <w:r>
              <w:rPr>
                <w:rFonts w:hint="eastAsia"/>
              </w:rPr>
              <w:t xml:space="preserve"> </w:t>
            </w:r>
            <w:r>
              <w:rPr>
                <w:rFonts w:hint="eastAsia"/>
              </w:rPr>
              <w:t>房地产抵押贷款二级市场的运行</w:t>
            </w:r>
          </w:p>
        </w:tc>
        <w:tc>
          <w:tcPr>
            <w:tcW w:w="1080" w:type="dxa"/>
          </w:tcPr>
          <w:p w:rsidR="00291154" w:rsidRDefault="00291154" w:rsidP="00F9104D">
            <w:pPr>
              <w:spacing w:line="440" w:lineRule="exact"/>
              <w:jc w:val="center"/>
            </w:pPr>
            <w:r>
              <w:rPr>
                <w:rFonts w:hint="eastAsia"/>
              </w:rPr>
              <w:t>2</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2</w:t>
            </w:r>
          </w:p>
        </w:tc>
      </w:tr>
      <w:tr w:rsidR="00291154" w:rsidTr="00291154">
        <w:trPr>
          <w:trHeight w:val="465"/>
        </w:trPr>
        <w:tc>
          <w:tcPr>
            <w:tcW w:w="5235" w:type="dxa"/>
          </w:tcPr>
          <w:p w:rsidR="00291154" w:rsidRDefault="00291154" w:rsidP="00F9104D">
            <w:pPr>
              <w:spacing w:line="440" w:lineRule="exact"/>
            </w:pPr>
            <w:r>
              <w:rPr>
                <w:rFonts w:hint="eastAsia"/>
              </w:rPr>
              <w:t>第三节</w:t>
            </w:r>
            <w:r>
              <w:rPr>
                <w:rFonts w:hint="eastAsia"/>
              </w:rPr>
              <w:t xml:space="preserve"> </w:t>
            </w:r>
            <w:r>
              <w:rPr>
                <w:rFonts w:hint="eastAsia"/>
              </w:rPr>
              <w:t>抵押贷款证券化的条件</w:t>
            </w:r>
          </w:p>
        </w:tc>
        <w:tc>
          <w:tcPr>
            <w:tcW w:w="1080" w:type="dxa"/>
          </w:tcPr>
          <w:p w:rsidR="00291154" w:rsidRDefault="00291154" w:rsidP="00F9104D">
            <w:pPr>
              <w:spacing w:line="440" w:lineRule="exact"/>
              <w:jc w:val="center"/>
            </w:pPr>
            <w:r>
              <w:rPr>
                <w:rFonts w:hint="eastAsia"/>
              </w:rPr>
              <w:t>1</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1</w:t>
            </w:r>
          </w:p>
        </w:tc>
      </w:tr>
      <w:tr w:rsidR="00291154" w:rsidTr="00291154">
        <w:trPr>
          <w:trHeight w:val="465"/>
        </w:trPr>
        <w:tc>
          <w:tcPr>
            <w:tcW w:w="5235" w:type="dxa"/>
          </w:tcPr>
          <w:p w:rsidR="00291154" w:rsidRDefault="00291154" w:rsidP="00F9104D">
            <w:pPr>
              <w:spacing w:line="440" w:lineRule="exact"/>
            </w:pPr>
            <w:r>
              <w:rPr>
                <w:rFonts w:hint="eastAsia"/>
              </w:rPr>
              <w:t xml:space="preserve">  </w:t>
            </w:r>
            <w:r>
              <w:rPr>
                <w:rFonts w:hint="eastAsia"/>
              </w:rPr>
              <w:t>总计</w:t>
            </w:r>
          </w:p>
        </w:tc>
        <w:tc>
          <w:tcPr>
            <w:tcW w:w="1080" w:type="dxa"/>
          </w:tcPr>
          <w:p w:rsidR="00291154" w:rsidRDefault="00291154" w:rsidP="00F9104D">
            <w:pPr>
              <w:spacing w:line="440" w:lineRule="exact"/>
              <w:jc w:val="center"/>
            </w:pPr>
            <w:r>
              <w:rPr>
                <w:rFonts w:hint="eastAsia"/>
              </w:rPr>
              <w:t>36</w:t>
            </w:r>
          </w:p>
        </w:tc>
        <w:tc>
          <w:tcPr>
            <w:tcW w:w="900" w:type="dxa"/>
          </w:tcPr>
          <w:p w:rsidR="00291154" w:rsidRDefault="00291154" w:rsidP="00F9104D">
            <w:pPr>
              <w:spacing w:line="440" w:lineRule="exact"/>
              <w:jc w:val="center"/>
            </w:pPr>
          </w:p>
        </w:tc>
        <w:tc>
          <w:tcPr>
            <w:tcW w:w="705" w:type="dxa"/>
          </w:tcPr>
          <w:p w:rsidR="00291154" w:rsidRDefault="00291154" w:rsidP="00F9104D">
            <w:pPr>
              <w:spacing w:line="440" w:lineRule="exact"/>
              <w:jc w:val="center"/>
            </w:pPr>
            <w:r>
              <w:rPr>
                <w:rFonts w:hint="eastAsia"/>
              </w:rPr>
              <w:t>36</w:t>
            </w:r>
          </w:p>
        </w:tc>
      </w:tr>
    </w:tbl>
    <w:p w:rsidR="00291154" w:rsidRDefault="00291154" w:rsidP="00F9104D">
      <w:pPr>
        <w:spacing w:line="440" w:lineRule="exact"/>
        <w:ind w:firstLineChars="200" w:firstLine="600"/>
        <w:rPr>
          <w:rFonts w:ascii="黑体" w:eastAsia="黑体"/>
          <w:sz w:val="30"/>
          <w:szCs w:val="30"/>
        </w:rPr>
      </w:pPr>
    </w:p>
    <w:p w:rsidR="00291154" w:rsidRDefault="00291154" w:rsidP="00F9104D">
      <w:pPr>
        <w:spacing w:line="440" w:lineRule="exact"/>
        <w:ind w:firstLineChars="200" w:firstLine="600"/>
        <w:rPr>
          <w:rFonts w:ascii="黑体" w:eastAsia="黑体"/>
          <w:sz w:val="30"/>
          <w:szCs w:val="30"/>
        </w:rPr>
      </w:pPr>
      <w:r>
        <w:rPr>
          <w:rFonts w:ascii="黑体" w:eastAsia="黑体" w:hint="eastAsia"/>
          <w:sz w:val="30"/>
          <w:szCs w:val="30"/>
        </w:rPr>
        <w:t>（二）各章节教学内容</w:t>
      </w:r>
    </w:p>
    <w:p w:rsidR="00291154" w:rsidRDefault="00291154" w:rsidP="00F9104D">
      <w:pPr>
        <w:widowControl/>
        <w:shd w:val="clear" w:color="auto" w:fill="FFFFFF"/>
        <w:spacing w:line="440" w:lineRule="exact"/>
        <w:jc w:val="center"/>
        <w:rPr>
          <w:rFonts w:ascii="黑体" w:eastAsia="黑体"/>
          <w:sz w:val="30"/>
          <w:szCs w:val="30"/>
        </w:rPr>
      </w:pPr>
      <w:bookmarkStart w:id="106" w:name="OLE_LINK65"/>
      <w:bookmarkStart w:id="107" w:name="OLE_LINK70"/>
      <w:r>
        <w:rPr>
          <w:rFonts w:ascii="黑体" w:eastAsia="黑体" w:hint="eastAsia"/>
          <w:sz w:val="30"/>
          <w:szCs w:val="30"/>
        </w:rPr>
        <w:t>第一章  绪论</w:t>
      </w:r>
    </w:p>
    <w:p w:rsidR="00291154" w:rsidRDefault="00291154" w:rsidP="00F9104D">
      <w:pPr>
        <w:pStyle w:val="a8"/>
        <w:spacing w:line="440" w:lineRule="exact"/>
        <w:ind w:firstLine="0"/>
        <w:rPr>
          <w:b/>
          <w:sz w:val="24"/>
        </w:rPr>
      </w:pPr>
      <w:r>
        <w:rPr>
          <w:b/>
          <w:sz w:val="24"/>
        </w:rPr>
        <w:t>教学目标</w:t>
      </w:r>
    </w:p>
    <w:p w:rsidR="00291154" w:rsidRDefault="00291154" w:rsidP="00F9104D">
      <w:pPr>
        <w:spacing w:line="440" w:lineRule="exact"/>
        <w:ind w:firstLineChars="200" w:firstLine="456"/>
        <w:rPr>
          <w:rFonts w:ascii="宋体" w:hAnsi="宋体"/>
          <w:spacing w:val="-6"/>
          <w:sz w:val="24"/>
        </w:rPr>
      </w:pPr>
      <w:r>
        <w:rPr>
          <w:rFonts w:ascii="宋体" w:hAnsi="宋体" w:hint="eastAsia"/>
          <w:spacing w:val="-6"/>
          <w:sz w:val="24"/>
        </w:rPr>
        <w:t>了解房地产金融的作用，了解房地产的发展，掌握房地产金融的概念和内容。</w:t>
      </w:r>
    </w:p>
    <w:p w:rsidR="00291154" w:rsidRDefault="00291154" w:rsidP="00F9104D">
      <w:pPr>
        <w:pStyle w:val="a8"/>
        <w:spacing w:line="440" w:lineRule="exact"/>
        <w:ind w:firstLine="0"/>
        <w:rPr>
          <w:b/>
          <w:sz w:val="24"/>
        </w:rPr>
      </w:pPr>
      <w:r>
        <w:rPr>
          <w:b/>
          <w:sz w:val="24"/>
        </w:rPr>
        <w:t>本章重点</w:t>
      </w:r>
    </w:p>
    <w:p w:rsidR="00291154" w:rsidRDefault="00291154" w:rsidP="00F9104D">
      <w:pPr>
        <w:spacing w:line="440" w:lineRule="exact"/>
        <w:ind w:firstLineChars="200" w:firstLine="480"/>
        <w:rPr>
          <w:rFonts w:ascii="宋体" w:hAnsi="宋体"/>
          <w:sz w:val="24"/>
        </w:rPr>
      </w:pPr>
      <w:r>
        <w:rPr>
          <w:rFonts w:ascii="宋体" w:hAnsi="宋体" w:hint="eastAsia"/>
          <w:sz w:val="24"/>
        </w:rPr>
        <w:t>房地产金融的概念和内容。</w:t>
      </w:r>
    </w:p>
    <w:p w:rsidR="00291154" w:rsidRDefault="00291154" w:rsidP="00F9104D">
      <w:pPr>
        <w:pStyle w:val="a8"/>
        <w:spacing w:line="440" w:lineRule="exact"/>
        <w:ind w:firstLine="0"/>
        <w:rPr>
          <w:b/>
          <w:sz w:val="24"/>
        </w:rPr>
      </w:pPr>
      <w:r>
        <w:rPr>
          <w:b/>
          <w:sz w:val="24"/>
        </w:rPr>
        <w:t>讲授内容</w:t>
      </w:r>
    </w:p>
    <w:p w:rsidR="00291154" w:rsidRDefault="00291154" w:rsidP="00F9104D">
      <w:pPr>
        <w:spacing w:line="440" w:lineRule="exact"/>
        <w:rPr>
          <w:rFonts w:ascii="宋体" w:hAnsi="宋体"/>
          <w:sz w:val="24"/>
        </w:rPr>
      </w:pPr>
      <w:r>
        <w:rPr>
          <w:rFonts w:ascii="宋体" w:hAnsi="宋体"/>
          <w:sz w:val="24"/>
        </w:rPr>
        <w:t>一</w:t>
      </w:r>
      <w:r>
        <w:rPr>
          <w:rFonts w:ascii="宋体" w:hAnsi="宋体" w:hint="eastAsia"/>
          <w:sz w:val="24"/>
        </w:rPr>
        <w:t>、房地产金融的作用和重要性</w:t>
      </w:r>
    </w:p>
    <w:p w:rsidR="00291154" w:rsidRDefault="00291154" w:rsidP="00F9104D">
      <w:pPr>
        <w:spacing w:line="440" w:lineRule="exact"/>
        <w:ind w:firstLineChars="200" w:firstLine="480"/>
        <w:rPr>
          <w:rFonts w:ascii="宋体" w:hAnsi="宋体"/>
          <w:sz w:val="24"/>
        </w:rPr>
      </w:pPr>
      <w:r>
        <w:rPr>
          <w:rFonts w:ascii="宋体" w:hAnsi="宋体"/>
          <w:sz w:val="24"/>
        </w:rPr>
        <w:t>房地产</w:t>
      </w:r>
      <w:r>
        <w:rPr>
          <w:rFonts w:ascii="宋体" w:hAnsi="宋体" w:hint="eastAsia"/>
          <w:sz w:val="24"/>
        </w:rPr>
        <w:t>业的特点</w:t>
      </w:r>
      <w:r>
        <w:rPr>
          <w:rFonts w:ascii="宋体" w:hAnsi="宋体"/>
          <w:sz w:val="24"/>
        </w:rPr>
        <w:t>、房地产</w:t>
      </w:r>
      <w:r>
        <w:rPr>
          <w:rFonts w:ascii="宋体" w:hAnsi="宋体" w:hint="eastAsia"/>
          <w:sz w:val="24"/>
        </w:rPr>
        <w:t>业的重要性</w:t>
      </w:r>
      <w:r>
        <w:rPr>
          <w:rFonts w:ascii="宋体" w:hAnsi="宋体"/>
          <w:sz w:val="24"/>
        </w:rPr>
        <w:t>、房地产</w:t>
      </w:r>
      <w:r>
        <w:rPr>
          <w:rFonts w:ascii="宋体" w:hAnsi="宋体" w:hint="eastAsia"/>
          <w:sz w:val="24"/>
        </w:rPr>
        <w:t>金融的作用</w:t>
      </w:r>
      <w:r>
        <w:rPr>
          <w:rFonts w:ascii="宋体" w:hAnsi="宋体"/>
          <w:sz w:val="24"/>
        </w:rPr>
        <w:t>、房地产</w:t>
      </w:r>
      <w:r>
        <w:rPr>
          <w:rFonts w:ascii="宋体" w:hAnsi="宋体" w:hint="eastAsia"/>
          <w:sz w:val="24"/>
        </w:rPr>
        <w:t>业</w:t>
      </w:r>
      <w:r>
        <w:rPr>
          <w:rFonts w:ascii="宋体" w:hAnsi="宋体"/>
          <w:sz w:val="24"/>
        </w:rPr>
        <w:t>与</w:t>
      </w:r>
      <w:r>
        <w:rPr>
          <w:rFonts w:ascii="宋体" w:hAnsi="宋体" w:hint="eastAsia"/>
          <w:sz w:val="24"/>
        </w:rPr>
        <w:t>金融业的关系</w:t>
      </w:r>
    </w:p>
    <w:p w:rsidR="00291154" w:rsidRDefault="00291154" w:rsidP="00F9104D">
      <w:pPr>
        <w:spacing w:line="440" w:lineRule="exact"/>
        <w:rPr>
          <w:rFonts w:ascii="宋体" w:hAnsi="宋体"/>
          <w:sz w:val="24"/>
        </w:rPr>
      </w:pPr>
      <w:r>
        <w:rPr>
          <w:rFonts w:ascii="宋体" w:hAnsi="宋体"/>
          <w:sz w:val="24"/>
        </w:rPr>
        <w:t>二</w:t>
      </w:r>
      <w:r>
        <w:rPr>
          <w:rFonts w:ascii="宋体" w:hAnsi="宋体" w:hint="eastAsia"/>
          <w:sz w:val="24"/>
        </w:rPr>
        <w:t>、房地产金融的发展</w:t>
      </w:r>
    </w:p>
    <w:p w:rsidR="00291154" w:rsidRDefault="00291154" w:rsidP="00F9104D">
      <w:pPr>
        <w:spacing w:line="440" w:lineRule="exact"/>
        <w:ind w:firstLineChars="200" w:firstLine="480"/>
        <w:rPr>
          <w:rFonts w:ascii="宋体" w:hAnsi="宋体"/>
          <w:sz w:val="24"/>
        </w:rPr>
      </w:pPr>
      <w:r>
        <w:rPr>
          <w:rFonts w:ascii="宋体" w:hAnsi="宋体" w:hint="eastAsia"/>
          <w:sz w:val="24"/>
        </w:rPr>
        <w:t>国外房地产金融的发展、国内房地产金融的发展及存在的问题</w:t>
      </w:r>
    </w:p>
    <w:p w:rsidR="00291154" w:rsidRDefault="00291154" w:rsidP="00F9104D">
      <w:pPr>
        <w:spacing w:line="440" w:lineRule="exact"/>
        <w:rPr>
          <w:rFonts w:ascii="宋体" w:hAnsi="宋体"/>
          <w:sz w:val="24"/>
        </w:rPr>
      </w:pPr>
      <w:r>
        <w:rPr>
          <w:rFonts w:ascii="宋体" w:hAnsi="宋体" w:hint="eastAsia"/>
          <w:sz w:val="24"/>
        </w:rPr>
        <w:lastRenderedPageBreak/>
        <w:t>三、房地产金融的概念和内容</w:t>
      </w:r>
    </w:p>
    <w:p w:rsidR="00291154" w:rsidRDefault="00291154" w:rsidP="00F9104D">
      <w:pPr>
        <w:spacing w:line="440" w:lineRule="exact"/>
        <w:ind w:firstLineChars="200" w:firstLine="480"/>
        <w:rPr>
          <w:rFonts w:ascii="宋体" w:hAnsi="宋体"/>
          <w:sz w:val="24"/>
        </w:rPr>
      </w:pPr>
      <w:r>
        <w:rPr>
          <w:rFonts w:ascii="宋体" w:hAnsi="宋体" w:hint="eastAsia"/>
          <w:sz w:val="24"/>
        </w:rPr>
        <w:t xml:space="preserve">    房地产金融的概念、房地产金融的内容</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本章作业和思考题</w:t>
      </w:r>
      <w:bookmarkEnd w:id="106"/>
    </w:p>
    <w:bookmarkEnd w:id="107"/>
    <w:p w:rsidR="00291154" w:rsidRDefault="00291154" w:rsidP="00F9104D">
      <w:pPr>
        <w:spacing w:line="440" w:lineRule="exact"/>
        <w:ind w:firstLineChars="200" w:firstLine="480"/>
        <w:rPr>
          <w:rFonts w:ascii="宋体" w:hAnsi="宋体"/>
          <w:sz w:val="24"/>
        </w:rPr>
      </w:pPr>
      <w:r>
        <w:rPr>
          <w:rFonts w:ascii="宋体" w:hAnsi="宋体" w:hint="eastAsia"/>
          <w:bCs/>
          <w:sz w:val="24"/>
        </w:rPr>
        <w:t>1、房地产金融</w:t>
      </w:r>
    </w:p>
    <w:p w:rsidR="00291154" w:rsidRDefault="00291154" w:rsidP="00F9104D">
      <w:pPr>
        <w:spacing w:line="440" w:lineRule="exact"/>
        <w:ind w:firstLineChars="200" w:firstLine="480"/>
        <w:rPr>
          <w:rFonts w:ascii="宋体" w:hAnsi="宋体"/>
          <w:sz w:val="24"/>
        </w:rPr>
      </w:pPr>
      <w:r>
        <w:rPr>
          <w:rFonts w:ascii="宋体" w:hAnsi="宋体" w:hint="eastAsia"/>
          <w:bCs/>
          <w:sz w:val="24"/>
        </w:rPr>
        <w:t>2、房地产金融的作用</w:t>
      </w:r>
    </w:p>
    <w:p w:rsidR="00291154" w:rsidRDefault="00291154" w:rsidP="00F9104D">
      <w:pPr>
        <w:spacing w:line="440" w:lineRule="exact"/>
        <w:rPr>
          <w:rFonts w:ascii="宋体" w:hAnsi="宋体"/>
          <w:sz w:val="24"/>
        </w:rPr>
      </w:pPr>
      <w:r>
        <w:rPr>
          <w:rFonts w:ascii="宋体" w:hAnsi="宋体" w:hint="eastAsia"/>
          <w:sz w:val="24"/>
        </w:rPr>
        <w:t xml:space="preserve">    3、</w:t>
      </w:r>
      <w:r>
        <w:rPr>
          <w:rFonts w:ascii="宋体" w:hAnsi="宋体" w:hint="eastAsia"/>
          <w:bCs/>
          <w:sz w:val="24"/>
        </w:rPr>
        <w:t>我国房地产金融的发展经历了哪几个阶段</w:t>
      </w:r>
    </w:p>
    <w:p w:rsidR="00291154" w:rsidRDefault="00291154" w:rsidP="00F9104D">
      <w:pPr>
        <w:spacing w:line="440" w:lineRule="exact"/>
        <w:rPr>
          <w:rFonts w:ascii="宋体" w:hAnsi="宋体"/>
          <w:bCs/>
          <w:sz w:val="24"/>
        </w:rPr>
      </w:pPr>
      <w:r>
        <w:rPr>
          <w:rFonts w:ascii="宋体" w:hAnsi="宋体" w:hint="eastAsia"/>
          <w:sz w:val="24"/>
        </w:rPr>
        <w:t xml:space="preserve">    </w:t>
      </w:r>
      <w:r>
        <w:rPr>
          <w:rFonts w:ascii="宋体" w:hAnsi="宋体" w:hint="eastAsia"/>
          <w:bCs/>
          <w:sz w:val="24"/>
        </w:rPr>
        <w:t>4、我国房地产金融市场存在哪些问题</w:t>
      </w:r>
    </w:p>
    <w:p w:rsidR="00291154" w:rsidRDefault="00291154" w:rsidP="00F9104D">
      <w:pPr>
        <w:widowControl/>
        <w:shd w:val="clear" w:color="auto" w:fill="FFFFFF"/>
        <w:spacing w:line="440" w:lineRule="exact"/>
        <w:jc w:val="center"/>
        <w:rPr>
          <w:rFonts w:ascii="黑体" w:eastAsia="黑体"/>
          <w:sz w:val="28"/>
          <w:szCs w:val="28"/>
        </w:rPr>
      </w:pPr>
      <w:r>
        <w:rPr>
          <w:rFonts w:ascii="黑体" w:eastAsia="黑体" w:hint="eastAsia"/>
          <w:sz w:val="28"/>
          <w:szCs w:val="28"/>
        </w:rPr>
        <w:t>第二章  房地产金融的基本知识</w:t>
      </w:r>
    </w:p>
    <w:p w:rsidR="00291154" w:rsidRDefault="00291154" w:rsidP="00F9104D">
      <w:pPr>
        <w:pStyle w:val="a8"/>
        <w:spacing w:line="440" w:lineRule="exact"/>
        <w:ind w:firstLine="0"/>
        <w:rPr>
          <w:b/>
          <w:sz w:val="24"/>
        </w:rPr>
      </w:pPr>
      <w:r>
        <w:rPr>
          <w:b/>
          <w:sz w:val="24"/>
        </w:rPr>
        <w:t>教学目标</w:t>
      </w:r>
    </w:p>
    <w:p w:rsidR="00291154" w:rsidRDefault="00291154" w:rsidP="00F9104D">
      <w:pPr>
        <w:spacing w:line="440" w:lineRule="exact"/>
        <w:ind w:firstLineChars="200" w:firstLine="480"/>
        <w:rPr>
          <w:rFonts w:ascii="宋体" w:hAnsi="宋体"/>
          <w:sz w:val="24"/>
        </w:rPr>
      </w:pPr>
      <w:r>
        <w:rPr>
          <w:rFonts w:hint="eastAsia"/>
          <w:sz w:val="24"/>
        </w:rPr>
        <w:t>理解影响房地产金融市场的社会、经济因素，</w:t>
      </w:r>
      <w:r>
        <w:rPr>
          <w:sz w:val="24"/>
        </w:rPr>
        <w:t>掌握</w:t>
      </w:r>
      <w:r>
        <w:rPr>
          <w:rFonts w:ascii="宋体" w:hAnsi="宋体" w:hint="eastAsia"/>
          <w:sz w:val="24"/>
        </w:rPr>
        <w:t>资金时间价值、</w:t>
      </w:r>
      <w:r>
        <w:rPr>
          <w:rFonts w:hAnsi="宋体"/>
          <w:sz w:val="24"/>
        </w:rPr>
        <w:t>单利终值与现值、复利终值与现值</w:t>
      </w:r>
      <w:r>
        <w:rPr>
          <w:rFonts w:ascii="宋体" w:hAnsi="宋体" w:hint="eastAsia"/>
          <w:sz w:val="24"/>
        </w:rPr>
        <w:t>的概念</w:t>
      </w:r>
      <w:r>
        <w:rPr>
          <w:rFonts w:hAnsi="宋体"/>
          <w:sz w:val="24"/>
        </w:rPr>
        <w:t>，</w:t>
      </w:r>
      <w:r>
        <w:rPr>
          <w:sz w:val="24"/>
        </w:rPr>
        <w:t>理解</w:t>
      </w:r>
      <w:r>
        <w:rPr>
          <w:rFonts w:ascii="宋体" w:hAnsi="宋体" w:hint="eastAsia"/>
          <w:sz w:val="24"/>
        </w:rPr>
        <w:t>普通年金终值与现值、预付年金终值与现值、递延年金终值与现值、永续年金、等差序列的现值、等比序列的现值，掌握资产收益率、权益收益率、有效收益率、信贷、担保贷款和抵押贷款的概念</w:t>
      </w:r>
      <w:r>
        <w:rPr>
          <w:sz w:val="24"/>
        </w:rPr>
        <w:t>。</w:t>
      </w:r>
    </w:p>
    <w:p w:rsidR="00291154" w:rsidRDefault="00291154" w:rsidP="00F9104D">
      <w:pPr>
        <w:pStyle w:val="a8"/>
        <w:spacing w:line="440" w:lineRule="exact"/>
        <w:ind w:firstLine="0"/>
        <w:rPr>
          <w:b/>
          <w:sz w:val="24"/>
        </w:rPr>
      </w:pPr>
      <w:r>
        <w:rPr>
          <w:b/>
          <w:sz w:val="24"/>
        </w:rPr>
        <w:t>本章重点</w:t>
      </w:r>
    </w:p>
    <w:p w:rsidR="00291154" w:rsidRDefault="00291154" w:rsidP="00F9104D">
      <w:pPr>
        <w:spacing w:line="440" w:lineRule="exact"/>
        <w:ind w:firstLineChars="200" w:firstLine="480"/>
        <w:rPr>
          <w:rFonts w:ascii="宋体" w:hAnsi="宋体"/>
          <w:sz w:val="24"/>
        </w:rPr>
      </w:pPr>
      <w:r>
        <w:rPr>
          <w:rFonts w:ascii="宋体" w:hAnsi="宋体" w:hint="eastAsia"/>
          <w:sz w:val="24"/>
        </w:rPr>
        <w:t>一次性收付款的终值与现值、年金终值与现值</w:t>
      </w:r>
    </w:p>
    <w:p w:rsidR="00291154" w:rsidRDefault="00291154" w:rsidP="00F9104D">
      <w:pPr>
        <w:spacing w:line="440" w:lineRule="exact"/>
        <w:rPr>
          <w:rFonts w:ascii="宋体" w:hAnsi="宋体"/>
          <w:b/>
          <w:sz w:val="24"/>
        </w:rPr>
      </w:pPr>
      <w:r>
        <w:rPr>
          <w:rFonts w:ascii="宋体" w:hAnsi="宋体"/>
          <w:b/>
          <w:sz w:val="24"/>
        </w:rPr>
        <w:t>本章难点</w:t>
      </w:r>
    </w:p>
    <w:p w:rsidR="00291154" w:rsidRDefault="00291154" w:rsidP="00F9104D">
      <w:pPr>
        <w:spacing w:line="440" w:lineRule="exact"/>
        <w:ind w:firstLineChars="200" w:firstLine="480"/>
        <w:rPr>
          <w:rFonts w:ascii="宋体" w:hAnsi="宋体"/>
          <w:sz w:val="24"/>
        </w:rPr>
      </w:pPr>
      <w:r>
        <w:rPr>
          <w:rFonts w:ascii="宋体" w:hAnsi="宋体" w:hint="eastAsia"/>
          <w:sz w:val="24"/>
        </w:rPr>
        <w:t>年金终值与现值</w:t>
      </w:r>
    </w:p>
    <w:p w:rsidR="00291154" w:rsidRDefault="00291154" w:rsidP="00F9104D">
      <w:pPr>
        <w:spacing w:line="440" w:lineRule="exact"/>
        <w:rPr>
          <w:rFonts w:ascii="宋体" w:hAnsi="宋体"/>
          <w:b/>
          <w:sz w:val="24"/>
        </w:rPr>
      </w:pPr>
      <w:r>
        <w:rPr>
          <w:rFonts w:ascii="宋体" w:hAnsi="宋体"/>
          <w:b/>
          <w:sz w:val="24"/>
        </w:rPr>
        <w:t>讲授内容</w:t>
      </w:r>
    </w:p>
    <w:p w:rsidR="00291154" w:rsidRDefault="00291154" w:rsidP="00F9104D">
      <w:pPr>
        <w:spacing w:line="440" w:lineRule="exact"/>
        <w:rPr>
          <w:sz w:val="24"/>
        </w:rPr>
      </w:pPr>
      <w:r>
        <w:rPr>
          <w:sz w:val="24"/>
        </w:rPr>
        <w:t>一</w:t>
      </w:r>
      <w:r>
        <w:rPr>
          <w:rFonts w:hint="eastAsia"/>
          <w:sz w:val="24"/>
        </w:rPr>
        <w:t>、</w:t>
      </w:r>
      <w:r>
        <w:rPr>
          <w:rFonts w:ascii="宋体" w:hAnsi="宋体" w:hint="eastAsia"/>
          <w:sz w:val="24"/>
        </w:rPr>
        <w:t>房地产金融中的资产流及资金来源</w:t>
      </w:r>
    </w:p>
    <w:p w:rsidR="00291154" w:rsidRDefault="00291154" w:rsidP="00F9104D">
      <w:pPr>
        <w:spacing w:line="440" w:lineRule="exact"/>
        <w:ind w:firstLineChars="200" w:firstLine="480"/>
        <w:rPr>
          <w:rFonts w:ascii="宋体" w:hAnsi="宋体"/>
          <w:sz w:val="24"/>
        </w:rPr>
      </w:pPr>
      <w:r>
        <w:rPr>
          <w:rFonts w:ascii="宋体" w:hAnsi="宋体" w:hint="eastAsia"/>
          <w:sz w:val="24"/>
        </w:rPr>
        <w:t xml:space="preserve">房地产金融中的资产流、资金来源 </w:t>
      </w:r>
      <w:r>
        <w:rPr>
          <w:rFonts w:hAnsi="宋体"/>
          <w:sz w:val="24"/>
        </w:rPr>
        <w:t>资金时间价值、利率、终值、现值</w:t>
      </w:r>
    </w:p>
    <w:p w:rsidR="00291154" w:rsidRDefault="00291154" w:rsidP="00F9104D">
      <w:pPr>
        <w:spacing w:line="440" w:lineRule="exact"/>
        <w:rPr>
          <w:sz w:val="24"/>
        </w:rPr>
      </w:pPr>
      <w:r>
        <w:rPr>
          <w:sz w:val="24"/>
        </w:rPr>
        <w:t>二</w:t>
      </w:r>
      <w:r>
        <w:rPr>
          <w:rFonts w:hint="eastAsia"/>
          <w:sz w:val="24"/>
        </w:rPr>
        <w:t>、影响房地产金融市场的社会经济因素</w:t>
      </w:r>
    </w:p>
    <w:p w:rsidR="00291154" w:rsidRDefault="00291154" w:rsidP="00F9104D">
      <w:pPr>
        <w:spacing w:line="440" w:lineRule="exact"/>
        <w:rPr>
          <w:sz w:val="24"/>
        </w:rPr>
      </w:pPr>
      <w:r>
        <w:rPr>
          <w:rFonts w:hint="eastAsia"/>
          <w:sz w:val="24"/>
        </w:rPr>
        <w:t>通货膨胀的变化、银行利率的变化、所得税法的变化、货币汇率的变化、日用品价格的变化、房地产证券和其他投资工具回报率的变化、金融政策、社会福利制度</w:t>
      </w:r>
    </w:p>
    <w:p w:rsidR="00291154" w:rsidRDefault="00291154" w:rsidP="00F9104D">
      <w:pPr>
        <w:spacing w:line="440" w:lineRule="exact"/>
        <w:rPr>
          <w:sz w:val="24"/>
        </w:rPr>
      </w:pPr>
      <w:r>
        <w:rPr>
          <w:sz w:val="24"/>
        </w:rPr>
        <w:t>三</w:t>
      </w:r>
      <w:r>
        <w:rPr>
          <w:rFonts w:hint="eastAsia"/>
          <w:sz w:val="24"/>
        </w:rPr>
        <w:t>、</w:t>
      </w:r>
      <w:r>
        <w:rPr>
          <w:rFonts w:ascii="宋体" w:hAnsi="宋体" w:hint="eastAsia"/>
          <w:sz w:val="24"/>
        </w:rPr>
        <w:t>利率、折现率与现值</w:t>
      </w:r>
    </w:p>
    <w:p w:rsidR="00291154" w:rsidRDefault="00291154" w:rsidP="00F9104D">
      <w:pPr>
        <w:spacing w:line="440" w:lineRule="exact"/>
        <w:ind w:firstLineChars="196" w:firstLine="470"/>
        <w:rPr>
          <w:rFonts w:ascii="宋体" w:hAnsi="宋体"/>
          <w:sz w:val="24"/>
        </w:rPr>
      </w:pPr>
      <w:r>
        <w:rPr>
          <w:rFonts w:hAnsi="宋体"/>
          <w:sz w:val="24"/>
        </w:rPr>
        <w:t>单利终值与现值、复利终值与现值</w:t>
      </w:r>
      <w:r>
        <w:rPr>
          <w:rFonts w:hAnsi="宋体" w:hint="eastAsia"/>
          <w:sz w:val="24"/>
        </w:rPr>
        <w:t>、</w:t>
      </w:r>
      <w:r>
        <w:rPr>
          <w:rFonts w:ascii="宋体" w:hAnsi="宋体" w:hint="eastAsia"/>
          <w:sz w:val="24"/>
        </w:rPr>
        <w:t>一次性收付款的终值与现值、普通年金终值与现值、预付年金终值与现值、递延年金终值与现值、永续年金、等差序列的现值、等比序列的现值</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本章作业和思考题</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1、</w:t>
      </w:r>
      <w:r>
        <w:rPr>
          <w:rFonts w:ascii="宋体" w:hAnsi="宋体" w:hint="eastAsia"/>
          <w:sz w:val="24"/>
        </w:rPr>
        <w:t xml:space="preserve"> 名义利率、实际利率</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sz w:val="24"/>
        </w:rPr>
        <w:t>2、信贷、担保贷款</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sz w:val="24"/>
        </w:rPr>
        <w:t>3、保证贷款、质押贷款、抵押贷款</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sz w:val="24"/>
        </w:rPr>
        <w:lastRenderedPageBreak/>
        <w:t>4、保证贷款的合同</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5、</w:t>
      </w:r>
      <w:r>
        <w:rPr>
          <w:rFonts w:ascii="宋体" w:hAnsi="宋体" w:hint="eastAsia"/>
          <w:sz w:val="24"/>
        </w:rPr>
        <w:t>一年未来收益的贴现与多年未来收益的贴现的公式有何区别？如何用多年未来收益的贴现值来判断房地产的投资的可行性？</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6、</w:t>
      </w:r>
      <w:r>
        <w:rPr>
          <w:rFonts w:ascii="宋体" w:hAnsi="宋体" w:hint="eastAsia"/>
          <w:sz w:val="24"/>
        </w:rPr>
        <w:t>抵押贷款与质押贷款的异同点有哪些？</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7、</w:t>
      </w:r>
      <w:r>
        <w:rPr>
          <w:rFonts w:ascii="宋体" w:hAnsi="宋体" w:hint="eastAsia"/>
          <w:sz w:val="24"/>
        </w:rPr>
        <w:t>设定抵押贷款的条件有哪些？抵押贷款的物上请求权可以分为哪几种类型？</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8、</w:t>
      </w:r>
      <w:r>
        <w:rPr>
          <w:rFonts w:ascii="宋体" w:hAnsi="宋体" w:hint="eastAsia"/>
          <w:sz w:val="24"/>
        </w:rPr>
        <w:t>质押物有哪些？</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9、</w:t>
      </w:r>
      <w:r>
        <w:rPr>
          <w:rFonts w:ascii="宋体" w:hAnsi="宋体" w:hint="eastAsia"/>
          <w:sz w:val="24"/>
        </w:rPr>
        <w:t>质押贷款与保证贷款的参与人有哪些？有何区别？</w:t>
      </w:r>
    </w:p>
    <w:p w:rsidR="00291154" w:rsidRDefault="00291154" w:rsidP="00F9104D">
      <w:pPr>
        <w:adjustRightInd w:val="0"/>
        <w:snapToGrid w:val="0"/>
        <w:spacing w:line="440" w:lineRule="exact"/>
        <w:ind w:leftChars="257" w:left="540"/>
        <w:rPr>
          <w:rFonts w:ascii="宋体" w:hAnsi="宋体"/>
          <w:sz w:val="24"/>
        </w:rPr>
      </w:pPr>
      <w:r>
        <w:rPr>
          <w:rFonts w:ascii="宋体" w:hAnsi="宋体" w:hint="eastAsia"/>
          <w:bCs/>
          <w:sz w:val="24"/>
        </w:rPr>
        <w:t>10、</w:t>
      </w:r>
      <w:r>
        <w:rPr>
          <w:rFonts w:ascii="宋体" w:hAnsi="宋体" w:hint="eastAsia"/>
          <w:sz w:val="24"/>
        </w:rPr>
        <w:t>保证贷款合同的法律特征有哪些？</w:t>
      </w:r>
    </w:p>
    <w:p w:rsidR="00291154" w:rsidRDefault="00291154" w:rsidP="00F9104D">
      <w:pPr>
        <w:adjustRightInd w:val="0"/>
        <w:snapToGrid w:val="0"/>
        <w:spacing w:line="440" w:lineRule="exact"/>
        <w:ind w:leftChars="257" w:left="540"/>
        <w:rPr>
          <w:rFonts w:ascii="宋体" w:hAnsi="宋体"/>
          <w:sz w:val="24"/>
        </w:rPr>
      </w:pPr>
    </w:p>
    <w:p w:rsidR="00291154" w:rsidRDefault="00291154" w:rsidP="00F9104D">
      <w:pPr>
        <w:spacing w:line="440" w:lineRule="exact"/>
        <w:ind w:firstLineChars="224" w:firstLine="627"/>
        <w:jc w:val="center"/>
        <w:rPr>
          <w:rFonts w:ascii="黑体" w:eastAsia="黑体" w:hAnsi="宋体"/>
          <w:bCs/>
          <w:sz w:val="28"/>
          <w:szCs w:val="28"/>
        </w:rPr>
      </w:pPr>
      <w:r>
        <w:rPr>
          <w:rFonts w:ascii="黑体" w:eastAsia="黑体" w:hAnsi="宋体" w:hint="eastAsia"/>
          <w:bCs/>
          <w:sz w:val="28"/>
          <w:szCs w:val="28"/>
        </w:rPr>
        <w:t xml:space="preserve">第三章  </w:t>
      </w:r>
      <w:r>
        <w:rPr>
          <w:rFonts w:ascii="黑体" w:eastAsia="黑体" w:hint="eastAsia"/>
          <w:bCs/>
          <w:sz w:val="28"/>
          <w:szCs w:val="28"/>
        </w:rPr>
        <w:t>住房抵押贷款</w:t>
      </w:r>
    </w:p>
    <w:p w:rsidR="00291154" w:rsidRDefault="00291154" w:rsidP="00F9104D">
      <w:pPr>
        <w:spacing w:line="440" w:lineRule="exact"/>
        <w:ind w:firstLineChars="200" w:firstLine="482"/>
        <w:rPr>
          <w:rFonts w:ascii="宋体" w:hAnsi="宋体"/>
          <w:b/>
          <w:sz w:val="24"/>
        </w:rPr>
      </w:pPr>
      <w:r>
        <w:rPr>
          <w:rFonts w:ascii="宋体" w:hAnsi="宋体" w:hint="eastAsia"/>
          <w:b/>
          <w:sz w:val="24"/>
        </w:rPr>
        <w:t>教学目的和要求</w:t>
      </w:r>
    </w:p>
    <w:p w:rsidR="00291154" w:rsidRDefault="00291154" w:rsidP="00F9104D">
      <w:pPr>
        <w:spacing w:line="440" w:lineRule="exact"/>
        <w:jc w:val="left"/>
        <w:rPr>
          <w:sz w:val="24"/>
        </w:rPr>
      </w:pPr>
      <w:r>
        <w:rPr>
          <w:rFonts w:ascii="宋体" w:hAnsi="宋体" w:hint="eastAsia"/>
          <w:sz w:val="24"/>
        </w:rPr>
        <w:t xml:space="preserve">    通过本章教学</w:t>
      </w:r>
      <w:r>
        <w:rPr>
          <w:rFonts w:hint="eastAsia"/>
          <w:sz w:val="24"/>
        </w:rPr>
        <w:t>重点向学生介绍住房抵押贷款的概念、程序、资信评估及贷款种类。</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本章重点</w:t>
      </w:r>
    </w:p>
    <w:p w:rsidR="00291154" w:rsidRDefault="00291154" w:rsidP="00F9104D">
      <w:pPr>
        <w:spacing w:line="440" w:lineRule="exact"/>
        <w:jc w:val="left"/>
        <w:rPr>
          <w:sz w:val="24"/>
        </w:rPr>
      </w:pPr>
      <w:r>
        <w:rPr>
          <w:rFonts w:ascii="宋体" w:hAnsi="宋体" w:hint="eastAsia"/>
          <w:b/>
          <w:bCs/>
          <w:sz w:val="24"/>
        </w:rPr>
        <w:t xml:space="preserve"> </w:t>
      </w:r>
      <w:r>
        <w:rPr>
          <w:rFonts w:ascii="宋体" w:hAnsi="宋体" w:hint="eastAsia"/>
          <w:sz w:val="24"/>
        </w:rPr>
        <w:t xml:space="preserve">   重点掌握</w:t>
      </w:r>
      <w:r>
        <w:rPr>
          <w:rFonts w:hint="eastAsia"/>
          <w:sz w:val="24"/>
        </w:rPr>
        <w:t>住房抵押贷款程序及资信评估。</w:t>
      </w:r>
    </w:p>
    <w:p w:rsidR="00291154" w:rsidRDefault="00291154" w:rsidP="00F9104D">
      <w:pPr>
        <w:spacing w:line="440" w:lineRule="exact"/>
        <w:ind w:firstLineChars="200" w:firstLine="482"/>
        <w:rPr>
          <w:rFonts w:eastAsia="黑体"/>
          <w:sz w:val="24"/>
          <w:szCs w:val="20"/>
        </w:rPr>
      </w:pPr>
      <w:r>
        <w:rPr>
          <w:rFonts w:ascii="宋体" w:hAnsi="宋体"/>
          <w:b/>
          <w:sz w:val="24"/>
        </w:rPr>
        <w:t>讲授内容</w:t>
      </w:r>
    </w:p>
    <w:p w:rsidR="00291154" w:rsidRDefault="00291154" w:rsidP="00F9104D">
      <w:pPr>
        <w:pStyle w:val="ac"/>
        <w:spacing w:line="440" w:lineRule="exact"/>
        <w:rPr>
          <w:rFonts w:ascii="黑体" w:eastAsia="黑体"/>
          <w:bCs/>
          <w:szCs w:val="24"/>
        </w:rPr>
      </w:pPr>
      <w:r>
        <w:rPr>
          <w:rFonts w:ascii="黑体" w:eastAsia="黑体" w:hAnsi="宋体" w:hint="eastAsia"/>
          <w:bCs/>
        </w:rPr>
        <w:t xml:space="preserve"> </w:t>
      </w:r>
      <w:r>
        <w:rPr>
          <w:rFonts w:ascii="黑体" w:eastAsia="黑体" w:hAnsi="宋体" w:hint="eastAsia"/>
          <w:bCs/>
          <w:szCs w:val="24"/>
        </w:rPr>
        <w:t>一、</w:t>
      </w:r>
      <w:r>
        <w:rPr>
          <w:rFonts w:ascii="黑体" w:eastAsia="黑体" w:hint="eastAsia"/>
          <w:bCs/>
          <w:szCs w:val="24"/>
        </w:rPr>
        <w:t>概述</w:t>
      </w:r>
    </w:p>
    <w:p w:rsidR="00291154" w:rsidRDefault="00291154" w:rsidP="00F9104D">
      <w:pPr>
        <w:pStyle w:val="ac"/>
        <w:spacing w:line="440" w:lineRule="exact"/>
        <w:rPr>
          <w:rFonts w:hAnsi="宋体"/>
          <w:bCs/>
          <w:szCs w:val="24"/>
        </w:rPr>
      </w:pPr>
      <w:r>
        <w:rPr>
          <w:rFonts w:ascii="黑体" w:eastAsia="黑体" w:hint="eastAsia"/>
          <w:bCs/>
          <w:szCs w:val="24"/>
        </w:rPr>
        <w:t xml:space="preserve">     </w:t>
      </w:r>
      <w:r>
        <w:rPr>
          <w:rFonts w:hAnsi="宋体" w:hint="eastAsia"/>
          <w:bCs/>
          <w:szCs w:val="24"/>
        </w:rPr>
        <w:t xml:space="preserve"> 1、住房抵押贷款的概念和作用</w:t>
      </w:r>
    </w:p>
    <w:p w:rsidR="00291154" w:rsidRDefault="00291154" w:rsidP="00F9104D">
      <w:pPr>
        <w:pStyle w:val="ac"/>
        <w:spacing w:line="440" w:lineRule="exact"/>
        <w:rPr>
          <w:rFonts w:hAnsi="宋体"/>
          <w:bCs/>
          <w:szCs w:val="24"/>
        </w:rPr>
      </w:pPr>
      <w:r>
        <w:rPr>
          <w:rFonts w:hAnsi="宋体" w:hint="eastAsia"/>
          <w:bCs/>
          <w:szCs w:val="24"/>
        </w:rPr>
        <w:t xml:space="preserve">      2、住房抵押贷款的市场参与者</w:t>
      </w:r>
    </w:p>
    <w:p w:rsidR="00291154" w:rsidRDefault="00291154" w:rsidP="00F9104D">
      <w:pPr>
        <w:pStyle w:val="ac"/>
        <w:spacing w:line="440" w:lineRule="exact"/>
        <w:rPr>
          <w:rFonts w:hAnsi="宋体"/>
          <w:bCs/>
          <w:szCs w:val="24"/>
        </w:rPr>
      </w:pPr>
      <w:r>
        <w:rPr>
          <w:rFonts w:hAnsi="宋体" w:hint="eastAsia"/>
          <w:bCs/>
          <w:szCs w:val="24"/>
        </w:rPr>
        <w:t xml:space="preserve">      3、住房抵押贷款的定价</w:t>
      </w:r>
    </w:p>
    <w:p w:rsidR="00291154" w:rsidRDefault="00291154" w:rsidP="00F9104D">
      <w:pPr>
        <w:pStyle w:val="ac"/>
        <w:spacing w:line="440" w:lineRule="exact"/>
        <w:rPr>
          <w:rFonts w:ascii="黑体" w:eastAsia="黑体"/>
          <w:szCs w:val="24"/>
        </w:rPr>
      </w:pPr>
      <w:r>
        <w:rPr>
          <w:rFonts w:hAnsi="宋体" w:hint="eastAsia"/>
          <w:szCs w:val="24"/>
        </w:rPr>
        <w:t xml:space="preserve"> </w:t>
      </w:r>
      <w:r>
        <w:rPr>
          <w:rFonts w:ascii="黑体" w:eastAsia="黑体" w:hAnsi="宋体" w:hint="eastAsia"/>
          <w:szCs w:val="24"/>
        </w:rPr>
        <w:t xml:space="preserve">     二、</w:t>
      </w:r>
      <w:r>
        <w:rPr>
          <w:rFonts w:ascii="黑体" w:eastAsia="黑体" w:hint="eastAsia"/>
          <w:szCs w:val="24"/>
        </w:rPr>
        <w:t>住房抵押贷款的运作程序</w:t>
      </w:r>
    </w:p>
    <w:p w:rsidR="00291154" w:rsidRDefault="00291154" w:rsidP="00F9104D">
      <w:pPr>
        <w:spacing w:line="440" w:lineRule="exact"/>
        <w:ind w:left="360"/>
        <w:jc w:val="left"/>
        <w:rPr>
          <w:rFonts w:ascii="宋体" w:hAnsi="宋体"/>
          <w:sz w:val="24"/>
        </w:rPr>
      </w:pPr>
      <w:r>
        <w:rPr>
          <w:rFonts w:ascii="宋体" w:hAnsi="宋体" w:hint="eastAsia"/>
          <w:sz w:val="24"/>
        </w:rPr>
        <w:t xml:space="preserve">   1、贷款申请及受理 </w:t>
      </w:r>
    </w:p>
    <w:p w:rsidR="00291154" w:rsidRDefault="00291154" w:rsidP="00F9104D">
      <w:pPr>
        <w:spacing w:line="440" w:lineRule="exact"/>
        <w:ind w:left="360"/>
        <w:jc w:val="left"/>
        <w:rPr>
          <w:rFonts w:ascii="宋体" w:hAnsi="宋体"/>
          <w:sz w:val="24"/>
        </w:rPr>
      </w:pPr>
      <w:r>
        <w:rPr>
          <w:rFonts w:ascii="宋体" w:hAnsi="宋体" w:hint="eastAsia"/>
          <w:sz w:val="24"/>
        </w:rPr>
        <w:t xml:space="preserve">   2、住房抵押贷款的审查及资信评估</w:t>
      </w:r>
    </w:p>
    <w:p w:rsidR="00291154" w:rsidRDefault="00291154" w:rsidP="00F9104D">
      <w:pPr>
        <w:spacing w:line="440" w:lineRule="exact"/>
        <w:ind w:left="360"/>
        <w:jc w:val="left"/>
        <w:rPr>
          <w:rFonts w:ascii="宋体" w:hAnsi="宋体"/>
          <w:sz w:val="24"/>
        </w:rPr>
      </w:pPr>
      <w:r>
        <w:rPr>
          <w:rFonts w:ascii="宋体" w:hAnsi="宋体" w:hint="eastAsia"/>
          <w:sz w:val="24"/>
        </w:rPr>
        <w:t xml:space="preserve">   3、协商贷款条件</w:t>
      </w:r>
    </w:p>
    <w:p w:rsidR="00291154" w:rsidRDefault="00291154" w:rsidP="00F9104D">
      <w:pPr>
        <w:spacing w:line="440" w:lineRule="exact"/>
        <w:ind w:left="360"/>
        <w:jc w:val="left"/>
        <w:rPr>
          <w:rFonts w:ascii="宋体" w:hAnsi="宋体"/>
          <w:sz w:val="24"/>
        </w:rPr>
      </w:pPr>
      <w:r>
        <w:rPr>
          <w:rFonts w:ascii="宋体" w:hAnsi="宋体" w:hint="eastAsia"/>
          <w:sz w:val="24"/>
        </w:rPr>
        <w:t xml:space="preserve">   4、签订贷款合同与发放贷款</w:t>
      </w:r>
    </w:p>
    <w:p w:rsidR="00291154" w:rsidRDefault="00291154" w:rsidP="00F9104D">
      <w:pPr>
        <w:spacing w:line="440" w:lineRule="exact"/>
        <w:ind w:left="360"/>
        <w:jc w:val="left"/>
        <w:rPr>
          <w:rFonts w:ascii="宋体" w:hAnsi="宋体"/>
          <w:sz w:val="24"/>
        </w:rPr>
      </w:pPr>
      <w:r>
        <w:rPr>
          <w:rFonts w:ascii="宋体" w:hAnsi="宋体" w:hint="eastAsia"/>
          <w:sz w:val="24"/>
        </w:rPr>
        <w:t xml:space="preserve">   5、贷后管理与不良资产处置</w:t>
      </w:r>
    </w:p>
    <w:p w:rsidR="00291154" w:rsidRDefault="00291154" w:rsidP="00F9104D">
      <w:pPr>
        <w:spacing w:line="440" w:lineRule="exact"/>
        <w:jc w:val="left"/>
        <w:rPr>
          <w:rFonts w:ascii="黑体" w:eastAsia="黑体"/>
          <w:sz w:val="24"/>
        </w:rPr>
      </w:pPr>
      <w:r>
        <w:rPr>
          <w:rFonts w:ascii="宋体" w:hAnsi="宋体" w:hint="eastAsia"/>
          <w:sz w:val="24"/>
        </w:rPr>
        <w:t xml:space="preserve">    </w:t>
      </w:r>
      <w:r>
        <w:rPr>
          <w:rFonts w:ascii="黑体" w:eastAsia="黑体" w:hAnsi="宋体" w:hint="eastAsia"/>
          <w:sz w:val="24"/>
        </w:rPr>
        <w:t xml:space="preserve"> 三、</w:t>
      </w:r>
      <w:r>
        <w:rPr>
          <w:rFonts w:ascii="黑体" w:eastAsia="黑体" w:hint="eastAsia"/>
          <w:sz w:val="24"/>
        </w:rPr>
        <w:t xml:space="preserve">住房抵押贷款资信评估    </w:t>
      </w:r>
    </w:p>
    <w:p w:rsidR="00291154" w:rsidRDefault="00291154" w:rsidP="00F9104D">
      <w:pPr>
        <w:spacing w:line="440" w:lineRule="exact"/>
        <w:ind w:leftChars="-171" w:hangingChars="171" w:hanging="359"/>
        <w:jc w:val="left"/>
        <w:rPr>
          <w:rFonts w:ascii="宋体" w:hAnsi="宋体"/>
          <w:sz w:val="24"/>
        </w:rPr>
      </w:pPr>
      <w:r>
        <w:rPr>
          <w:rFonts w:hint="eastAsia"/>
        </w:rPr>
        <w:t xml:space="preserve">          </w:t>
      </w:r>
      <w:r>
        <w:rPr>
          <w:rFonts w:ascii="宋体" w:hAnsi="宋体" w:hint="eastAsia"/>
          <w:sz w:val="24"/>
        </w:rPr>
        <w:t>1、住房抵押贷款资信评估的含义</w:t>
      </w:r>
    </w:p>
    <w:p w:rsidR="00291154" w:rsidRDefault="00291154" w:rsidP="00F9104D">
      <w:pPr>
        <w:spacing w:line="440" w:lineRule="exact"/>
        <w:ind w:leftChars="23" w:left="48" w:firstLineChars="280" w:firstLine="672"/>
        <w:jc w:val="left"/>
        <w:rPr>
          <w:rFonts w:ascii="宋体" w:hAnsi="宋体"/>
          <w:sz w:val="24"/>
        </w:rPr>
      </w:pPr>
      <w:r>
        <w:rPr>
          <w:rFonts w:ascii="宋体" w:hAnsi="宋体" w:hint="eastAsia"/>
          <w:sz w:val="24"/>
        </w:rPr>
        <w:t>2、借款人还款能力和还款意愿分析</w:t>
      </w:r>
    </w:p>
    <w:p w:rsidR="00291154" w:rsidRDefault="00291154" w:rsidP="00F9104D">
      <w:pPr>
        <w:pStyle w:val="ac"/>
        <w:spacing w:line="440" w:lineRule="exact"/>
        <w:rPr>
          <w:rFonts w:ascii="黑体" w:eastAsia="黑体" w:hAnsi="宋体"/>
          <w:bCs/>
          <w:szCs w:val="24"/>
        </w:rPr>
      </w:pPr>
      <w:r>
        <w:rPr>
          <w:rFonts w:hAnsi="宋体" w:hint="eastAsia"/>
          <w:bCs/>
          <w:szCs w:val="24"/>
        </w:rPr>
        <w:t xml:space="preserve">    </w:t>
      </w:r>
      <w:r>
        <w:rPr>
          <w:rFonts w:ascii="黑体" w:eastAsia="黑体" w:hAnsi="宋体" w:hint="eastAsia"/>
          <w:bCs/>
          <w:szCs w:val="24"/>
        </w:rPr>
        <w:t xml:space="preserve">  四、住房抵押贷款的种类</w:t>
      </w:r>
    </w:p>
    <w:p w:rsidR="00291154" w:rsidRDefault="00291154" w:rsidP="00F9104D">
      <w:pPr>
        <w:spacing w:line="440" w:lineRule="exact"/>
        <w:ind w:left="360"/>
        <w:jc w:val="left"/>
        <w:rPr>
          <w:rFonts w:ascii="宋体" w:hAnsi="宋体"/>
          <w:sz w:val="24"/>
        </w:rPr>
      </w:pPr>
      <w:r>
        <w:rPr>
          <w:rFonts w:hint="eastAsia"/>
        </w:rPr>
        <w:t xml:space="preserve">    </w:t>
      </w:r>
      <w:r>
        <w:rPr>
          <w:rFonts w:ascii="宋体" w:hAnsi="宋体" w:hint="eastAsia"/>
          <w:sz w:val="24"/>
        </w:rPr>
        <w:t>1、美国的住房抵押贷款的种类</w:t>
      </w:r>
    </w:p>
    <w:p w:rsidR="00291154" w:rsidRDefault="00291154" w:rsidP="00F9104D">
      <w:pPr>
        <w:tabs>
          <w:tab w:val="left" w:pos="540"/>
        </w:tabs>
        <w:spacing w:line="440" w:lineRule="exact"/>
        <w:ind w:leftChars="-257" w:hangingChars="225" w:hanging="540"/>
        <w:jc w:val="left"/>
        <w:rPr>
          <w:rFonts w:ascii="宋体" w:hAnsi="宋体"/>
          <w:sz w:val="24"/>
        </w:rPr>
      </w:pPr>
      <w:r>
        <w:rPr>
          <w:rFonts w:ascii="宋体" w:hAnsi="宋体" w:hint="eastAsia"/>
          <w:sz w:val="24"/>
        </w:rPr>
        <w:t xml:space="preserve">           2、我国的住房抵押贷款的种类</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lastRenderedPageBreak/>
        <w:t>本章作业和思考题</w:t>
      </w:r>
    </w:p>
    <w:p w:rsidR="00291154" w:rsidRDefault="00291154" w:rsidP="00F9104D">
      <w:pPr>
        <w:spacing w:line="440" w:lineRule="exact"/>
        <w:ind w:firstLineChars="300" w:firstLine="720"/>
        <w:rPr>
          <w:rFonts w:ascii="宋体" w:hAnsi="宋体"/>
          <w:sz w:val="24"/>
        </w:rPr>
      </w:pPr>
      <w:r>
        <w:rPr>
          <w:rFonts w:ascii="黑体" w:eastAsia="黑体" w:hAnsi="宋体" w:hint="eastAsia"/>
          <w:bCs/>
          <w:sz w:val="24"/>
        </w:rPr>
        <w:t>1、</w:t>
      </w:r>
      <w:r>
        <w:rPr>
          <w:rFonts w:ascii="宋体" w:hAnsi="宋体" w:hint="eastAsia"/>
          <w:sz w:val="24"/>
        </w:rPr>
        <w:t>期前还款</w:t>
      </w:r>
    </w:p>
    <w:p w:rsidR="00291154" w:rsidRDefault="00291154" w:rsidP="00F9104D">
      <w:pPr>
        <w:spacing w:line="440" w:lineRule="exact"/>
        <w:ind w:firstLineChars="300" w:firstLine="720"/>
        <w:rPr>
          <w:rFonts w:ascii="宋体" w:hAnsi="宋体"/>
          <w:sz w:val="24"/>
        </w:rPr>
      </w:pPr>
      <w:r>
        <w:rPr>
          <w:rFonts w:ascii="宋体" w:hAnsi="宋体" w:hint="eastAsia"/>
          <w:sz w:val="24"/>
        </w:rPr>
        <w:t>2、先息后本法</w:t>
      </w:r>
    </w:p>
    <w:p w:rsidR="00291154" w:rsidRDefault="00291154" w:rsidP="00F9104D">
      <w:pPr>
        <w:spacing w:line="440" w:lineRule="exact"/>
        <w:ind w:firstLineChars="300" w:firstLine="720"/>
        <w:rPr>
          <w:rFonts w:ascii="宋体" w:hAnsi="宋体"/>
          <w:sz w:val="24"/>
        </w:rPr>
      </w:pPr>
      <w:r>
        <w:rPr>
          <w:rFonts w:ascii="宋体" w:hAnsi="宋体" w:hint="eastAsia"/>
          <w:sz w:val="24"/>
        </w:rPr>
        <w:t>3、还款常数</w:t>
      </w:r>
    </w:p>
    <w:p w:rsidR="00291154" w:rsidRDefault="00291154" w:rsidP="00F9104D">
      <w:pPr>
        <w:spacing w:line="440" w:lineRule="exact"/>
        <w:ind w:firstLineChars="300" w:firstLine="720"/>
        <w:rPr>
          <w:rFonts w:ascii="宋体" w:hAnsi="宋体"/>
          <w:sz w:val="24"/>
        </w:rPr>
      </w:pPr>
      <w:r>
        <w:rPr>
          <w:rFonts w:ascii="宋体" w:hAnsi="宋体" w:hint="eastAsia"/>
          <w:sz w:val="24"/>
        </w:rPr>
        <w:t>4、本金、剩余本金</w:t>
      </w:r>
    </w:p>
    <w:p w:rsidR="00291154" w:rsidRDefault="00291154" w:rsidP="00F9104D">
      <w:pPr>
        <w:spacing w:line="440" w:lineRule="exact"/>
        <w:ind w:firstLineChars="300" w:firstLine="720"/>
        <w:rPr>
          <w:rFonts w:ascii="宋体" w:hAnsi="宋体"/>
          <w:sz w:val="24"/>
        </w:rPr>
      </w:pPr>
      <w:r>
        <w:rPr>
          <w:rFonts w:ascii="黑体" w:eastAsia="黑体" w:hAnsi="宋体" w:hint="eastAsia"/>
          <w:bCs/>
          <w:sz w:val="24"/>
        </w:rPr>
        <w:t>5、</w:t>
      </w:r>
      <w:r>
        <w:rPr>
          <w:rFonts w:ascii="宋体" w:hAnsi="宋体" w:hint="eastAsia"/>
          <w:sz w:val="24"/>
        </w:rPr>
        <w:t>本息均还法与先息后本法有哪些区别？</w:t>
      </w:r>
    </w:p>
    <w:p w:rsidR="00291154" w:rsidRDefault="00291154" w:rsidP="00F9104D">
      <w:pPr>
        <w:spacing w:line="440" w:lineRule="exact"/>
        <w:ind w:firstLineChars="300" w:firstLine="720"/>
        <w:rPr>
          <w:rFonts w:ascii="宋体" w:hAnsi="宋体"/>
          <w:sz w:val="24"/>
        </w:rPr>
      </w:pPr>
      <w:r>
        <w:rPr>
          <w:rFonts w:ascii="宋体" w:hAnsi="宋体" w:hint="eastAsia"/>
          <w:sz w:val="24"/>
        </w:rPr>
        <w:t>6、编制年利率为10%的月本利和因子表。</w:t>
      </w:r>
    </w:p>
    <w:p w:rsidR="00291154" w:rsidRDefault="00291154" w:rsidP="00F9104D">
      <w:pPr>
        <w:spacing w:line="440" w:lineRule="exact"/>
        <w:ind w:firstLineChars="300" w:firstLine="720"/>
        <w:rPr>
          <w:rFonts w:ascii="宋体" w:hAnsi="宋体"/>
          <w:sz w:val="24"/>
        </w:rPr>
      </w:pPr>
      <w:r>
        <w:rPr>
          <w:rFonts w:ascii="黑体" w:eastAsia="黑体" w:hAnsi="宋体" w:hint="eastAsia"/>
          <w:bCs/>
          <w:sz w:val="24"/>
        </w:rPr>
        <w:t>7、</w:t>
      </w:r>
      <w:r>
        <w:rPr>
          <w:rFonts w:ascii="宋体" w:hAnsi="宋体" w:hint="eastAsia"/>
          <w:sz w:val="24"/>
        </w:rPr>
        <w:t>论述抵押贷款的运作过程？</w:t>
      </w:r>
    </w:p>
    <w:p w:rsidR="00291154" w:rsidRDefault="00291154" w:rsidP="00F9104D">
      <w:pPr>
        <w:spacing w:line="440" w:lineRule="exact"/>
        <w:ind w:firstLineChars="300" w:firstLine="720"/>
        <w:rPr>
          <w:rFonts w:ascii="宋体" w:hAnsi="宋体"/>
          <w:sz w:val="24"/>
        </w:rPr>
      </w:pPr>
    </w:p>
    <w:p w:rsidR="00291154" w:rsidRDefault="00291154" w:rsidP="00F9104D">
      <w:pPr>
        <w:spacing w:line="440" w:lineRule="exact"/>
        <w:ind w:firstLineChars="224" w:firstLine="627"/>
        <w:jc w:val="center"/>
        <w:rPr>
          <w:rFonts w:ascii="宋体" w:hAnsi="宋体"/>
          <w:bCs/>
        </w:rPr>
      </w:pPr>
      <w:r>
        <w:rPr>
          <w:rFonts w:ascii="黑体" w:eastAsia="黑体" w:hAnsi="宋体" w:hint="eastAsia"/>
          <w:bCs/>
          <w:sz w:val="28"/>
          <w:szCs w:val="28"/>
        </w:rPr>
        <w:t>第四章  住房公积金贷款</w:t>
      </w:r>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教学目的和要求</w:t>
      </w:r>
    </w:p>
    <w:p w:rsidR="00291154" w:rsidRDefault="00291154" w:rsidP="00F9104D">
      <w:pPr>
        <w:spacing w:line="440" w:lineRule="exact"/>
        <w:jc w:val="left"/>
        <w:rPr>
          <w:sz w:val="24"/>
        </w:rPr>
      </w:pPr>
      <w:r>
        <w:rPr>
          <w:rFonts w:ascii="宋体"/>
          <w:sz w:val="24"/>
        </w:rPr>
        <w:t xml:space="preserve">    </w:t>
      </w:r>
      <w:r>
        <w:rPr>
          <w:rFonts w:ascii="宋体" w:hint="eastAsia"/>
          <w:sz w:val="24"/>
        </w:rPr>
        <w:t>通过教学</w:t>
      </w:r>
      <w:r>
        <w:rPr>
          <w:rFonts w:hint="eastAsia"/>
          <w:sz w:val="24"/>
        </w:rPr>
        <w:t>向学生阐明住房公积金及住房公积金制度，重点讲授住房公积金管理和住房公积金贷款。</w:t>
      </w:r>
    </w:p>
    <w:p w:rsidR="00291154" w:rsidRDefault="00291154" w:rsidP="00F9104D">
      <w:pPr>
        <w:spacing w:line="440" w:lineRule="exact"/>
        <w:ind w:firstLineChars="195" w:firstLine="470"/>
        <w:rPr>
          <w:rFonts w:ascii="宋体" w:hAnsi="宋体"/>
          <w:b/>
          <w:bCs/>
          <w:sz w:val="24"/>
        </w:rPr>
      </w:pPr>
      <w:r>
        <w:rPr>
          <w:rFonts w:ascii="宋体" w:hAnsi="宋体" w:hint="eastAsia"/>
          <w:b/>
          <w:bCs/>
          <w:sz w:val="24"/>
        </w:rPr>
        <w:t>本章重点</w:t>
      </w:r>
    </w:p>
    <w:p w:rsidR="00291154" w:rsidRDefault="00291154" w:rsidP="00F9104D">
      <w:pPr>
        <w:spacing w:line="440" w:lineRule="exact"/>
        <w:rPr>
          <w:rFonts w:ascii="宋体" w:hAnsi="宋体"/>
          <w:b/>
          <w:bCs/>
          <w:sz w:val="24"/>
        </w:rPr>
      </w:pPr>
      <w:r>
        <w:rPr>
          <w:rFonts w:ascii="宋体" w:hAnsi="宋体" w:hint="eastAsia"/>
          <w:b/>
          <w:bCs/>
          <w:sz w:val="24"/>
        </w:rPr>
        <w:t xml:space="preserve">    </w:t>
      </w:r>
      <w:r>
        <w:rPr>
          <w:rFonts w:ascii="宋体" w:hAnsi="宋体" w:hint="eastAsia"/>
          <w:sz w:val="24"/>
        </w:rPr>
        <w:t>重点掌握</w:t>
      </w:r>
      <w:r>
        <w:rPr>
          <w:rFonts w:hint="eastAsia"/>
          <w:sz w:val="24"/>
        </w:rPr>
        <w:t>我国住房公积金制度及住房公积金管理和住房公积金贷款。</w:t>
      </w:r>
    </w:p>
    <w:p w:rsidR="00291154" w:rsidRDefault="00291154" w:rsidP="00F9104D">
      <w:pPr>
        <w:spacing w:line="440" w:lineRule="exact"/>
        <w:ind w:firstLineChars="200" w:firstLine="482"/>
        <w:rPr>
          <w:rFonts w:eastAsia="黑体"/>
          <w:sz w:val="24"/>
          <w:szCs w:val="20"/>
        </w:rPr>
      </w:pPr>
      <w:r>
        <w:rPr>
          <w:rFonts w:ascii="宋体" w:hAnsi="宋体" w:hint="eastAsia"/>
          <w:b/>
          <w:sz w:val="24"/>
        </w:rPr>
        <w:t>讲</w:t>
      </w:r>
      <w:r>
        <w:rPr>
          <w:rFonts w:ascii="宋体" w:hAnsi="宋体"/>
          <w:b/>
          <w:sz w:val="24"/>
        </w:rPr>
        <w:t>授内容</w:t>
      </w:r>
    </w:p>
    <w:p w:rsidR="00291154" w:rsidRDefault="00291154" w:rsidP="00F9104D">
      <w:pPr>
        <w:spacing w:line="440" w:lineRule="exact"/>
        <w:ind w:firstLineChars="195" w:firstLine="468"/>
        <w:rPr>
          <w:rFonts w:ascii="宋体"/>
          <w:bCs/>
        </w:rPr>
      </w:pPr>
      <w:r>
        <w:rPr>
          <w:rFonts w:ascii="黑体" w:eastAsia="黑体" w:hAnsi="宋体" w:hint="eastAsia"/>
          <w:bCs/>
          <w:sz w:val="24"/>
        </w:rPr>
        <w:t>一、</w:t>
      </w:r>
      <w:r>
        <w:rPr>
          <w:rFonts w:ascii="黑体" w:eastAsia="黑体" w:hAnsi="宋体"/>
          <w:bCs/>
          <w:sz w:val="24"/>
        </w:rPr>
        <w:t>概述</w:t>
      </w:r>
    </w:p>
    <w:p w:rsidR="00291154" w:rsidRDefault="00291154" w:rsidP="00F9104D">
      <w:pPr>
        <w:spacing w:line="440" w:lineRule="exact"/>
        <w:ind w:firstLineChars="171" w:firstLine="359"/>
        <w:rPr>
          <w:rFonts w:ascii="宋体" w:hAnsi="宋体"/>
          <w:sz w:val="24"/>
        </w:rPr>
      </w:pPr>
      <w:r>
        <w:rPr>
          <w:rFonts w:ascii="宋体" w:hint="eastAsia"/>
          <w:bCs/>
        </w:rPr>
        <w:t xml:space="preserve"> </w:t>
      </w:r>
      <w:r>
        <w:rPr>
          <w:rFonts w:ascii="宋体" w:hAnsi="宋体" w:hint="eastAsia"/>
          <w:sz w:val="24"/>
        </w:rPr>
        <w:t>1、住房公积金</w:t>
      </w:r>
    </w:p>
    <w:p w:rsidR="00291154" w:rsidRDefault="00291154" w:rsidP="00F9104D">
      <w:pPr>
        <w:spacing w:line="440" w:lineRule="exact"/>
        <w:ind w:firstLineChars="195" w:firstLine="468"/>
        <w:rPr>
          <w:rFonts w:ascii="宋体" w:hAnsi="宋体"/>
          <w:sz w:val="24"/>
        </w:rPr>
      </w:pPr>
      <w:r>
        <w:rPr>
          <w:rFonts w:ascii="宋体" w:hAnsi="宋体" w:hint="eastAsia"/>
          <w:sz w:val="24"/>
        </w:rPr>
        <w:t>2、住房公积金制度</w:t>
      </w:r>
    </w:p>
    <w:p w:rsidR="00291154" w:rsidRDefault="00291154" w:rsidP="00F9104D">
      <w:pPr>
        <w:spacing w:line="440" w:lineRule="exact"/>
        <w:ind w:firstLineChars="195" w:firstLine="468"/>
        <w:rPr>
          <w:rFonts w:ascii="黑体" w:eastAsia="黑体" w:hAnsi="宋体"/>
          <w:bCs/>
          <w:sz w:val="24"/>
        </w:rPr>
      </w:pPr>
      <w:r>
        <w:rPr>
          <w:rFonts w:ascii="黑体" w:eastAsia="黑体" w:hAnsi="宋体" w:hint="eastAsia"/>
          <w:bCs/>
          <w:sz w:val="24"/>
        </w:rPr>
        <w:t>二、住房公积金管理</w:t>
      </w:r>
    </w:p>
    <w:p w:rsidR="00291154" w:rsidRDefault="00291154" w:rsidP="00F9104D">
      <w:pPr>
        <w:spacing w:line="440" w:lineRule="exact"/>
        <w:ind w:firstLineChars="195" w:firstLine="468"/>
        <w:rPr>
          <w:rFonts w:ascii="宋体" w:hAnsi="宋体"/>
          <w:sz w:val="24"/>
        </w:rPr>
      </w:pPr>
      <w:r>
        <w:rPr>
          <w:rFonts w:ascii="宋体" w:hAnsi="宋体" w:hint="eastAsia"/>
          <w:sz w:val="24"/>
        </w:rPr>
        <w:t>1、住房公积金的管理得原则</w:t>
      </w:r>
    </w:p>
    <w:p w:rsidR="00291154" w:rsidRDefault="00291154" w:rsidP="00F9104D">
      <w:pPr>
        <w:spacing w:line="440" w:lineRule="exact"/>
        <w:ind w:firstLineChars="195" w:firstLine="468"/>
        <w:rPr>
          <w:rFonts w:ascii="宋体" w:hAnsi="宋体"/>
          <w:sz w:val="24"/>
        </w:rPr>
      </w:pPr>
      <w:r>
        <w:rPr>
          <w:rFonts w:ascii="宋体" w:hAnsi="宋体" w:hint="eastAsia"/>
          <w:sz w:val="24"/>
        </w:rPr>
        <w:t>2、住房公积金的缴存</w:t>
      </w:r>
    </w:p>
    <w:p w:rsidR="00291154" w:rsidRDefault="00291154" w:rsidP="00F9104D">
      <w:pPr>
        <w:spacing w:line="440" w:lineRule="exact"/>
        <w:ind w:firstLineChars="195" w:firstLine="468"/>
        <w:rPr>
          <w:rFonts w:ascii="黑体" w:eastAsia="黑体" w:hAnsi="宋体"/>
          <w:bCs/>
          <w:sz w:val="24"/>
        </w:rPr>
      </w:pPr>
      <w:r>
        <w:rPr>
          <w:rFonts w:ascii="黑体" w:eastAsia="黑体" w:hAnsi="宋体" w:hint="eastAsia"/>
          <w:bCs/>
          <w:sz w:val="24"/>
        </w:rPr>
        <w:t>三、住房公积金贷款</w:t>
      </w:r>
    </w:p>
    <w:p w:rsidR="00291154" w:rsidRDefault="00291154" w:rsidP="00F9104D">
      <w:pPr>
        <w:spacing w:line="440" w:lineRule="exact"/>
        <w:ind w:firstLineChars="195" w:firstLine="468"/>
        <w:rPr>
          <w:rFonts w:ascii="宋体" w:hAnsi="宋体"/>
          <w:sz w:val="24"/>
        </w:rPr>
      </w:pPr>
      <w:r>
        <w:rPr>
          <w:rFonts w:ascii="宋体" w:hAnsi="宋体" w:hint="eastAsia"/>
          <w:sz w:val="24"/>
        </w:rPr>
        <w:t>1、住房公积金贷款概述</w:t>
      </w:r>
    </w:p>
    <w:p w:rsidR="00291154" w:rsidRDefault="00291154" w:rsidP="00F9104D">
      <w:pPr>
        <w:spacing w:line="440" w:lineRule="exact"/>
        <w:ind w:firstLineChars="195" w:firstLine="468"/>
        <w:rPr>
          <w:rFonts w:ascii="宋体" w:hAnsi="宋体"/>
          <w:sz w:val="24"/>
        </w:rPr>
      </w:pPr>
      <w:r>
        <w:rPr>
          <w:rFonts w:ascii="宋体" w:hAnsi="宋体" w:hint="eastAsia"/>
          <w:sz w:val="24"/>
        </w:rPr>
        <w:t>2、住房公积金的贷款的程序</w:t>
      </w:r>
    </w:p>
    <w:p w:rsidR="00291154" w:rsidRDefault="00291154" w:rsidP="00F9104D">
      <w:pPr>
        <w:spacing w:line="440" w:lineRule="exact"/>
        <w:ind w:firstLineChars="195" w:firstLine="468"/>
        <w:rPr>
          <w:rFonts w:ascii="宋体" w:hAnsi="宋体"/>
          <w:sz w:val="24"/>
        </w:rPr>
      </w:pPr>
      <w:r>
        <w:rPr>
          <w:rFonts w:ascii="宋体" w:hAnsi="宋体" w:hint="eastAsia"/>
          <w:sz w:val="24"/>
        </w:rPr>
        <w:t>3、住房公积金贷款的方式</w:t>
      </w:r>
    </w:p>
    <w:p w:rsidR="00291154" w:rsidRDefault="00291154" w:rsidP="00F9104D">
      <w:pPr>
        <w:spacing w:line="440" w:lineRule="exact"/>
        <w:ind w:firstLineChars="195" w:firstLine="468"/>
        <w:rPr>
          <w:rFonts w:ascii="宋体" w:hAnsi="宋体"/>
          <w:sz w:val="24"/>
        </w:rPr>
      </w:pPr>
      <w:r>
        <w:rPr>
          <w:rFonts w:ascii="宋体" w:hAnsi="宋体" w:hint="eastAsia"/>
          <w:bCs/>
          <w:sz w:val="24"/>
        </w:rPr>
        <w:t>4、</w:t>
      </w:r>
      <w:r>
        <w:rPr>
          <w:rFonts w:ascii="宋体" w:hAnsi="宋体" w:hint="eastAsia"/>
          <w:sz w:val="24"/>
        </w:rPr>
        <w:t>住房公积金贷款的担保</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150" w:firstLine="360"/>
        <w:rPr>
          <w:rFonts w:ascii="宋体" w:hAnsi="宋体"/>
          <w:sz w:val="24"/>
        </w:rPr>
      </w:pPr>
      <w:r>
        <w:rPr>
          <w:rFonts w:ascii="黑体" w:eastAsia="黑体" w:hAnsi="宋体" w:hint="eastAsia"/>
          <w:bCs/>
          <w:sz w:val="24"/>
        </w:rPr>
        <w:t>1、</w:t>
      </w:r>
      <w:r>
        <w:rPr>
          <w:rFonts w:ascii="宋体" w:hAnsi="宋体" w:hint="eastAsia"/>
          <w:sz w:val="24"/>
        </w:rPr>
        <w:t xml:space="preserve"> 个人住房贷款</w:t>
      </w:r>
    </w:p>
    <w:p w:rsidR="00291154" w:rsidRDefault="00291154" w:rsidP="00F9104D">
      <w:pPr>
        <w:spacing w:line="440" w:lineRule="exact"/>
        <w:ind w:firstLineChars="150" w:firstLine="360"/>
        <w:rPr>
          <w:rFonts w:ascii="宋体" w:hAnsi="宋体"/>
          <w:sz w:val="24"/>
        </w:rPr>
      </w:pPr>
      <w:r>
        <w:rPr>
          <w:rFonts w:ascii="宋体" w:hAnsi="宋体" w:hint="eastAsia"/>
          <w:sz w:val="24"/>
        </w:rPr>
        <w:t>2、住房抵押登记</w:t>
      </w:r>
    </w:p>
    <w:p w:rsidR="00291154" w:rsidRDefault="00291154" w:rsidP="00F9104D">
      <w:pPr>
        <w:spacing w:line="440" w:lineRule="exact"/>
        <w:ind w:firstLineChars="150" w:firstLine="360"/>
        <w:rPr>
          <w:rFonts w:ascii="宋体" w:hAnsi="宋体"/>
          <w:sz w:val="24"/>
        </w:rPr>
      </w:pPr>
      <w:r>
        <w:rPr>
          <w:rFonts w:ascii="黑体" w:eastAsia="黑体" w:hAnsi="宋体" w:hint="eastAsia"/>
          <w:bCs/>
          <w:sz w:val="24"/>
        </w:rPr>
        <w:t>3、</w:t>
      </w:r>
      <w:r>
        <w:rPr>
          <w:rFonts w:ascii="宋体" w:hAnsi="宋体" w:hint="eastAsia"/>
          <w:sz w:val="24"/>
        </w:rPr>
        <w:t>个人住房抵押贷款的特点与类型？</w:t>
      </w:r>
    </w:p>
    <w:p w:rsidR="00291154" w:rsidRDefault="00291154" w:rsidP="00F9104D">
      <w:pPr>
        <w:spacing w:line="440" w:lineRule="exact"/>
        <w:ind w:firstLineChars="150" w:firstLine="360"/>
        <w:rPr>
          <w:rFonts w:ascii="宋体" w:hAnsi="宋体"/>
          <w:sz w:val="24"/>
        </w:rPr>
      </w:pPr>
      <w:r>
        <w:rPr>
          <w:rFonts w:ascii="宋体" w:hAnsi="宋体" w:hint="eastAsia"/>
          <w:sz w:val="24"/>
        </w:rPr>
        <w:lastRenderedPageBreak/>
        <w:t>4、个人住房抵押贷款的程序？</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本章作业和思考题</w:t>
      </w:r>
    </w:p>
    <w:p w:rsidR="00291154" w:rsidRDefault="00291154" w:rsidP="00F9104D">
      <w:pPr>
        <w:spacing w:line="440" w:lineRule="exact"/>
        <w:ind w:firstLineChars="150" w:firstLine="360"/>
        <w:rPr>
          <w:rFonts w:ascii="宋体" w:hAnsi="宋体"/>
          <w:sz w:val="24"/>
        </w:rPr>
      </w:pPr>
      <w:r>
        <w:rPr>
          <w:rFonts w:ascii="黑体" w:eastAsia="黑体" w:hAnsi="宋体" w:hint="eastAsia"/>
          <w:bCs/>
          <w:sz w:val="24"/>
        </w:rPr>
        <w:t>1、</w:t>
      </w:r>
      <w:r>
        <w:rPr>
          <w:rFonts w:ascii="宋体" w:hAnsi="宋体" w:hint="eastAsia"/>
          <w:sz w:val="24"/>
        </w:rPr>
        <w:t xml:space="preserve"> 个人住房贷款</w:t>
      </w:r>
    </w:p>
    <w:p w:rsidR="00291154" w:rsidRDefault="00291154" w:rsidP="00F9104D">
      <w:pPr>
        <w:spacing w:line="440" w:lineRule="exact"/>
        <w:ind w:firstLineChars="150" w:firstLine="360"/>
        <w:rPr>
          <w:rFonts w:ascii="宋体" w:hAnsi="宋体"/>
          <w:sz w:val="24"/>
        </w:rPr>
      </w:pPr>
      <w:r>
        <w:rPr>
          <w:rFonts w:ascii="宋体" w:hAnsi="宋体" w:hint="eastAsia"/>
          <w:sz w:val="24"/>
        </w:rPr>
        <w:t>2、住房抵押登记</w:t>
      </w:r>
    </w:p>
    <w:p w:rsidR="00291154" w:rsidRDefault="00291154" w:rsidP="00F9104D">
      <w:pPr>
        <w:spacing w:line="440" w:lineRule="exact"/>
        <w:ind w:firstLineChars="150" w:firstLine="360"/>
        <w:rPr>
          <w:rFonts w:ascii="宋体" w:hAnsi="宋体"/>
          <w:sz w:val="24"/>
        </w:rPr>
      </w:pPr>
      <w:r>
        <w:rPr>
          <w:rFonts w:ascii="黑体" w:eastAsia="黑体" w:hAnsi="宋体" w:hint="eastAsia"/>
          <w:bCs/>
          <w:sz w:val="24"/>
        </w:rPr>
        <w:t>3、</w:t>
      </w:r>
      <w:r>
        <w:rPr>
          <w:rFonts w:ascii="宋体" w:hAnsi="宋体" w:hint="eastAsia"/>
          <w:sz w:val="24"/>
        </w:rPr>
        <w:t>个人住房抵押贷款的特点与类型？</w:t>
      </w:r>
    </w:p>
    <w:p w:rsidR="00291154" w:rsidRDefault="00291154" w:rsidP="00F9104D">
      <w:pPr>
        <w:spacing w:line="440" w:lineRule="exact"/>
        <w:ind w:firstLineChars="150" w:firstLine="360"/>
        <w:rPr>
          <w:rFonts w:ascii="宋体" w:hAnsi="宋体"/>
          <w:sz w:val="24"/>
        </w:rPr>
      </w:pPr>
      <w:r>
        <w:rPr>
          <w:rFonts w:ascii="宋体" w:hAnsi="宋体" w:hint="eastAsia"/>
          <w:sz w:val="24"/>
        </w:rPr>
        <w:t>4、个人住房抵押贷款的程序？</w:t>
      </w:r>
    </w:p>
    <w:p w:rsidR="00291154" w:rsidRDefault="00291154" w:rsidP="00F9104D">
      <w:pPr>
        <w:spacing w:line="440" w:lineRule="exact"/>
        <w:ind w:firstLineChars="225" w:firstLine="542"/>
        <w:rPr>
          <w:rFonts w:ascii="黑体" w:eastAsia="黑体" w:hAnsi="宋体"/>
          <w:b/>
          <w:bCs/>
          <w:sz w:val="24"/>
        </w:rPr>
      </w:pPr>
    </w:p>
    <w:p w:rsidR="00291154" w:rsidRDefault="00291154" w:rsidP="00F9104D">
      <w:pPr>
        <w:spacing w:line="440" w:lineRule="exact"/>
        <w:ind w:firstLineChars="225" w:firstLine="630"/>
        <w:jc w:val="center"/>
        <w:rPr>
          <w:rFonts w:ascii="黑体" w:eastAsia="黑体" w:hAnsi="宋体"/>
          <w:bCs/>
          <w:sz w:val="28"/>
          <w:szCs w:val="28"/>
        </w:rPr>
      </w:pPr>
      <w:bookmarkStart w:id="108" w:name="OLE_LINK76"/>
      <w:r>
        <w:rPr>
          <w:rFonts w:ascii="黑体" w:eastAsia="黑体" w:hAnsi="宋体" w:hint="eastAsia"/>
          <w:bCs/>
          <w:sz w:val="28"/>
          <w:szCs w:val="28"/>
        </w:rPr>
        <w:t>第五章  房地产保险</w:t>
      </w:r>
    </w:p>
    <w:p w:rsidR="00291154" w:rsidRDefault="00291154" w:rsidP="00F9104D">
      <w:pPr>
        <w:spacing w:line="440" w:lineRule="exact"/>
        <w:ind w:firstLineChars="225" w:firstLine="542"/>
        <w:rPr>
          <w:rFonts w:ascii="宋体" w:hAnsi="宋体"/>
          <w:b/>
          <w:sz w:val="24"/>
        </w:rPr>
      </w:pPr>
      <w:r>
        <w:rPr>
          <w:rFonts w:ascii="宋体" w:hAnsi="宋体" w:hint="eastAsia"/>
          <w:b/>
          <w:sz w:val="24"/>
        </w:rPr>
        <w:t>教学目的和要求</w:t>
      </w:r>
    </w:p>
    <w:p w:rsidR="00291154" w:rsidRDefault="00291154" w:rsidP="00F9104D">
      <w:pPr>
        <w:spacing w:line="440" w:lineRule="exact"/>
        <w:ind w:leftChars="-266" w:left="1" w:hangingChars="200" w:hanging="560"/>
        <w:rPr>
          <w:rFonts w:ascii="宋体" w:hAnsi="宋体"/>
          <w:sz w:val="24"/>
        </w:rPr>
      </w:pPr>
      <w:r>
        <w:rPr>
          <w:rFonts w:ascii="宋体" w:hAnsi="宋体" w:hint="eastAsia"/>
          <w:sz w:val="28"/>
        </w:rPr>
        <w:t xml:space="preserve">    </w:t>
      </w:r>
      <w:r>
        <w:rPr>
          <w:rFonts w:ascii="宋体" w:hAnsi="宋体" w:hint="eastAsia"/>
          <w:sz w:val="24"/>
        </w:rPr>
        <w:t>在教学中向学生介绍保险的基本理论，让学生掌握保险的基本理论和运作过程。</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本章重点</w:t>
      </w:r>
    </w:p>
    <w:p w:rsidR="00291154" w:rsidRDefault="00291154" w:rsidP="00F9104D">
      <w:pPr>
        <w:spacing w:line="440" w:lineRule="exact"/>
        <w:ind w:left="1"/>
        <w:rPr>
          <w:rFonts w:ascii="宋体" w:hAnsi="宋体"/>
          <w:sz w:val="28"/>
        </w:rPr>
      </w:pPr>
      <w:r>
        <w:rPr>
          <w:rFonts w:ascii="宋体" w:hAnsi="宋体" w:hint="eastAsia"/>
          <w:sz w:val="24"/>
        </w:rPr>
        <w:t xml:space="preserve">    重点掌握房地产保险的内容和运作过程。</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讲授内容</w:t>
      </w:r>
    </w:p>
    <w:p w:rsidR="00291154" w:rsidRDefault="00291154" w:rsidP="00F9104D">
      <w:pPr>
        <w:spacing w:line="440" w:lineRule="exact"/>
        <w:ind w:firstLineChars="224" w:firstLine="538"/>
        <w:rPr>
          <w:rFonts w:ascii="宋体" w:hAnsi="宋体"/>
          <w:sz w:val="28"/>
        </w:rPr>
      </w:pPr>
      <w:r>
        <w:rPr>
          <w:rFonts w:ascii="黑体" w:eastAsia="黑体" w:hAnsi="宋体" w:hint="eastAsia"/>
          <w:bCs/>
          <w:sz w:val="24"/>
        </w:rPr>
        <w:t>一、概述</w:t>
      </w:r>
    </w:p>
    <w:p w:rsidR="00291154" w:rsidRDefault="00291154" w:rsidP="00F9104D">
      <w:pPr>
        <w:spacing w:line="440" w:lineRule="exact"/>
        <w:ind w:firstLineChars="224" w:firstLine="538"/>
        <w:rPr>
          <w:rFonts w:ascii="宋体" w:hAnsi="宋体"/>
          <w:sz w:val="24"/>
        </w:rPr>
      </w:pPr>
      <w:r>
        <w:rPr>
          <w:rFonts w:ascii="宋体" w:hAnsi="宋体" w:hint="eastAsia"/>
          <w:sz w:val="24"/>
        </w:rPr>
        <w:t>1、保险的概念与基本原则</w:t>
      </w:r>
    </w:p>
    <w:p w:rsidR="00291154" w:rsidRDefault="00291154" w:rsidP="00F9104D">
      <w:pPr>
        <w:spacing w:line="440" w:lineRule="exact"/>
        <w:ind w:firstLineChars="224" w:firstLine="538"/>
        <w:rPr>
          <w:rFonts w:ascii="宋体" w:hAnsi="宋体"/>
          <w:sz w:val="24"/>
        </w:rPr>
      </w:pPr>
      <w:r>
        <w:rPr>
          <w:rFonts w:ascii="宋体" w:hAnsi="宋体" w:hint="eastAsia"/>
          <w:sz w:val="24"/>
        </w:rPr>
        <w:t>2、保险合同</w:t>
      </w:r>
    </w:p>
    <w:p w:rsidR="00291154" w:rsidRDefault="00291154" w:rsidP="00F9104D">
      <w:pPr>
        <w:spacing w:line="440" w:lineRule="exact"/>
        <w:ind w:firstLineChars="224" w:firstLine="538"/>
        <w:rPr>
          <w:rFonts w:ascii="宋体" w:hAnsi="宋体"/>
          <w:sz w:val="28"/>
        </w:rPr>
      </w:pPr>
      <w:r>
        <w:rPr>
          <w:rFonts w:ascii="黑体" w:eastAsia="黑体" w:hAnsi="宋体" w:hint="eastAsia"/>
          <w:bCs/>
          <w:sz w:val="24"/>
        </w:rPr>
        <w:t>二、房地产保险</w:t>
      </w:r>
    </w:p>
    <w:p w:rsidR="00291154" w:rsidRDefault="00291154" w:rsidP="00F9104D">
      <w:pPr>
        <w:spacing w:line="440" w:lineRule="exact"/>
        <w:ind w:left="244"/>
        <w:rPr>
          <w:rFonts w:ascii="宋体" w:hAnsi="宋体"/>
          <w:sz w:val="24"/>
        </w:rPr>
      </w:pPr>
      <w:r>
        <w:rPr>
          <w:rFonts w:ascii="宋体" w:hAnsi="宋体" w:hint="eastAsia"/>
          <w:sz w:val="24"/>
        </w:rPr>
        <w:t xml:space="preserve">   1、概述</w:t>
      </w:r>
    </w:p>
    <w:p w:rsidR="00291154" w:rsidRDefault="00291154" w:rsidP="00F9104D">
      <w:pPr>
        <w:spacing w:line="440" w:lineRule="exact"/>
        <w:ind w:left="244"/>
        <w:rPr>
          <w:rFonts w:ascii="宋体" w:hAnsi="宋体"/>
          <w:sz w:val="24"/>
        </w:rPr>
      </w:pPr>
      <w:r>
        <w:rPr>
          <w:rFonts w:ascii="宋体" w:hAnsi="宋体" w:hint="eastAsia"/>
          <w:sz w:val="24"/>
        </w:rPr>
        <w:t xml:space="preserve">   2、房地产保险的运作</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本章作业和思考题</w:t>
      </w:r>
      <w:bookmarkEnd w:id="108"/>
    </w:p>
    <w:p w:rsidR="00291154" w:rsidRDefault="00291154" w:rsidP="00F9104D">
      <w:pPr>
        <w:spacing w:line="440" w:lineRule="exact"/>
        <w:ind w:firstLineChars="225" w:firstLine="540"/>
        <w:rPr>
          <w:rFonts w:ascii="宋体" w:hAnsi="宋体"/>
          <w:sz w:val="24"/>
        </w:rPr>
      </w:pPr>
      <w:r>
        <w:rPr>
          <w:rFonts w:ascii="黑体" w:eastAsia="黑体" w:hAnsi="宋体" w:hint="eastAsia"/>
          <w:bCs/>
          <w:sz w:val="24"/>
        </w:rPr>
        <w:t>1、</w:t>
      </w:r>
      <w:r>
        <w:rPr>
          <w:rFonts w:ascii="宋体" w:hAnsi="宋体" w:hint="eastAsia"/>
          <w:sz w:val="24"/>
        </w:rPr>
        <w:t>保险与储蓄</w:t>
      </w:r>
    </w:p>
    <w:p w:rsidR="00291154" w:rsidRDefault="00291154" w:rsidP="00F9104D">
      <w:pPr>
        <w:spacing w:line="440" w:lineRule="exact"/>
        <w:ind w:firstLineChars="225" w:firstLine="540"/>
        <w:rPr>
          <w:rFonts w:ascii="宋体" w:hAnsi="宋体"/>
          <w:sz w:val="24"/>
        </w:rPr>
      </w:pPr>
      <w:r>
        <w:rPr>
          <w:rFonts w:ascii="宋体" w:hAnsi="宋体" w:hint="eastAsia"/>
          <w:sz w:val="24"/>
        </w:rPr>
        <w:t>2、保险合同</w:t>
      </w:r>
    </w:p>
    <w:p w:rsidR="00291154" w:rsidRDefault="00291154" w:rsidP="00F9104D">
      <w:pPr>
        <w:spacing w:line="440" w:lineRule="exact"/>
        <w:ind w:firstLineChars="225" w:firstLine="540"/>
        <w:rPr>
          <w:rFonts w:ascii="宋体" w:hAnsi="宋体"/>
          <w:sz w:val="24"/>
        </w:rPr>
      </w:pPr>
      <w:r>
        <w:rPr>
          <w:rFonts w:ascii="黑体" w:eastAsia="黑体" w:hAnsi="宋体" w:hint="eastAsia"/>
          <w:bCs/>
          <w:sz w:val="24"/>
        </w:rPr>
        <w:t>3、</w:t>
      </w:r>
      <w:r>
        <w:rPr>
          <w:rFonts w:ascii="宋体" w:hAnsi="宋体" w:hint="eastAsia"/>
          <w:sz w:val="24"/>
        </w:rPr>
        <w:t>保险的性质与作用？</w:t>
      </w:r>
    </w:p>
    <w:p w:rsidR="00291154" w:rsidRDefault="00291154" w:rsidP="00F9104D">
      <w:pPr>
        <w:spacing w:line="440" w:lineRule="exact"/>
        <w:ind w:firstLineChars="225" w:firstLine="540"/>
        <w:rPr>
          <w:rFonts w:ascii="宋体" w:hAnsi="宋体"/>
          <w:sz w:val="24"/>
        </w:rPr>
      </w:pPr>
      <w:r>
        <w:rPr>
          <w:rFonts w:ascii="宋体" w:hAnsi="宋体" w:hint="eastAsia"/>
          <w:sz w:val="24"/>
        </w:rPr>
        <w:t>4、保险的基本原则</w:t>
      </w:r>
      <w:r>
        <w:rPr>
          <w:rFonts w:ascii="宋体" w:hAnsi="宋体"/>
          <w:sz w:val="24"/>
        </w:rPr>
        <w:t>?</w:t>
      </w:r>
    </w:p>
    <w:p w:rsidR="00291154" w:rsidRDefault="00291154" w:rsidP="00F9104D">
      <w:pPr>
        <w:spacing w:line="440" w:lineRule="exact"/>
        <w:ind w:firstLineChars="225" w:firstLine="540"/>
        <w:rPr>
          <w:rFonts w:ascii="宋体" w:hAnsi="宋体"/>
          <w:sz w:val="24"/>
        </w:rPr>
      </w:pPr>
      <w:r>
        <w:rPr>
          <w:rFonts w:ascii="宋体" w:hAnsi="宋体" w:hint="eastAsia"/>
          <w:sz w:val="24"/>
        </w:rPr>
        <w:t>5、保险合同的特征？</w:t>
      </w:r>
    </w:p>
    <w:p w:rsidR="00291154" w:rsidRDefault="00291154" w:rsidP="00F9104D">
      <w:pPr>
        <w:spacing w:line="440" w:lineRule="exact"/>
        <w:ind w:firstLineChars="225" w:firstLine="540"/>
        <w:rPr>
          <w:rFonts w:ascii="宋体" w:hAnsi="宋体"/>
          <w:sz w:val="24"/>
        </w:rPr>
      </w:pPr>
      <w:r>
        <w:rPr>
          <w:rFonts w:ascii="宋体" w:hAnsi="宋体" w:hint="eastAsia"/>
          <w:sz w:val="24"/>
        </w:rPr>
        <w:t>6、保险合同成立的基础？</w:t>
      </w:r>
    </w:p>
    <w:p w:rsidR="00291154" w:rsidRDefault="00291154" w:rsidP="00F9104D">
      <w:pPr>
        <w:spacing w:line="440" w:lineRule="exact"/>
        <w:ind w:firstLineChars="225" w:firstLine="540"/>
        <w:rPr>
          <w:rFonts w:ascii="宋体" w:hAnsi="宋体"/>
          <w:sz w:val="24"/>
        </w:rPr>
      </w:pPr>
      <w:r>
        <w:rPr>
          <w:rFonts w:ascii="宋体" w:hAnsi="宋体" w:hint="eastAsia"/>
          <w:sz w:val="24"/>
        </w:rPr>
        <w:t>7、房地产保险的产品有哪些？</w:t>
      </w:r>
    </w:p>
    <w:p w:rsidR="00291154" w:rsidRDefault="00291154" w:rsidP="00F9104D">
      <w:pPr>
        <w:spacing w:line="440" w:lineRule="exact"/>
        <w:ind w:left="244"/>
        <w:rPr>
          <w:rFonts w:ascii="宋体" w:hAnsi="宋体"/>
          <w:sz w:val="24"/>
        </w:rPr>
      </w:pPr>
    </w:p>
    <w:p w:rsidR="00291154" w:rsidRDefault="00291154" w:rsidP="00F9104D">
      <w:pPr>
        <w:spacing w:line="440" w:lineRule="exact"/>
        <w:ind w:firstLineChars="224" w:firstLine="627"/>
        <w:jc w:val="center"/>
        <w:rPr>
          <w:rFonts w:ascii="黑体" w:eastAsia="黑体" w:hAnsi="宋体"/>
          <w:bCs/>
          <w:sz w:val="28"/>
          <w:szCs w:val="28"/>
        </w:rPr>
      </w:pPr>
      <w:r>
        <w:rPr>
          <w:rFonts w:ascii="黑体" w:eastAsia="黑体" w:hAnsi="宋体" w:hint="eastAsia"/>
          <w:bCs/>
          <w:sz w:val="28"/>
          <w:szCs w:val="28"/>
        </w:rPr>
        <w:t>第六章  房地产抵押贷款的二级市场</w:t>
      </w:r>
    </w:p>
    <w:p w:rsidR="00291154" w:rsidRDefault="00291154" w:rsidP="00F9104D">
      <w:pPr>
        <w:spacing w:line="440" w:lineRule="exact"/>
        <w:ind w:firstLineChars="224" w:firstLine="540"/>
        <w:rPr>
          <w:rFonts w:ascii="宋体" w:hAnsi="宋体"/>
          <w:b/>
          <w:sz w:val="24"/>
        </w:rPr>
      </w:pPr>
      <w:r>
        <w:rPr>
          <w:rFonts w:ascii="宋体" w:hAnsi="宋体" w:hint="eastAsia"/>
          <w:b/>
          <w:sz w:val="24"/>
        </w:rPr>
        <w:t>教学目的和要求</w:t>
      </w:r>
    </w:p>
    <w:p w:rsidR="00291154" w:rsidRDefault="00291154" w:rsidP="00F9104D">
      <w:pPr>
        <w:pStyle w:val="30"/>
        <w:spacing w:line="440" w:lineRule="exact"/>
        <w:ind w:firstLineChars="200" w:firstLine="480"/>
        <w:rPr>
          <w:sz w:val="24"/>
        </w:rPr>
      </w:pPr>
      <w:r>
        <w:rPr>
          <w:rFonts w:hint="eastAsia"/>
          <w:sz w:val="24"/>
        </w:rPr>
        <w:t>在教学过程中使学生了解房地产抵押贷款一级市场和二级市场的概念和相</w:t>
      </w:r>
      <w:r>
        <w:rPr>
          <w:rFonts w:hint="eastAsia"/>
          <w:sz w:val="24"/>
        </w:rPr>
        <w:lastRenderedPageBreak/>
        <w:t>互关系，并向学生阐明房地产抵押二级市场的运行及推行住房抵押贷款二级市场的条件。</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本章重点</w:t>
      </w:r>
    </w:p>
    <w:p w:rsidR="00291154" w:rsidRDefault="00291154" w:rsidP="00F9104D">
      <w:pPr>
        <w:spacing w:line="440" w:lineRule="exact"/>
        <w:jc w:val="left"/>
        <w:rPr>
          <w:sz w:val="24"/>
        </w:rPr>
      </w:pPr>
      <w:r>
        <w:rPr>
          <w:rFonts w:ascii="宋体" w:hAnsi="宋体" w:hint="eastAsia"/>
          <w:b/>
          <w:bCs/>
          <w:sz w:val="24"/>
        </w:rPr>
        <w:t xml:space="preserve">  </w:t>
      </w:r>
      <w:r>
        <w:rPr>
          <w:rFonts w:ascii="宋体" w:hAnsi="宋体" w:hint="eastAsia"/>
          <w:sz w:val="24"/>
        </w:rPr>
        <w:t xml:space="preserve">  重点掌握</w:t>
      </w:r>
      <w:r>
        <w:rPr>
          <w:rFonts w:hint="eastAsia"/>
          <w:sz w:val="24"/>
        </w:rPr>
        <w:t>房地产抵押二级市场的运行及推行住房抵押贷款二级市场的条件。</w:t>
      </w:r>
      <w:r>
        <w:rPr>
          <w:rFonts w:hint="eastAsia"/>
          <w:sz w:val="24"/>
        </w:rPr>
        <w:t xml:space="preserve"> </w:t>
      </w:r>
    </w:p>
    <w:p w:rsidR="00291154" w:rsidRDefault="00291154" w:rsidP="00F9104D">
      <w:pPr>
        <w:spacing w:line="440" w:lineRule="exact"/>
        <w:ind w:firstLineChars="196" w:firstLine="472"/>
        <w:rPr>
          <w:rFonts w:ascii="宋体" w:hAnsi="宋体"/>
          <w:b/>
          <w:bCs/>
          <w:sz w:val="24"/>
        </w:rPr>
      </w:pPr>
      <w:r>
        <w:rPr>
          <w:rFonts w:ascii="宋体" w:hAnsi="宋体" w:hint="eastAsia"/>
          <w:b/>
          <w:bCs/>
          <w:sz w:val="24"/>
        </w:rPr>
        <w:t>讲授内容</w:t>
      </w:r>
    </w:p>
    <w:p w:rsidR="00291154" w:rsidRDefault="00291154" w:rsidP="00F9104D">
      <w:pPr>
        <w:spacing w:line="440" w:lineRule="exact"/>
        <w:ind w:firstLineChars="224" w:firstLine="538"/>
        <w:rPr>
          <w:rFonts w:ascii="黑体" w:eastAsia="黑体" w:hAnsi="宋体"/>
          <w:bCs/>
          <w:sz w:val="24"/>
        </w:rPr>
      </w:pPr>
      <w:r>
        <w:rPr>
          <w:rFonts w:ascii="宋体" w:hAnsi="宋体" w:hint="eastAsia"/>
          <w:bCs/>
          <w:sz w:val="24"/>
        </w:rPr>
        <w:t>一</w:t>
      </w:r>
      <w:r>
        <w:rPr>
          <w:rFonts w:ascii="黑体" w:eastAsia="黑体" w:hAnsi="宋体" w:hint="eastAsia"/>
          <w:bCs/>
          <w:sz w:val="24"/>
        </w:rPr>
        <w:t xml:space="preserve">、房地产抵押贷款一级市场和二级市场 </w:t>
      </w:r>
      <w:r>
        <w:rPr>
          <w:rFonts w:hint="eastAsia"/>
        </w:rPr>
        <w:t xml:space="preserve">   </w:t>
      </w:r>
    </w:p>
    <w:p w:rsidR="00291154" w:rsidRDefault="00291154" w:rsidP="00F9104D">
      <w:pPr>
        <w:tabs>
          <w:tab w:val="left" w:pos="0"/>
        </w:tabs>
        <w:spacing w:line="440" w:lineRule="exact"/>
        <w:ind w:left="284"/>
        <w:jc w:val="left"/>
        <w:rPr>
          <w:rFonts w:ascii="宋体" w:hAnsi="宋体"/>
          <w:sz w:val="24"/>
        </w:rPr>
      </w:pPr>
      <w:r>
        <w:rPr>
          <w:rFonts w:hint="eastAsia"/>
          <w:sz w:val="24"/>
        </w:rPr>
        <w:t xml:space="preserve">  </w:t>
      </w:r>
      <w:r>
        <w:rPr>
          <w:rFonts w:ascii="宋体" w:hAnsi="宋体" w:hint="eastAsia"/>
          <w:sz w:val="24"/>
        </w:rPr>
        <w:t>1、房地产抵押贷款的一级市场</w:t>
      </w:r>
    </w:p>
    <w:p w:rsidR="00291154" w:rsidRDefault="00291154" w:rsidP="00F9104D">
      <w:pPr>
        <w:tabs>
          <w:tab w:val="left" w:pos="0"/>
        </w:tabs>
        <w:spacing w:line="440" w:lineRule="exact"/>
        <w:ind w:left="284"/>
        <w:jc w:val="left"/>
        <w:rPr>
          <w:rFonts w:ascii="宋体" w:hAnsi="宋体"/>
          <w:sz w:val="24"/>
        </w:rPr>
      </w:pPr>
      <w:r>
        <w:rPr>
          <w:rFonts w:hint="eastAsia"/>
          <w:sz w:val="24"/>
        </w:rPr>
        <w:t xml:space="preserve">  </w:t>
      </w:r>
      <w:r>
        <w:rPr>
          <w:rFonts w:ascii="宋体" w:hAnsi="宋体" w:hint="eastAsia"/>
          <w:sz w:val="24"/>
        </w:rPr>
        <w:t>2、房地产抵押贷款的二级市场</w:t>
      </w:r>
    </w:p>
    <w:p w:rsidR="00291154" w:rsidRDefault="00291154" w:rsidP="00F9104D">
      <w:pPr>
        <w:spacing w:line="440" w:lineRule="exact"/>
        <w:ind w:firstLineChars="224" w:firstLine="538"/>
      </w:pPr>
      <w:r>
        <w:rPr>
          <w:rFonts w:ascii="宋体" w:hAnsi="宋体" w:hint="eastAsia"/>
          <w:sz w:val="24"/>
        </w:rPr>
        <w:t>二、</w:t>
      </w:r>
      <w:r>
        <w:rPr>
          <w:rFonts w:ascii="黑体" w:eastAsia="黑体" w:hAnsi="宋体" w:hint="eastAsia"/>
          <w:bCs/>
          <w:sz w:val="24"/>
        </w:rPr>
        <w:t>房地产抵押贷款二级市场的运行</w:t>
      </w:r>
      <w:r>
        <w:rPr>
          <w:rFonts w:hint="eastAsia"/>
        </w:rPr>
        <w:t xml:space="preserve">     </w:t>
      </w:r>
    </w:p>
    <w:p w:rsidR="00291154" w:rsidRDefault="00291154" w:rsidP="00F9104D">
      <w:pPr>
        <w:spacing w:line="440" w:lineRule="exact"/>
        <w:ind w:left="420"/>
        <w:jc w:val="left"/>
        <w:rPr>
          <w:rFonts w:ascii="宋体" w:hAnsi="宋体"/>
          <w:sz w:val="24"/>
        </w:rPr>
      </w:pPr>
      <w:r>
        <w:rPr>
          <w:rFonts w:ascii="宋体" w:hAnsi="宋体" w:hint="eastAsia"/>
          <w:bCs/>
          <w:sz w:val="24"/>
        </w:rPr>
        <w:t xml:space="preserve"> 1、</w:t>
      </w:r>
      <w:r>
        <w:rPr>
          <w:rFonts w:ascii="宋体" w:hAnsi="宋体" w:hint="eastAsia"/>
          <w:sz w:val="24"/>
        </w:rPr>
        <w:t>政府的广泛参与</w:t>
      </w:r>
    </w:p>
    <w:p w:rsidR="00291154" w:rsidRDefault="00291154" w:rsidP="00F9104D">
      <w:pPr>
        <w:spacing w:line="440" w:lineRule="exact"/>
        <w:ind w:left="420"/>
        <w:jc w:val="left"/>
        <w:rPr>
          <w:rFonts w:ascii="宋体" w:hAnsi="宋体"/>
          <w:sz w:val="24"/>
        </w:rPr>
      </w:pPr>
      <w:r>
        <w:rPr>
          <w:rFonts w:ascii="宋体" w:hAnsi="宋体" w:hint="eastAsia"/>
          <w:sz w:val="24"/>
        </w:rPr>
        <w:t xml:space="preserve"> 2、住房抵押债权证券化的运行方式</w:t>
      </w:r>
    </w:p>
    <w:p w:rsidR="00291154" w:rsidRDefault="00291154" w:rsidP="00F9104D">
      <w:pPr>
        <w:spacing w:line="440" w:lineRule="exact"/>
        <w:ind w:firstLineChars="224" w:firstLine="538"/>
        <w:rPr>
          <w:rFonts w:ascii="宋体" w:hAnsi="宋体"/>
          <w:bCs/>
          <w:sz w:val="24"/>
        </w:rPr>
      </w:pPr>
      <w:r>
        <w:rPr>
          <w:rFonts w:ascii="宋体" w:hAnsi="宋体" w:hint="eastAsia"/>
          <w:sz w:val="24"/>
        </w:rPr>
        <w:t>3、住房抵押贷款债权证券</w:t>
      </w:r>
    </w:p>
    <w:p w:rsidR="00291154" w:rsidRDefault="00291154" w:rsidP="00F9104D">
      <w:pPr>
        <w:spacing w:line="440" w:lineRule="exact"/>
        <w:ind w:firstLineChars="224" w:firstLine="538"/>
      </w:pPr>
      <w:r>
        <w:rPr>
          <w:rFonts w:ascii="宋体" w:hAnsi="宋体" w:hint="eastAsia"/>
          <w:sz w:val="24"/>
        </w:rPr>
        <w:t>三、</w:t>
      </w:r>
      <w:r>
        <w:rPr>
          <w:rFonts w:ascii="黑体" w:eastAsia="黑体" w:hAnsi="宋体" w:hint="eastAsia"/>
          <w:bCs/>
          <w:sz w:val="24"/>
        </w:rPr>
        <w:t>抵押贷款证券化的条件</w:t>
      </w:r>
    </w:p>
    <w:p w:rsidR="00291154" w:rsidRDefault="00291154" w:rsidP="00F9104D">
      <w:pPr>
        <w:spacing w:line="440" w:lineRule="exact"/>
        <w:ind w:left="420"/>
        <w:jc w:val="left"/>
        <w:rPr>
          <w:rFonts w:ascii="宋体" w:hAnsi="宋体"/>
          <w:sz w:val="24"/>
        </w:rPr>
      </w:pPr>
      <w:r>
        <w:rPr>
          <w:rFonts w:ascii="宋体" w:hAnsi="宋体" w:hint="eastAsia"/>
          <w:sz w:val="24"/>
        </w:rPr>
        <w:t>1、抵押贷款证券化对社会经济的影响</w:t>
      </w:r>
    </w:p>
    <w:p w:rsidR="00291154" w:rsidRDefault="00291154" w:rsidP="00F9104D">
      <w:pPr>
        <w:spacing w:line="440" w:lineRule="exact"/>
        <w:ind w:left="420"/>
        <w:jc w:val="left"/>
        <w:rPr>
          <w:rFonts w:ascii="宋体" w:hAnsi="宋体"/>
          <w:sz w:val="24"/>
        </w:rPr>
      </w:pPr>
      <w:r>
        <w:rPr>
          <w:rFonts w:ascii="宋体" w:hAnsi="宋体" w:hint="eastAsia"/>
          <w:sz w:val="24"/>
        </w:rPr>
        <w:t>2、抵押贷款证券化需要的社会经济条件</w:t>
      </w:r>
    </w:p>
    <w:p w:rsidR="00291154" w:rsidRDefault="00291154" w:rsidP="00F9104D">
      <w:pPr>
        <w:spacing w:line="440" w:lineRule="exact"/>
        <w:ind w:left="420"/>
        <w:jc w:val="left"/>
        <w:rPr>
          <w:rFonts w:ascii="宋体" w:hAnsi="宋体"/>
          <w:sz w:val="24"/>
        </w:rPr>
      </w:pPr>
      <w:r>
        <w:rPr>
          <w:rFonts w:ascii="宋体" w:hAnsi="宋体" w:hint="eastAsia"/>
          <w:b/>
          <w:bCs/>
          <w:sz w:val="24"/>
        </w:rPr>
        <w:t>本章作业和思考题</w:t>
      </w:r>
    </w:p>
    <w:p w:rsidR="00291154" w:rsidRDefault="00291154" w:rsidP="00F9104D">
      <w:pPr>
        <w:spacing w:line="440" w:lineRule="exact"/>
        <w:ind w:firstLineChars="180" w:firstLine="432"/>
        <w:rPr>
          <w:rFonts w:ascii="宋体" w:hAnsi="宋体"/>
          <w:sz w:val="24"/>
        </w:rPr>
      </w:pPr>
      <w:r>
        <w:rPr>
          <w:rFonts w:ascii="宋体" w:hAnsi="宋体" w:hint="eastAsia"/>
          <w:sz w:val="24"/>
        </w:rPr>
        <w:t>1、房地产抵押二级市场</w:t>
      </w:r>
    </w:p>
    <w:p w:rsidR="00291154" w:rsidRDefault="00291154" w:rsidP="00F9104D">
      <w:pPr>
        <w:spacing w:line="440" w:lineRule="exact"/>
        <w:ind w:firstLineChars="180" w:firstLine="432"/>
        <w:rPr>
          <w:rFonts w:ascii="宋体" w:hAnsi="宋体"/>
          <w:sz w:val="24"/>
        </w:rPr>
      </w:pPr>
      <w:r>
        <w:rPr>
          <w:rFonts w:ascii="宋体" w:hAnsi="宋体" w:hint="eastAsia"/>
          <w:sz w:val="24"/>
        </w:rPr>
        <w:t>2、房地产证券化</w:t>
      </w:r>
    </w:p>
    <w:p w:rsidR="00291154" w:rsidRDefault="00291154" w:rsidP="00F9104D">
      <w:pPr>
        <w:spacing w:line="440" w:lineRule="exact"/>
        <w:ind w:firstLineChars="180" w:firstLine="432"/>
        <w:rPr>
          <w:rFonts w:ascii="宋体" w:hAnsi="宋体"/>
          <w:sz w:val="24"/>
        </w:rPr>
      </w:pPr>
      <w:r>
        <w:rPr>
          <w:rFonts w:ascii="黑体" w:eastAsia="黑体" w:hAnsi="宋体" w:hint="eastAsia"/>
          <w:bCs/>
          <w:sz w:val="24"/>
        </w:rPr>
        <w:t>3、</w:t>
      </w:r>
      <w:r>
        <w:rPr>
          <w:rFonts w:ascii="宋体" w:hAnsi="宋体" w:hint="eastAsia"/>
          <w:sz w:val="24"/>
        </w:rPr>
        <w:t>房地产抵押二级市场运行的条件？</w:t>
      </w:r>
    </w:p>
    <w:p w:rsidR="00291154" w:rsidRDefault="00291154" w:rsidP="00F9104D">
      <w:pPr>
        <w:spacing w:line="440" w:lineRule="exact"/>
        <w:ind w:firstLineChars="180" w:firstLine="432"/>
        <w:rPr>
          <w:rFonts w:ascii="宋体" w:hAnsi="宋体"/>
          <w:sz w:val="24"/>
        </w:rPr>
      </w:pPr>
      <w:r>
        <w:rPr>
          <w:rFonts w:ascii="宋体" w:hAnsi="宋体" w:hint="eastAsia"/>
          <w:sz w:val="24"/>
        </w:rPr>
        <w:t>4、抵押贷款证券化的条件？</w:t>
      </w:r>
    </w:p>
    <w:p w:rsidR="00291154" w:rsidRDefault="00291154" w:rsidP="00F9104D">
      <w:pPr>
        <w:spacing w:line="440" w:lineRule="exact"/>
        <w:ind w:firstLineChars="100" w:firstLine="320"/>
        <w:rPr>
          <w:rFonts w:ascii="黑体" w:eastAsia="黑体"/>
          <w:sz w:val="32"/>
          <w:szCs w:val="32"/>
        </w:rPr>
      </w:pPr>
      <w:r>
        <w:rPr>
          <w:rFonts w:ascii="黑体" w:eastAsia="黑体" w:hint="eastAsia"/>
          <w:sz w:val="32"/>
          <w:szCs w:val="32"/>
        </w:rPr>
        <w:t>七、课程的实践教学环节要求</w:t>
      </w:r>
    </w:p>
    <w:p w:rsidR="00291154" w:rsidRPr="000C150E" w:rsidRDefault="00291154" w:rsidP="00F9104D">
      <w:pPr>
        <w:spacing w:line="440" w:lineRule="exact"/>
        <w:ind w:firstLineChars="100" w:firstLine="240"/>
        <w:rPr>
          <w:rFonts w:ascii="宋体" w:hAnsi="宋体"/>
          <w:sz w:val="24"/>
        </w:rPr>
      </w:pPr>
      <w:r w:rsidRPr="000C150E">
        <w:rPr>
          <w:rFonts w:ascii="宋体" w:hAnsi="宋体" w:hint="eastAsia"/>
          <w:sz w:val="24"/>
        </w:rPr>
        <w:t>在完成课程学习的基础上，就以下几个问题进行分析研究的基础上完成作业。</w:t>
      </w:r>
    </w:p>
    <w:p w:rsidR="00291154" w:rsidRDefault="00291154" w:rsidP="00F9104D">
      <w:pPr>
        <w:spacing w:line="440" w:lineRule="exact"/>
        <w:ind w:firstLineChars="200" w:firstLine="480"/>
        <w:rPr>
          <w:rFonts w:ascii="宋体" w:hAnsi="宋体"/>
          <w:sz w:val="24"/>
        </w:rPr>
      </w:pPr>
      <w:r>
        <w:rPr>
          <w:rFonts w:ascii="宋体" w:hAnsi="宋体" w:hint="eastAsia"/>
          <w:sz w:val="24"/>
        </w:rPr>
        <w:t>1、抵押贷款、质押贷款和保证贷款的定义和区别。</w:t>
      </w:r>
    </w:p>
    <w:p w:rsidR="00291154" w:rsidRDefault="00291154" w:rsidP="00F9104D">
      <w:pPr>
        <w:spacing w:line="440" w:lineRule="exact"/>
        <w:ind w:firstLineChars="200" w:firstLine="480"/>
        <w:rPr>
          <w:rFonts w:ascii="宋体" w:hAnsi="宋体"/>
          <w:sz w:val="24"/>
        </w:rPr>
      </w:pPr>
      <w:r>
        <w:rPr>
          <w:rFonts w:ascii="宋体" w:hAnsi="宋体" w:hint="eastAsia"/>
          <w:sz w:val="24"/>
        </w:rPr>
        <w:t>2、简述住房公积金管理原则。</w:t>
      </w:r>
    </w:p>
    <w:p w:rsidR="00291154" w:rsidRDefault="00291154" w:rsidP="00F9104D">
      <w:pPr>
        <w:spacing w:line="440" w:lineRule="exact"/>
        <w:ind w:firstLineChars="200" w:firstLine="480"/>
        <w:rPr>
          <w:rFonts w:ascii="宋体" w:hAnsi="宋体"/>
          <w:sz w:val="24"/>
        </w:rPr>
      </w:pPr>
      <w:r>
        <w:rPr>
          <w:rFonts w:ascii="宋体" w:hAnsi="宋体" w:hint="eastAsia"/>
          <w:sz w:val="24"/>
        </w:rPr>
        <w:t>3、分析比较，保险的四个基本原则。</w:t>
      </w:r>
    </w:p>
    <w:p w:rsidR="00291154" w:rsidRDefault="00291154" w:rsidP="00F9104D">
      <w:pPr>
        <w:spacing w:line="440" w:lineRule="exact"/>
        <w:ind w:firstLineChars="100" w:firstLine="320"/>
        <w:rPr>
          <w:rFonts w:ascii="宋体" w:hAnsi="宋体"/>
          <w:sz w:val="24"/>
        </w:rPr>
      </w:pPr>
      <w:r>
        <w:rPr>
          <w:rFonts w:ascii="黑体" w:eastAsia="黑体" w:hint="eastAsia"/>
          <w:sz w:val="32"/>
          <w:szCs w:val="32"/>
        </w:rPr>
        <w:t>八、教材和主要教学参考书及推荐的相关学习</w:t>
      </w:r>
    </w:p>
    <w:p w:rsidR="00291154" w:rsidRDefault="00291154" w:rsidP="00F9104D">
      <w:pPr>
        <w:spacing w:line="440" w:lineRule="exact"/>
        <w:ind w:firstLineChars="168" w:firstLine="504"/>
        <w:rPr>
          <w:rFonts w:ascii="黑体" w:eastAsia="黑体" w:hAnsi="宋体"/>
          <w:sz w:val="30"/>
          <w:szCs w:val="30"/>
        </w:rPr>
      </w:pPr>
      <w:r>
        <w:rPr>
          <w:rFonts w:ascii="黑体" w:eastAsia="黑体" w:hAnsi="宋体" w:hint="eastAsia"/>
          <w:sz w:val="30"/>
          <w:szCs w:val="30"/>
        </w:rPr>
        <w:t>（一）教材</w:t>
      </w:r>
    </w:p>
    <w:p w:rsidR="00291154" w:rsidRDefault="00291154" w:rsidP="00F9104D">
      <w:pPr>
        <w:spacing w:line="440" w:lineRule="exact"/>
        <w:ind w:firstLineChars="168" w:firstLine="403"/>
        <w:rPr>
          <w:rFonts w:ascii="宋体" w:hAnsi="宋体"/>
          <w:sz w:val="24"/>
        </w:rPr>
      </w:pPr>
      <w:r>
        <w:rPr>
          <w:rFonts w:ascii="宋体" w:hAnsi="宋体" w:hint="eastAsia"/>
          <w:sz w:val="24"/>
        </w:rPr>
        <w:t>房地产金融，谢经荣、殷红、王玉玫编，中国人民大学出版社， 2002年</w:t>
      </w:r>
    </w:p>
    <w:p w:rsidR="00291154" w:rsidRDefault="00291154" w:rsidP="00F9104D">
      <w:pPr>
        <w:spacing w:line="440" w:lineRule="exact"/>
        <w:ind w:firstLineChars="168" w:firstLine="504"/>
        <w:rPr>
          <w:rFonts w:ascii="黑体" w:eastAsia="黑体" w:hAnsi="宋体"/>
          <w:sz w:val="30"/>
          <w:szCs w:val="30"/>
        </w:rPr>
      </w:pPr>
      <w:r>
        <w:rPr>
          <w:rFonts w:ascii="黑体" w:eastAsia="黑体" w:hAnsi="宋体" w:hint="eastAsia"/>
          <w:sz w:val="30"/>
          <w:szCs w:val="30"/>
        </w:rPr>
        <w:t>（二）</w:t>
      </w:r>
      <w:r>
        <w:rPr>
          <w:rFonts w:ascii="黑体" w:eastAsia="黑体" w:hint="eastAsia"/>
          <w:sz w:val="30"/>
          <w:szCs w:val="30"/>
        </w:rPr>
        <w:t>主要教学参考书及推荐的相关学习</w:t>
      </w:r>
    </w:p>
    <w:p w:rsidR="00291154" w:rsidRDefault="00291154" w:rsidP="00F9104D">
      <w:pPr>
        <w:spacing w:line="440" w:lineRule="exact"/>
        <w:jc w:val="left"/>
        <w:rPr>
          <w:rFonts w:ascii="宋体" w:hAnsi="宋体"/>
          <w:sz w:val="24"/>
        </w:rPr>
      </w:pPr>
      <w:r>
        <w:rPr>
          <w:rFonts w:ascii="宋体" w:hAnsi="宋体" w:hint="eastAsia"/>
          <w:sz w:val="24"/>
        </w:rPr>
        <w:t>（1）房地产投资分析，董藩主编，东北财经大学出版社，2000年</w:t>
      </w:r>
    </w:p>
    <w:p w:rsidR="00291154" w:rsidRDefault="00291154" w:rsidP="00F9104D">
      <w:pPr>
        <w:spacing w:line="440" w:lineRule="exact"/>
        <w:jc w:val="left"/>
        <w:rPr>
          <w:rFonts w:ascii="宋体" w:hAnsi="宋体"/>
          <w:sz w:val="24"/>
        </w:rPr>
      </w:pPr>
      <w:r>
        <w:rPr>
          <w:rFonts w:ascii="宋体" w:hAnsi="宋体" w:hint="eastAsia"/>
          <w:sz w:val="24"/>
        </w:rPr>
        <w:t>（2）房地产金融，徐一千，化学工业出版社，2005年</w:t>
      </w:r>
    </w:p>
    <w:p w:rsidR="00291154" w:rsidRDefault="00291154" w:rsidP="00F9104D">
      <w:pPr>
        <w:spacing w:line="440" w:lineRule="exact"/>
        <w:jc w:val="left"/>
        <w:rPr>
          <w:rFonts w:ascii="宋体" w:hAnsi="宋体"/>
          <w:sz w:val="24"/>
        </w:rPr>
      </w:pPr>
      <w:r>
        <w:rPr>
          <w:rFonts w:ascii="宋体" w:hAnsi="宋体" w:hint="eastAsia"/>
          <w:sz w:val="24"/>
        </w:rPr>
        <w:lastRenderedPageBreak/>
        <w:t>（3）房地产金融，殷红、张卫东主编，首都经济贸易大学出版社出版，2002年</w:t>
      </w:r>
    </w:p>
    <w:p w:rsidR="00291154" w:rsidRDefault="00291154" w:rsidP="00F9104D">
      <w:pPr>
        <w:spacing w:line="440" w:lineRule="exact"/>
        <w:jc w:val="left"/>
        <w:rPr>
          <w:rFonts w:ascii="宋体" w:hAnsi="宋体"/>
          <w:sz w:val="24"/>
        </w:rPr>
      </w:pPr>
      <w:r>
        <w:rPr>
          <w:rFonts w:ascii="宋体" w:hAnsi="宋体" w:hint="eastAsia"/>
          <w:sz w:val="24"/>
        </w:rPr>
        <w:t>（4）不动产金融，谢经荣，中国政法大学出版社，2001年</w:t>
      </w:r>
    </w:p>
    <w:p w:rsidR="00291154" w:rsidRDefault="00291154" w:rsidP="00F9104D">
      <w:pPr>
        <w:spacing w:line="440" w:lineRule="exact"/>
        <w:jc w:val="left"/>
        <w:rPr>
          <w:rFonts w:ascii="宋体" w:hAnsi="宋体"/>
          <w:sz w:val="24"/>
        </w:rPr>
      </w:pPr>
      <w:r>
        <w:rPr>
          <w:rFonts w:ascii="宋体" w:hAnsi="宋体" w:hint="eastAsia"/>
          <w:sz w:val="24"/>
        </w:rPr>
        <w:t>（5）房地产金融，石春贵等，中国金融出版社，1998年</w:t>
      </w:r>
    </w:p>
    <w:p w:rsidR="00291154" w:rsidRDefault="00291154" w:rsidP="00F9104D">
      <w:pPr>
        <w:spacing w:line="440" w:lineRule="exact"/>
        <w:ind w:firstLineChars="168" w:firstLine="403"/>
        <w:rPr>
          <w:rFonts w:ascii="宋体" w:hAnsi="宋体"/>
          <w:sz w:val="24"/>
        </w:rPr>
      </w:pPr>
    </w:p>
    <w:p w:rsidR="00291154" w:rsidRDefault="00291154" w:rsidP="00F9104D">
      <w:pPr>
        <w:spacing w:line="440" w:lineRule="exact"/>
        <w:ind w:firstLineChars="168" w:firstLine="538"/>
        <w:rPr>
          <w:rFonts w:ascii="黑体" w:eastAsia="黑体"/>
          <w:sz w:val="32"/>
          <w:szCs w:val="32"/>
        </w:rPr>
      </w:pPr>
      <w:r>
        <w:rPr>
          <w:rFonts w:ascii="黑体" w:eastAsia="黑体" w:hint="eastAsia"/>
          <w:sz w:val="32"/>
          <w:szCs w:val="32"/>
        </w:rPr>
        <w:t>九、课程考试与评估</w:t>
      </w:r>
    </w:p>
    <w:p w:rsidR="00291154" w:rsidRDefault="00291154" w:rsidP="00F9104D">
      <w:pPr>
        <w:spacing w:line="440" w:lineRule="exact"/>
        <w:ind w:firstLineChars="150" w:firstLine="360"/>
        <w:rPr>
          <w:rFonts w:ascii="宋体" w:hAnsi="宋体"/>
          <w:sz w:val="24"/>
        </w:rPr>
      </w:pPr>
      <w:r>
        <w:rPr>
          <w:rFonts w:ascii="宋体" w:hAnsi="宋体" w:hint="eastAsia"/>
          <w:sz w:val="24"/>
        </w:rPr>
        <w:t>课程考试与评估根据教学大纲要求进行，包括平时考核和期末考试，最后按40%和60%</w:t>
      </w:r>
      <w:r>
        <w:rPr>
          <w:rFonts w:ascii="宋体" w:hAnsi="宋体"/>
          <w:sz w:val="24"/>
        </w:rPr>
        <w:t>的比例进行综合评分。</w:t>
      </w:r>
    </w:p>
    <w:p w:rsidR="007454EA" w:rsidRDefault="007454EA" w:rsidP="00F9104D">
      <w:pPr>
        <w:pStyle w:val="2"/>
        <w:spacing w:line="440" w:lineRule="exact"/>
        <w:jc w:val="center"/>
        <w:rPr>
          <w:rFonts w:ascii="宋体" w:eastAsia="宋体" w:hAnsi="宋体"/>
          <w:bCs w:val="0"/>
          <w:kern w:val="0"/>
        </w:rPr>
      </w:pPr>
      <w:bookmarkStart w:id="109" w:name="_Toc421632714"/>
      <w:r>
        <w:rPr>
          <w:rFonts w:ascii="宋体" w:eastAsia="宋体" w:hAnsi="宋体" w:hint="eastAsia"/>
          <w:bCs w:val="0"/>
          <w:kern w:val="0"/>
        </w:rPr>
        <w:t>房地产制度与政策</w:t>
      </w:r>
      <w:r w:rsidRPr="006678F7">
        <w:rPr>
          <w:rFonts w:ascii="宋体" w:eastAsia="宋体" w:hAnsi="宋体" w:hint="eastAsia"/>
          <w:bCs w:val="0"/>
          <w:kern w:val="0"/>
        </w:rPr>
        <w:t>教学大纲</w:t>
      </w:r>
      <w:bookmarkEnd w:id="109"/>
    </w:p>
    <w:p w:rsidR="007454EA" w:rsidRPr="008178CC" w:rsidRDefault="007454EA" w:rsidP="00F9104D">
      <w:pPr>
        <w:spacing w:line="440" w:lineRule="exact"/>
        <w:ind w:firstLineChars="200" w:firstLine="640"/>
        <w:rPr>
          <w:rFonts w:ascii="黑体" w:eastAsia="黑体" w:hAnsi="Calibri"/>
          <w:sz w:val="32"/>
          <w:szCs w:val="32"/>
        </w:rPr>
      </w:pPr>
      <w:r w:rsidRPr="008178CC">
        <w:rPr>
          <w:rFonts w:ascii="黑体" w:eastAsia="黑体" w:hAnsi="Calibri" w:hint="eastAsia"/>
          <w:sz w:val="32"/>
          <w:szCs w:val="32"/>
        </w:rPr>
        <w:t>一．课程名称：</w:t>
      </w:r>
      <w:r>
        <w:rPr>
          <w:rFonts w:ascii="黑体" w:eastAsia="黑体" w:hint="eastAsia"/>
          <w:sz w:val="32"/>
          <w:szCs w:val="32"/>
        </w:rPr>
        <w:t>房地产基本制度与政策</w:t>
      </w:r>
    </w:p>
    <w:p w:rsidR="007454EA" w:rsidRPr="008178CC" w:rsidRDefault="007454EA" w:rsidP="00F9104D">
      <w:pPr>
        <w:spacing w:line="440" w:lineRule="exact"/>
        <w:ind w:firstLineChars="200" w:firstLine="640"/>
        <w:rPr>
          <w:rFonts w:ascii="黑体" w:eastAsia="黑体" w:hAnsi="Calibri"/>
          <w:sz w:val="32"/>
          <w:szCs w:val="32"/>
        </w:rPr>
      </w:pPr>
      <w:r>
        <w:rPr>
          <w:rFonts w:ascii="黑体" w:eastAsia="黑体" w:hint="eastAsia"/>
          <w:sz w:val="32"/>
          <w:szCs w:val="32"/>
        </w:rPr>
        <w:t>二．课程性质：专业</w:t>
      </w:r>
      <w:r w:rsidRPr="008178CC">
        <w:rPr>
          <w:rFonts w:ascii="黑体" w:eastAsia="黑体" w:hAnsi="Calibri" w:hint="eastAsia"/>
          <w:sz w:val="32"/>
          <w:szCs w:val="32"/>
        </w:rPr>
        <w:t>选修课</w:t>
      </w:r>
    </w:p>
    <w:p w:rsidR="007454EA" w:rsidRPr="008178CC" w:rsidRDefault="007454EA" w:rsidP="00F9104D">
      <w:pPr>
        <w:spacing w:line="440" w:lineRule="exact"/>
        <w:ind w:firstLineChars="200" w:firstLine="640"/>
        <w:rPr>
          <w:rFonts w:ascii="黑体" w:eastAsia="黑体" w:hAnsi="宋体"/>
          <w:bCs/>
          <w:sz w:val="32"/>
        </w:rPr>
      </w:pPr>
      <w:r w:rsidRPr="008178CC">
        <w:rPr>
          <w:rFonts w:ascii="黑体" w:eastAsia="黑体" w:hAnsi="Calibri" w:hint="eastAsia"/>
          <w:sz w:val="32"/>
          <w:szCs w:val="32"/>
        </w:rPr>
        <w:t>三．课程教学目的</w:t>
      </w:r>
    </w:p>
    <w:p w:rsidR="007454EA" w:rsidRDefault="007454EA" w:rsidP="00F9104D">
      <w:pPr>
        <w:spacing w:line="440" w:lineRule="exact"/>
        <w:ind w:firstLine="420"/>
        <w:rPr>
          <w:color w:val="333333"/>
          <w:szCs w:val="21"/>
        </w:rPr>
      </w:pPr>
      <w:r>
        <w:rPr>
          <w:rFonts w:ascii="宋体" w:hAnsi="宋体" w:hint="eastAsia"/>
          <w:sz w:val="24"/>
        </w:rPr>
        <w:t>《房地产基本制度与政策</w:t>
      </w:r>
      <w:r w:rsidRPr="00BD78D6">
        <w:rPr>
          <w:rFonts w:ascii="宋体" w:hAnsi="宋体" w:hint="eastAsia"/>
          <w:sz w:val="24"/>
        </w:rPr>
        <w:t>》</w:t>
      </w:r>
      <w:r w:rsidRPr="000B5E53">
        <w:rPr>
          <w:rFonts w:ascii="宋体" w:hAnsi="宋体" w:hint="eastAsia"/>
          <w:sz w:val="24"/>
        </w:rPr>
        <w:t>是为土地资源管理专业本科三年级学生设计的</w:t>
      </w:r>
      <w:r>
        <w:rPr>
          <w:rFonts w:ascii="宋体" w:hAnsi="宋体" w:hint="eastAsia"/>
          <w:sz w:val="24"/>
        </w:rPr>
        <w:t>专业</w:t>
      </w:r>
      <w:r w:rsidRPr="000B5E53">
        <w:rPr>
          <w:rFonts w:ascii="宋体" w:hAnsi="宋体" w:hint="eastAsia"/>
          <w:sz w:val="24"/>
        </w:rPr>
        <w:t>选修课程。目的是通过</w:t>
      </w:r>
      <w:r w:rsidRPr="000B5E53">
        <w:rPr>
          <w:rFonts w:ascii="宋体" w:hAnsi="宋体"/>
          <w:sz w:val="24"/>
        </w:rPr>
        <w:t>介绍房地产法律体系、房地产权益、建设用地制度与政策、国有土地上房屋征收与补偿法律制度、房地产开发建设、房地产交易管理、房地产登记、</w:t>
      </w:r>
      <w:hyperlink r:id="rId21" w:tgtFrame="_blank" w:history="1">
        <w:r w:rsidRPr="000B5E53">
          <w:rPr>
            <w:rFonts w:ascii="宋体" w:hAnsi="宋体"/>
            <w:sz w:val="24"/>
          </w:rPr>
          <w:t>房地产中介服务</w:t>
        </w:r>
      </w:hyperlink>
      <w:r w:rsidRPr="000B5E53">
        <w:rPr>
          <w:rFonts w:ascii="宋体" w:hAnsi="宋体"/>
          <w:sz w:val="24"/>
        </w:rPr>
        <w:t>管理、房地产税收、物业管理、住房公积金、</w:t>
      </w:r>
      <w:hyperlink r:id="rId22" w:tgtFrame="_blank" w:history="1">
        <w:r w:rsidRPr="000B5E53">
          <w:rPr>
            <w:rFonts w:ascii="宋体" w:hAnsi="宋体"/>
            <w:sz w:val="24"/>
          </w:rPr>
          <w:t>房地产纠纷</w:t>
        </w:r>
      </w:hyperlink>
      <w:r w:rsidRPr="000B5E53">
        <w:rPr>
          <w:rFonts w:ascii="宋体" w:hAnsi="宋体"/>
          <w:sz w:val="24"/>
        </w:rPr>
        <w:t>处理法律制度等内容，</w:t>
      </w:r>
      <w:r w:rsidRPr="000B5E53">
        <w:rPr>
          <w:rFonts w:ascii="宋体" w:hAnsi="宋体" w:hint="eastAsia"/>
          <w:sz w:val="24"/>
        </w:rPr>
        <w:t>使学生掌握房地产的基本制度和政策。</w:t>
      </w:r>
    </w:p>
    <w:p w:rsidR="007454EA" w:rsidRDefault="007454EA" w:rsidP="00F9104D">
      <w:pPr>
        <w:spacing w:line="440" w:lineRule="exact"/>
        <w:rPr>
          <w:rFonts w:ascii="黑体" w:eastAsia="黑体"/>
          <w:sz w:val="32"/>
          <w:szCs w:val="32"/>
        </w:rPr>
      </w:pPr>
      <w:r>
        <w:rPr>
          <w:rFonts w:ascii="黑体" w:eastAsia="黑体" w:hAnsi="Calibri" w:hint="eastAsia"/>
          <w:sz w:val="32"/>
          <w:szCs w:val="32"/>
        </w:rPr>
        <w:t xml:space="preserve">    </w:t>
      </w:r>
      <w:r w:rsidRPr="00B7242C">
        <w:rPr>
          <w:rFonts w:ascii="黑体" w:eastAsia="黑体" w:hAnsi="Calibri" w:hint="eastAsia"/>
          <w:sz w:val="32"/>
          <w:szCs w:val="32"/>
        </w:rPr>
        <w:t>四.课程教学原则与教学方法</w:t>
      </w:r>
    </w:p>
    <w:p w:rsidR="007454EA" w:rsidRPr="00925C32" w:rsidRDefault="007454EA" w:rsidP="00F9104D">
      <w:pPr>
        <w:spacing w:line="440" w:lineRule="exact"/>
        <w:ind w:firstLine="420"/>
        <w:rPr>
          <w:rFonts w:ascii="黑体" w:eastAsia="黑体"/>
          <w:sz w:val="32"/>
          <w:szCs w:val="32"/>
        </w:rPr>
      </w:pPr>
      <w:r>
        <w:rPr>
          <w:rFonts w:ascii="宋体" w:hAnsi="宋体" w:hint="eastAsia"/>
          <w:sz w:val="24"/>
        </w:rPr>
        <w:t>本课程主要采取课堂理论讲授的方法</w:t>
      </w:r>
      <w:r w:rsidRPr="00B7242C">
        <w:rPr>
          <w:rFonts w:ascii="宋体" w:hAnsi="宋体" w:hint="eastAsia"/>
          <w:sz w:val="24"/>
        </w:rPr>
        <w:t>，</w:t>
      </w:r>
      <w:r>
        <w:rPr>
          <w:rFonts w:ascii="宋体" w:hAnsi="宋体"/>
          <w:sz w:val="24"/>
        </w:rPr>
        <w:t>在教学过程中</w:t>
      </w:r>
      <w:r>
        <w:rPr>
          <w:rFonts w:ascii="宋体" w:hAnsi="宋体" w:hint="eastAsia"/>
          <w:sz w:val="24"/>
        </w:rPr>
        <w:t>，</w:t>
      </w:r>
      <w:r w:rsidRPr="00B7242C">
        <w:rPr>
          <w:rFonts w:ascii="宋体" w:hAnsi="宋体"/>
          <w:sz w:val="24"/>
        </w:rPr>
        <w:t>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w:t>
      </w:r>
      <w:r>
        <w:rPr>
          <w:rFonts w:ascii="宋体" w:hAnsi="宋体" w:hint="eastAsia"/>
          <w:sz w:val="24"/>
        </w:rPr>
        <w:t>；并结合具体实例分析，使学生对我国房地产基本制度与政策有更深刻的理解。</w:t>
      </w:r>
    </w:p>
    <w:p w:rsidR="007454EA" w:rsidRDefault="007454EA" w:rsidP="00F9104D">
      <w:pPr>
        <w:spacing w:line="440" w:lineRule="exact"/>
        <w:ind w:firstLine="480"/>
        <w:rPr>
          <w:rFonts w:ascii="黑体" w:eastAsia="黑体" w:hAnsi="Calibri"/>
          <w:sz w:val="32"/>
          <w:szCs w:val="32"/>
        </w:rPr>
      </w:pPr>
      <w:r w:rsidRPr="00B7242C">
        <w:rPr>
          <w:rFonts w:ascii="黑体" w:eastAsia="黑体" w:hAnsi="Calibri" w:hint="eastAsia"/>
          <w:sz w:val="32"/>
          <w:szCs w:val="32"/>
        </w:rPr>
        <w:t>五．课程总学时</w:t>
      </w:r>
    </w:p>
    <w:p w:rsidR="007454EA" w:rsidRDefault="007454EA" w:rsidP="00F9104D">
      <w:pPr>
        <w:spacing w:line="440" w:lineRule="exact"/>
        <w:ind w:firstLine="480"/>
        <w:rPr>
          <w:rFonts w:ascii="Calibri" w:hAnsi="Calibri"/>
          <w:sz w:val="24"/>
        </w:rPr>
      </w:pPr>
      <w:r>
        <w:rPr>
          <w:rFonts w:ascii="Calibri" w:hAnsi="Calibri" w:hint="eastAsia"/>
          <w:sz w:val="24"/>
        </w:rPr>
        <w:t>本课程教学时数共计</w:t>
      </w:r>
      <w:r>
        <w:rPr>
          <w:rFonts w:ascii="Calibri" w:hAnsi="Calibri" w:hint="eastAsia"/>
          <w:sz w:val="24"/>
        </w:rPr>
        <w:t>40</w:t>
      </w:r>
      <w:r>
        <w:rPr>
          <w:rFonts w:ascii="Calibri" w:hAnsi="Calibri" w:hint="eastAsia"/>
          <w:sz w:val="24"/>
        </w:rPr>
        <w:t>学时，以课堂教学为主，作业不占学时但作为平时成绩。</w:t>
      </w:r>
    </w:p>
    <w:p w:rsidR="007454EA" w:rsidRDefault="007454EA" w:rsidP="00F9104D">
      <w:pPr>
        <w:spacing w:line="440" w:lineRule="exact"/>
        <w:ind w:firstLineChars="181" w:firstLine="579"/>
        <w:rPr>
          <w:rFonts w:ascii="宋体" w:hAnsi="宋体"/>
          <w:b/>
          <w:sz w:val="24"/>
        </w:rPr>
      </w:pPr>
      <w:r w:rsidRPr="00936694">
        <w:rPr>
          <w:rFonts w:ascii="黑体" w:eastAsia="黑体" w:hAnsi="宋体" w:hint="eastAsia"/>
          <w:sz w:val="32"/>
          <w:szCs w:val="32"/>
        </w:rPr>
        <w:t>六．课程教学内容要点及建议学时分配</w:t>
      </w:r>
    </w:p>
    <w:p w:rsidR="007454EA" w:rsidRPr="00753609" w:rsidRDefault="007454EA" w:rsidP="00F9104D">
      <w:pPr>
        <w:spacing w:line="440" w:lineRule="exact"/>
        <w:ind w:firstLineChars="148" w:firstLine="444"/>
        <w:rPr>
          <w:rFonts w:ascii="黑体" w:eastAsia="黑体" w:hAnsi="宋体"/>
          <w:bCs/>
          <w:sz w:val="30"/>
          <w:szCs w:val="30"/>
        </w:rPr>
      </w:pPr>
      <w:r w:rsidRPr="00753609">
        <w:rPr>
          <w:rFonts w:ascii="黑体" w:eastAsia="黑体" w:hAnsi="宋体" w:hint="eastAsia"/>
          <w:bCs/>
          <w:sz w:val="30"/>
          <w:szCs w:val="30"/>
        </w:rPr>
        <w:t>(一).各章节的学时分配</w:t>
      </w:r>
    </w:p>
    <w:p w:rsidR="007454EA" w:rsidRDefault="007454EA" w:rsidP="00F9104D">
      <w:pPr>
        <w:spacing w:line="440" w:lineRule="exact"/>
        <w:ind w:firstLineChars="148" w:firstLine="446"/>
        <w:rPr>
          <w:rFonts w:ascii="黑体" w:eastAsia="黑体" w:hAnsi="宋体"/>
          <w:b/>
          <w:bCs/>
          <w:sz w:val="30"/>
          <w:szCs w:val="30"/>
        </w:rPr>
      </w:pPr>
    </w:p>
    <w:p w:rsidR="007454EA" w:rsidRPr="00B74796" w:rsidRDefault="007454EA" w:rsidP="00F9104D">
      <w:pPr>
        <w:spacing w:line="440" w:lineRule="exact"/>
        <w:jc w:val="center"/>
        <w:rPr>
          <w:rFonts w:ascii="宋体" w:hAnsi="宋体"/>
          <w:b/>
          <w:sz w:val="24"/>
        </w:rPr>
      </w:pPr>
      <w:r>
        <w:rPr>
          <w:rFonts w:ascii="宋体" w:hAnsi="宋体" w:hint="eastAsia"/>
          <w:b/>
          <w:sz w:val="24"/>
        </w:rPr>
        <w:t xml:space="preserve">表1                        </w:t>
      </w:r>
      <w:r w:rsidRPr="00B74796">
        <w:rPr>
          <w:rFonts w:ascii="宋体" w:hAnsi="宋体" w:hint="eastAsia"/>
          <w:b/>
          <w:sz w:val="24"/>
        </w:rPr>
        <w:t>学 时 分 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9"/>
        <w:gridCol w:w="1149"/>
        <w:gridCol w:w="920"/>
        <w:gridCol w:w="1046"/>
      </w:tblGrid>
      <w:tr w:rsidR="007454EA" w:rsidTr="002A7B7F">
        <w:trPr>
          <w:cantSplit/>
          <w:trHeight w:val="375"/>
        </w:trPr>
        <w:tc>
          <w:tcPr>
            <w:tcW w:w="3270" w:type="pct"/>
            <w:vMerge w:val="restart"/>
            <w:vAlign w:val="center"/>
          </w:tcPr>
          <w:p w:rsidR="007454EA" w:rsidRPr="00B74796" w:rsidRDefault="007454EA"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内  容</w:t>
            </w:r>
          </w:p>
        </w:tc>
        <w:tc>
          <w:tcPr>
            <w:tcW w:w="1149" w:type="pct"/>
            <w:gridSpan w:val="2"/>
            <w:vAlign w:val="center"/>
          </w:tcPr>
          <w:p w:rsidR="007454EA" w:rsidRPr="00B74796" w:rsidRDefault="007454EA"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时 数</w:t>
            </w:r>
          </w:p>
        </w:tc>
        <w:tc>
          <w:tcPr>
            <w:tcW w:w="581" w:type="pct"/>
            <w:vMerge w:val="restart"/>
            <w:vAlign w:val="center"/>
          </w:tcPr>
          <w:p w:rsidR="007454EA" w:rsidRPr="00B74796" w:rsidRDefault="007454EA"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合 计</w:t>
            </w:r>
          </w:p>
        </w:tc>
      </w:tr>
      <w:tr w:rsidR="007454EA" w:rsidTr="002A7B7F">
        <w:trPr>
          <w:cantSplit/>
          <w:trHeight w:val="345"/>
        </w:trPr>
        <w:tc>
          <w:tcPr>
            <w:tcW w:w="3270" w:type="pct"/>
            <w:vMerge/>
            <w:vAlign w:val="center"/>
          </w:tcPr>
          <w:p w:rsidR="007454EA" w:rsidRPr="00B74796" w:rsidRDefault="007454EA" w:rsidP="00F9104D">
            <w:pPr>
              <w:adjustRightInd w:val="0"/>
              <w:snapToGrid w:val="0"/>
              <w:spacing w:line="440" w:lineRule="exact"/>
              <w:rPr>
                <w:rFonts w:ascii="黑体" w:eastAsia="黑体" w:hAnsi="宋体"/>
                <w:sz w:val="24"/>
              </w:rPr>
            </w:pPr>
          </w:p>
        </w:tc>
        <w:tc>
          <w:tcPr>
            <w:tcW w:w="638" w:type="pct"/>
            <w:vAlign w:val="center"/>
          </w:tcPr>
          <w:p w:rsidR="007454EA" w:rsidRPr="00B74796" w:rsidRDefault="007454EA"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讲课</w:t>
            </w:r>
          </w:p>
        </w:tc>
        <w:tc>
          <w:tcPr>
            <w:tcW w:w="511" w:type="pct"/>
            <w:vAlign w:val="center"/>
          </w:tcPr>
          <w:p w:rsidR="007454EA" w:rsidRPr="00B74796" w:rsidRDefault="007454EA"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作业</w:t>
            </w:r>
          </w:p>
        </w:tc>
        <w:tc>
          <w:tcPr>
            <w:tcW w:w="581" w:type="pct"/>
            <w:vMerge/>
            <w:vAlign w:val="center"/>
          </w:tcPr>
          <w:p w:rsidR="007454EA" w:rsidRDefault="007454EA" w:rsidP="00F9104D">
            <w:pPr>
              <w:adjustRightInd w:val="0"/>
              <w:snapToGrid w:val="0"/>
              <w:spacing w:line="440" w:lineRule="exact"/>
              <w:jc w:val="center"/>
              <w:rPr>
                <w:rFonts w:ascii="宋体" w:hAnsi="宋体"/>
              </w:rPr>
            </w:pP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rPr>
            </w:pPr>
            <w:r>
              <w:rPr>
                <w:rFonts w:ascii="宋体" w:hAnsi="宋体" w:hint="eastAsia"/>
                <w:b/>
                <w:bCs/>
              </w:rPr>
              <w:t>第一章  房地产业</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Calibri" w:hAnsi="Calibri" w:hint="eastAsia"/>
              </w:rPr>
              <w:t>第一节</w:t>
            </w:r>
            <w:r>
              <w:rPr>
                <w:rFonts w:ascii="Calibri" w:hAnsi="Calibri"/>
              </w:rPr>
              <w:t xml:space="preserve">  </w:t>
            </w:r>
            <w:r>
              <w:rPr>
                <w:rFonts w:ascii="Calibri" w:hAnsi="Calibri" w:hint="eastAsia"/>
              </w:rPr>
              <w:t>房地产业概述</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pStyle w:val="ac"/>
              <w:adjustRightInd w:val="0"/>
              <w:snapToGrid w:val="0"/>
              <w:spacing w:line="440" w:lineRule="exact"/>
              <w:rPr>
                <w:rFonts w:hAnsi="宋体"/>
              </w:rPr>
            </w:pPr>
            <w:r>
              <w:rPr>
                <w:rFonts w:hint="eastAsia"/>
              </w:rPr>
              <w:lastRenderedPageBreak/>
              <w:t>第二节</w:t>
            </w:r>
            <w:r>
              <w:t xml:space="preserve">  </w:t>
            </w:r>
            <w:r>
              <w:rPr>
                <w:rFonts w:hint="eastAsia"/>
              </w:rPr>
              <w:t>城镇住房制度概述</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Calibri" w:hAnsi="Calibri" w:hint="eastAsia"/>
              </w:rPr>
              <w:t>第三节</w:t>
            </w:r>
            <w:r>
              <w:rPr>
                <w:rFonts w:ascii="Calibri" w:hAnsi="Calibri"/>
              </w:rPr>
              <w:t xml:space="preserve">  </w:t>
            </w:r>
            <w:r>
              <w:rPr>
                <w:rFonts w:ascii="Calibri" w:hAnsi="Calibri" w:hint="eastAsia"/>
              </w:rPr>
              <w:t>土地制度概述</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Calibri" w:hAnsi="Calibri"/>
              </w:rPr>
            </w:pPr>
            <w:r>
              <w:rPr>
                <w:rFonts w:ascii="Calibri" w:hAnsi="Calibri" w:hint="eastAsia"/>
              </w:rPr>
              <w:t>第四节</w:t>
            </w:r>
            <w:r>
              <w:rPr>
                <w:rFonts w:ascii="Calibri" w:hAnsi="Calibri"/>
              </w:rPr>
              <w:t xml:space="preserve">  </w:t>
            </w:r>
            <w:r>
              <w:rPr>
                <w:rFonts w:ascii="Calibri" w:hAnsi="Calibri" w:hint="eastAsia"/>
              </w:rPr>
              <w:t>房地产法制建设</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rPr>
            </w:pPr>
            <w:r>
              <w:rPr>
                <w:rFonts w:ascii="宋体" w:hAnsi="宋体" w:hint="eastAsia"/>
                <w:b/>
                <w:bCs/>
              </w:rPr>
              <w:t>第二章  建设用地制度与政策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第一节  集体土地征收</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第二节  建设用地使用权出让</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第三节  建设用地使用权划拨</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第四节 闲置土地的处理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rPr>
            </w:pPr>
            <w:r>
              <w:rPr>
                <w:rFonts w:ascii="宋体" w:hAnsi="宋体" w:hint="eastAsia"/>
                <w:b/>
                <w:bCs/>
              </w:rPr>
              <w:t>第三章  国有土地上房屋征收</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4</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第一节  房屋征收概述</w:t>
            </w:r>
          </w:p>
        </w:tc>
        <w:tc>
          <w:tcPr>
            <w:tcW w:w="638" w:type="pct"/>
          </w:tcPr>
          <w:p w:rsidR="007454EA" w:rsidRDefault="007454EA" w:rsidP="00F9104D">
            <w:pPr>
              <w:spacing w:line="440" w:lineRule="exact"/>
              <w:jc w:val="center"/>
              <w:rPr>
                <w:rFonts w:ascii="Calibri" w:hAnsi="Calibri"/>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tcPr>
          <w:p w:rsidR="007454EA" w:rsidRDefault="007454EA" w:rsidP="00F9104D">
            <w:pPr>
              <w:spacing w:line="440" w:lineRule="exact"/>
              <w:jc w:val="center"/>
              <w:rPr>
                <w:rFonts w:ascii="Calibri" w:hAnsi="Calibri"/>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第二节  国有土地上房屋征收与补偿</w:t>
            </w:r>
          </w:p>
        </w:tc>
        <w:tc>
          <w:tcPr>
            <w:tcW w:w="638" w:type="pct"/>
          </w:tcPr>
          <w:p w:rsidR="007454EA" w:rsidRDefault="007454EA" w:rsidP="00F9104D">
            <w:pPr>
              <w:spacing w:line="440" w:lineRule="exact"/>
              <w:jc w:val="center"/>
              <w:rPr>
                <w:rFonts w:ascii="Calibri" w:hAnsi="Calibri"/>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tcPr>
          <w:p w:rsidR="007454EA" w:rsidRDefault="007454EA" w:rsidP="00F9104D">
            <w:pPr>
              <w:spacing w:line="440" w:lineRule="exact"/>
              <w:jc w:val="center"/>
              <w:rPr>
                <w:rFonts w:ascii="Calibri" w:hAnsi="Calibri"/>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第三节  国有土地上房屋征收评估</w:t>
            </w:r>
          </w:p>
        </w:tc>
        <w:tc>
          <w:tcPr>
            <w:tcW w:w="638" w:type="pct"/>
          </w:tcPr>
          <w:p w:rsidR="007454EA" w:rsidRDefault="007454EA" w:rsidP="00F9104D">
            <w:pPr>
              <w:spacing w:line="440" w:lineRule="exact"/>
              <w:jc w:val="center"/>
              <w:rPr>
                <w:rFonts w:ascii="Calibri" w:hAnsi="Calibri"/>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tcPr>
          <w:p w:rsidR="007454EA" w:rsidRDefault="007454EA" w:rsidP="00F9104D">
            <w:pPr>
              <w:spacing w:line="440" w:lineRule="exact"/>
              <w:jc w:val="center"/>
              <w:rPr>
                <w:rFonts w:ascii="Calibri" w:hAnsi="Calibri"/>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b/>
                <w:bCs/>
                <w:spacing w:val="-6"/>
              </w:rPr>
              <w:t xml:space="preserve">第四章 </w:t>
            </w:r>
            <w:r>
              <w:rPr>
                <w:rFonts w:ascii="宋体" w:hAnsi="宋体" w:hint="eastAsia"/>
              </w:rPr>
              <w:t xml:space="preserve">  </w:t>
            </w:r>
            <w:r>
              <w:rPr>
                <w:rFonts w:ascii="宋体" w:hAnsi="宋体" w:hint="eastAsia"/>
                <w:b/>
                <w:bCs/>
              </w:rPr>
              <w:t>规划设计与工程建设管理制度与政策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6</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6</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spacing w:val="-6"/>
              </w:rPr>
            </w:pPr>
            <w:r>
              <w:rPr>
                <w:rFonts w:ascii="宋体" w:hAnsi="Calibri" w:hint="eastAsia"/>
              </w:rPr>
              <w:t>第一节 城乡规划管理制度与政策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spacing w:val="-6"/>
              </w:rPr>
            </w:pPr>
            <w:r>
              <w:rPr>
                <w:rFonts w:ascii="宋体" w:hAnsi="Calibri" w:hint="eastAsia"/>
              </w:rPr>
              <w:t>第二节 勘查设计</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spacing w:val="-6"/>
              </w:rPr>
            </w:pPr>
            <w:r>
              <w:rPr>
                <w:rFonts w:ascii="宋体" w:hAnsi="Calibri" w:hint="eastAsia"/>
              </w:rPr>
              <w:t>第三节 招投标与建设监理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spacing w:val="-6"/>
              </w:rPr>
            </w:pPr>
            <w:r>
              <w:rPr>
                <w:rFonts w:ascii="宋体" w:hAnsi="Calibri" w:hint="eastAsia"/>
              </w:rPr>
              <w:t>第四节 建设工程施工与质量管理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b/>
                <w:bCs/>
                <w:spacing w:val="-6"/>
              </w:rPr>
            </w:pPr>
            <w:r>
              <w:rPr>
                <w:rFonts w:ascii="宋体" w:hAnsi="宋体" w:hint="eastAsia"/>
                <w:b/>
                <w:bCs/>
                <w:spacing w:val="-6"/>
              </w:rPr>
              <w:t>第五章  房地产开发经营管理制度与政策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5</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第一节  房地产开发企业的管理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第二节  房地产开发项目管理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第三节  房地产经营管理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Pr="00B860AE" w:rsidRDefault="007454EA" w:rsidP="00F9104D">
            <w:pPr>
              <w:adjustRightInd w:val="0"/>
              <w:snapToGrid w:val="0"/>
              <w:spacing w:line="440" w:lineRule="exact"/>
              <w:rPr>
                <w:rFonts w:ascii="宋体" w:hAnsi="宋体"/>
                <w:b/>
              </w:rPr>
            </w:pPr>
            <w:r w:rsidRPr="00B860AE">
              <w:rPr>
                <w:rFonts w:ascii="宋体" w:hAnsi="宋体" w:hint="eastAsia"/>
                <w:b/>
              </w:rPr>
              <w:t>第六章 房地产交易管理制度与政策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8</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8</w:t>
            </w:r>
          </w:p>
        </w:tc>
      </w:tr>
      <w:tr w:rsidR="007454EA" w:rsidTr="002A7B7F">
        <w:tc>
          <w:tcPr>
            <w:tcW w:w="3270" w:type="pct"/>
            <w:vAlign w:val="center"/>
          </w:tcPr>
          <w:p w:rsidR="007454EA" w:rsidRPr="00B860AE" w:rsidRDefault="007454EA" w:rsidP="00F9104D">
            <w:pPr>
              <w:adjustRightInd w:val="0"/>
              <w:snapToGrid w:val="0"/>
              <w:spacing w:line="440" w:lineRule="exact"/>
              <w:rPr>
                <w:rFonts w:ascii="宋体" w:hAnsi="宋体"/>
              </w:rPr>
            </w:pPr>
            <w:r>
              <w:rPr>
                <w:rFonts w:ascii="宋体" w:hAnsi="宋体" w:hint="eastAsia"/>
              </w:rPr>
              <w:t>第一节 房地产交易管理概述</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Pr="00B860AE" w:rsidRDefault="007454EA" w:rsidP="00F9104D">
            <w:pPr>
              <w:adjustRightInd w:val="0"/>
              <w:snapToGrid w:val="0"/>
              <w:spacing w:line="440" w:lineRule="exact"/>
              <w:rPr>
                <w:rFonts w:ascii="宋体" w:hAnsi="宋体"/>
              </w:rPr>
            </w:pPr>
            <w:r>
              <w:rPr>
                <w:rFonts w:ascii="宋体" w:hAnsi="宋体" w:hint="eastAsia"/>
              </w:rPr>
              <w:t>第二节 房地产转让管理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第三节 商品房销售管理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Pr="00B860AE" w:rsidRDefault="007454EA" w:rsidP="00F9104D">
            <w:pPr>
              <w:adjustRightInd w:val="0"/>
              <w:snapToGrid w:val="0"/>
              <w:spacing w:line="440" w:lineRule="exact"/>
              <w:rPr>
                <w:rFonts w:ascii="宋体" w:hAnsi="宋体"/>
              </w:rPr>
            </w:pPr>
            <w:r>
              <w:rPr>
                <w:rFonts w:ascii="宋体" w:hAnsi="宋体" w:hint="eastAsia"/>
              </w:rPr>
              <w:t>第四节 房屋租赁管理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第五节 房地产抵押管理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Pr="00B860AE" w:rsidRDefault="007454EA" w:rsidP="00F9104D">
            <w:pPr>
              <w:adjustRightInd w:val="0"/>
              <w:snapToGrid w:val="0"/>
              <w:spacing w:line="440" w:lineRule="exact"/>
              <w:rPr>
                <w:rFonts w:ascii="宋体" w:hAnsi="宋体"/>
                <w:b/>
              </w:rPr>
            </w:pPr>
            <w:r w:rsidRPr="00B860AE">
              <w:rPr>
                <w:rFonts w:ascii="宋体" w:hAnsi="宋体" w:hint="eastAsia"/>
                <w:b/>
              </w:rPr>
              <w:t>第七章 房地产权属登记制度与政策</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7</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7</w:t>
            </w:r>
          </w:p>
        </w:tc>
      </w:tr>
      <w:tr w:rsidR="007454EA" w:rsidTr="002A7B7F">
        <w:tc>
          <w:tcPr>
            <w:tcW w:w="3270" w:type="pct"/>
            <w:vAlign w:val="center"/>
          </w:tcPr>
          <w:p w:rsidR="007454EA" w:rsidRDefault="007454EA" w:rsidP="00F9104D">
            <w:pPr>
              <w:adjustRightInd w:val="0"/>
              <w:snapToGrid w:val="0"/>
              <w:spacing w:line="440" w:lineRule="exact"/>
              <w:rPr>
                <w:rFonts w:ascii="宋体" w:hAnsi="宋体"/>
              </w:rPr>
            </w:pPr>
            <w:r>
              <w:rPr>
                <w:rFonts w:ascii="宋体" w:hAnsi="宋体" w:hint="eastAsia"/>
              </w:rPr>
              <w:t>第一节 房地产登记概述</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Pr="00D33588" w:rsidRDefault="007454EA" w:rsidP="00F9104D">
            <w:pPr>
              <w:adjustRightInd w:val="0"/>
              <w:snapToGrid w:val="0"/>
              <w:spacing w:line="440" w:lineRule="exact"/>
              <w:rPr>
                <w:rFonts w:ascii="宋体" w:hAnsi="宋体"/>
              </w:rPr>
            </w:pPr>
            <w:r>
              <w:rPr>
                <w:rFonts w:ascii="宋体" w:hAnsi="宋体" w:hint="eastAsia"/>
              </w:rPr>
              <w:t>第二节 房地产登记制度</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Pr="00D33588" w:rsidRDefault="007454EA" w:rsidP="00F9104D">
            <w:pPr>
              <w:adjustRightInd w:val="0"/>
              <w:snapToGrid w:val="0"/>
              <w:spacing w:line="440" w:lineRule="exact"/>
              <w:rPr>
                <w:rFonts w:ascii="宋体" w:hAnsi="宋体"/>
              </w:rPr>
            </w:pPr>
            <w:r>
              <w:rPr>
                <w:rFonts w:ascii="宋体" w:hAnsi="宋体" w:hint="eastAsia"/>
              </w:rPr>
              <w:t>第三节 房屋权属登记信息查询</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Pr="00D33588" w:rsidRDefault="007454EA" w:rsidP="00F9104D">
            <w:pPr>
              <w:adjustRightInd w:val="0"/>
              <w:snapToGrid w:val="0"/>
              <w:spacing w:line="440" w:lineRule="exact"/>
              <w:rPr>
                <w:rFonts w:ascii="宋体" w:hAnsi="宋体"/>
              </w:rPr>
            </w:pPr>
            <w:r>
              <w:rPr>
                <w:rFonts w:ascii="宋体" w:hAnsi="宋体" w:hint="eastAsia"/>
              </w:rPr>
              <w:lastRenderedPageBreak/>
              <w:t>第四节 房地产权属档案管理</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1</w:t>
            </w:r>
          </w:p>
        </w:tc>
      </w:tr>
      <w:tr w:rsidR="007454EA" w:rsidTr="002A7B7F">
        <w:tc>
          <w:tcPr>
            <w:tcW w:w="3270" w:type="pct"/>
            <w:vAlign w:val="center"/>
          </w:tcPr>
          <w:p w:rsidR="007454EA" w:rsidRPr="00D33588" w:rsidRDefault="007454EA" w:rsidP="00F9104D">
            <w:pPr>
              <w:adjustRightInd w:val="0"/>
              <w:snapToGrid w:val="0"/>
              <w:spacing w:line="440" w:lineRule="exact"/>
              <w:rPr>
                <w:rFonts w:ascii="宋体" w:hAnsi="宋体"/>
              </w:rPr>
            </w:pPr>
            <w:r>
              <w:rPr>
                <w:rFonts w:ascii="宋体" w:hAnsi="宋体" w:hint="eastAsia"/>
              </w:rPr>
              <w:t>第五节 房地产测绘</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2</w:t>
            </w:r>
          </w:p>
        </w:tc>
      </w:tr>
      <w:tr w:rsidR="007454EA" w:rsidTr="002A7B7F">
        <w:tc>
          <w:tcPr>
            <w:tcW w:w="3270" w:type="pct"/>
            <w:vAlign w:val="center"/>
          </w:tcPr>
          <w:p w:rsidR="007454EA" w:rsidRDefault="007454EA" w:rsidP="00F9104D">
            <w:pPr>
              <w:adjustRightInd w:val="0"/>
              <w:snapToGrid w:val="0"/>
              <w:spacing w:line="440" w:lineRule="exact"/>
              <w:jc w:val="center"/>
              <w:rPr>
                <w:rFonts w:ascii="宋体" w:hAnsi="宋体"/>
                <w:b/>
                <w:bCs/>
              </w:rPr>
            </w:pPr>
            <w:r>
              <w:rPr>
                <w:rFonts w:ascii="宋体" w:hAnsi="宋体" w:hint="eastAsia"/>
                <w:b/>
                <w:bCs/>
              </w:rPr>
              <w:t>合    计</w:t>
            </w:r>
          </w:p>
        </w:tc>
        <w:tc>
          <w:tcPr>
            <w:tcW w:w="638"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40</w:t>
            </w:r>
          </w:p>
        </w:tc>
        <w:tc>
          <w:tcPr>
            <w:tcW w:w="511" w:type="pct"/>
            <w:vAlign w:val="center"/>
          </w:tcPr>
          <w:p w:rsidR="007454EA" w:rsidRDefault="007454EA" w:rsidP="00F9104D">
            <w:pPr>
              <w:adjustRightInd w:val="0"/>
              <w:snapToGrid w:val="0"/>
              <w:spacing w:line="440" w:lineRule="exact"/>
              <w:jc w:val="center"/>
              <w:rPr>
                <w:rFonts w:ascii="宋体" w:hAnsi="宋体"/>
              </w:rPr>
            </w:pPr>
          </w:p>
        </w:tc>
        <w:tc>
          <w:tcPr>
            <w:tcW w:w="581" w:type="pct"/>
            <w:vAlign w:val="center"/>
          </w:tcPr>
          <w:p w:rsidR="007454EA" w:rsidRDefault="007454EA" w:rsidP="00F9104D">
            <w:pPr>
              <w:adjustRightInd w:val="0"/>
              <w:snapToGrid w:val="0"/>
              <w:spacing w:line="440" w:lineRule="exact"/>
              <w:jc w:val="center"/>
              <w:rPr>
                <w:rFonts w:ascii="宋体" w:hAnsi="宋体"/>
              </w:rPr>
            </w:pPr>
            <w:r>
              <w:rPr>
                <w:rFonts w:ascii="宋体" w:hAnsi="宋体" w:hint="eastAsia"/>
              </w:rPr>
              <w:t>40</w:t>
            </w:r>
          </w:p>
        </w:tc>
      </w:tr>
    </w:tbl>
    <w:p w:rsidR="007454EA" w:rsidRDefault="007454EA" w:rsidP="00500511">
      <w:pPr>
        <w:spacing w:beforeLines="50" w:afterLines="50" w:line="440" w:lineRule="exact"/>
        <w:rPr>
          <w:rFonts w:ascii="宋体" w:hAnsi="宋体"/>
          <w:sz w:val="28"/>
        </w:rPr>
      </w:pPr>
    </w:p>
    <w:p w:rsidR="007454EA" w:rsidRDefault="007454EA" w:rsidP="00F9104D">
      <w:pPr>
        <w:spacing w:line="440" w:lineRule="exact"/>
        <w:ind w:firstLineChars="200" w:firstLine="600"/>
        <w:rPr>
          <w:rFonts w:ascii="黑体" w:eastAsia="黑体" w:hAnsi="Calibri"/>
          <w:sz w:val="30"/>
          <w:szCs w:val="30"/>
        </w:rPr>
      </w:pPr>
      <w:r w:rsidRPr="006D14F4">
        <w:rPr>
          <w:rFonts w:ascii="黑体" w:eastAsia="黑体" w:hAnsi="Calibri" w:hint="eastAsia"/>
          <w:sz w:val="30"/>
          <w:szCs w:val="30"/>
        </w:rPr>
        <w:t>（二）</w:t>
      </w:r>
      <w:r>
        <w:rPr>
          <w:rFonts w:ascii="黑体" w:eastAsia="黑体" w:hAnsi="Calibri" w:hint="eastAsia"/>
          <w:sz w:val="30"/>
          <w:szCs w:val="30"/>
        </w:rPr>
        <w:t>各</w:t>
      </w:r>
      <w:r w:rsidRPr="006D14F4">
        <w:rPr>
          <w:rFonts w:ascii="黑体" w:eastAsia="黑体" w:hAnsi="Calibri" w:hint="eastAsia"/>
          <w:sz w:val="30"/>
          <w:szCs w:val="30"/>
        </w:rPr>
        <w:t>章节教学内容</w:t>
      </w:r>
    </w:p>
    <w:p w:rsidR="007454EA" w:rsidRPr="007532E9" w:rsidRDefault="007454EA"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 xml:space="preserve">第一章  </w:t>
      </w:r>
      <w:r>
        <w:rPr>
          <w:rFonts w:ascii="黑体" w:eastAsia="黑体" w:hAnsi="宋体" w:hint="eastAsia"/>
          <w:bCs/>
          <w:sz w:val="28"/>
        </w:rPr>
        <w:t xml:space="preserve">房地产业                      </w:t>
      </w:r>
    </w:p>
    <w:p w:rsidR="007454EA" w:rsidRPr="00753609" w:rsidRDefault="007454EA" w:rsidP="00F9104D">
      <w:pPr>
        <w:adjustRightInd w:val="0"/>
        <w:snapToGrid w:val="0"/>
        <w:spacing w:line="440" w:lineRule="exact"/>
        <w:ind w:firstLineChars="200" w:firstLine="480"/>
        <w:rPr>
          <w:rFonts w:ascii="黑体" w:eastAsia="黑体" w:hAnsi="Calibri"/>
          <w:bCs/>
          <w:sz w:val="24"/>
        </w:rPr>
      </w:pPr>
      <w:r w:rsidRPr="00753609">
        <w:rPr>
          <w:rFonts w:ascii="黑体" w:eastAsia="黑体" w:hAnsi="Calibri" w:hint="eastAsia"/>
          <w:bCs/>
          <w:sz w:val="24"/>
        </w:rPr>
        <w:t>教学目的和要求</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w:t>
      </w:r>
      <w:r w:rsidRPr="005262C4">
        <w:rPr>
          <w:rFonts w:ascii="宋体" w:hAnsi="宋体" w:hint="eastAsia"/>
          <w:sz w:val="24"/>
        </w:rPr>
        <w:t>熟悉房地产业的基本概念；</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2.</w:t>
      </w:r>
      <w:r w:rsidRPr="005262C4">
        <w:rPr>
          <w:rFonts w:ascii="宋体" w:hAnsi="宋体" w:hint="eastAsia"/>
          <w:sz w:val="24"/>
        </w:rPr>
        <w:t>熟悉房地产业的作用；</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3.</w:t>
      </w:r>
      <w:r w:rsidRPr="005262C4">
        <w:rPr>
          <w:rFonts w:ascii="宋体" w:hAnsi="宋体" w:hint="eastAsia"/>
          <w:sz w:val="24"/>
        </w:rPr>
        <w:t>熟悉房地产业的细分；</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4.</w:t>
      </w:r>
      <w:r w:rsidRPr="005262C4">
        <w:rPr>
          <w:rFonts w:ascii="宋体" w:hAnsi="宋体" w:hint="eastAsia"/>
          <w:sz w:val="24"/>
        </w:rPr>
        <w:t>了解房地产业的历史沿革；</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5.</w:t>
      </w:r>
      <w:r w:rsidRPr="005262C4">
        <w:rPr>
          <w:rFonts w:ascii="宋体" w:hAnsi="宋体" w:hint="eastAsia"/>
          <w:sz w:val="24"/>
        </w:rPr>
        <w:t>了解城镇住房制度改革；</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6.</w:t>
      </w:r>
      <w:r w:rsidRPr="005262C4">
        <w:rPr>
          <w:rFonts w:ascii="宋体" w:hAnsi="宋体" w:hint="eastAsia"/>
          <w:sz w:val="24"/>
        </w:rPr>
        <w:t>熟悉现行城镇住房制度的基本框架；</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7</w:t>
      </w:r>
      <w:r w:rsidRPr="005262C4">
        <w:rPr>
          <w:rFonts w:ascii="宋体" w:hAnsi="宋体" w:hint="eastAsia"/>
          <w:sz w:val="24"/>
        </w:rPr>
        <w:t>掌握土地所有制；</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 xml:space="preserve">8. </w:t>
      </w:r>
      <w:r w:rsidRPr="005262C4">
        <w:rPr>
          <w:rFonts w:ascii="宋体" w:hAnsi="宋体" w:hint="eastAsia"/>
          <w:sz w:val="24"/>
        </w:rPr>
        <w:t>熟悉土地管理的基本制度；</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 xml:space="preserve">9. </w:t>
      </w:r>
      <w:r w:rsidRPr="005262C4">
        <w:rPr>
          <w:rFonts w:ascii="宋体" w:hAnsi="宋体" w:hint="eastAsia"/>
          <w:sz w:val="24"/>
        </w:rPr>
        <w:t>了解城镇土地使用制度改革；</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10.</w:t>
      </w:r>
      <w:r w:rsidRPr="005262C4">
        <w:rPr>
          <w:rFonts w:ascii="宋体" w:hAnsi="宋体" w:hint="eastAsia"/>
          <w:sz w:val="24"/>
        </w:rPr>
        <w:t>熟悉现行城镇土地使用制度的基本框架；</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11.</w:t>
      </w:r>
      <w:r w:rsidRPr="005262C4">
        <w:rPr>
          <w:rFonts w:ascii="宋体" w:hAnsi="宋体" w:hint="eastAsia"/>
          <w:sz w:val="24"/>
        </w:rPr>
        <w:t>掌握我国房地产法律体系；</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12.</w:t>
      </w:r>
      <w:r w:rsidRPr="005262C4">
        <w:rPr>
          <w:rFonts w:ascii="宋体" w:hAnsi="宋体" w:hint="eastAsia"/>
          <w:sz w:val="24"/>
        </w:rPr>
        <w:t>掌握房地产相关法律；</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13.</w:t>
      </w:r>
      <w:r w:rsidRPr="005262C4">
        <w:rPr>
          <w:rFonts w:ascii="宋体" w:hAnsi="宋体" w:hint="eastAsia"/>
          <w:sz w:val="24"/>
        </w:rPr>
        <w:t>掌握房地产行政法规；</w:t>
      </w:r>
      <w:r w:rsidRPr="005262C4">
        <w:rPr>
          <w:rFonts w:ascii="宋体" w:hAnsi="宋体"/>
          <w:sz w:val="24"/>
        </w:rPr>
        <w:t xml:space="preserve"> </w:t>
      </w:r>
    </w:p>
    <w:p w:rsidR="007454EA" w:rsidRPr="005262C4" w:rsidRDefault="007454EA" w:rsidP="00F9104D">
      <w:pPr>
        <w:spacing w:line="440" w:lineRule="exact"/>
        <w:ind w:firstLineChars="200" w:firstLine="480"/>
        <w:rPr>
          <w:rFonts w:ascii="宋体" w:hAnsi="宋体"/>
          <w:sz w:val="24"/>
        </w:rPr>
      </w:pPr>
      <w:r w:rsidRPr="005262C4">
        <w:rPr>
          <w:rFonts w:ascii="宋体" w:hAnsi="宋体"/>
          <w:sz w:val="24"/>
        </w:rPr>
        <w:t>14.</w:t>
      </w:r>
      <w:r w:rsidRPr="005262C4">
        <w:rPr>
          <w:rFonts w:ascii="宋体" w:hAnsi="宋体" w:hint="eastAsia"/>
          <w:sz w:val="24"/>
        </w:rPr>
        <w:t>掌握房地产部门规章。</w:t>
      </w:r>
      <w:r w:rsidRPr="005262C4">
        <w:rPr>
          <w:rFonts w:ascii="宋体" w:hAnsi="宋体"/>
          <w:sz w:val="24"/>
        </w:rPr>
        <w:t xml:space="preserve"> </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本章重点</w:t>
      </w:r>
    </w:p>
    <w:p w:rsidR="007454EA" w:rsidRPr="005262C4" w:rsidRDefault="007454EA" w:rsidP="00F9104D">
      <w:pPr>
        <w:spacing w:line="440" w:lineRule="exact"/>
        <w:ind w:firstLine="420"/>
        <w:rPr>
          <w:rFonts w:ascii="黑体" w:eastAsia="黑体" w:hAnsi="宋体"/>
          <w:b/>
          <w:bCs/>
          <w:sz w:val="24"/>
        </w:rPr>
      </w:pPr>
      <w:r w:rsidRPr="005262C4">
        <w:rPr>
          <w:rFonts w:ascii="宋体" w:hAnsi="宋体" w:hint="eastAsia"/>
          <w:sz w:val="24"/>
        </w:rPr>
        <w:t>重点掌握</w:t>
      </w:r>
      <w:r w:rsidRPr="005262C4">
        <w:rPr>
          <w:rFonts w:hint="eastAsia"/>
          <w:sz w:val="24"/>
        </w:rPr>
        <w:t>我国房地产法律体系</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第一节  房地产业概述    </w:t>
      </w:r>
    </w:p>
    <w:p w:rsidR="007454EA" w:rsidRPr="00C90227" w:rsidRDefault="007454EA" w:rsidP="00F9104D">
      <w:pPr>
        <w:spacing w:line="440" w:lineRule="exact"/>
        <w:ind w:firstLine="437"/>
        <w:rPr>
          <w:rFonts w:ascii="宋体" w:hAnsi="宋体"/>
          <w:sz w:val="24"/>
        </w:rPr>
      </w:pPr>
      <w:r>
        <w:rPr>
          <w:rFonts w:ascii="宋体" w:hAnsi="宋体" w:hint="eastAsia"/>
          <w:sz w:val="24"/>
        </w:rPr>
        <w:t>一、房地产业的基本概念</w:t>
      </w:r>
    </w:p>
    <w:p w:rsidR="007454EA" w:rsidRPr="00C90227" w:rsidRDefault="007454EA" w:rsidP="00F9104D">
      <w:pPr>
        <w:spacing w:line="440" w:lineRule="exact"/>
        <w:ind w:firstLine="437"/>
        <w:rPr>
          <w:rFonts w:ascii="宋体" w:hAnsi="宋体"/>
          <w:sz w:val="24"/>
        </w:rPr>
      </w:pPr>
      <w:r w:rsidRPr="00C90227">
        <w:rPr>
          <w:rFonts w:ascii="宋体" w:hAnsi="宋体" w:hint="eastAsia"/>
          <w:sz w:val="24"/>
        </w:rPr>
        <w:t>二、</w:t>
      </w:r>
      <w:r>
        <w:rPr>
          <w:rFonts w:ascii="宋体" w:hAnsi="宋体" w:hint="eastAsia"/>
          <w:sz w:val="24"/>
        </w:rPr>
        <w:t>房地产业的作用</w:t>
      </w:r>
      <w:r>
        <w:rPr>
          <w:rFonts w:ascii="黑体" w:eastAsia="黑体" w:hAnsi="宋体" w:hint="eastAsia"/>
          <w:b/>
          <w:bCs/>
          <w:sz w:val="24"/>
        </w:rPr>
        <w:tab/>
      </w:r>
    </w:p>
    <w:p w:rsidR="007454EA" w:rsidRDefault="007454EA" w:rsidP="00F9104D">
      <w:pPr>
        <w:spacing w:line="440" w:lineRule="exact"/>
        <w:ind w:firstLine="437"/>
        <w:rPr>
          <w:rFonts w:ascii="宋体" w:hAnsi="宋体"/>
          <w:sz w:val="24"/>
        </w:rPr>
      </w:pPr>
      <w:r w:rsidRPr="00C90227">
        <w:rPr>
          <w:rFonts w:ascii="宋体" w:hAnsi="宋体" w:hint="eastAsia"/>
          <w:sz w:val="24"/>
        </w:rPr>
        <w:t>三、</w:t>
      </w:r>
      <w:r>
        <w:rPr>
          <w:rFonts w:ascii="宋体" w:hAnsi="宋体" w:hint="eastAsia"/>
          <w:sz w:val="24"/>
        </w:rPr>
        <w:t>房地产业的细分</w:t>
      </w:r>
    </w:p>
    <w:p w:rsidR="007454EA" w:rsidRPr="00C90227" w:rsidRDefault="007454EA" w:rsidP="00F9104D">
      <w:pPr>
        <w:spacing w:line="440" w:lineRule="exact"/>
        <w:ind w:firstLine="437"/>
        <w:rPr>
          <w:rFonts w:ascii="宋体" w:hAnsi="宋体"/>
          <w:sz w:val="24"/>
        </w:rPr>
      </w:pPr>
      <w:r>
        <w:rPr>
          <w:rFonts w:ascii="宋体" w:hAnsi="宋体" w:hint="eastAsia"/>
          <w:sz w:val="24"/>
        </w:rPr>
        <w:t>四、房地产业的历史沿革</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第二节  城镇住房制度概述 </w:t>
      </w:r>
    </w:p>
    <w:p w:rsidR="007454EA" w:rsidRPr="00C90227" w:rsidRDefault="007454EA" w:rsidP="00F9104D">
      <w:pPr>
        <w:spacing w:line="440" w:lineRule="exact"/>
        <w:ind w:firstLine="437"/>
        <w:rPr>
          <w:rFonts w:ascii="宋体" w:hAnsi="宋体"/>
          <w:sz w:val="24"/>
        </w:rPr>
      </w:pPr>
      <w:r>
        <w:rPr>
          <w:rFonts w:ascii="宋体" w:hAnsi="宋体" w:hint="eastAsia"/>
          <w:sz w:val="24"/>
        </w:rPr>
        <w:t>一、城镇住房制度改革</w:t>
      </w:r>
    </w:p>
    <w:p w:rsidR="007454EA" w:rsidRPr="00C90227" w:rsidRDefault="007454EA" w:rsidP="00F9104D">
      <w:pPr>
        <w:spacing w:line="440" w:lineRule="exact"/>
        <w:ind w:firstLine="437"/>
        <w:rPr>
          <w:rFonts w:ascii="宋体" w:hAnsi="宋体"/>
          <w:sz w:val="24"/>
        </w:rPr>
      </w:pPr>
      <w:r>
        <w:rPr>
          <w:rFonts w:ascii="宋体" w:hAnsi="宋体" w:hint="eastAsia"/>
          <w:sz w:val="24"/>
        </w:rPr>
        <w:t>二、现行城镇住房制度</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lastRenderedPageBreak/>
        <w:t>第三节  土地制度概述</w:t>
      </w:r>
    </w:p>
    <w:p w:rsidR="007454EA" w:rsidRPr="00C90227" w:rsidRDefault="007454EA" w:rsidP="00F9104D">
      <w:pPr>
        <w:spacing w:line="440" w:lineRule="exact"/>
        <w:ind w:firstLine="437"/>
        <w:rPr>
          <w:rFonts w:ascii="宋体" w:hAnsi="宋体"/>
          <w:sz w:val="24"/>
        </w:rPr>
      </w:pPr>
      <w:r>
        <w:rPr>
          <w:rFonts w:ascii="宋体" w:hAnsi="宋体" w:hint="eastAsia"/>
          <w:sz w:val="24"/>
        </w:rPr>
        <w:t>一、土地所有制</w:t>
      </w:r>
    </w:p>
    <w:p w:rsidR="007454EA" w:rsidRDefault="007454EA" w:rsidP="00F9104D">
      <w:pPr>
        <w:spacing w:line="440" w:lineRule="exact"/>
        <w:ind w:firstLine="437"/>
        <w:rPr>
          <w:rFonts w:ascii="宋体" w:hAnsi="宋体"/>
          <w:sz w:val="24"/>
        </w:rPr>
      </w:pPr>
      <w:r>
        <w:rPr>
          <w:rFonts w:ascii="宋体" w:hAnsi="宋体" w:hint="eastAsia"/>
          <w:sz w:val="24"/>
        </w:rPr>
        <w:t>二、土地管理的基本制度</w:t>
      </w:r>
    </w:p>
    <w:p w:rsidR="007454EA" w:rsidRDefault="007454EA" w:rsidP="00F9104D">
      <w:pPr>
        <w:spacing w:line="440" w:lineRule="exact"/>
        <w:ind w:firstLine="437"/>
        <w:rPr>
          <w:rFonts w:ascii="宋体" w:hAnsi="宋体"/>
          <w:sz w:val="24"/>
        </w:rPr>
      </w:pPr>
      <w:r>
        <w:rPr>
          <w:rFonts w:ascii="宋体" w:hAnsi="宋体" w:hint="eastAsia"/>
          <w:sz w:val="24"/>
        </w:rPr>
        <w:t>三、城镇土地使用制度改革</w:t>
      </w:r>
    </w:p>
    <w:p w:rsidR="007454EA" w:rsidRPr="00C90227" w:rsidRDefault="007454EA" w:rsidP="00F9104D">
      <w:pPr>
        <w:spacing w:line="440" w:lineRule="exact"/>
        <w:ind w:firstLine="437"/>
        <w:rPr>
          <w:rFonts w:ascii="宋体" w:hAnsi="宋体"/>
          <w:sz w:val="24"/>
        </w:rPr>
      </w:pPr>
      <w:r>
        <w:rPr>
          <w:rFonts w:ascii="宋体" w:hAnsi="宋体" w:hint="eastAsia"/>
          <w:sz w:val="24"/>
        </w:rPr>
        <w:t>四、现行城镇土地使用制度的基本框架</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第四节  房地产法制建设  </w:t>
      </w:r>
    </w:p>
    <w:p w:rsidR="007454EA" w:rsidRPr="00C90227" w:rsidRDefault="007454EA" w:rsidP="00F9104D">
      <w:pPr>
        <w:spacing w:line="440" w:lineRule="exact"/>
        <w:ind w:firstLine="437"/>
        <w:rPr>
          <w:rFonts w:ascii="宋体" w:hAnsi="宋体"/>
          <w:sz w:val="24"/>
        </w:rPr>
      </w:pPr>
      <w:r w:rsidRPr="00C90227">
        <w:rPr>
          <w:rFonts w:ascii="宋体" w:hAnsi="宋体" w:hint="eastAsia"/>
          <w:sz w:val="24"/>
        </w:rPr>
        <w:t>一、</w:t>
      </w:r>
      <w:r>
        <w:rPr>
          <w:rFonts w:ascii="宋体" w:hAnsi="宋体" w:hint="eastAsia"/>
          <w:sz w:val="24"/>
        </w:rPr>
        <w:t xml:space="preserve"> 我国房地产法律体系</w:t>
      </w:r>
    </w:p>
    <w:p w:rsidR="007454EA" w:rsidRPr="00C90227" w:rsidRDefault="007454EA" w:rsidP="00F9104D">
      <w:pPr>
        <w:spacing w:line="440" w:lineRule="exact"/>
        <w:ind w:firstLine="437"/>
        <w:rPr>
          <w:rFonts w:ascii="宋体" w:hAnsi="宋体"/>
          <w:sz w:val="24"/>
        </w:rPr>
      </w:pPr>
      <w:r w:rsidRPr="00C90227">
        <w:rPr>
          <w:rFonts w:ascii="宋体" w:hAnsi="宋体" w:hint="eastAsia"/>
          <w:sz w:val="24"/>
        </w:rPr>
        <w:t xml:space="preserve">二、 </w:t>
      </w:r>
      <w:r>
        <w:rPr>
          <w:rFonts w:ascii="宋体" w:hAnsi="宋体" w:hint="eastAsia"/>
          <w:sz w:val="24"/>
        </w:rPr>
        <w:t>房地产相关法律</w:t>
      </w:r>
    </w:p>
    <w:p w:rsidR="007454EA" w:rsidRDefault="007454EA" w:rsidP="00F9104D">
      <w:pPr>
        <w:spacing w:line="440" w:lineRule="exact"/>
        <w:ind w:firstLine="437"/>
        <w:rPr>
          <w:rFonts w:ascii="宋体" w:hAnsi="宋体"/>
          <w:sz w:val="24"/>
        </w:rPr>
      </w:pPr>
      <w:r w:rsidRPr="00C90227">
        <w:rPr>
          <w:rFonts w:ascii="宋体" w:hAnsi="宋体" w:hint="eastAsia"/>
          <w:sz w:val="24"/>
        </w:rPr>
        <w:t>三、</w:t>
      </w:r>
      <w:r>
        <w:rPr>
          <w:rFonts w:ascii="宋体" w:hAnsi="宋体" w:hint="eastAsia"/>
          <w:sz w:val="24"/>
        </w:rPr>
        <w:t xml:space="preserve"> 房地产行政法规</w:t>
      </w:r>
    </w:p>
    <w:p w:rsidR="007454EA" w:rsidRDefault="007454EA" w:rsidP="00F9104D">
      <w:pPr>
        <w:spacing w:line="440" w:lineRule="exact"/>
        <w:ind w:firstLine="437"/>
        <w:rPr>
          <w:rFonts w:ascii="宋体" w:hAnsi="宋体"/>
          <w:sz w:val="24"/>
        </w:rPr>
      </w:pPr>
      <w:r>
        <w:rPr>
          <w:rFonts w:ascii="宋体" w:hAnsi="宋体" w:hint="eastAsia"/>
          <w:sz w:val="24"/>
        </w:rPr>
        <w:t>四、房地产部门规章</w:t>
      </w:r>
    </w:p>
    <w:p w:rsidR="007454EA" w:rsidRDefault="007454EA" w:rsidP="00F9104D">
      <w:pPr>
        <w:spacing w:line="440" w:lineRule="exact"/>
        <w:ind w:firstLineChars="200" w:firstLine="482"/>
        <w:rPr>
          <w:rFonts w:ascii="宋体" w:hAnsi="宋体"/>
          <w:sz w:val="24"/>
        </w:rPr>
      </w:pPr>
      <w:r w:rsidRPr="000007AB">
        <w:rPr>
          <w:rFonts w:ascii="宋体" w:hAnsi="宋体" w:hint="eastAsia"/>
          <w:b/>
          <w:bCs/>
          <w:sz w:val="24"/>
        </w:rPr>
        <w:t>本章作业</w:t>
      </w:r>
      <w:r>
        <w:rPr>
          <w:rFonts w:ascii="宋体" w:hAnsi="宋体" w:hint="eastAsia"/>
          <w:b/>
          <w:bCs/>
          <w:sz w:val="24"/>
        </w:rPr>
        <w:t>和思考题</w:t>
      </w:r>
    </w:p>
    <w:p w:rsidR="007454EA" w:rsidRPr="00C90227" w:rsidRDefault="007454EA" w:rsidP="00F9104D">
      <w:pPr>
        <w:spacing w:line="440" w:lineRule="exact"/>
        <w:ind w:firstLineChars="200" w:firstLine="480"/>
        <w:rPr>
          <w:rFonts w:ascii="宋体" w:hAnsi="宋体"/>
          <w:sz w:val="24"/>
        </w:rPr>
      </w:pPr>
      <w:r w:rsidRPr="00C90227">
        <w:rPr>
          <w:rFonts w:ascii="宋体" w:hAnsi="宋体" w:hint="eastAsia"/>
          <w:sz w:val="24"/>
        </w:rPr>
        <w:t>1.什么</w:t>
      </w:r>
      <w:r>
        <w:rPr>
          <w:rFonts w:ascii="宋体" w:hAnsi="宋体" w:hint="eastAsia"/>
          <w:sz w:val="24"/>
        </w:rPr>
        <w:t>是房地产业？</w:t>
      </w:r>
    </w:p>
    <w:p w:rsidR="007454EA" w:rsidRPr="00C90227" w:rsidRDefault="007454EA" w:rsidP="00F9104D">
      <w:pPr>
        <w:spacing w:line="440" w:lineRule="exact"/>
        <w:ind w:firstLineChars="200" w:firstLine="480"/>
        <w:rPr>
          <w:rFonts w:ascii="宋体" w:hAnsi="宋体"/>
          <w:sz w:val="24"/>
        </w:rPr>
      </w:pPr>
      <w:r w:rsidRPr="00C90227">
        <w:rPr>
          <w:rFonts w:ascii="宋体" w:hAnsi="宋体" w:hint="eastAsia"/>
          <w:sz w:val="24"/>
        </w:rPr>
        <w:t>2.</w:t>
      </w:r>
      <w:r>
        <w:rPr>
          <w:rFonts w:ascii="宋体" w:hAnsi="宋体" w:hint="eastAsia"/>
          <w:sz w:val="24"/>
        </w:rPr>
        <w:t>房地产业包括哪些细分行业，各细分行业的主要内容是什么？</w:t>
      </w:r>
    </w:p>
    <w:p w:rsidR="007454EA" w:rsidRPr="00C90227" w:rsidRDefault="007454EA" w:rsidP="00F9104D">
      <w:pPr>
        <w:spacing w:line="440" w:lineRule="exact"/>
        <w:ind w:firstLineChars="200" w:firstLine="480"/>
        <w:rPr>
          <w:rFonts w:ascii="宋体" w:hAnsi="宋体"/>
          <w:sz w:val="24"/>
        </w:rPr>
      </w:pPr>
      <w:r w:rsidRPr="00C90227">
        <w:rPr>
          <w:rFonts w:ascii="宋体" w:hAnsi="宋体" w:hint="eastAsia"/>
          <w:sz w:val="24"/>
        </w:rPr>
        <w:t>3.</w:t>
      </w:r>
      <w:r>
        <w:rPr>
          <w:rFonts w:ascii="宋体" w:hAnsi="宋体" w:hint="eastAsia"/>
          <w:sz w:val="24"/>
        </w:rPr>
        <w:t>发展房地产业的意义是什么？</w:t>
      </w:r>
    </w:p>
    <w:p w:rsidR="007454EA" w:rsidRPr="00C90227" w:rsidRDefault="007454EA" w:rsidP="00F9104D">
      <w:pPr>
        <w:spacing w:line="440" w:lineRule="exact"/>
        <w:ind w:firstLineChars="175" w:firstLine="420"/>
        <w:rPr>
          <w:rFonts w:ascii="方正舒体" w:eastAsia="方正舒体" w:hAnsi="Calibri"/>
          <w:sz w:val="24"/>
        </w:rPr>
      </w:pPr>
      <w:r w:rsidRPr="00C90227">
        <w:rPr>
          <w:rFonts w:ascii="宋体" w:hAnsi="宋体" w:hint="eastAsia"/>
          <w:sz w:val="24"/>
        </w:rPr>
        <w:t>4</w:t>
      </w:r>
      <w:r>
        <w:rPr>
          <w:rFonts w:ascii="宋体" w:hAnsi="宋体" w:hint="eastAsia"/>
          <w:sz w:val="24"/>
        </w:rPr>
        <w:t>．城镇住房制度改革经历了哪几个阶段？每个阶段的主要特征是什么？</w:t>
      </w:r>
    </w:p>
    <w:p w:rsidR="007454EA" w:rsidRDefault="007454EA" w:rsidP="00F9104D">
      <w:pPr>
        <w:spacing w:line="440" w:lineRule="exact"/>
        <w:ind w:firstLine="420"/>
        <w:rPr>
          <w:rFonts w:ascii="宋体" w:hAnsi="宋体"/>
          <w:sz w:val="24"/>
        </w:rPr>
      </w:pPr>
      <w:r w:rsidRPr="00C90227">
        <w:rPr>
          <w:rFonts w:ascii="宋体" w:hAnsi="宋体" w:hint="eastAsia"/>
          <w:sz w:val="24"/>
        </w:rPr>
        <w:t>5</w:t>
      </w:r>
      <w:r w:rsidRPr="00C90227">
        <w:rPr>
          <w:rFonts w:ascii="宋体" w:hAnsi="宋体"/>
          <w:sz w:val="24"/>
        </w:rPr>
        <w:t>.</w:t>
      </w:r>
      <w:r>
        <w:rPr>
          <w:rFonts w:ascii="宋体" w:hAnsi="宋体" w:hint="eastAsia"/>
          <w:sz w:val="24"/>
        </w:rPr>
        <w:t>城市土地使用制度改革的主要内容是什么？</w:t>
      </w:r>
    </w:p>
    <w:p w:rsidR="007454EA" w:rsidRPr="00E80AFE" w:rsidRDefault="007454EA" w:rsidP="00F9104D">
      <w:pPr>
        <w:spacing w:line="440" w:lineRule="exact"/>
        <w:ind w:firstLine="420"/>
        <w:rPr>
          <w:rFonts w:ascii="宋体" w:hAnsi="宋体"/>
          <w:sz w:val="24"/>
        </w:rPr>
      </w:pPr>
      <w:r>
        <w:rPr>
          <w:rFonts w:ascii="宋体" w:hAnsi="宋体" w:hint="eastAsia"/>
          <w:sz w:val="24"/>
        </w:rPr>
        <w:t>6. 房地产领域的法律、行政法规、部门规章、规范性文件和技术规范主要有哪些？</w:t>
      </w:r>
    </w:p>
    <w:p w:rsidR="007454EA" w:rsidRPr="007532E9" w:rsidRDefault="007454EA"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 xml:space="preserve">第二章  </w:t>
      </w:r>
      <w:r>
        <w:rPr>
          <w:rFonts w:ascii="黑体" w:eastAsia="黑体" w:hAnsi="宋体" w:hint="eastAsia"/>
          <w:bCs/>
          <w:sz w:val="28"/>
        </w:rPr>
        <w:t>建设用地制度与政策</w:t>
      </w:r>
      <w:r w:rsidRPr="007532E9">
        <w:rPr>
          <w:rFonts w:ascii="黑体" w:eastAsia="黑体" w:hAnsi="宋体" w:hint="eastAsia"/>
          <w:bCs/>
          <w:sz w:val="28"/>
        </w:rPr>
        <w:t xml:space="preserve">        </w:t>
      </w:r>
    </w:p>
    <w:p w:rsidR="007454EA" w:rsidRPr="00753609" w:rsidRDefault="007454EA" w:rsidP="00F9104D">
      <w:pPr>
        <w:adjustRightInd w:val="0"/>
        <w:snapToGrid w:val="0"/>
        <w:spacing w:line="440" w:lineRule="exact"/>
        <w:ind w:firstLineChars="200" w:firstLine="480"/>
        <w:rPr>
          <w:rFonts w:ascii="黑体" w:eastAsia="黑体" w:hAnsi="Calibri"/>
          <w:bCs/>
          <w:sz w:val="24"/>
        </w:rPr>
      </w:pPr>
      <w:r w:rsidRPr="00753609">
        <w:rPr>
          <w:rFonts w:ascii="黑体" w:eastAsia="黑体" w:hAnsi="Calibri" w:hint="eastAsia"/>
          <w:bCs/>
          <w:sz w:val="24"/>
        </w:rPr>
        <w:t>教学目的和要求</w:t>
      </w:r>
    </w:p>
    <w:p w:rsidR="007454EA" w:rsidRPr="00C35E5C" w:rsidRDefault="007454EA" w:rsidP="00F9104D">
      <w:pPr>
        <w:spacing w:line="440" w:lineRule="exact"/>
        <w:ind w:firstLine="437"/>
        <w:rPr>
          <w:rFonts w:ascii="宋体" w:hAnsi="宋体"/>
          <w:sz w:val="24"/>
        </w:rPr>
      </w:pPr>
      <w:r w:rsidRPr="00C35E5C">
        <w:rPr>
          <w:rFonts w:ascii="宋体" w:hAnsi="宋体"/>
          <w:sz w:val="24"/>
        </w:rPr>
        <w:t>1.</w:t>
      </w:r>
      <w:r w:rsidRPr="00C35E5C">
        <w:rPr>
          <w:rFonts w:ascii="宋体" w:hAnsi="宋体" w:hint="eastAsia"/>
          <w:sz w:val="24"/>
        </w:rPr>
        <w:t>了解征收集体土地的特点；</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2.</w:t>
      </w:r>
      <w:r w:rsidRPr="00C35E5C">
        <w:rPr>
          <w:rFonts w:ascii="宋体" w:hAnsi="宋体" w:hint="eastAsia"/>
          <w:sz w:val="24"/>
        </w:rPr>
        <w:t>了解征收集体土地应遵守的原则；</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3.</w:t>
      </w:r>
      <w:r w:rsidRPr="00C35E5C">
        <w:rPr>
          <w:rFonts w:ascii="宋体" w:hAnsi="宋体" w:hint="eastAsia"/>
          <w:sz w:val="24"/>
        </w:rPr>
        <w:t>掌握征收、征用集体土地的政策规定；</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4.</w:t>
      </w:r>
      <w:r w:rsidRPr="00C35E5C">
        <w:rPr>
          <w:rFonts w:ascii="宋体" w:hAnsi="宋体" w:hint="eastAsia"/>
          <w:sz w:val="24"/>
        </w:rPr>
        <w:t>掌握征收集体土地补偿的范围和标准；</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5.</w:t>
      </w:r>
      <w:r w:rsidRPr="00C35E5C">
        <w:rPr>
          <w:rFonts w:ascii="宋体" w:hAnsi="宋体" w:hint="eastAsia"/>
          <w:sz w:val="24"/>
        </w:rPr>
        <w:t>了解征收集体土地的工作程序；</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6.</w:t>
      </w:r>
      <w:r w:rsidRPr="00C35E5C">
        <w:rPr>
          <w:rFonts w:ascii="宋体" w:hAnsi="宋体" w:hint="eastAsia"/>
          <w:sz w:val="24"/>
        </w:rPr>
        <w:t>掌握建设用地使用权出让的概念；</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7.</w:t>
      </w:r>
      <w:r w:rsidRPr="00C35E5C">
        <w:rPr>
          <w:rFonts w:ascii="宋体" w:hAnsi="宋体" w:hint="eastAsia"/>
          <w:sz w:val="24"/>
        </w:rPr>
        <w:t>掌握建设用地使用权出让计划、方式和年限；</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8.</w:t>
      </w:r>
      <w:r w:rsidRPr="00C35E5C">
        <w:rPr>
          <w:rFonts w:ascii="宋体" w:hAnsi="宋体" w:hint="eastAsia"/>
          <w:sz w:val="24"/>
        </w:rPr>
        <w:t>熟悉建设用地使用权的收回和终止；</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9.</w:t>
      </w:r>
      <w:r w:rsidRPr="00C35E5C">
        <w:rPr>
          <w:rFonts w:ascii="宋体" w:hAnsi="宋体" w:hint="eastAsia"/>
          <w:sz w:val="24"/>
        </w:rPr>
        <w:t>了解建设用地使用权出让合同及其管理；</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10.</w:t>
      </w:r>
      <w:r w:rsidRPr="00C35E5C">
        <w:rPr>
          <w:rFonts w:ascii="宋体" w:hAnsi="宋体" w:hint="eastAsia"/>
          <w:sz w:val="24"/>
        </w:rPr>
        <w:t>掌握建设用地使用权划拨的含义；</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11.</w:t>
      </w:r>
      <w:r w:rsidRPr="00C35E5C">
        <w:rPr>
          <w:rFonts w:ascii="宋体" w:hAnsi="宋体" w:hint="eastAsia"/>
          <w:sz w:val="24"/>
        </w:rPr>
        <w:t>掌握建设用地使用权划拨的范围；</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lastRenderedPageBreak/>
        <w:t>12.</w:t>
      </w:r>
      <w:r w:rsidRPr="00C35E5C">
        <w:rPr>
          <w:rFonts w:ascii="宋体" w:hAnsi="宋体" w:hint="eastAsia"/>
          <w:sz w:val="24"/>
        </w:rPr>
        <w:t>掌握建设用地使用权划拨的管理；</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13.</w:t>
      </w:r>
      <w:r w:rsidRPr="00C35E5C">
        <w:rPr>
          <w:rFonts w:ascii="宋体" w:hAnsi="宋体" w:hint="eastAsia"/>
          <w:sz w:val="24"/>
        </w:rPr>
        <w:t>掌握闲置土地的认定；</w:t>
      </w:r>
      <w:r w:rsidRPr="00C35E5C">
        <w:rPr>
          <w:rFonts w:ascii="宋体" w:hAnsi="宋体"/>
          <w:sz w:val="24"/>
        </w:rPr>
        <w:t xml:space="preserve"> </w:t>
      </w:r>
    </w:p>
    <w:p w:rsidR="007454EA" w:rsidRPr="00C35E5C" w:rsidRDefault="007454EA" w:rsidP="00F9104D">
      <w:pPr>
        <w:spacing w:line="440" w:lineRule="exact"/>
        <w:ind w:firstLine="437"/>
        <w:rPr>
          <w:rFonts w:ascii="宋体" w:hAnsi="宋体"/>
          <w:sz w:val="24"/>
        </w:rPr>
      </w:pPr>
      <w:r w:rsidRPr="00C35E5C">
        <w:rPr>
          <w:rFonts w:ascii="宋体" w:hAnsi="宋体"/>
          <w:sz w:val="24"/>
        </w:rPr>
        <w:t>14.</w:t>
      </w:r>
      <w:r w:rsidRPr="00C35E5C">
        <w:rPr>
          <w:rFonts w:ascii="宋体" w:hAnsi="宋体" w:hint="eastAsia"/>
          <w:sz w:val="24"/>
        </w:rPr>
        <w:t>熟悉闲置土地的处置方式；</w:t>
      </w:r>
      <w:r w:rsidRPr="00C35E5C">
        <w:rPr>
          <w:rFonts w:ascii="宋体" w:hAnsi="宋体"/>
          <w:sz w:val="24"/>
        </w:rPr>
        <w:t xml:space="preserve"> </w:t>
      </w:r>
    </w:p>
    <w:p w:rsidR="007454EA" w:rsidRDefault="007454EA" w:rsidP="00F9104D">
      <w:pPr>
        <w:spacing w:line="440" w:lineRule="exact"/>
        <w:ind w:firstLine="437"/>
        <w:rPr>
          <w:rFonts w:ascii="宋体" w:hAnsi="宋体"/>
          <w:sz w:val="24"/>
        </w:rPr>
      </w:pPr>
      <w:r w:rsidRPr="00C35E5C">
        <w:rPr>
          <w:rFonts w:ascii="宋体" w:hAnsi="宋体"/>
          <w:sz w:val="24"/>
        </w:rPr>
        <w:t>15.</w:t>
      </w:r>
      <w:r w:rsidRPr="00C35E5C">
        <w:rPr>
          <w:rFonts w:ascii="宋体" w:hAnsi="宋体" w:hint="eastAsia"/>
          <w:sz w:val="24"/>
        </w:rPr>
        <w:t>熟悉闲置土地的预防和监管</w:t>
      </w:r>
    </w:p>
    <w:p w:rsidR="007454EA" w:rsidRPr="004632CA" w:rsidRDefault="007454EA" w:rsidP="00F9104D">
      <w:pPr>
        <w:spacing w:line="440" w:lineRule="exact"/>
        <w:ind w:firstLineChars="200" w:firstLine="480"/>
        <w:rPr>
          <w:rFonts w:ascii="黑体" w:eastAsia="黑体" w:hAnsi="宋体"/>
          <w:sz w:val="24"/>
        </w:rPr>
      </w:pPr>
      <w:r w:rsidRPr="004632CA">
        <w:rPr>
          <w:rFonts w:ascii="黑体" w:eastAsia="黑体" w:hAnsi="宋体" w:hint="eastAsia"/>
          <w:sz w:val="24"/>
        </w:rPr>
        <w:t>本章重点</w:t>
      </w:r>
    </w:p>
    <w:p w:rsidR="007454EA" w:rsidRDefault="007454EA" w:rsidP="00F9104D">
      <w:pPr>
        <w:spacing w:line="440" w:lineRule="exact"/>
        <w:ind w:right="-57" w:firstLineChars="200" w:firstLine="480"/>
        <w:rPr>
          <w:rFonts w:ascii="宋体" w:hAnsi="宋体"/>
          <w:sz w:val="24"/>
        </w:rPr>
      </w:pPr>
      <w:r>
        <w:rPr>
          <w:rFonts w:ascii="宋体" w:hAnsi="宋体" w:hint="eastAsia"/>
          <w:sz w:val="24"/>
        </w:rPr>
        <w:t>重点掌握</w:t>
      </w:r>
      <w:r w:rsidRPr="00C35E5C">
        <w:rPr>
          <w:rFonts w:ascii="宋体" w:hAnsi="宋体" w:hint="eastAsia"/>
          <w:sz w:val="24"/>
        </w:rPr>
        <w:t>征收、征用集体土地的政策规定</w:t>
      </w:r>
      <w:r>
        <w:rPr>
          <w:rFonts w:ascii="宋体" w:hAnsi="宋体" w:hint="eastAsia"/>
          <w:sz w:val="24"/>
        </w:rPr>
        <w:t>；</w:t>
      </w:r>
      <w:r w:rsidRPr="00C35E5C">
        <w:rPr>
          <w:rFonts w:ascii="宋体" w:hAnsi="宋体" w:hint="eastAsia"/>
          <w:sz w:val="24"/>
        </w:rPr>
        <w:t>建设用地使用权出让的概念</w:t>
      </w:r>
      <w:r>
        <w:rPr>
          <w:rFonts w:ascii="宋体" w:hAnsi="宋体" w:hint="eastAsia"/>
          <w:sz w:val="24"/>
        </w:rPr>
        <w:t>、</w:t>
      </w:r>
      <w:r w:rsidRPr="00C35E5C">
        <w:rPr>
          <w:rFonts w:ascii="宋体" w:hAnsi="宋体" w:hint="eastAsia"/>
          <w:sz w:val="24"/>
        </w:rPr>
        <w:t>计划、方式和年限</w:t>
      </w:r>
      <w:r>
        <w:rPr>
          <w:rFonts w:ascii="宋体" w:hAnsi="宋体" w:hint="eastAsia"/>
          <w:sz w:val="24"/>
        </w:rPr>
        <w:t>；</w:t>
      </w:r>
      <w:r w:rsidRPr="00C35E5C">
        <w:rPr>
          <w:rFonts w:ascii="宋体" w:hAnsi="宋体" w:hint="eastAsia"/>
          <w:sz w:val="24"/>
        </w:rPr>
        <w:t>掌握建设用地使用权划拨的含义</w:t>
      </w:r>
      <w:r>
        <w:rPr>
          <w:rFonts w:ascii="宋体" w:hAnsi="宋体" w:hint="eastAsia"/>
          <w:sz w:val="24"/>
        </w:rPr>
        <w:t>、</w:t>
      </w:r>
      <w:r w:rsidRPr="00C35E5C">
        <w:rPr>
          <w:rFonts w:ascii="宋体" w:hAnsi="宋体" w:hint="eastAsia"/>
          <w:sz w:val="24"/>
        </w:rPr>
        <w:t>范围</w:t>
      </w:r>
      <w:r>
        <w:rPr>
          <w:rFonts w:ascii="宋体" w:hAnsi="宋体" w:hint="eastAsia"/>
          <w:sz w:val="24"/>
        </w:rPr>
        <w:t>、</w:t>
      </w:r>
      <w:r w:rsidRPr="00C35E5C">
        <w:rPr>
          <w:rFonts w:ascii="宋体" w:hAnsi="宋体" w:hint="eastAsia"/>
          <w:sz w:val="24"/>
        </w:rPr>
        <w:t>管理</w:t>
      </w:r>
      <w:r>
        <w:rPr>
          <w:rFonts w:ascii="宋体" w:hAnsi="宋体" w:hint="eastAsia"/>
          <w:sz w:val="24"/>
        </w:rPr>
        <w:t>。</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第一节  集体土地征收  </w:t>
      </w:r>
    </w:p>
    <w:p w:rsidR="007454EA" w:rsidRPr="00C90227" w:rsidRDefault="007454EA" w:rsidP="00F9104D">
      <w:pPr>
        <w:adjustRightInd w:val="0"/>
        <w:snapToGrid w:val="0"/>
        <w:spacing w:line="440" w:lineRule="exact"/>
        <w:ind w:firstLineChars="200" w:firstLine="480"/>
        <w:rPr>
          <w:rFonts w:ascii="宋体" w:hAnsi="宋体"/>
          <w:sz w:val="24"/>
        </w:rPr>
      </w:pPr>
      <w:r>
        <w:rPr>
          <w:rFonts w:ascii="宋体" w:hAnsi="宋体" w:hint="eastAsia"/>
          <w:sz w:val="24"/>
        </w:rPr>
        <w:t>一、征收集体土地的特点</w:t>
      </w:r>
    </w:p>
    <w:p w:rsidR="007454EA" w:rsidRDefault="007454EA" w:rsidP="00F9104D">
      <w:pPr>
        <w:adjustRightInd w:val="0"/>
        <w:snapToGrid w:val="0"/>
        <w:spacing w:line="440" w:lineRule="exact"/>
        <w:ind w:firstLineChars="200" w:firstLine="480"/>
        <w:rPr>
          <w:rFonts w:ascii="宋体" w:hAnsi="宋体"/>
          <w:sz w:val="24"/>
        </w:rPr>
      </w:pPr>
      <w:r>
        <w:rPr>
          <w:rFonts w:ascii="宋体" w:hAnsi="宋体" w:hint="eastAsia"/>
          <w:sz w:val="24"/>
        </w:rPr>
        <w:t>二、征收集体土地应遵守的原则</w:t>
      </w:r>
    </w:p>
    <w:p w:rsidR="007454EA" w:rsidRDefault="007454EA" w:rsidP="00F9104D">
      <w:pPr>
        <w:adjustRightInd w:val="0"/>
        <w:snapToGrid w:val="0"/>
        <w:spacing w:line="440" w:lineRule="exact"/>
        <w:ind w:firstLineChars="200" w:firstLine="480"/>
        <w:rPr>
          <w:rFonts w:ascii="宋体" w:hAnsi="宋体"/>
          <w:sz w:val="24"/>
        </w:rPr>
      </w:pPr>
      <w:r>
        <w:rPr>
          <w:rFonts w:ascii="宋体" w:hAnsi="宋体" w:hint="eastAsia"/>
          <w:sz w:val="24"/>
        </w:rPr>
        <w:t>三、征收、征用集体土地的政策规定</w:t>
      </w:r>
    </w:p>
    <w:p w:rsidR="007454EA" w:rsidRDefault="007454EA" w:rsidP="00F9104D">
      <w:pPr>
        <w:adjustRightInd w:val="0"/>
        <w:snapToGrid w:val="0"/>
        <w:spacing w:line="440" w:lineRule="exact"/>
        <w:ind w:firstLineChars="200" w:firstLine="480"/>
        <w:rPr>
          <w:rFonts w:ascii="宋体" w:hAnsi="宋体"/>
          <w:sz w:val="24"/>
        </w:rPr>
      </w:pPr>
      <w:r>
        <w:rPr>
          <w:rFonts w:ascii="宋体" w:hAnsi="宋体" w:hint="eastAsia"/>
          <w:sz w:val="24"/>
        </w:rPr>
        <w:t>四、征收集体土地补偿的范围和标准</w:t>
      </w:r>
    </w:p>
    <w:p w:rsidR="007454EA" w:rsidRPr="000A169F" w:rsidRDefault="007454EA" w:rsidP="00F9104D">
      <w:pPr>
        <w:adjustRightInd w:val="0"/>
        <w:snapToGrid w:val="0"/>
        <w:spacing w:line="440" w:lineRule="exact"/>
        <w:ind w:firstLineChars="200" w:firstLine="480"/>
        <w:rPr>
          <w:rFonts w:ascii="宋体" w:hAnsi="宋体"/>
          <w:sz w:val="24"/>
        </w:rPr>
      </w:pPr>
      <w:r>
        <w:rPr>
          <w:rFonts w:ascii="宋体" w:hAnsi="宋体" w:hint="eastAsia"/>
          <w:sz w:val="24"/>
        </w:rPr>
        <w:t>五、征收集体土地的工作程序</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第二节   建设用地使用权出让  </w:t>
      </w:r>
    </w:p>
    <w:p w:rsidR="007454EA" w:rsidRPr="00C90227" w:rsidRDefault="007454EA" w:rsidP="00F9104D">
      <w:pPr>
        <w:adjustRightInd w:val="0"/>
        <w:snapToGrid w:val="0"/>
        <w:spacing w:line="440" w:lineRule="exact"/>
        <w:ind w:firstLineChars="200" w:firstLine="480"/>
        <w:rPr>
          <w:rFonts w:ascii="宋体" w:hAnsi="Calibri"/>
          <w:sz w:val="24"/>
        </w:rPr>
      </w:pPr>
      <w:r>
        <w:rPr>
          <w:rFonts w:ascii="宋体" w:hAnsi="Calibri" w:hint="eastAsia"/>
          <w:sz w:val="24"/>
        </w:rPr>
        <w:t>一、建设用地使用权出让的概念</w:t>
      </w:r>
    </w:p>
    <w:p w:rsidR="007454EA" w:rsidRPr="00C90227" w:rsidRDefault="007454EA" w:rsidP="00F9104D">
      <w:pPr>
        <w:adjustRightInd w:val="0"/>
        <w:snapToGrid w:val="0"/>
        <w:spacing w:line="440" w:lineRule="exact"/>
        <w:ind w:firstLineChars="200" w:firstLine="480"/>
        <w:rPr>
          <w:rFonts w:ascii="宋体" w:hAnsi="Calibri"/>
          <w:sz w:val="24"/>
        </w:rPr>
      </w:pPr>
      <w:r w:rsidRPr="00C90227">
        <w:rPr>
          <w:rFonts w:ascii="宋体" w:hAnsi="宋体" w:hint="eastAsia"/>
          <w:sz w:val="24"/>
        </w:rPr>
        <w:t>二、</w:t>
      </w:r>
      <w:r>
        <w:rPr>
          <w:rFonts w:ascii="宋体" w:hAnsi="Calibri" w:hint="eastAsia"/>
          <w:bCs/>
          <w:sz w:val="24"/>
        </w:rPr>
        <w:t>建设用地使用权出让计划、方式和年限</w:t>
      </w:r>
    </w:p>
    <w:p w:rsidR="007454EA" w:rsidRPr="00C90227" w:rsidRDefault="007454EA" w:rsidP="00F9104D">
      <w:pPr>
        <w:adjustRightInd w:val="0"/>
        <w:snapToGrid w:val="0"/>
        <w:spacing w:line="440" w:lineRule="exact"/>
        <w:ind w:firstLineChars="200" w:firstLine="480"/>
        <w:rPr>
          <w:rFonts w:ascii="Calibri" w:hAnsi="Calibri"/>
          <w:bCs/>
          <w:sz w:val="24"/>
        </w:rPr>
      </w:pPr>
      <w:r w:rsidRPr="00C90227">
        <w:rPr>
          <w:rFonts w:ascii="宋体" w:hAnsi="宋体" w:hint="eastAsia"/>
          <w:sz w:val="24"/>
        </w:rPr>
        <w:t>三、</w:t>
      </w:r>
      <w:r>
        <w:rPr>
          <w:rFonts w:ascii="宋体" w:hAnsi="Calibri" w:hint="eastAsia"/>
          <w:bCs/>
          <w:sz w:val="24"/>
        </w:rPr>
        <w:t>建设用地使用权出让合同及其管理</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第三节  建设用地使用权划拨  </w:t>
      </w:r>
    </w:p>
    <w:p w:rsidR="007454EA" w:rsidRPr="00C90227" w:rsidRDefault="007454EA" w:rsidP="00F9104D">
      <w:pPr>
        <w:adjustRightInd w:val="0"/>
        <w:snapToGrid w:val="0"/>
        <w:spacing w:line="440" w:lineRule="exact"/>
        <w:ind w:firstLineChars="200" w:firstLine="480"/>
        <w:rPr>
          <w:rFonts w:ascii="宋体" w:hAnsi="Calibri"/>
          <w:bCs/>
          <w:sz w:val="24"/>
        </w:rPr>
      </w:pPr>
      <w:r>
        <w:rPr>
          <w:rFonts w:ascii="宋体" w:hAnsi="Calibri" w:hint="eastAsia"/>
          <w:bCs/>
          <w:sz w:val="24"/>
        </w:rPr>
        <w:t>一、建设用地使用权划拨的含义</w:t>
      </w:r>
    </w:p>
    <w:p w:rsidR="007454EA" w:rsidRDefault="007454EA" w:rsidP="00F9104D">
      <w:pPr>
        <w:adjustRightInd w:val="0"/>
        <w:snapToGrid w:val="0"/>
        <w:spacing w:line="440" w:lineRule="exact"/>
        <w:ind w:firstLineChars="200" w:firstLine="480"/>
        <w:rPr>
          <w:rFonts w:ascii="宋体" w:hAnsi="Calibri"/>
          <w:bCs/>
          <w:sz w:val="24"/>
        </w:rPr>
      </w:pPr>
      <w:r w:rsidRPr="00C90227">
        <w:rPr>
          <w:rFonts w:ascii="宋体" w:hAnsi="Calibri" w:hint="eastAsia"/>
          <w:bCs/>
          <w:sz w:val="24"/>
        </w:rPr>
        <w:t>二、</w:t>
      </w:r>
      <w:r>
        <w:rPr>
          <w:rFonts w:ascii="宋体" w:hAnsi="Calibri" w:hint="eastAsia"/>
          <w:bCs/>
          <w:sz w:val="24"/>
        </w:rPr>
        <w:t>建设用地使用权划拨的范围</w:t>
      </w:r>
    </w:p>
    <w:p w:rsidR="007454EA" w:rsidRPr="00C90227" w:rsidRDefault="007454EA" w:rsidP="00F9104D">
      <w:pPr>
        <w:adjustRightInd w:val="0"/>
        <w:snapToGrid w:val="0"/>
        <w:spacing w:line="440" w:lineRule="exact"/>
        <w:ind w:firstLineChars="200" w:firstLine="480"/>
        <w:rPr>
          <w:rFonts w:ascii="Calibri" w:hAnsi="Calibri"/>
          <w:bCs/>
          <w:sz w:val="24"/>
        </w:rPr>
      </w:pPr>
      <w:r>
        <w:rPr>
          <w:rFonts w:ascii="宋体" w:hAnsi="Calibri" w:hint="eastAsia"/>
          <w:bCs/>
          <w:sz w:val="24"/>
        </w:rPr>
        <w:t>三、建设用地使用权划拨的管理</w:t>
      </w:r>
    </w:p>
    <w:p w:rsidR="007454EA" w:rsidRPr="00753609" w:rsidRDefault="007454EA" w:rsidP="00F9104D">
      <w:pPr>
        <w:spacing w:line="440" w:lineRule="exact"/>
        <w:ind w:firstLineChars="200" w:firstLine="480"/>
        <w:rPr>
          <w:rFonts w:ascii="黑体" w:eastAsia="黑体" w:hAnsi="宋体"/>
          <w:sz w:val="24"/>
        </w:rPr>
      </w:pPr>
      <w:r w:rsidRPr="00753609">
        <w:rPr>
          <w:rFonts w:ascii="黑体" w:eastAsia="黑体" w:hAnsi="宋体" w:hint="eastAsia"/>
          <w:sz w:val="24"/>
        </w:rPr>
        <w:t xml:space="preserve">第四节 闲置土地的处理  </w:t>
      </w:r>
    </w:p>
    <w:p w:rsidR="007454EA" w:rsidRPr="000A169F" w:rsidRDefault="007454EA" w:rsidP="00F9104D">
      <w:pPr>
        <w:pStyle w:val="af2"/>
        <w:numPr>
          <w:ilvl w:val="0"/>
          <w:numId w:val="45"/>
        </w:numPr>
        <w:adjustRightInd w:val="0"/>
        <w:snapToGrid w:val="0"/>
        <w:spacing w:line="440" w:lineRule="exact"/>
        <w:ind w:firstLineChars="0"/>
        <w:rPr>
          <w:rFonts w:ascii="Calibri" w:eastAsia="宋体" w:hAnsi="Calibri" w:cs="Times New Roman"/>
          <w:sz w:val="24"/>
        </w:rPr>
      </w:pPr>
      <w:r w:rsidRPr="000A169F">
        <w:rPr>
          <w:rFonts w:ascii="Calibri" w:eastAsia="宋体" w:hAnsi="Calibri" w:cs="Times New Roman" w:hint="eastAsia"/>
          <w:sz w:val="24"/>
        </w:rPr>
        <w:t>闲置土地的认定</w:t>
      </w:r>
    </w:p>
    <w:p w:rsidR="007454EA" w:rsidRDefault="007454EA" w:rsidP="00F9104D">
      <w:pPr>
        <w:pStyle w:val="af2"/>
        <w:numPr>
          <w:ilvl w:val="0"/>
          <w:numId w:val="4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闲置土地的处置方式</w:t>
      </w:r>
    </w:p>
    <w:p w:rsidR="007454EA" w:rsidRDefault="007454EA" w:rsidP="00F9104D">
      <w:pPr>
        <w:pStyle w:val="af2"/>
        <w:numPr>
          <w:ilvl w:val="0"/>
          <w:numId w:val="4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闲置土地的预防和监管</w:t>
      </w:r>
    </w:p>
    <w:p w:rsidR="007454EA" w:rsidRDefault="007454EA" w:rsidP="00F9104D">
      <w:pPr>
        <w:adjustRightInd w:val="0"/>
        <w:snapToGrid w:val="0"/>
        <w:spacing w:line="440" w:lineRule="exact"/>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7454EA" w:rsidRPr="000B5E53" w:rsidRDefault="007454EA" w:rsidP="00F9104D">
      <w:pPr>
        <w:adjustRightInd w:val="0"/>
        <w:snapToGrid w:val="0"/>
        <w:spacing w:line="440" w:lineRule="exact"/>
        <w:rPr>
          <w:rFonts w:ascii="宋体" w:hAnsi="宋体"/>
          <w:bCs/>
          <w:sz w:val="24"/>
        </w:rPr>
      </w:pPr>
      <w:r w:rsidRPr="000B5E53">
        <w:rPr>
          <w:rFonts w:ascii="宋体" w:hAnsi="宋体" w:hint="eastAsia"/>
          <w:bCs/>
          <w:sz w:val="24"/>
        </w:rPr>
        <w:t>1、国有土地包括哪些土地？集体土地包括哪些土地？</w:t>
      </w:r>
    </w:p>
    <w:p w:rsidR="007454EA" w:rsidRPr="000B5E53" w:rsidRDefault="007454EA" w:rsidP="00F9104D">
      <w:pPr>
        <w:adjustRightInd w:val="0"/>
        <w:snapToGrid w:val="0"/>
        <w:spacing w:line="440" w:lineRule="exact"/>
        <w:rPr>
          <w:rFonts w:ascii="宋体" w:hAnsi="宋体"/>
          <w:bCs/>
          <w:sz w:val="24"/>
        </w:rPr>
      </w:pPr>
      <w:r w:rsidRPr="000B5E53">
        <w:rPr>
          <w:rFonts w:ascii="宋体" w:hAnsi="宋体" w:hint="eastAsia"/>
          <w:bCs/>
          <w:sz w:val="24"/>
        </w:rPr>
        <w:t>2、土地权属证书有哪几种？</w:t>
      </w:r>
    </w:p>
    <w:p w:rsidR="007454EA" w:rsidRPr="000B5E53" w:rsidRDefault="007454EA" w:rsidP="00F9104D">
      <w:pPr>
        <w:adjustRightInd w:val="0"/>
        <w:snapToGrid w:val="0"/>
        <w:spacing w:line="440" w:lineRule="exact"/>
        <w:rPr>
          <w:rFonts w:ascii="宋体" w:hAnsi="宋体"/>
          <w:bCs/>
          <w:sz w:val="24"/>
        </w:rPr>
      </w:pPr>
      <w:r w:rsidRPr="000B5E53">
        <w:rPr>
          <w:rFonts w:ascii="宋体" w:hAnsi="宋体" w:hint="eastAsia"/>
          <w:bCs/>
          <w:sz w:val="24"/>
        </w:rPr>
        <w:t>3、国家建设所需的土地，可采取哪些途径获得？</w:t>
      </w:r>
    </w:p>
    <w:p w:rsidR="007454EA" w:rsidRPr="000B5E53" w:rsidRDefault="007454EA" w:rsidP="00F9104D">
      <w:pPr>
        <w:adjustRightInd w:val="0"/>
        <w:snapToGrid w:val="0"/>
        <w:spacing w:line="440" w:lineRule="exact"/>
        <w:rPr>
          <w:rFonts w:ascii="宋体" w:hAnsi="宋体"/>
          <w:bCs/>
          <w:sz w:val="24"/>
        </w:rPr>
      </w:pPr>
      <w:r w:rsidRPr="000B5E53">
        <w:rPr>
          <w:rFonts w:ascii="宋体" w:hAnsi="宋体" w:hint="eastAsia"/>
          <w:bCs/>
          <w:sz w:val="24"/>
        </w:rPr>
        <w:t>4、征收集体土地的特点与原则是什么？</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5</w:t>
      </w:r>
      <w:r>
        <w:rPr>
          <w:rFonts w:ascii="Calibri" w:hAnsi="Calibri" w:hint="eastAsia"/>
          <w:sz w:val="24"/>
        </w:rPr>
        <w:t>、政府征收集体土地的批准权限分别是什么？审批时应注意哪几点？</w:t>
      </w:r>
    </w:p>
    <w:p w:rsidR="007454EA" w:rsidRDefault="007454EA" w:rsidP="00F9104D">
      <w:pPr>
        <w:adjustRightInd w:val="0"/>
        <w:snapToGrid w:val="0"/>
        <w:spacing w:line="440" w:lineRule="exact"/>
        <w:rPr>
          <w:rFonts w:ascii="Calibri" w:hAnsi="Calibri"/>
          <w:sz w:val="24"/>
        </w:rPr>
      </w:pPr>
      <w:r>
        <w:rPr>
          <w:rFonts w:ascii="Calibri" w:hAnsi="Calibri" w:hint="eastAsia"/>
          <w:sz w:val="24"/>
        </w:rPr>
        <w:lastRenderedPageBreak/>
        <w:t>6</w:t>
      </w:r>
      <w:r>
        <w:rPr>
          <w:rFonts w:ascii="Calibri" w:hAnsi="Calibri" w:hint="eastAsia"/>
          <w:sz w:val="24"/>
        </w:rPr>
        <w:t>、简述征收集体土地的工作程序？</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7</w:t>
      </w:r>
      <w:r>
        <w:rPr>
          <w:rFonts w:ascii="Calibri" w:hAnsi="Calibri" w:hint="eastAsia"/>
          <w:sz w:val="24"/>
        </w:rPr>
        <w:t>、征地补偿主要包括哪几项？其标准如何确定？</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8</w:t>
      </w:r>
      <w:r>
        <w:rPr>
          <w:rFonts w:ascii="Calibri" w:hAnsi="Calibri" w:hint="eastAsia"/>
          <w:sz w:val="24"/>
        </w:rPr>
        <w:t>、什么是见色花用地使用权出让？</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9</w:t>
      </w:r>
      <w:r>
        <w:rPr>
          <w:rFonts w:ascii="Calibri" w:hAnsi="Calibri" w:hint="eastAsia"/>
          <w:sz w:val="24"/>
        </w:rPr>
        <w:t>、建设用地使用权出让的方式有哪几种？</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10</w:t>
      </w:r>
      <w:r>
        <w:rPr>
          <w:rFonts w:ascii="Calibri" w:hAnsi="Calibri" w:hint="eastAsia"/>
          <w:sz w:val="24"/>
        </w:rPr>
        <w:t>、建设用地使用权出让的最高年限是如何规定的？</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11</w:t>
      </w:r>
      <w:r>
        <w:rPr>
          <w:rFonts w:ascii="Calibri" w:hAnsi="Calibri" w:hint="eastAsia"/>
          <w:sz w:val="24"/>
        </w:rPr>
        <w:t>、在什么情况下国家可以收回建设用地使用权？</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12</w:t>
      </w:r>
      <w:r>
        <w:rPr>
          <w:rFonts w:ascii="Calibri" w:hAnsi="Calibri" w:hint="eastAsia"/>
          <w:sz w:val="24"/>
        </w:rPr>
        <w:t>、建设用地使用权出让合同的主要内容有哪些？</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13</w:t>
      </w:r>
      <w:r>
        <w:rPr>
          <w:rFonts w:ascii="Calibri" w:hAnsi="Calibri" w:hint="eastAsia"/>
          <w:sz w:val="24"/>
        </w:rPr>
        <w:t>、什么是建设用地使用权划拨？</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14</w:t>
      </w:r>
      <w:r>
        <w:rPr>
          <w:rFonts w:ascii="Calibri" w:hAnsi="Calibri" w:hint="eastAsia"/>
          <w:sz w:val="24"/>
        </w:rPr>
        <w:t>、以划拨方式取得的土地使用权转让、出租、抵押的条件是什么？</w:t>
      </w:r>
    </w:p>
    <w:p w:rsidR="007454EA" w:rsidRDefault="007454EA" w:rsidP="00F9104D">
      <w:pPr>
        <w:adjustRightInd w:val="0"/>
        <w:snapToGrid w:val="0"/>
        <w:spacing w:line="440" w:lineRule="exact"/>
        <w:rPr>
          <w:rFonts w:ascii="Calibri" w:hAnsi="Calibri"/>
          <w:sz w:val="24"/>
        </w:rPr>
      </w:pPr>
      <w:r>
        <w:rPr>
          <w:rFonts w:ascii="Calibri" w:hAnsi="Calibri" w:hint="eastAsia"/>
          <w:sz w:val="24"/>
        </w:rPr>
        <w:t>15</w:t>
      </w:r>
      <w:r>
        <w:rPr>
          <w:rFonts w:ascii="Calibri" w:hAnsi="Calibri" w:hint="eastAsia"/>
          <w:sz w:val="24"/>
        </w:rPr>
        <w:t>、什么好似闲置土地？</w:t>
      </w:r>
    </w:p>
    <w:p w:rsidR="007454EA" w:rsidRPr="007C2FE5" w:rsidRDefault="007454EA" w:rsidP="00F9104D">
      <w:pPr>
        <w:adjustRightInd w:val="0"/>
        <w:snapToGrid w:val="0"/>
        <w:spacing w:line="440" w:lineRule="exact"/>
        <w:rPr>
          <w:rFonts w:ascii="Calibri" w:hAnsi="Calibri"/>
          <w:sz w:val="24"/>
        </w:rPr>
      </w:pPr>
      <w:r>
        <w:rPr>
          <w:rFonts w:ascii="Calibri" w:hAnsi="Calibri" w:hint="eastAsia"/>
          <w:sz w:val="24"/>
        </w:rPr>
        <w:t>16</w:t>
      </w:r>
      <w:r>
        <w:rPr>
          <w:rFonts w:ascii="Calibri" w:hAnsi="Calibri" w:hint="eastAsia"/>
          <w:sz w:val="24"/>
        </w:rPr>
        <w:t>、闲置土地的处置方式有哪些？</w:t>
      </w:r>
    </w:p>
    <w:p w:rsidR="007454EA" w:rsidRPr="00753609" w:rsidRDefault="007454EA" w:rsidP="00F9104D">
      <w:pPr>
        <w:adjustRightInd w:val="0"/>
        <w:snapToGrid w:val="0"/>
        <w:spacing w:line="440" w:lineRule="exact"/>
        <w:ind w:left="480"/>
        <w:rPr>
          <w:rFonts w:ascii="黑体" w:eastAsia="黑体" w:hAnsi="Calibri"/>
          <w:b/>
          <w:sz w:val="28"/>
          <w:szCs w:val="28"/>
        </w:rPr>
      </w:pPr>
      <w:r w:rsidRPr="00753609">
        <w:rPr>
          <w:rFonts w:ascii="黑体" w:eastAsia="黑体" w:hAnsi="Calibri" w:hint="eastAsia"/>
          <w:b/>
          <w:sz w:val="28"/>
          <w:szCs w:val="28"/>
        </w:rPr>
        <w:t xml:space="preserve">第三章 国有土地上房屋征收    </w:t>
      </w:r>
    </w:p>
    <w:p w:rsidR="007454EA" w:rsidRPr="0049268F"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49268F">
        <w:rPr>
          <w:rFonts w:ascii="Calibri" w:hAnsi="Calibri" w:hint="eastAsia"/>
          <w:b/>
          <w:sz w:val="24"/>
        </w:rPr>
        <w:t>第一节</w:t>
      </w:r>
      <w:r w:rsidRPr="0049268F">
        <w:rPr>
          <w:rFonts w:ascii="Calibri" w:hAnsi="Calibri" w:hint="eastAsia"/>
          <w:b/>
          <w:sz w:val="24"/>
        </w:rPr>
        <w:t xml:space="preserve"> </w:t>
      </w:r>
      <w:r w:rsidRPr="0049268F">
        <w:rPr>
          <w:rFonts w:ascii="Calibri" w:hAnsi="Calibri" w:hint="eastAsia"/>
          <w:b/>
          <w:sz w:val="24"/>
        </w:rPr>
        <w:t>房屋征收概述</w:t>
      </w:r>
      <w:r>
        <w:rPr>
          <w:rFonts w:ascii="Calibri" w:hAnsi="Calibri" w:hint="eastAsia"/>
          <w:b/>
          <w:sz w:val="24"/>
        </w:rPr>
        <w:t xml:space="preserve">               </w:t>
      </w:r>
    </w:p>
    <w:p w:rsidR="007454EA" w:rsidRPr="000A169F"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一、</w:t>
      </w:r>
      <w:r w:rsidRPr="000A169F">
        <w:rPr>
          <w:rFonts w:ascii="Calibri" w:hAnsi="Calibri" w:hint="eastAsia"/>
          <w:sz w:val="24"/>
        </w:rPr>
        <w:t>房屋征收的概念</w:t>
      </w:r>
    </w:p>
    <w:p w:rsidR="007454EA" w:rsidRPr="000A169F"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二、</w:t>
      </w:r>
      <w:r w:rsidRPr="000A169F">
        <w:rPr>
          <w:rFonts w:ascii="Calibri" w:hAnsi="Calibri" w:hint="eastAsia"/>
          <w:sz w:val="24"/>
        </w:rPr>
        <w:t>房屋征收的限制条件</w:t>
      </w:r>
    </w:p>
    <w:p w:rsidR="007454EA" w:rsidRPr="000A169F"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三、</w:t>
      </w:r>
      <w:r w:rsidRPr="000A169F">
        <w:rPr>
          <w:rFonts w:ascii="Calibri" w:hAnsi="Calibri" w:hint="eastAsia"/>
          <w:sz w:val="24"/>
        </w:rPr>
        <w:t>房屋征收的前提条件</w:t>
      </w:r>
    </w:p>
    <w:p w:rsidR="007454EA" w:rsidRPr="000A169F"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四、</w:t>
      </w:r>
      <w:r w:rsidRPr="000A169F">
        <w:rPr>
          <w:rFonts w:ascii="Calibri" w:hAnsi="Calibri" w:hint="eastAsia"/>
          <w:sz w:val="24"/>
        </w:rPr>
        <w:t>征收与征用的异同</w:t>
      </w:r>
    </w:p>
    <w:p w:rsidR="007454EA" w:rsidRPr="0049268F" w:rsidRDefault="007454EA" w:rsidP="00F9104D">
      <w:pPr>
        <w:adjustRightInd w:val="0"/>
        <w:snapToGrid w:val="0"/>
        <w:spacing w:line="440" w:lineRule="exact"/>
        <w:rPr>
          <w:rFonts w:ascii="Calibri" w:hAnsi="Calibri"/>
          <w:b/>
          <w:sz w:val="24"/>
        </w:rPr>
      </w:pPr>
      <w:r w:rsidRPr="0049268F">
        <w:rPr>
          <w:rFonts w:ascii="Calibri" w:hAnsi="Calibri" w:hint="eastAsia"/>
          <w:b/>
          <w:sz w:val="24"/>
        </w:rPr>
        <w:t>第二节</w:t>
      </w:r>
      <w:r w:rsidRPr="0049268F">
        <w:rPr>
          <w:rFonts w:ascii="Calibri" w:hAnsi="Calibri" w:hint="eastAsia"/>
          <w:b/>
          <w:sz w:val="24"/>
        </w:rPr>
        <w:t xml:space="preserve"> </w:t>
      </w:r>
      <w:r w:rsidRPr="0049268F">
        <w:rPr>
          <w:rFonts w:ascii="Calibri" w:hAnsi="Calibri" w:hint="eastAsia"/>
          <w:b/>
          <w:sz w:val="24"/>
        </w:rPr>
        <w:t>国有土地上房屋征收与补偿</w:t>
      </w:r>
      <w:r>
        <w:rPr>
          <w:rFonts w:ascii="Calibri" w:hAnsi="Calibri" w:hint="eastAsia"/>
          <w:b/>
          <w:sz w:val="24"/>
        </w:rPr>
        <w:t xml:space="preserve">   </w:t>
      </w:r>
    </w:p>
    <w:p w:rsidR="007454EA" w:rsidRPr="001B4C04" w:rsidRDefault="007454EA" w:rsidP="00F9104D">
      <w:pPr>
        <w:pStyle w:val="af2"/>
        <w:numPr>
          <w:ilvl w:val="0"/>
          <w:numId w:val="46"/>
        </w:numPr>
        <w:adjustRightInd w:val="0"/>
        <w:snapToGrid w:val="0"/>
        <w:spacing w:line="440" w:lineRule="exact"/>
        <w:ind w:firstLineChars="0"/>
        <w:rPr>
          <w:rFonts w:ascii="Calibri" w:eastAsia="宋体" w:hAnsi="Calibri" w:cs="Times New Roman"/>
          <w:sz w:val="24"/>
        </w:rPr>
      </w:pPr>
      <w:r w:rsidRPr="001B4C04">
        <w:rPr>
          <w:rFonts w:ascii="Calibri" w:eastAsia="宋体" w:hAnsi="Calibri" w:cs="Times New Roman" w:hint="eastAsia"/>
          <w:sz w:val="24"/>
        </w:rPr>
        <w:t>国有土地上房屋征收的管理体制</w:t>
      </w:r>
    </w:p>
    <w:p w:rsidR="007454EA" w:rsidRDefault="007454EA" w:rsidP="00F9104D">
      <w:pPr>
        <w:pStyle w:val="af2"/>
        <w:numPr>
          <w:ilvl w:val="0"/>
          <w:numId w:val="4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国有土地上房屋征收的程序</w:t>
      </w:r>
    </w:p>
    <w:p w:rsidR="007454EA" w:rsidRDefault="007454EA" w:rsidP="00F9104D">
      <w:pPr>
        <w:pStyle w:val="af2"/>
        <w:numPr>
          <w:ilvl w:val="0"/>
          <w:numId w:val="4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国有土地上房屋征收的补偿</w:t>
      </w:r>
    </w:p>
    <w:p w:rsidR="007454EA" w:rsidRDefault="007454EA" w:rsidP="00F9104D">
      <w:pPr>
        <w:pStyle w:val="af2"/>
        <w:numPr>
          <w:ilvl w:val="0"/>
          <w:numId w:val="4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国有土地上房屋征收与补偿的法律责任</w:t>
      </w:r>
    </w:p>
    <w:p w:rsidR="007454EA" w:rsidRPr="0049268F" w:rsidRDefault="007454EA" w:rsidP="00F9104D">
      <w:pPr>
        <w:adjustRightInd w:val="0"/>
        <w:snapToGrid w:val="0"/>
        <w:spacing w:line="440" w:lineRule="exact"/>
        <w:rPr>
          <w:rFonts w:ascii="Calibri" w:hAnsi="Calibri"/>
          <w:b/>
          <w:sz w:val="24"/>
        </w:rPr>
      </w:pPr>
      <w:r w:rsidRPr="0049268F">
        <w:rPr>
          <w:rFonts w:ascii="Calibri" w:hAnsi="Calibri" w:hint="eastAsia"/>
          <w:b/>
          <w:sz w:val="24"/>
        </w:rPr>
        <w:t>第三节</w:t>
      </w:r>
      <w:r w:rsidRPr="0049268F">
        <w:rPr>
          <w:rFonts w:ascii="Calibri" w:hAnsi="Calibri" w:hint="eastAsia"/>
          <w:b/>
          <w:sz w:val="24"/>
        </w:rPr>
        <w:t xml:space="preserve"> </w:t>
      </w:r>
      <w:r w:rsidRPr="0049268F">
        <w:rPr>
          <w:rFonts w:ascii="Calibri" w:hAnsi="Calibri" w:hint="eastAsia"/>
          <w:b/>
          <w:sz w:val="24"/>
        </w:rPr>
        <w:t>国有土地上房屋征收评估</w:t>
      </w:r>
      <w:r>
        <w:rPr>
          <w:rFonts w:ascii="Calibri" w:hAnsi="Calibri" w:hint="eastAsia"/>
          <w:b/>
          <w:sz w:val="24"/>
        </w:rPr>
        <w:t xml:space="preserve">     </w:t>
      </w:r>
    </w:p>
    <w:p w:rsidR="007454EA" w:rsidRPr="001B4C04"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sidRPr="001B4C04">
        <w:rPr>
          <w:rFonts w:ascii="Calibri" w:eastAsia="宋体" w:hAnsi="Calibri" w:cs="Times New Roman" w:hint="eastAsia"/>
          <w:sz w:val="24"/>
        </w:rPr>
        <w:t>房屋征收中的评估工作</w:t>
      </w:r>
    </w:p>
    <w:p w:rsidR="007454EA"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房屋征收评估机构选定及委托</w:t>
      </w:r>
    </w:p>
    <w:p w:rsidR="007454EA"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房屋征收评估原则和要求</w:t>
      </w:r>
    </w:p>
    <w:p w:rsidR="007454EA"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房屋征收评估异议处理和争议调处</w:t>
      </w:r>
    </w:p>
    <w:p w:rsidR="007454EA"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房屋征收评估收费</w:t>
      </w:r>
    </w:p>
    <w:p w:rsidR="007454EA" w:rsidRDefault="007454EA" w:rsidP="00F9104D">
      <w:pPr>
        <w:pStyle w:val="af2"/>
        <w:numPr>
          <w:ilvl w:val="0"/>
          <w:numId w:val="4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对违规房地产估价机构和人员的处罚</w:t>
      </w:r>
    </w:p>
    <w:p w:rsidR="007454EA" w:rsidRPr="001813AD" w:rsidRDefault="007454EA" w:rsidP="00F9104D">
      <w:pPr>
        <w:pStyle w:val="af2"/>
        <w:adjustRightInd w:val="0"/>
        <w:snapToGrid w:val="0"/>
        <w:spacing w:line="440" w:lineRule="exact"/>
        <w:ind w:left="480" w:firstLineChars="0" w:firstLine="0"/>
        <w:rPr>
          <w:rFonts w:ascii="宋体" w:eastAsia="宋体" w:hAnsi="宋体" w:cs="Times New Roman"/>
          <w:b/>
          <w:bCs/>
          <w:sz w:val="24"/>
        </w:rPr>
      </w:pPr>
      <w:r w:rsidRPr="001813AD">
        <w:rPr>
          <w:rFonts w:ascii="宋体" w:eastAsia="宋体" w:hAnsi="宋体" w:cs="Times New Roman" w:hint="eastAsia"/>
          <w:b/>
          <w:bCs/>
          <w:sz w:val="24"/>
        </w:rPr>
        <w:t>本章作业和思考题：</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、《房屋征收条例》实施的范围是什么？</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lastRenderedPageBreak/>
        <w:t>2</w:t>
      </w:r>
      <w:r>
        <w:rPr>
          <w:rFonts w:ascii="Calibri" w:eastAsia="宋体" w:hAnsi="Calibri" w:cs="Times New Roman" w:hint="eastAsia"/>
          <w:sz w:val="24"/>
        </w:rPr>
        <w:t>、房屋征收的条件是什么？</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、公共利益有什么特点？</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、国有土地上房屋征收的程序是什么？</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、房屋征收补偿的方式有哪些？</w:t>
      </w:r>
    </w:p>
    <w:p w:rsidR="007454EA" w:rsidRDefault="007454EA" w:rsidP="00F9104D">
      <w:pPr>
        <w:pStyle w:val="af2"/>
        <w:adjustRightInd w:val="0"/>
        <w:snapToGrid w:val="0"/>
        <w:spacing w:line="440" w:lineRule="exact"/>
        <w:ind w:left="480" w:firstLineChars="0" w:firstLine="0"/>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、房屋征收评估有哪些规定？</w:t>
      </w:r>
    </w:p>
    <w:p w:rsidR="007454EA" w:rsidRPr="001813AD" w:rsidRDefault="007454EA" w:rsidP="00F9104D">
      <w:pPr>
        <w:pStyle w:val="af2"/>
        <w:adjustRightInd w:val="0"/>
        <w:snapToGrid w:val="0"/>
        <w:spacing w:line="440" w:lineRule="exact"/>
        <w:ind w:left="480" w:firstLineChars="0" w:firstLine="0"/>
        <w:rPr>
          <w:rFonts w:ascii="Calibri" w:eastAsia="宋体" w:hAnsi="Calibri" w:cs="Times New Roman"/>
          <w:sz w:val="24"/>
        </w:rPr>
      </w:pPr>
    </w:p>
    <w:p w:rsidR="007454EA" w:rsidRPr="00753609" w:rsidRDefault="007454EA" w:rsidP="00F9104D">
      <w:pPr>
        <w:pStyle w:val="af2"/>
        <w:adjustRightInd w:val="0"/>
        <w:snapToGrid w:val="0"/>
        <w:spacing w:line="440" w:lineRule="exact"/>
        <w:ind w:left="480" w:firstLineChars="0" w:firstLine="0"/>
        <w:rPr>
          <w:rFonts w:ascii="黑体" w:eastAsia="黑体" w:hAnsi="Calibri" w:cs="Times New Roman"/>
          <w:sz w:val="28"/>
          <w:szCs w:val="28"/>
        </w:rPr>
      </w:pPr>
      <w:r w:rsidRPr="00753609">
        <w:rPr>
          <w:rFonts w:ascii="黑体" w:eastAsia="黑体" w:hAnsi="Calibri" w:cs="Times New Roman" w:hint="eastAsia"/>
          <w:sz w:val="28"/>
          <w:szCs w:val="28"/>
        </w:rPr>
        <w:t>第四章 规划设计及工程建设管理制度与政策</w:t>
      </w:r>
    </w:p>
    <w:p w:rsidR="007454EA" w:rsidRPr="0049268F" w:rsidRDefault="007454EA" w:rsidP="00F9104D">
      <w:pPr>
        <w:adjustRightInd w:val="0"/>
        <w:snapToGrid w:val="0"/>
        <w:spacing w:line="440" w:lineRule="exact"/>
        <w:rPr>
          <w:rFonts w:ascii="Calibri" w:hAnsi="Calibri"/>
          <w:b/>
          <w:sz w:val="24"/>
        </w:rPr>
      </w:pPr>
      <w:r w:rsidRPr="0049268F">
        <w:rPr>
          <w:rFonts w:ascii="Calibri" w:hAnsi="Calibri" w:hint="eastAsia"/>
          <w:b/>
          <w:sz w:val="24"/>
        </w:rPr>
        <w:t>第一节</w:t>
      </w:r>
      <w:r w:rsidRPr="0049268F">
        <w:rPr>
          <w:rFonts w:ascii="Calibri" w:hAnsi="Calibri" w:hint="eastAsia"/>
          <w:b/>
          <w:sz w:val="24"/>
        </w:rPr>
        <w:t xml:space="preserve"> </w:t>
      </w:r>
      <w:r w:rsidRPr="0049268F">
        <w:rPr>
          <w:rFonts w:ascii="Calibri" w:hAnsi="Calibri" w:hint="eastAsia"/>
          <w:b/>
          <w:sz w:val="24"/>
        </w:rPr>
        <w:t>城乡规划管理制度与政策</w:t>
      </w:r>
    </w:p>
    <w:p w:rsidR="007454EA" w:rsidRPr="001B4C04" w:rsidRDefault="007454EA" w:rsidP="00F9104D">
      <w:pPr>
        <w:pStyle w:val="af2"/>
        <w:numPr>
          <w:ilvl w:val="0"/>
          <w:numId w:val="48"/>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城乡规划的基本概念</w:t>
      </w:r>
    </w:p>
    <w:p w:rsidR="007454EA" w:rsidRDefault="007454EA" w:rsidP="00F9104D">
      <w:pPr>
        <w:pStyle w:val="af2"/>
        <w:numPr>
          <w:ilvl w:val="0"/>
          <w:numId w:val="48"/>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城镇体系规划</w:t>
      </w:r>
    </w:p>
    <w:p w:rsidR="007454EA" w:rsidRDefault="007454EA" w:rsidP="00F9104D">
      <w:pPr>
        <w:pStyle w:val="af2"/>
        <w:numPr>
          <w:ilvl w:val="0"/>
          <w:numId w:val="48"/>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城市规划管理</w:t>
      </w:r>
    </w:p>
    <w:p w:rsidR="007454EA" w:rsidRDefault="007454EA" w:rsidP="00F9104D">
      <w:pPr>
        <w:pStyle w:val="af2"/>
        <w:numPr>
          <w:ilvl w:val="0"/>
          <w:numId w:val="48"/>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城市紫线、绿线、蓝线和黄线管理</w:t>
      </w:r>
    </w:p>
    <w:p w:rsidR="007454EA" w:rsidRPr="0049268F"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49268F">
        <w:rPr>
          <w:rFonts w:ascii="Calibri" w:hAnsi="Calibri" w:hint="eastAsia"/>
          <w:b/>
          <w:sz w:val="24"/>
        </w:rPr>
        <w:t>第二节</w:t>
      </w:r>
      <w:r w:rsidRPr="0049268F">
        <w:rPr>
          <w:rFonts w:ascii="Calibri" w:hAnsi="Calibri" w:hint="eastAsia"/>
          <w:b/>
          <w:sz w:val="24"/>
        </w:rPr>
        <w:t xml:space="preserve"> </w:t>
      </w:r>
      <w:r w:rsidRPr="0049268F">
        <w:rPr>
          <w:rFonts w:ascii="Calibri" w:hAnsi="Calibri" w:hint="eastAsia"/>
          <w:b/>
          <w:sz w:val="24"/>
        </w:rPr>
        <w:t>勘查设计</w:t>
      </w:r>
    </w:p>
    <w:p w:rsidR="007454EA" w:rsidRPr="00B57988" w:rsidRDefault="007454EA" w:rsidP="00F9104D">
      <w:pPr>
        <w:pStyle w:val="af2"/>
        <w:numPr>
          <w:ilvl w:val="0"/>
          <w:numId w:val="49"/>
        </w:numPr>
        <w:adjustRightInd w:val="0"/>
        <w:snapToGrid w:val="0"/>
        <w:spacing w:line="440" w:lineRule="exact"/>
        <w:ind w:firstLineChars="0"/>
        <w:rPr>
          <w:rFonts w:ascii="Calibri" w:eastAsia="宋体" w:hAnsi="Calibri" w:cs="Times New Roman"/>
          <w:sz w:val="24"/>
        </w:rPr>
      </w:pPr>
      <w:r w:rsidRPr="00B57988">
        <w:rPr>
          <w:rFonts w:ascii="Calibri" w:eastAsia="宋体" w:hAnsi="Calibri" w:cs="Times New Roman" w:hint="eastAsia"/>
          <w:sz w:val="24"/>
        </w:rPr>
        <w:t>勘查设计单位的资质管理</w:t>
      </w:r>
    </w:p>
    <w:p w:rsidR="007454EA" w:rsidRDefault="007454EA" w:rsidP="00F9104D">
      <w:pPr>
        <w:pStyle w:val="af2"/>
        <w:numPr>
          <w:ilvl w:val="0"/>
          <w:numId w:val="49"/>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勘查设计的发包与承包</w:t>
      </w:r>
    </w:p>
    <w:p w:rsidR="007454EA" w:rsidRDefault="007454EA" w:rsidP="00F9104D">
      <w:pPr>
        <w:pStyle w:val="af2"/>
        <w:numPr>
          <w:ilvl w:val="0"/>
          <w:numId w:val="49"/>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勘查设计的监督管理</w:t>
      </w:r>
    </w:p>
    <w:p w:rsidR="007454EA" w:rsidRDefault="007454EA" w:rsidP="00F9104D">
      <w:pPr>
        <w:pStyle w:val="af2"/>
        <w:numPr>
          <w:ilvl w:val="0"/>
          <w:numId w:val="49"/>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注册建筑师制度</w:t>
      </w:r>
    </w:p>
    <w:p w:rsidR="007454EA" w:rsidRDefault="007454EA" w:rsidP="00F9104D">
      <w:pPr>
        <w:pStyle w:val="af2"/>
        <w:numPr>
          <w:ilvl w:val="0"/>
          <w:numId w:val="49"/>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注册结构工程师制度</w:t>
      </w:r>
    </w:p>
    <w:p w:rsidR="007454EA" w:rsidRPr="0049268F" w:rsidRDefault="007454EA" w:rsidP="00F9104D">
      <w:pPr>
        <w:pStyle w:val="af2"/>
        <w:adjustRightInd w:val="0"/>
        <w:snapToGrid w:val="0"/>
        <w:spacing w:line="440" w:lineRule="exact"/>
        <w:ind w:left="480" w:firstLineChars="0" w:firstLine="0"/>
        <w:rPr>
          <w:rFonts w:ascii="Calibri" w:eastAsia="宋体" w:hAnsi="Calibri" w:cs="Times New Roman"/>
          <w:b/>
          <w:sz w:val="24"/>
        </w:rPr>
      </w:pPr>
      <w:r w:rsidRPr="0049268F">
        <w:rPr>
          <w:rFonts w:ascii="Calibri" w:eastAsia="宋体" w:hAnsi="Calibri" w:cs="Times New Roman" w:hint="eastAsia"/>
          <w:b/>
          <w:sz w:val="24"/>
        </w:rPr>
        <w:t>第三节</w:t>
      </w:r>
      <w:r w:rsidRPr="0049268F">
        <w:rPr>
          <w:rFonts w:ascii="Calibri" w:eastAsia="宋体" w:hAnsi="Calibri" w:cs="Times New Roman" w:hint="eastAsia"/>
          <w:b/>
          <w:sz w:val="24"/>
        </w:rPr>
        <w:t xml:space="preserve"> </w:t>
      </w:r>
      <w:r w:rsidRPr="0049268F">
        <w:rPr>
          <w:rFonts w:ascii="Calibri" w:eastAsia="宋体" w:hAnsi="Calibri" w:cs="Times New Roman" w:hint="eastAsia"/>
          <w:b/>
          <w:sz w:val="24"/>
        </w:rPr>
        <w:t>招投标与建设监理</w:t>
      </w:r>
    </w:p>
    <w:p w:rsidR="007454EA" w:rsidRDefault="007454EA" w:rsidP="00F9104D">
      <w:pPr>
        <w:pStyle w:val="af2"/>
        <w:numPr>
          <w:ilvl w:val="0"/>
          <w:numId w:val="50"/>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工程建设的招标投标管理</w:t>
      </w:r>
    </w:p>
    <w:p w:rsidR="007454EA" w:rsidRDefault="007454EA" w:rsidP="00F9104D">
      <w:pPr>
        <w:pStyle w:val="af2"/>
        <w:numPr>
          <w:ilvl w:val="0"/>
          <w:numId w:val="50"/>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建设监理制度</w:t>
      </w:r>
    </w:p>
    <w:p w:rsidR="007454EA" w:rsidRPr="0049268F" w:rsidRDefault="007454EA" w:rsidP="00F9104D">
      <w:pPr>
        <w:adjustRightInd w:val="0"/>
        <w:snapToGrid w:val="0"/>
        <w:spacing w:line="440" w:lineRule="exact"/>
        <w:ind w:left="480"/>
        <w:rPr>
          <w:rFonts w:ascii="Calibri" w:hAnsi="Calibri"/>
          <w:b/>
          <w:sz w:val="24"/>
        </w:rPr>
      </w:pPr>
      <w:r w:rsidRPr="0049268F">
        <w:rPr>
          <w:rFonts w:ascii="Calibri" w:hAnsi="Calibri" w:hint="eastAsia"/>
          <w:b/>
          <w:sz w:val="24"/>
        </w:rPr>
        <w:t>第四节</w:t>
      </w:r>
      <w:r w:rsidRPr="0049268F">
        <w:rPr>
          <w:rFonts w:ascii="Calibri" w:hAnsi="Calibri" w:hint="eastAsia"/>
          <w:b/>
          <w:sz w:val="24"/>
        </w:rPr>
        <w:t xml:space="preserve"> </w:t>
      </w:r>
      <w:r w:rsidRPr="0049268F">
        <w:rPr>
          <w:rFonts w:ascii="Calibri" w:hAnsi="Calibri" w:hint="eastAsia"/>
          <w:b/>
          <w:sz w:val="24"/>
        </w:rPr>
        <w:t>建设工程施工与质量管理</w:t>
      </w:r>
    </w:p>
    <w:p w:rsidR="007454EA" w:rsidRPr="00B57988"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sidRPr="00B57988">
        <w:rPr>
          <w:rFonts w:ascii="Calibri" w:eastAsia="宋体" w:hAnsi="Calibri" w:cs="Times New Roman" w:hint="eastAsia"/>
          <w:sz w:val="24"/>
        </w:rPr>
        <w:t>项目报建制度</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施工许可制度</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建设工程质量管理</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建设工程的竣工验收管理制度</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建设工程质量保修办法</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建筑施工企业的资质管理</w:t>
      </w:r>
    </w:p>
    <w:p w:rsidR="007454EA" w:rsidRDefault="007454EA" w:rsidP="00F9104D">
      <w:pPr>
        <w:pStyle w:val="af2"/>
        <w:numPr>
          <w:ilvl w:val="0"/>
          <w:numId w:val="51"/>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注册建造师制度</w:t>
      </w:r>
    </w:p>
    <w:p w:rsidR="007454EA" w:rsidRPr="00892EE1" w:rsidRDefault="007454EA" w:rsidP="00F9104D">
      <w:pPr>
        <w:adjustRightInd w:val="0"/>
        <w:snapToGrid w:val="0"/>
        <w:spacing w:line="440" w:lineRule="exact"/>
        <w:ind w:left="480"/>
        <w:rPr>
          <w:rFonts w:ascii="宋体" w:hAnsi="宋体"/>
          <w:b/>
          <w:bCs/>
          <w:sz w:val="24"/>
        </w:rPr>
      </w:pPr>
      <w:r w:rsidRPr="00892EE1">
        <w:rPr>
          <w:rFonts w:ascii="宋体" w:hAnsi="宋体" w:hint="eastAsia"/>
          <w:b/>
          <w:bCs/>
          <w:sz w:val="24"/>
        </w:rPr>
        <w:t>本章作业和思考题：</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w:t>
      </w:r>
      <w:r>
        <w:rPr>
          <w:rFonts w:ascii="Calibri" w:hAnsi="Calibri" w:hint="eastAsia"/>
          <w:sz w:val="24"/>
        </w:rPr>
        <w:t>、城乡规划的编制分哪几个阶段？</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lastRenderedPageBreak/>
        <w:t>2</w:t>
      </w:r>
      <w:r>
        <w:rPr>
          <w:rFonts w:ascii="Calibri" w:hAnsi="Calibri" w:hint="eastAsia"/>
          <w:sz w:val="24"/>
        </w:rPr>
        <w:t>、城市总体规划和详细规划的任务各是什么？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3</w:t>
      </w:r>
      <w:r>
        <w:rPr>
          <w:rFonts w:ascii="Calibri" w:hAnsi="Calibri" w:hint="eastAsia"/>
          <w:sz w:val="24"/>
        </w:rPr>
        <w:t>、简述城市规划与房地产开发的关系？</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4</w:t>
      </w:r>
      <w:r>
        <w:rPr>
          <w:rFonts w:ascii="Calibri" w:hAnsi="Calibri" w:hint="eastAsia"/>
          <w:sz w:val="24"/>
        </w:rPr>
        <w:t>、城市规划的审批权限是如何规定的？</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5</w:t>
      </w:r>
      <w:r>
        <w:rPr>
          <w:rFonts w:ascii="Calibri" w:hAnsi="Calibri" w:hint="eastAsia"/>
          <w:sz w:val="24"/>
        </w:rPr>
        <w:t>、简述城市规划中紫线、绿线、蓝线和黄线划定要求和管理内容？</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6</w:t>
      </w:r>
      <w:r>
        <w:rPr>
          <w:rFonts w:ascii="Calibri" w:hAnsi="Calibri" w:hint="eastAsia"/>
          <w:sz w:val="24"/>
        </w:rPr>
        <w:t>、城市规划的实施管理有哪几部分内容？</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7</w:t>
      </w:r>
      <w:r>
        <w:rPr>
          <w:rFonts w:ascii="Calibri" w:hAnsi="Calibri" w:hint="eastAsia"/>
          <w:sz w:val="24"/>
        </w:rPr>
        <w:t>、什么是建设项目选址意见书？</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8</w:t>
      </w:r>
      <w:r>
        <w:rPr>
          <w:rFonts w:ascii="Calibri" w:hAnsi="Calibri" w:hint="eastAsia"/>
          <w:sz w:val="24"/>
        </w:rPr>
        <w:t>、什么是建设用地规划许可证？怎样办理建设用地规划许可证？</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9</w:t>
      </w:r>
      <w:r>
        <w:rPr>
          <w:rFonts w:ascii="Calibri" w:hAnsi="Calibri" w:hint="eastAsia"/>
          <w:sz w:val="24"/>
        </w:rPr>
        <w:t>、建设工程规划管理的主要内容是什么？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10</w:t>
      </w:r>
      <w:r>
        <w:rPr>
          <w:rFonts w:ascii="Calibri" w:hAnsi="Calibri" w:hint="eastAsia"/>
          <w:sz w:val="24"/>
        </w:rPr>
        <w:t>、在城市规划区内如何取得建设用地？</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11</w:t>
      </w:r>
      <w:r>
        <w:rPr>
          <w:rFonts w:ascii="Calibri" w:hAnsi="Calibri" w:hint="eastAsia"/>
          <w:sz w:val="24"/>
        </w:rPr>
        <w:t>、什么是建设工程规划许可证？</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12</w:t>
      </w:r>
      <w:r>
        <w:rPr>
          <w:rFonts w:ascii="Calibri" w:hAnsi="Calibri" w:hint="eastAsia"/>
          <w:sz w:val="24"/>
        </w:rPr>
        <w:t>、建设工程规划管理程序分为哪几个步骤？</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13</w:t>
      </w:r>
      <w:r>
        <w:rPr>
          <w:rFonts w:ascii="Calibri" w:hAnsi="Calibri" w:hint="eastAsia"/>
          <w:sz w:val="24"/>
        </w:rPr>
        <w:t>、如何对勘查设计单位进行资质管理？</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14</w:t>
      </w:r>
      <w:r>
        <w:rPr>
          <w:rFonts w:ascii="Calibri" w:hAnsi="Calibri" w:hint="eastAsia"/>
          <w:sz w:val="24"/>
        </w:rPr>
        <w:t>、什么是注册建筑师制度？</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15</w:t>
      </w:r>
      <w:r>
        <w:rPr>
          <w:rFonts w:ascii="Calibri" w:hAnsi="Calibri" w:hint="eastAsia"/>
          <w:sz w:val="24"/>
        </w:rPr>
        <w:t>、什么是注册结构工程师制度？</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16</w:t>
      </w:r>
      <w:r>
        <w:rPr>
          <w:rFonts w:ascii="Calibri" w:hAnsi="Calibri" w:hint="eastAsia"/>
          <w:sz w:val="24"/>
        </w:rPr>
        <w:t>、建设工程项目招标范围和原则是什么？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17</w:t>
      </w:r>
      <w:r>
        <w:rPr>
          <w:rFonts w:ascii="Calibri" w:hAnsi="Calibri" w:hint="eastAsia"/>
          <w:sz w:val="24"/>
        </w:rPr>
        <w:t>、建设工程招标方式有哪几种？</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18</w:t>
      </w:r>
      <w:r>
        <w:rPr>
          <w:rFonts w:ascii="Calibri" w:hAnsi="Calibri" w:hint="eastAsia"/>
          <w:sz w:val="24"/>
        </w:rPr>
        <w:t>、什么是建设监理制度？</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19</w:t>
      </w:r>
      <w:r>
        <w:rPr>
          <w:rFonts w:ascii="Calibri" w:hAnsi="Calibri" w:hint="eastAsia"/>
          <w:sz w:val="24"/>
        </w:rPr>
        <w:t>、建设监理工作的“三控”、“两管”、“一协调”主要内容是什么？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20</w:t>
      </w:r>
      <w:r>
        <w:rPr>
          <w:rFonts w:ascii="Calibri" w:hAnsi="Calibri" w:hint="eastAsia"/>
          <w:sz w:val="24"/>
        </w:rPr>
        <w:t>、工程建设监理的范围是什么？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21</w:t>
      </w:r>
      <w:r>
        <w:rPr>
          <w:rFonts w:ascii="Calibri" w:hAnsi="Calibri" w:hint="eastAsia"/>
          <w:sz w:val="24"/>
        </w:rPr>
        <w:t>、建设工程监理单位的责任和义务是什么？</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22</w:t>
      </w:r>
      <w:r>
        <w:rPr>
          <w:rFonts w:ascii="Calibri" w:hAnsi="Calibri" w:hint="eastAsia"/>
          <w:sz w:val="24"/>
        </w:rPr>
        <w:t>、办理施工许可证应具备哪些条件？</w:t>
      </w:r>
    </w:p>
    <w:p w:rsidR="007454EA" w:rsidRPr="00B7618F" w:rsidRDefault="007454EA" w:rsidP="00F9104D">
      <w:pPr>
        <w:adjustRightInd w:val="0"/>
        <w:snapToGrid w:val="0"/>
        <w:spacing w:line="440" w:lineRule="exact"/>
        <w:ind w:firstLine="465"/>
        <w:rPr>
          <w:rFonts w:ascii="Calibri" w:hAnsi="Calibri"/>
          <w:sz w:val="24"/>
        </w:rPr>
      </w:pPr>
      <w:r>
        <w:rPr>
          <w:rFonts w:ascii="Calibri" w:hAnsi="Calibri" w:hint="eastAsia"/>
          <w:sz w:val="24"/>
        </w:rPr>
        <w:t>23</w:t>
      </w:r>
      <w:r>
        <w:rPr>
          <w:rFonts w:ascii="Calibri" w:hAnsi="Calibri" w:hint="eastAsia"/>
          <w:sz w:val="24"/>
        </w:rPr>
        <w:t>、建设工程质量管理的原则是什么？</w:t>
      </w:r>
    </w:p>
    <w:p w:rsidR="007454EA" w:rsidRPr="00753609" w:rsidRDefault="007454EA" w:rsidP="00F9104D">
      <w:pPr>
        <w:pStyle w:val="af2"/>
        <w:adjustRightInd w:val="0"/>
        <w:snapToGrid w:val="0"/>
        <w:spacing w:line="440" w:lineRule="exact"/>
        <w:ind w:left="960" w:firstLineChars="0" w:firstLine="0"/>
        <w:rPr>
          <w:rFonts w:ascii="黑体" w:eastAsia="黑体" w:hAnsi="Calibri" w:cs="Times New Roman"/>
          <w:sz w:val="28"/>
          <w:szCs w:val="28"/>
        </w:rPr>
      </w:pPr>
      <w:r w:rsidRPr="00753609">
        <w:rPr>
          <w:rFonts w:ascii="黑体" w:eastAsia="黑体" w:hAnsi="Calibri" w:cs="Times New Roman" w:hint="eastAsia"/>
          <w:sz w:val="28"/>
          <w:szCs w:val="28"/>
        </w:rPr>
        <w:t>第五章 房地产开发经营管理制度与政策</w:t>
      </w:r>
    </w:p>
    <w:p w:rsidR="007454EA" w:rsidRPr="0049268F" w:rsidRDefault="007454EA" w:rsidP="00F9104D">
      <w:pPr>
        <w:adjustRightInd w:val="0"/>
        <w:snapToGrid w:val="0"/>
        <w:spacing w:line="440" w:lineRule="exact"/>
        <w:ind w:firstLine="465"/>
        <w:rPr>
          <w:rFonts w:ascii="Calibri" w:hAnsi="Calibri"/>
          <w:b/>
          <w:sz w:val="24"/>
        </w:rPr>
      </w:pPr>
      <w:r w:rsidRPr="0049268F">
        <w:rPr>
          <w:rFonts w:ascii="Calibri" w:hAnsi="Calibri" w:hint="eastAsia"/>
          <w:b/>
          <w:sz w:val="24"/>
        </w:rPr>
        <w:t>第一节</w:t>
      </w:r>
      <w:r w:rsidRPr="0049268F">
        <w:rPr>
          <w:rFonts w:ascii="Calibri" w:hAnsi="Calibri" w:hint="eastAsia"/>
          <w:b/>
          <w:sz w:val="24"/>
        </w:rPr>
        <w:t xml:space="preserve"> </w:t>
      </w:r>
      <w:r w:rsidRPr="0049268F">
        <w:rPr>
          <w:rFonts w:ascii="Calibri" w:hAnsi="Calibri" w:hint="eastAsia"/>
          <w:b/>
          <w:sz w:val="24"/>
        </w:rPr>
        <w:t>房地产开发企业的管理</w:t>
      </w:r>
    </w:p>
    <w:p w:rsidR="007454EA" w:rsidRPr="00B75A2F" w:rsidRDefault="007454EA" w:rsidP="00F9104D">
      <w:pPr>
        <w:pStyle w:val="af2"/>
        <w:numPr>
          <w:ilvl w:val="0"/>
          <w:numId w:val="52"/>
        </w:numPr>
        <w:adjustRightInd w:val="0"/>
        <w:snapToGrid w:val="0"/>
        <w:spacing w:line="440" w:lineRule="exact"/>
        <w:ind w:firstLineChars="0"/>
        <w:rPr>
          <w:rFonts w:ascii="Calibri" w:eastAsia="宋体" w:hAnsi="Calibri" w:cs="Times New Roman"/>
          <w:sz w:val="24"/>
        </w:rPr>
      </w:pPr>
      <w:r w:rsidRPr="00B75A2F">
        <w:rPr>
          <w:rFonts w:ascii="Calibri" w:eastAsia="宋体" w:hAnsi="Calibri" w:cs="Times New Roman" w:hint="eastAsia"/>
          <w:sz w:val="24"/>
        </w:rPr>
        <w:t>房地产开发企业的概念、特征及分类</w:t>
      </w:r>
    </w:p>
    <w:p w:rsidR="007454EA" w:rsidRDefault="007454EA" w:rsidP="00F9104D">
      <w:pPr>
        <w:pStyle w:val="af2"/>
        <w:numPr>
          <w:ilvl w:val="0"/>
          <w:numId w:val="52"/>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房地产开发企业的设立条件</w:t>
      </w:r>
    </w:p>
    <w:p w:rsidR="007454EA" w:rsidRDefault="007454EA" w:rsidP="00F9104D">
      <w:pPr>
        <w:pStyle w:val="af2"/>
        <w:numPr>
          <w:ilvl w:val="0"/>
          <w:numId w:val="52"/>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房地产开发企业资质等级</w:t>
      </w:r>
    </w:p>
    <w:p w:rsidR="007454EA" w:rsidRDefault="007454EA" w:rsidP="00F9104D">
      <w:pPr>
        <w:pStyle w:val="af2"/>
        <w:numPr>
          <w:ilvl w:val="0"/>
          <w:numId w:val="52"/>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房地产开发企业设立的程序</w:t>
      </w:r>
    </w:p>
    <w:p w:rsidR="007454EA" w:rsidRDefault="007454EA" w:rsidP="00F9104D">
      <w:pPr>
        <w:pStyle w:val="af2"/>
        <w:numPr>
          <w:ilvl w:val="0"/>
          <w:numId w:val="52"/>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房地产开发企业资质管理</w:t>
      </w:r>
    </w:p>
    <w:p w:rsidR="007454EA" w:rsidRPr="0049268F" w:rsidRDefault="007454EA" w:rsidP="00F9104D">
      <w:pPr>
        <w:pStyle w:val="af2"/>
        <w:adjustRightInd w:val="0"/>
        <w:snapToGrid w:val="0"/>
        <w:spacing w:line="440" w:lineRule="exact"/>
        <w:ind w:left="945" w:firstLineChars="0" w:firstLine="0"/>
        <w:rPr>
          <w:rFonts w:ascii="Calibri" w:eastAsia="宋体" w:hAnsi="Calibri" w:cs="Times New Roman"/>
          <w:b/>
          <w:sz w:val="24"/>
        </w:rPr>
      </w:pPr>
      <w:r w:rsidRPr="0049268F">
        <w:rPr>
          <w:rFonts w:ascii="Calibri" w:eastAsia="宋体" w:hAnsi="Calibri" w:cs="Times New Roman" w:hint="eastAsia"/>
          <w:b/>
          <w:sz w:val="24"/>
        </w:rPr>
        <w:t>第二节</w:t>
      </w:r>
      <w:r w:rsidRPr="0049268F">
        <w:rPr>
          <w:rFonts w:ascii="Calibri" w:eastAsia="宋体" w:hAnsi="Calibri" w:cs="Times New Roman" w:hint="eastAsia"/>
          <w:b/>
          <w:sz w:val="24"/>
        </w:rPr>
        <w:t xml:space="preserve"> </w:t>
      </w:r>
      <w:r w:rsidRPr="0049268F">
        <w:rPr>
          <w:rFonts w:ascii="Calibri" w:eastAsia="宋体" w:hAnsi="Calibri" w:cs="Times New Roman" w:hint="eastAsia"/>
          <w:b/>
          <w:sz w:val="24"/>
        </w:rPr>
        <w:t>房地产开发项目管理</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确定房地产开发项目的原则</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lastRenderedPageBreak/>
        <w:t>房地产开发项目建设用地使用权的取得</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房地产业开发项目实行资本金制度</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对不按期开发的房地产开发项目的处理原则</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房地产开发项目质量责任制度</w:t>
      </w:r>
    </w:p>
    <w:p w:rsidR="007454EA" w:rsidRDefault="007454EA" w:rsidP="00F9104D">
      <w:pPr>
        <w:pStyle w:val="af2"/>
        <w:numPr>
          <w:ilvl w:val="0"/>
          <w:numId w:val="53"/>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项目手册制度</w:t>
      </w:r>
    </w:p>
    <w:p w:rsidR="007454EA" w:rsidRPr="0049268F" w:rsidRDefault="007454EA" w:rsidP="00F9104D">
      <w:pPr>
        <w:adjustRightInd w:val="0"/>
        <w:snapToGrid w:val="0"/>
        <w:spacing w:line="440" w:lineRule="exact"/>
        <w:ind w:left="945"/>
        <w:rPr>
          <w:rFonts w:ascii="Calibri" w:hAnsi="Calibri"/>
          <w:b/>
          <w:sz w:val="24"/>
        </w:rPr>
      </w:pPr>
      <w:r w:rsidRPr="0049268F">
        <w:rPr>
          <w:rFonts w:ascii="Calibri" w:hAnsi="Calibri" w:hint="eastAsia"/>
          <w:b/>
          <w:sz w:val="24"/>
        </w:rPr>
        <w:t>第三节</w:t>
      </w:r>
      <w:r w:rsidRPr="0049268F">
        <w:rPr>
          <w:rFonts w:ascii="Calibri" w:hAnsi="Calibri" w:hint="eastAsia"/>
          <w:b/>
          <w:sz w:val="24"/>
        </w:rPr>
        <w:t xml:space="preserve"> </w:t>
      </w:r>
      <w:r w:rsidRPr="0049268F">
        <w:rPr>
          <w:rFonts w:ascii="Calibri" w:hAnsi="Calibri" w:hint="eastAsia"/>
          <w:b/>
          <w:sz w:val="24"/>
        </w:rPr>
        <w:t>房地产经营管理</w:t>
      </w:r>
    </w:p>
    <w:p w:rsidR="007454EA" w:rsidRPr="006B6260" w:rsidRDefault="007454EA" w:rsidP="00F9104D">
      <w:pPr>
        <w:pStyle w:val="af2"/>
        <w:numPr>
          <w:ilvl w:val="0"/>
          <w:numId w:val="54"/>
        </w:numPr>
        <w:adjustRightInd w:val="0"/>
        <w:snapToGrid w:val="0"/>
        <w:spacing w:line="440" w:lineRule="exact"/>
        <w:ind w:firstLineChars="0"/>
        <w:rPr>
          <w:rFonts w:ascii="Calibri" w:eastAsia="宋体" w:hAnsi="Calibri" w:cs="Times New Roman"/>
          <w:sz w:val="24"/>
        </w:rPr>
      </w:pPr>
      <w:r w:rsidRPr="006B6260">
        <w:rPr>
          <w:rFonts w:ascii="Calibri" w:eastAsia="宋体" w:hAnsi="Calibri" w:cs="Times New Roman" w:hint="eastAsia"/>
          <w:sz w:val="24"/>
        </w:rPr>
        <w:t>房地产开发项目转让</w:t>
      </w:r>
    </w:p>
    <w:p w:rsidR="007454EA" w:rsidRDefault="007454EA" w:rsidP="00F9104D">
      <w:pPr>
        <w:pStyle w:val="af2"/>
        <w:numPr>
          <w:ilvl w:val="0"/>
          <w:numId w:val="54"/>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商品房交付使用</w:t>
      </w:r>
    </w:p>
    <w:p w:rsidR="007454EA" w:rsidRDefault="007454EA" w:rsidP="00F9104D">
      <w:pPr>
        <w:pStyle w:val="af2"/>
        <w:numPr>
          <w:ilvl w:val="0"/>
          <w:numId w:val="54"/>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房地产广告</w:t>
      </w:r>
    </w:p>
    <w:p w:rsidR="007454EA" w:rsidRPr="00753609" w:rsidRDefault="007454EA" w:rsidP="00F9104D">
      <w:pPr>
        <w:adjustRightInd w:val="0"/>
        <w:snapToGrid w:val="0"/>
        <w:spacing w:line="440" w:lineRule="exact"/>
        <w:rPr>
          <w:rFonts w:ascii="黑体" w:eastAsia="黑体" w:hAnsi="Calibri"/>
          <w:sz w:val="28"/>
          <w:szCs w:val="28"/>
        </w:rPr>
      </w:pPr>
      <w:r>
        <w:rPr>
          <w:rFonts w:ascii="Calibri" w:hAnsi="Calibri" w:hint="eastAsia"/>
          <w:b/>
          <w:sz w:val="24"/>
        </w:rPr>
        <w:t xml:space="preserve">    </w:t>
      </w:r>
      <w:r w:rsidRPr="00753609">
        <w:rPr>
          <w:rFonts w:ascii="黑体" w:eastAsia="黑体" w:hAnsi="Calibri" w:hint="eastAsia"/>
          <w:sz w:val="28"/>
          <w:szCs w:val="28"/>
        </w:rPr>
        <w:t>第六章 房地产交易管理制度与政策</w:t>
      </w:r>
    </w:p>
    <w:p w:rsidR="007454EA" w:rsidRPr="00880E88"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880E88">
        <w:rPr>
          <w:rFonts w:ascii="Calibri" w:hAnsi="Calibri" w:hint="eastAsia"/>
          <w:b/>
          <w:sz w:val="24"/>
        </w:rPr>
        <w:t>第一节</w:t>
      </w:r>
      <w:r w:rsidRPr="00880E88">
        <w:rPr>
          <w:rFonts w:ascii="Calibri" w:hAnsi="Calibri" w:hint="eastAsia"/>
          <w:b/>
          <w:sz w:val="24"/>
        </w:rPr>
        <w:t xml:space="preserve"> </w:t>
      </w:r>
      <w:r w:rsidRPr="00880E88">
        <w:rPr>
          <w:rFonts w:ascii="Calibri" w:hAnsi="Calibri" w:hint="eastAsia"/>
          <w:b/>
          <w:sz w:val="24"/>
        </w:rPr>
        <w:t>房地产交易管理概述</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一、</w:t>
      </w:r>
      <w:r w:rsidRPr="00880E88">
        <w:rPr>
          <w:rFonts w:ascii="Calibri" w:hAnsi="Calibri" w:hint="eastAsia"/>
          <w:sz w:val="24"/>
        </w:rPr>
        <w:t>房地产交易管理的概念和原则</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二、</w:t>
      </w:r>
      <w:r w:rsidRPr="00880E88">
        <w:rPr>
          <w:rFonts w:ascii="Calibri" w:hAnsi="Calibri" w:hint="eastAsia"/>
          <w:sz w:val="24"/>
        </w:rPr>
        <w:t>房地产交易的基本制度</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三、</w:t>
      </w:r>
      <w:r w:rsidRPr="00880E88">
        <w:rPr>
          <w:rFonts w:ascii="Calibri" w:hAnsi="Calibri" w:hint="eastAsia"/>
          <w:sz w:val="24"/>
        </w:rPr>
        <w:t>房地产交易管理机构及其职责</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四、</w:t>
      </w:r>
      <w:r w:rsidRPr="00880E88">
        <w:rPr>
          <w:rFonts w:ascii="Calibri" w:hAnsi="Calibri" w:hint="eastAsia"/>
          <w:sz w:val="24"/>
        </w:rPr>
        <w:t>房地产交易手续费</w:t>
      </w:r>
    </w:p>
    <w:p w:rsidR="007454EA" w:rsidRDefault="007454EA" w:rsidP="00F9104D">
      <w:pPr>
        <w:adjustRightInd w:val="0"/>
        <w:snapToGrid w:val="0"/>
        <w:spacing w:line="440" w:lineRule="exact"/>
        <w:ind w:firstLine="465"/>
        <w:rPr>
          <w:rFonts w:ascii="Calibri" w:hAnsi="Calibri"/>
          <w:b/>
          <w:sz w:val="24"/>
        </w:rPr>
      </w:pPr>
      <w:r w:rsidRPr="00213CCA">
        <w:rPr>
          <w:rFonts w:ascii="Calibri" w:hAnsi="Calibri" w:hint="eastAsia"/>
          <w:b/>
          <w:sz w:val="24"/>
        </w:rPr>
        <w:t>第二节</w:t>
      </w:r>
      <w:r w:rsidRPr="00213CCA">
        <w:rPr>
          <w:rFonts w:ascii="Calibri" w:hAnsi="Calibri" w:hint="eastAsia"/>
          <w:b/>
          <w:sz w:val="24"/>
        </w:rPr>
        <w:t xml:space="preserve"> </w:t>
      </w:r>
      <w:r w:rsidRPr="00213CCA">
        <w:rPr>
          <w:rFonts w:ascii="Calibri" w:hAnsi="Calibri" w:hint="eastAsia"/>
          <w:b/>
          <w:sz w:val="24"/>
        </w:rPr>
        <w:t>房地产转让管理</w:t>
      </w:r>
    </w:p>
    <w:p w:rsidR="007454EA" w:rsidRDefault="007454EA" w:rsidP="00F9104D">
      <w:pPr>
        <w:adjustRightInd w:val="0"/>
        <w:snapToGrid w:val="0"/>
        <w:spacing w:line="440" w:lineRule="exact"/>
        <w:ind w:firstLine="465"/>
        <w:rPr>
          <w:rFonts w:ascii="Calibri" w:hAnsi="Calibri"/>
          <w:sz w:val="24"/>
        </w:rPr>
      </w:pPr>
      <w:r>
        <w:rPr>
          <w:rFonts w:ascii="Calibri" w:hAnsi="Calibri" w:hint="eastAsia"/>
          <w:sz w:val="24"/>
        </w:rPr>
        <w:t>一、</w:t>
      </w:r>
      <w:r w:rsidRPr="004F41EB">
        <w:rPr>
          <w:rFonts w:ascii="Calibri" w:hAnsi="Calibri" w:hint="eastAsia"/>
          <w:sz w:val="24"/>
        </w:rPr>
        <w:t>房地产转让</w:t>
      </w:r>
      <w:r>
        <w:rPr>
          <w:rFonts w:ascii="Calibri" w:hAnsi="Calibri" w:hint="eastAsia"/>
          <w:sz w:val="24"/>
        </w:rPr>
        <w:t>概述</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二、</w:t>
      </w:r>
      <w:r w:rsidRPr="00880E88">
        <w:rPr>
          <w:rFonts w:ascii="Calibri" w:hAnsi="Calibri" w:hint="eastAsia"/>
          <w:sz w:val="24"/>
        </w:rPr>
        <w:t>房地产转让的条件</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三、</w:t>
      </w:r>
      <w:r w:rsidRPr="00880E88">
        <w:rPr>
          <w:rFonts w:ascii="Calibri" w:hAnsi="Calibri" w:hint="eastAsia"/>
          <w:sz w:val="24"/>
        </w:rPr>
        <w:t>房地产转让的程序</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四、</w:t>
      </w:r>
      <w:r w:rsidRPr="00880E88">
        <w:rPr>
          <w:rFonts w:ascii="Calibri" w:hAnsi="Calibri" w:hint="eastAsia"/>
          <w:sz w:val="24"/>
        </w:rPr>
        <w:t>房地产转让合同</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五、</w:t>
      </w:r>
      <w:r w:rsidRPr="00880E88">
        <w:rPr>
          <w:rFonts w:ascii="Calibri" w:hAnsi="Calibri" w:hint="eastAsia"/>
          <w:sz w:val="24"/>
        </w:rPr>
        <w:t>以出让方式取得建设用地使用权的房地产转让</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六、</w:t>
      </w:r>
      <w:r w:rsidRPr="00880E88">
        <w:rPr>
          <w:rFonts w:ascii="Calibri" w:hAnsi="Calibri" w:hint="eastAsia"/>
          <w:sz w:val="24"/>
        </w:rPr>
        <w:t>以划拨方式取得建设用地使用权的房地产转让</w:t>
      </w:r>
    </w:p>
    <w:p w:rsidR="007454EA" w:rsidRPr="00880E88" w:rsidRDefault="007454EA" w:rsidP="00F9104D">
      <w:pPr>
        <w:adjustRightInd w:val="0"/>
        <w:snapToGrid w:val="0"/>
        <w:spacing w:line="440" w:lineRule="exact"/>
        <w:rPr>
          <w:rFonts w:ascii="Calibri" w:hAnsi="Calibri"/>
          <w:sz w:val="24"/>
        </w:rPr>
      </w:pPr>
      <w:r>
        <w:rPr>
          <w:rFonts w:ascii="Calibri" w:hAnsi="Calibri" w:hint="eastAsia"/>
          <w:sz w:val="24"/>
        </w:rPr>
        <w:t xml:space="preserve">    </w:t>
      </w:r>
      <w:r>
        <w:rPr>
          <w:rFonts w:ascii="Calibri" w:hAnsi="Calibri" w:hint="eastAsia"/>
          <w:sz w:val="24"/>
        </w:rPr>
        <w:t>七、</w:t>
      </w:r>
      <w:r w:rsidRPr="00880E88">
        <w:rPr>
          <w:rFonts w:ascii="Calibri" w:hAnsi="Calibri" w:hint="eastAsia"/>
          <w:sz w:val="24"/>
        </w:rPr>
        <w:t>已购公有住房和经济适用住房上市的有关规定</w:t>
      </w:r>
    </w:p>
    <w:p w:rsidR="007454EA" w:rsidRPr="00213CCA"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213CCA">
        <w:rPr>
          <w:rFonts w:ascii="Calibri" w:hAnsi="Calibri" w:hint="eastAsia"/>
          <w:b/>
          <w:sz w:val="24"/>
        </w:rPr>
        <w:t>第三节</w:t>
      </w:r>
      <w:r w:rsidRPr="00213CCA">
        <w:rPr>
          <w:rFonts w:ascii="Calibri" w:hAnsi="Calibri" w:hint="eastAsia"/>
          <w:b/>
          <w:sz w:val="24"/>
        </w:rPr>
        <w:t xml:space="preserve"> </w:t>
      </w:r>
      <w:r w:rsidRPr="00213CCA">
        <w:rPr>
          <w:rFonts w:ascii="Calibri" w:hAnsi="Calibri" w:hint="eastAsia"/>
          <w:b/>
          <w:sz w:val="24"/>
        </w:rPr>
        <w:t>商品房销售管理</w:t>
      </w:r>
    </w:p>
    <w:p w:rsidR="007454EA" w:rsidRPr="004F41EB" w:rsidRDefault="007454EA" w:rsidP="00F9104D">
      <w:pPr>
        <w:pStyle w:val="af2"/>
        <w:numPr>
          <w:ilvl w:val="0"/>
          <w:numId w:val="55"/>
        </w:numPr>
        <w:adjustRightInd w:val="0"/>
        <w:snapToGrid w:val="0"/>
        <w:spacing w:line="440" w:lineRule="exact"/>
        <w:ind w:firstLineChars="0"/>
        <w:rPr>
          <w:rFonts w:ascii="Calibri" w:eastAsia="宋体" w:hAnsi="Calibri" w:cs="Times New Roman"/>
          <w:sz w:val="24"/>
        </w:rPr>
      </w:pPr>
      <w:r w:rsidRPr="004F41EB">
        <w:rPr>
          <w:rFonts w:ascii="Calibri" w:eastAsia="宋体" w:hAnsi="Calibri" w:cs="Times New Roman" w:hint="eastAsia"/>
          <w:sz w:val="24"/>
        </w:rPr>
        <w:t>商品房预售</w:t>
      </w:r>
    </w:p>
    <w:p w:rsidR="007454EA" w:rsidRDefault="007454EA" w:rsidP="00F9104D">
      <w:pPr>
        <w:pStyle w:val="af2"/>
        <w:numPr>
          <w:ilvl w:val="0"/>
          <w:numId w:val="5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商品房现售</w:t>
      </w:r>
    </w:p>
    <w:p w:rsidR="007454EA" w:rsidRDefault="007454EA" w:rsidP="00F9104D">
      <w:pPr>
        <w:pStyle w:val="af2"/>
        <w:numPr>
          <w:ilvl w:val="0"/>
          <w:numId w:val="5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商品房销售代理</w:t>
      </w:r>
    </w:p>
    <w:p w:rsidR="007454EA" w:rsidRDefault="007454EA" w:rsidP="00F9104D">
      <w:pPr>
        <w:pStyle w:val="af2"/>
        <w:numPr>
          <w:ilvl w:val="0"/>
          <w:numId w:val="5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商品房销售中禁止的行为</w:t>
      </w:r>
    </w:p>
    <w:p w:rsidR="007454EA" w:rsidRDefault="007454EA" w:rsidP="00F9104D">
      <w:pPr>
        <w:pStyle w:val="af2"/>
        <w:numPr>
          <w:ilvl w:val="0"/>
          <w:numId w:val="55"/>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商品房买卖合同</w:t>
      </w:r>
    </w:p>
    <w:p w:rsidR="007454EA" w:rsidRPr="00213CCA"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213CCA">
        <w:rPr>
          <w:rFonts w:ascii="Calibri" w:hAnsi="Calibri" w:hint="eastAsia"/>
          <w:b/>
          <w:sz w:val="24"/>
        </w:rPr>
        <w:t>第四节</w:t>
      </w:r>
      <w:r w:rsidRPr="00213CCA">
        <w:rPr>
          <w:rFonts w:ascii="Calibri" w:hAnsi="Calibri" w:hint="eastAsia"/>
          <w:b/>
          <w:sz w:val="24"/>
        </w:rPr>
        <w:t xml:space="preserve"> </w:t>
      </w:r>
      <w:r w:rsidRPr="00213CCA">
        <w:rPr>
          <w:rFonts w:ascii="Calibri" w:hAnsi="Calibri" w:hint="eastAsia"/>
          <w:b/>
          <w:sz w:val="24"/>
        </w:rPr>
        <w:t>房屋租赁管理</w:t>
      </w:r>
    </w:p>
    <w:p w:rsidR="007454EA" w:rsidRPr="004F41EB" w:rsidRDefault="007454EA" w:rsidP="00F9104D">
      <w:pPr>
        <w:pStyle w:val="af2"/>
        <w:numPr>
          <w:ilvl w:val="0"/>
          <w:numId w:val="56"/>
        </w:numPr>
        <w:adjustRightInd w:val="0"/>
        <w:snapToGrid w:val="0"/>
        <w:spacing w:line="440" w:lineRule="exact"/>
        <w:ind w:firstLineChars="0"/>
        <w:rPr>
          <w:rFonts w:ascii="Calibri" w:eastAsia="宋体" w:hAnsi="Calibri" w:cs="Times New Roman"/>
          <w:sz w:val="24"/>
        </w:rPr>
      </w:pPr>
      <w:r w:rsidRPr="004F41EB">
        <w:rPr>
          <w:rFonts w:ascii="Calibri" w:eastAsia="宋体" w:hAnsi="Calibri" w:cs="Times New Roman" w:hint="eastAsia"/>
          <w:sz w:val="24"/>
        </w:rPr>
        <w:t>房屋租赁的概念</w:t>
      </w:r>
    </w:p>
    <w:p w:rsidR="007454EA" w:rsidRDefault="007454EA" w:rsidP="00F9104D">
      <w:pPr>
        <w:pStyle w:val="af2"/>
        <w:numPr>
          <w:ilvl w:val="0"/>
          <w:numId w:val="5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lastRenderedPageBreak/>
        <w:t>商品房屋租赁的条件</w:t>
      </w:r>
    </w:p>
    <w:p w:rsidR="007454EA" w:rsidRDefault="007454EA" w:rsidP="00F9104D">
      <w:pPr>
        <w:pStyle w:val="af2"/>
        <w:numPr>
          <w:ilvl w:val="0"/>
          <w:numId w:val="5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商品房屋租赁合同</w:t>
      </w:r>
    </w:p>
    <w:p w:rsidR="007454EA" w:rsidRDefault="007454EA" w:rsidP="00F9104D">
      <w:pPr>
        <w:pStyle w:val="af2"/>
        <w:numPr>
          <w:ilvl w:val="0"/>
          <w:numId w:val="5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商品房屋租赁登记备案</w:t>
      </w:r>
    </w:p>
    <w:p w:rsidR="007454EA" w:rsidRDefault="007454EA" w:rsidP="00F9104D">
      <w:pPr>
        <w:pStyle w:val="af2"/>
        <w:numPr>
          <w:ilvl w:val="0"/>
          <w:numId w:val="56"/>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商品房屋转让</w:t>
      </w:r>
    </w:p>
    <w:p w:rsidR="007454EA" w:rsidRPr="00213CCA" w:rsidRDefault="007454EA" w:rsidP="00F9104D">
      <w:pPr>
        <w:adjustRightInd w:val="0"/>
        <w:snapToGrid w:val="0"/>
        <w:spacing w:line="440" w:lineRule="exact"/>
        <w:rPr>
          <w:rFonts w:ascii="Calibri" w:hAnsi="Calibri"/>
          <w:b/>
          <w:sz w:val="24"/>
        </w:rPr>
      </w:pPr>
      <w:r>
        <w:rPr>
          <w:rFonts w:ascii="Calibri" w:hAnsi="Calibri" w:hint="eastAsia"/>
          <w:b/>
          <w:sz w:val="24"/>
        </w:rPr>
        <w:t xml:space="preserve">    </w:t>
      </w:r>
      <w:r w:rsidRPr="00213CCA">
        <w:rPr>
          <w:rFonts w:ascii="Calibri" w:hAnsi="Calibri" w:hint="eastAsia"/>
          <w:b/>
          <w:sz w:val="24"/>
        </w:rPr>
        <w:t>第五节</w:t>
      </w:r>
      <w:r w:rsidRPr="00213CCA">
        <w:rPr>
          <w:rFonts w:ascii="Calibri" w:hAnsi="Calibri" w:hint="eastAsia"/>
          <w:b/>
          <w:sz w:val="24"/>
        </w:rPr>
        <w:t xml:space="preserve"> </w:t>
      </w:r>
      <w:r w:rsidRPr="00213CCA">
        <w:rPr>
          <w:rFonts w:ascii="Calibri" w:hAnsi="Calibri" w:hint="eastAsia"/>
          <w:b/>
          <w:sz w:val="24"/>
        </w:rPr>
        <w:t>房地产抵押管理</w:t>
      </w:r>
    </w:p>
    <w:p w:rsidR="007454EA" w:rsidRPr="004F41EB"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sidRPr="004F41EB">
        <w:rPr>
          <w:rFonts w:ascii="Calibri" w:eastAsia="宋体" w:hAnsi="Calibri" w:cs="Times New Roman" w:hint="eastAsia"/>
          <w:sz w:val="24"/>
        </w:rPr>
        <w:t>房地产抵押的概念</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房地产抵押的条件</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房地产抵押的一般规定</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房地产抵押合同</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房地产抵押估价</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房地产抵押登记机构</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最高额抵押权</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房地产抵押的效力</w:t>
      </w:r>
    </w:p>
    <w:p w:rsidR="007454EA" w:rsidRDefault="007454EA" w:rsidP="00F9104D">
      <w:pPr>
        <w:pStyle w:val="af2"/>
        <w:numPr>
          <w:ilvl w:val="0"/>
          <w:numId w:val="57"/>
        </w:numPr>
        <w:adjustRightInd w:val="0"/>
        <w:snapToGrid w:val="0"/>
        <w:spacing w:line="440" w:lineRule="exact"/>
        <w:ind w:firstLineChars="0"/>
        <w:rPr>
          <w:rFonts w:ascii="Calibri" w:eastAsia="宋体" w:hAnsi="Calibri" w:cs="Times New Roman"/>
          <w:sz w:val="24"/>
        </w:rPr>
      </w:pPr>
      <w:r>
        <w:rPr>
          <w:rFonts w:ascii="Calibri" w:eastAsia="宋体" w:hAnsi="Calibri" w:cs="Times New Roman" w:hint="eastAsia"/>
          <w:sz w:val="24"/>
        </w:rPr>
        <w:t>房地产抵押权的实现</w:t>
      </w:r>
    </w:p>
    <w:p w:rsidR="007454EA" w:rsidRPr="004F41EB" w:rsidRDefault="007454EA" w:rsidP="00F9104D">
      <w:pPr>
        <w:pStyle w:val="af2"/>
        <w:adjustRightInd w:val="0"/>
        <w:snapToGrid w:val="0"/>
        <w:spacing w:line="440" w:lineRule="exact"/>
        <w:ind w:left="1905" w:firstLineChars="0" w:firstLine="0"/>
        <w:rPr>
          <w:rFonts w:ascii="Calibri" w:eastAsia="宋体" w:hAnsi="Calibri" w:cs="Times New Roman"/>
          <w:sz w:val="24"/>
        </w:rPr>
      </w:pPr>
    </w:p>
    <w:p w:rsidR="007454EA" w:rsidRDefault="007454EA" w:rsidP="00F9104D">
      <w:pPr>
        <w:spacing w:line="440" w:lineRule="exact"/>
        <w:rPr>
          <w:rFonts w:ascii="黑体" w:eastAsia="黑体" w:hAnsi="Calibri"/>
          <w:sz w:val="32"/>
          <w:szCs w:val="32"/>
        </w:rPr>
      </w:pPr>
      <w:r>
        <w:rPr>
          <w:rFonts w:ascii="黑体" w:eastAsia="黑体" w:hAnsi="Calibri" w:hint="eastAsia"/>
          <w:sz w:val="32"/>
          <w:szCs w:val="32"/>
        </w:rPr>
        <w:t xml:space="preserve">  </w:t>
      </w:r>
      <w:r w:rsidRPr="004F793C">
        <w:rPr>
          <w:rFonts w:ascii="黑体" w:eastAsia="黑体" w:hAnsi="Calibri" w:hint="eastAsia"/>
          <w:sz w:val="32"/>
          <w:szCs w:val="32"/>
        </w:rPr>
        <w:t>七</w:t>
      </w:r>
      <w:r>
        <w:rPr>
          <w:rFonts w:ascii="黑体" w:eastAsia="黑体" w:hAnsi="Calibri" w:hint="eastAsia"/>
          <w:sz w:val="32"/>
          <w:szCs w:val="32"/>
        </w:rPr>
        <w:t>.</w:t>
      </w:r>
      <w:r w:rsidRPr="004F793C">
        <w:rPr>
          <w:rFonts w:ascii="黑体" w:eastAsia="黑体" w:hAnsi="Calibri" w:hint="eastAsia"/>
          <w:sz w:val="32"/>
          <w:szCs w:val="32"/>
        </w:rPr>
        <w:t>课程的实践教学环节要求</w:t>
      </w:r>
    </w:p>
    <w:p w:rsidR="007454EA" w:rsidRPr="00932446" w:rsidRDefault="007454EA" w:rsidP="00F9104D">
      <w:pPr>
        <w:spacing w:line="440" w:lineRule="exact"/>
        <w:ind w:firstLineChars="200" w:firstLine="480"/>
        <w:rPr>
          <w:rFonts w:ascii="宋体" w:hAnsi="宋体" w:cs="宋体"/>
          <w:kern w:val="0"/>
          <w:sz w:val="24"/>
        </w:rPr>
      </w:pPr>
      <w:r w:rsidRPr="0037578A">
        <w:rPr>
          <w:rFonts w:ascii="宋体" w:hAnsi="宋体" w:cs="宋体" w:hint="eastAsia"/>
          <w:kern w:val="0"/>
          <w:sz w:val="24"/>
        </w:rPr>
        <w:t>每课的课后练习均为作业,课堂和课后各完成一部分。</w:t>
      </w:r>
    </w:p>
    <w:p w:rsidR="007454EA" w:rsidRPr="004F793C" w:rsidRDefault="007454EA" w:rsidP="00F9104D">
      <w:pPr>
        <w:spacing w:line="440" w:lineRule="exact"/>
        <w:ind w:firstLineChars="168" w:firstLine="538"/>
        <w:rPr>
          <w:rFonts w:ascii="黑体" w:eastAsia="黑体" w:hAnsi="宋体"/>
        </w:rPr>
      </w:pPr>
      <w:r w:rsidRPr="004F793C">
        <w:rPr>
          <w:rFonts w:ascii="黑体" w:eastAsia="黑体" w:hAnsi="Calibri" w:hint="eastAsia"/>
          <w:sz w:val="32"/>
          <w:szCs w:val="32"/>
        </w:rPr>
        <w:t>八．教材和主要教学参考书及推荐的相关学习</w:t>
      </w:r>
    </w:p>
    <w:p w:rsidR="007454EA" w:rsidRPr="001167DE" w:rsidRDefault="007454EA"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7454EA" w:rsidRDefault="007454EA" w:rsidP="00F9104D">
      <w:pPr>
        <w:spacing w:line="440" w:lineRule="exact"/>
        <w:ind w:firstLineChars="168" w:firstLine="403"/>
        <w:rPr>
          <w:rFonts w:ascii="宋体" w:hAnsi="宋体"/>
          <w:sz w:val="24"/>
        </w:rPr>
      </w:pPr>
      <w:r>
        <w:rPr>
          <w:rFonts w:ascii="宋体" w:hAnsi="宋体" w:hint="eastAsia"/>
          <w:sz w:val="24"/>
        </w:rPr>
        <w:t>中国房地产估价师与房地产经纪人学会编写</w:t>
      </w:r>
      <w:r w:rsidRPr="00901F80">
        <w:rPr>
          <w:rFonts w:ascii="宋体" w:hAnsi="宋体" w:hint="eastAsia"/>
          <w:sz w:val="24"/>
        </w:rPr>
        <w:t>：  《</w:t>
      </w:r>
      <w:r>
        <w:rPr>
          <w:rFonts w:ascii="宋体" w:hAnsi="宋体" w:hint="eastAsia"/>
          <w:sz w:val="24"/>
        </w:rPr>
        <w:t>房地产基本制度与政策</w:t>
      </w:r>
      <w:r w:rsidRPr="00901F80">
        <w:rPr>
          <w:rFonts w:ascii="宋体" w:hAnsi="宋体" w:hint="eastAsia"/>
          <w:sz w:val="24"/>
        </w:rPr>
        <w:t xml:space="preserve">》  </w:t>
      </w:r>
      <w:r>
        <w:rPr>
          <w:rFonts w:ascii="宋体" w:hAnsi="宋体" w:hint="eastAsia"/>
          <w:sz w:val="24"/>
        </w:rPr>
        <w:t>中国建筑工业出版社</w:t>
      </w:r>
      <w:r w:rsidRPr="00901F80">
        <w:rPr>
          <w:rFonts w:ascii="宋体" w:hAnsi="宋体" w:hint="eastAsia"/>
          <w:sz w:val="24"/>
        </w:rPr>
        <w:t>，</w:t>
      </w:r>
      <w:r>
        <w:rPr>
          <w:rFonts w:ascii="宋体" w:hAnsi="宋体" w:hint="eastAsia"/>
          <w:sz w:val="24"/>
        </w:rPr>
        <w:t xml:space="preserve"> 2013</w:t>
      </w:r>
      <w:r w:rsidRPr="00901F80">
        <w:rPr>
          <w:rFonts w:ascii="宋体" w:hAnsi="宋体" w:hint="eastAsia"/>
          <w:sz w:val="24"/>
        </w:rPr>
        <w:t>.</w:t>
      </w:r>
    </w:p>
    <w:p w:rsidR="007454EA" w:rsidRDefault="007454EA" w:rsidP="00F9104D">
      <w:pPr>
        <w:spacing w:line="440" w:lineRule="exact"/>
        <w:ind w:firstLineChars="168" w:firstLine="504"/>
        <w:rPr>
          <w:rFonts w:ascii="黑体" w:eastAsia="黑体" w:hAnsi="Calibri"/>
          <w:sz w:val="30"/>
          <w:szCs w:val="30"/>
        </w:rPr>
      </w:pPr>
      <w:r w:rsidRPr="001167DE">
        <w:rPr>
          <w:rFonts w:ascii="黑体" w:eastAsia="黑体" w:hAnsi="宋体" w:hint="eastAsia"/>
          <w:sz w:val="30"/>
          <w:szCs w:val="30"/>
        </w:rPr>
        <w:t>（二）</w:t>
      </w:r>
      <w:r w:rsidRPr="001167DE">
        <w:rPr>
          <w:rFonts w:ascii="黑体" w:eastAsia="黑体" w:hAnsi="Calibri" w:hint="eastAsia"/>
          <w:sz w:val="30"/>
          <w:szCs w:val="30"/>
        </w:rPr>
        <w:t>主要教学参考书及推荐的相关学习</w:t>
      </w:r>
    </w:p>
    <w:p w:rsidR="007454EA" w:rsidRPr="00A25D2F" w:rsidRDefault="007454EA" w:rsidP="00F9104D">
      <w:pPr>
        <w:spacing w:line="440" w:lineRule="exact"/>
        <w:ind w:firstLineChars="200" w:firstLine="480"/>
        <w:rPr>
          <w:rFonts w:ascii="宋体" w:hAnsi="宋体"/>
          <w:sz w:val="24"/>
        </w:rPr>
      </w:pPr>
      <w:r w:rsidRPr="00A25D2F">
        <w:rPr>
          <w:rFonts w:ascii="宋体" w:hAnsi="宋体" w:hint="eastAsia"/>
          <w:sz w:val="24"/>
        </w:rPr>
        <w:t>1.</w:t>
      </w:r>
      <w:r>
        <w:rPr>
          <w:rFonts w:ascii="宋体" w:hAnsi="宋体" w:hint="eastAsia"/>
          <w:sz w:val="24"/>
        </w:rPr>
        <w:t>沈建忠</w:t>
      </w:r>
      <w:r w:rsidRPr="00A25D2F">
        <w:rPr>
          <w:rFonts w:ascii="宋体" w:hAnsi="宋体" w:hint="eastAsia"/>
          <w:sz w:val="24"/>
        </w:rPr>
        <w:t>主编： 《</w:t>
      </w:r>
      <w:r>
        <w:rPr>
          <w:rFonts w:ascii="宋体" w:hAnsi="宋体" w:hint="eastAsia"/>
          <w:sz w:val="24"/>
        </w:rPr>
        <w:t>房地产基本制度与政策</w:t>
      </w:r>
      <w:r w:rsidRPr="00A25D2F">
        <w:rPr>
          <w:rFonts w:ascii="宋体" w:hAnsi="宋体" w:hint="eastAsia"/>
          <w:sz w:val="24"/>
        </w:rPr>
        <w:t xml:space="preserve">》（参考书） </w:t>
      </w:r>
      <w:r>
        <w:rPr>
          <w:rFonts w:ascii="宋体" w:hAnsi="宋体" w:hint="eastAsia"/>
          <w:sz w:val="24"/>
        </w:rPr>
        <w:t>中国建筑工业</w:t>
      </w:r>
      <w:r w:rsidRPr="00A25D2F">
        <w:rPr>
          <w:rFonts w:ascii="宋体" w:hAnsi="宋体" w:hint="eastAsia"/>
          <w:sz w:val="24"/>
        </w:rPr>
        <w:t>出版社，</w:t>
      </w:r>
      <w:r>
        <w:rPr>
          <w:rFonts w:ascii="宋体" w:hAnsi="宋体" w:hint="eastAsia"/>
          <w:sz w:val="24"/>
        </w:rPr>
        <w:t xml:space="preserve"> 2008</w:t>
      </w:r>
      <w:r w:rsidRPr="00A25D2F">
        <w:rPr>
          <w:rFonts w:ascii="宋体" w:hAnsi="宋体" w:hint="eastAsia"/>
          <w:sz w:val="24"/>
        </w:rPr>
        <w:t>.</w:t>
      </w:r>
    </w:p>
    <w:p w:rsidR="007454EA" w:rsidRPr="00376303" w:rsidRDefault="007454EA" w:rsidP="00F9104D">
      <w:pPr>
        <w:spacing w:line="440" w:lineRule="exact"/>
        <w:ind w:firstLineChars="168" w:firstLine="538"/>
        <w:rPr>
          <w:rFonts w:ascii="黑体" w:eastAsia="黑体" w:hAnsi="Calibri"/>
          <w:sz w:val="32"/>
          <w:szCs w:val="32"/>
        </w:rPr>
      </w:pPr>
      <w:r>
        <w:rPr>
          <w:rFonts w:ascii="黑体" w:eastAsia="黑体" w:hAnsi="Calibri" w:hint="eastAsia"/>
          <w:sz w:val="32"/>
          <w:szCs w:val="32"/>
        </w:rPr>
        <w:t>九</w:t>
      </w:r>
      <w:r w:rsidRPr="00376303">
        <w:rPr>
          <w:rFonts w:ascii="黑体" w:eastAsia="黑体" w:hAnsi="Calibri" w:hint="eastAsia"/>
          <w:sz w:val="32"/>
          <w:szCs w:val="32"/>
        </w:rPr>
        <w:t>．课程考试与评估</w:t>
      </w:r>
    </w:p>
    <w:p w:rsidR="007454EA" w:rsidRPr="00B34FE6" w:rsidRDefault="007454EA" w:rsidP="00F9104D">
      <w:pPr>
        <w:spacing w:line="440" w:lineRule="exact"/>
        <w:ind w:firstLineChars="150" w:firstLine="360"/>
        <w:rPr>
          <w:rFonts w:ascii="Calibri" w:hAnsi="Calibri"/>
          <w:sz w:val="24"/>
        </w:rPr>
      </w:pPr>
      <w:r w:rsidRPr="00B34FE6">
        <w:rPr>
          <w:rFonts w:ascii="宋体" w:hAnsi="宋体" w:hint="eastAsia"/>
          <w:sz w:val="24"/>
        </w:rPr>
        <w:t>课程考试与评估根据教学大纲要求进行，包括平时考核（</w:t>
      </w:r>
      <w:r w:rsidRPr="00B34FE6">
        <w:rPr>
          <w:rFonts w:ascii="Calibri" w:hAnsi="Calibri" w:hint="eastAsia"/>
          <w:sz w:val="24"/>
        </w:rPr>
        <w:t>作业、考勤</w:t>
      </w:r>
      <w:r w:rsidRPr="00B34FE6">
        <w:rPr>
          <w:rFonts w:ascii="宋体" w:hAnsi="宋体" w:hint="eastAsia"/>
          <w:sz w:val="24"/>
        </w:rPr>
        <w:t>）和期末考试，平时考核</w:t>
      </w:r>
      <w:r w:rsidRPr="00B34FE6">
        <w:rPr>
          <w:rFonts w:ascii="Calibri" w:hAnsi="Calibri" w:hint="eastAsia"/>
          <w:sz w:val="24"/>
        </w:rPr>
        <w:t>、期末考试分别为</w:t>
      </w:r>
      <w:r w:rsidRPr="00B34FE6">
        <w:rPr>
          <w:rFonts w:ascii="Calibri" w:hAnsi="Calibri" w:hint="eastAsia"/>
          <w:sz w:val="24"/>
        </w:rPr>
        <w:t>40%</w:t>
      </w:r>
      <w:r w:rsidRPr="00B34FE6">
        <w:rPr>
          <w:rFonts w:ascii="Calibri" w:hAnsi="Calibri" w:hint="eastAsia"/>
          <w:sz w:val="24"/>
        </w:rPr>
        <w:t>和</w:t>
      </w:r>
      <w:r w:rsidRPr="00B34FE6">
        <w:rPr>
          <w:rFonts w:ascii="Calibri" w:hAnsi="Calibri" w:hint="eastAsia"/>
          <w:sz w:val="24"/>
        </w:rPr>
        <w:t>60%</w:t>
      </w:r>
      <w:r w:rsidRPr="00B34FE6">
        <w:rPr>
          <w:rFonts w:ascii="Calibri" w:hAnsi="Calibri" w:hint="eastAsia"/>
          <w:sz w:val="24"/>
        </w:rPr>
        <w:t>。</w:t>
      </w:r>
    </w:p>
    <w:p w:rsidR="007454EA" w:rsidRPr="001F5D34" w:rsidRDefault="007454EA" w:rsidP="00F9104D">
      <w:pPr>
        <w:spacing w:line="440" w:lineRule="exact"/>
      </w:pPr>
    </w:p>
    <w:p w:rsidR="008A544C" w:rsidRPr="007454EA" w:rsidRDefault="008A544C" w:rsidP="00F9104D">
      <w:pPr>
        <w:spacing w:line="440" w:lineRule="exact"/>
        <w:jc w:val="center"/>
        <w:rPr>
          <w:rFonts w:ascii="宋体" w:hAnsi="宋体"/>
          <w:b/>
          <w:bCs/>
          <w:sz w:val="30"/>
          <w:szCs w:val="30"/>
        </w:rPr>
      </w:pPr>
    </w:p>
    <w:p w:rsidR="008A544C" w:rsidRDefault="008A544C" w:rsidP="00F9104D">
      <w:pPr>
        <w:pStyle w:val="2"/>
        <w:spacing w:line="440" w:lineRule="exact"/>
        <w:jc w:val="center"/>
        <w:rPr>
          <w:rFonts w:ascii="宋体" w:eastAsia="宋体" w:hAnsi="宋体"/>
          <w:bCs w:val="0"/>
          <w:kern w:val="0"/>
        </w:rPr>
      </w:pPr>
      <w:bookmarkStart w:id="110" w:name="_Toc344326670"/>
      <w:bookmarkStart w:id="111" w:name="_Toc421632715"/>
      <w:r w:rsidRPr="006678F7">
        <w:rPr>
          <w:rFonts w:ascii="宋体" w:eastAsia="宋体" w:hAnsi="宋体" w:hint="eastAsia"/>
          <w:bCs w:val="0"/>
          <w:kern w:val="0"/>
        </w:rPr>
        <w:lastRenderedPageBreak/>
        <w:t>国土资源执法监察学教学大纲</w:t>
      </w:r>
      <w:bookmarkEnd w:id="110"/>
      <w:bookmarkEnd w:id="111"/>
    </w:p>
    <w:p w:rsidR="00291154" w:rsidRPr="00B7242C" w:rsidRDefault="00291154"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Pr>
          <w:rFonts w:ascii="黑体" w:eastAsia="黑体" w:hint="eastAsia"/>
          <w:sz w:val="32"/>
          <w:szCs w:val="32"/>
        </w:rPr>
        <w:t>国土资源执法监察学</w:t>
      </w:r>
    </w:p>
    <w:p w:rsidR="00291154" w:rsidRPr="00B7242C" w:rsidRDefault="00291154"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专业选修</w:t>
      </w:r>
      <w:r w:rsidRPr="00B7242C">
        <w:rPr>
          <w:rFonts w:ascii="黑体" w:eastAsia="黑体" w:hint="eastAsia"/>
          <w:sz w:val="32"/>
          <w:szCs w:val="32"/>
        </w:rPr>
        <w:t>课</w:t>
      </w:r>
    </w:p>
    <w:p w:rsidR="00291154" w:rsidRPr="00B7242C" w:rsidRDefault="00291154"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291154" w:rsidRPr="00770E11" w:rsidRDefault="00291154" w:rsidP="00F9104D">
      <w:pPr>
        <w:spacing w:line="440" w:lineRule="exact"/>
        <w:ind w:firstLineChars="200" w:firstLine="480"/>
        <w:rPr>
          <w:sz w:val="24"/>
        </w:rPr>
      </w:pPr>
      <w:r>
        <w:rPr>
          <w:rFonts w:hint="eastAsia"/>
          <w:sz w:val="24"/>
        </w:rPr>
        <w:t>《国土资源执法监察学》是为土地管理专业本科二年级学生设计的专业选修课程。国土资源执法监察的研究目的是保障和监督《土地管理法》所规定的权利、义务的实施与履行。国土资源执法监察的研究对象是保障人地法律关系。即保障人在保护土地资源和利用土地资源过程中所形成的法律关系。这种法律关系是与整个社会的社会经济制度相联系的，是人类社会的一种基本社会关系。本课程的教学目的是要求学生掌握国土资源执法监察的基本理论、基础知识，熟悉国家有关土地利用与管理的方针、政策、法律、法规；掌握土地行政执法的尺度，能在实际工作中正确运用。</w:t>
      </w:r>
    </w:p>
    <w:p w:rsidR="00291154" w:rsidRPr="00B7242C" w:rsidRDefault="00291154"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291154" w:rsidRPr="00770E11" w:rsidRDefault="00291154" w:rsidP="00F9104D">
      <w:pPr>
        <w:pStyle w:val="a8"/>
        <w:spacing w:line="440" w:lineRule="exact"/>
        <w:rPr>
          <w:sz w:val="24"/>
        </w:rPr>
      </w:pPr>
      <w:r w:rsidRPr="00D8426E">
        <w:rPr>
          <w:rFonts w:hint="eastAsia"/>
          <w:sz w:val="24"/>
        </w:rPr>
        <w:t>在讲授过程中，</w:t>
      </w:r>
      <w:r>
        <w:rPr>
          <w:rFonts w:hint="eastAsia"/>
          <w:sz w:val="24"/>
        </w:rPr>
        <w:t>采用理论联系实际、启发性的原则</w:t>
      </w:r>
      <w:r w:rsidRPr="00D8426E">
        <w:rPr>
          <w:rFonts w:hint="eastAsia"/>
          <w:sz w:val="24"/>
        </w:rPr>
        <w:t>重点讲授土地监察的主要理论、土地行政监督检查机制与土地法律责任，使学生掌握土地违法行为特征，同时使学生能够进行独立的学术研究，提高自身的法学理论水平和分析能力，解决实际中遇见的问题。</w:t>
      </w:r>
    </w:p>
    <w:p w:rsidR="00291154" w:rsidRDefault="00291154" w:rsidP="00F9104D">
      <w:pPr>
        <w:spacing w:line="440" w:lineRule="exact"/>
        <w:ind w:firstLineChars="200" w:firstLine="480"/>
        <w:rPr>
          <w:rFonts w:ascii="宋体" w:hAnsi="宋体"/>
          <w:sz w:val="24"/>
        </w:rPr>
      </w:pPr>
      <w:r w:rsidRPr="00B7242C">
        <w:rPr>
          <w:rFonts w:ascii="宋体" w:hAnsi="宋体"/>
          <w:sz w:val="24"/>
        </w:rPr>
        <w:t>在教学过程中，</w:t>
      </w:r>
      <w:r w:rsidRPr="003259A8">
        <w:rPr>
          <w:rFonts w:ascii="宋体" w:hAnsi="宋体"/>
          <w:sz w:val="24"/>
        </w:rPr>
        <w:t>循序渐进</w:t>
      </w:r>
      <w:r>
        <w:rPr>
          <w:rFonts w:ascii="宋体" w:hAnsi="宋体" w:hint="eastAsia"/>
          <w:sz w:val="24"/>
        </w:rPr>
        <w:t>的安排教学内容</w:t>
      </w:r>
      <w:r w:rsidRPr="003259A8">
        <w:rPr>
          <w:rFonts w:ascii="宋体" w:hAnsi="宋体"/>
          <w:sz w:val="24"/>
        </w:rPr>
        <w:t>，由简单到综合，由基本到提高，激发学生的学习兴趣，调动学生的学习主动性。</w:t>
      </w:r>
      <w:r>
        <w:rPr>
          <w:rFonts w:ascii="宋体" w:hAnsi="宋体" w:hint="eastAsia"/>
          <w:sz w:val="24"/>
        </w:rPr>
        <w:t>同时为了更直观、更生动的讲解，授课过程中采用较多的案例进行佐证。</w:t>
      </w:r>
      <w:r w:rsidRPr="00B7242C">
        <w:rPr>
          <w:rFonts w:ascii="宋体" w:hAnsi="宋体"/>
          <w:sz w:val="24"/>
        </w:rPr>
        <w:t>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291154" w:rsidRDefault="00291154"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291154" w:rsidRPr="003F74F8" w:rsidRDefault="00291154"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40</w:t>
      </w:r>
      <w:r w:rsidRPr="003F74F8">
        <w:rPr>
          <w:rFonts w:ascii="宋体" w:hAnsi="宋体" w:hint="eastAsia"/>
          <w:sz w:val="24"/>
        </w:rPr>
        <w:t>课时</w:t>
      </w:r>
      <w:r>
        <w:rPr>
          <w:rFonts w:ascii="宋体" w:hAnsi="宋体" w:hint="eastAsia"/>
          <w:sz w:val="24"/>
        </w:rPr>
        <w:t>。</w:t>
      </w:r>
    </w:p>
    <w:p w:rsidR="00291154" w:rsidRPr="00936694" w:rsidRDefault="00291154"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w:t>
      </w:r>
    </w:p>
    <w:p w:rsidR="00291154" w:rsidRDefault="00291154" w:rsidP="00F9104D">
      <w:pPr>
        <w:spacing w:line="440" w:lineRule="exact"/>
        <w:rPr>
          <w:rFonts w:ascii="黑体" w:eastAsia="黑体" w:hAnsi="宋体"/>
          <w:b/>
          <w:bCs/>
          <w:sz w:val="30"/>
          <w:szCs w:val="30"/>
        </w:rPr>
      </w:pPr>
      <w:r w:rsidRPr="0097135D">
        <w:rPr>
          <w:rFonts w:ascii="黑体" w:eastAsia="黑体" w:hAnsi="宋体" w:hint="eastAsia"/>
          <w:b/>
          <w:bCs/>
          <w:sz w:val="30"/>
          <w:szCs w:val="30"/>
        </w:rPr>
        <w:t xml:space="preserve">   </w:t>
      </w:r>
    </w:p>
    <w:p w:rsidR="00291154" w:rsidRDefault="00291154" w:rsidP="00F9104D">
      <w:pPr>
        <w:spacing w:line="440" w:lineRule="exact"/>
        <w:rPr>
          <w:rFonts w:ascii="黑体" w:eastAsia="黑体" w:hAnsi="宋体"/>
          <w:b/>
          <w:bCs/>
          <w:sz w:val="30"/>
          <w:szCs w:val="30"/>
        </w:rPr>
      </w:pPr>
    </w:p>
    <w:p w:rsidR="00291154" w:rsidRDefault="00291154" w:rsidP="00F9104D">
      <w:pPr>
        <w:spacing w:line="440" w:lineRule="exact"/>
        <w:rPr>
          <w:rFonts w:ascii="黑体" w:eastAsia="黑体" w:hAnsi="宋体"/>
          <w:b/>
          <w:bCs/>
          <w:sz w:val="30"/>
          <w:szCs w:val="30"/>
        </w:rPr>
      </w:pPr>
    </w:p>
    <w:p w:rsidR="00291154" w:rsidRDefault="00291154" w:rsidP="00F9104D">
      <w:pPr>
        <w:spacing w:line="440" w:lineRule="exact"/>
        <w:rPr>
          <w:rFonts w:ascii="黑体" w:eastAsia="黑体" w:hAnsi="宋体"/>
          <w:b/>
          <w:bCs/>
          <w:sz w:val="30"/>
          <w:szCs w:val="30"/>
        </w:rPr>
      </w:pPr>
    </w:p>
    <w:p w:rsidR="00291154" w:rsidRDefault="00291154" w:rsidP="00F9104D">
      <w:pPr>
        <w:spacing w:line="440" w:lineRule="exact"/>
        <w:rPr>
          <w:rFonts w:ascii="黑体" w:eastAsia="黑体" w:hAnsi="宋体"/>
          <w:b/>
          <w:bCs/>
          <w:sz w:val="30"/>
          <w:szCs w:val="30"/>
        </w:rPr>
      </w:pPr>
    </w:p>
    <w:p w:rsidR="00291154" w:rsidRDefault="00291154" w:rsidP="00F9104D">
      <w:pPr>
        <w:spacing w:line="440" w:lineRule="exact"/>
        <w:rPr>
          <w:rFonts w:ascii="黑体" w:eastAsia="黑体" w:hAnsi="宋体"/>
          <w:b/>
          <w:bCs/>
          <w:sz w:val="30"/>
          <w:szCs w:val="30"/>
        </w:rPr>
      </w:pPr>
    </w:p>
    <w:p w:rsidR="00291154" w:rsidRDefault="00291154" w:rsidP="00F9104D">
      <w:pPr>
        <w:spacing w:line="440" w:lineRule="exact"/>
        <w:rPr>
          <w:rFonts w:ascii="黑体" w:eastAsia="黑体" w:hAnsi="宋体"/>
          <w:b/>
          <w:bCs/>
          <w:sz w:val="30"/>
          <w:szCs w:val="30"/>
        </w:rPr>
      </w:pPr>
    </w:p>
    <w:p w:rsidR="00291154" w:rsidRPr="0097135D" w:rsidRDefault="00291154" w:rsidP="00F9104D">
      <w:pPr>
        <w:spacing w:line="440" w:lineRule="exact"/>
        <w:rPr>
          <w:rFonts w:ascii="黑体" w:eastAsia="黑体" w:hAnsi="宋体"/>
          <w:b/>
          <w:bCs/>
          <w:sz w:val="30"/>
          <w:szCs w:val="30"/>
        </w:rPr>
      </w:pPr>
      <w:r w:rsidRPr="0097135D">
        <w:rPr>
          <w:rFonts w:ascii="黑体" w:eastAsia="黑体" w:hAnsi="宋体" w:hint="eastAsia"/>
          <w:b/>
          <w:bCs/>
          <w:sz w:val="30"/>
          <w:szCs w:val="30"/>
        </w:rPr>
        <w:t xml:space="preserve"> (一</w:t>
      </w:r>
      <w:r>
        <w:rPr>
          <w:rFonts w:ascii="黑体" w:eastAsia="黑体" w:hAnsi="宋体" w:hint="eastAsia"/>
          <w:b/>
          <w:bCs/>
          <w:sz w:val="30"/>
          <w:szCs w:val="30"/>
        </w:rPr>
        <w:t>)</w:t>
      </w:r>
      <w:r w:rsidRPr="0097135D">
        <w:rPr>
          <w:rFonts w:ascii="黑体" w:eastAsia="黑体" w:hAnsi="宋体" w:hint="eastAsia"/>
          <w:b/>
          <w:bCs/>
          <w:sz w:val="30"/>
          <w:szCs w:val="30"/>
        </w:rPr>
        <w:t>各章节的学时分配</w:t>
      </w:r>
    </w:p>
    <w:p w:rsidR="00291154" w:rsidRPr="000244DF" w:rsidRDefault="00291154" w:rsidP="00F9104D">
      <w:pPr>
        <w:spacing w:line="440" w:lineRule="exact"/>
        <w:ind w:firstLineChars="441" w:firstLine="926"/>
        <w:jc w:val="center"/>
        <w:rPr>
          <w:rFonts w:ascii="宋体" w:hAnsi="宋体"/>
          <w:bCs/>
          <w:szCs w:val="21"/>
        </w:rPr>
      </w:pPr>
      <w:r w:rsidRPr="000244DF">
        <w:rPr>
          <w:rFonts w:ascii="宋体" w:hAnsi="宋体" w:hint="eastAsia"/>
          <w:bCs/>
          <w:szCs w:val="21"/>
        </w:rPr>
        <w:lastRenderedPageBreak/>
        <w:t>表1           各章节学时分配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32"/>
        <w:gridCol w:w="1068"/>
        <w:gridCol w:w="803"/>
        <w:gridCol w:w="801"/>
      </w:tblGrid>
      <w:tr w:rsidR="00291154" w:rsidTr="00291154">
        <w:trPr>
          <w:cantSplit/>
          <w:trHeight w:val="375"/>
          <w:jc w:val="center"/>
        </w:trPr>
        <w:tc>
          <w:tcPr>
            <w:tcW w:w="3516" w:type="pct"/>
            <w:vMerge w:val="restart"/>
            <w:vAlign w:val="center"/>
          </w:tcPr>
          <w:p w:rsidR="00291154" w:rsidRDefault="00291154" w:rsidP="00F9104D">
            <w:pPr>
              <w:spacing w:line="440" w:lineRule="exact"/>
              <w:jc w:val="center"/>
              <w:rPr>
                <w:rFonts w:ascii="宋体" w:hAnsi="宋体"/>
                <w:b/>
                <w:bCs/>
              </w:rPr>
            </w:pPr>
            <w:r>
              <w:rPr>
                <w:rFonts w:ascii="宋体" w:hAnsi="宋体" w:hint="eastAsia"/>
                <w:b/>
                <w:bCs/>
              </w:rPr>
              <w:t>章    节</w:t>
            </w:r>
          </w:p>
        </w:tc>
        <w:tc>
          <w:tcPr>
            <w:tcW w:w="1039" w:type="pct"/>
            <w:gridSpan w:val="2"/>
            <w:vAlign w:val="center"/>
          </w:tcPr>
          <w:p w:rsidR="00291154" w:rsidRDefault="00291154" w:rsidP="00F9104D">
            <w:pPr>
              <w:spacing w:line="440" w:lineRule="exact"/>
              <w:jc w:val="center"/>
              <w:rPr>
                <w:rFonts w:ascii="宋体" w:hAnsi="宋体"/>
                <w:b/>
                <w:bCs/>
              </w:rPr>
            </w:pPr>
            <w:r>
              <w:rPr>
                <w:rFonts w:ascii="宋体" w:hAnsi="宋体" w:hint="eastAsia"/>
                <w:b/>
                <w:bCs/>
              </w:rPr>
              <w:t>教学时数</w:t>
            </w:r>
          </w:p>
        </w:tc>
        <w:tc>
          <w:tcPr>
            <w:tcW w:w="445" w:type="pct"/>
            <w:vMerge w:val="restart"/>
            <w:vAlign w:val="center"/>
          </w:tcPr>
          <w:p w:rsidR="00291154" w:rsidRDefault="00291154" w:rsidP="00F9104D">
            <w:pPr>
              <w:spacing w:line="440" w:lineRule="exact"/>
              <w:jc w:val="center"/>
              <w:rPr>
                <w:rFonts w:ascii="宋体" w:hAnsi="宋体"/>
                <w:b/>
                <w:bCs/>
              </w:rPr>
            </w:pPr>
            <w:r>
              <w:rPr>
                <w:rFonts w:ascii="宋体" w:hAnsi="宋体" w:hint="eastAsia"/>
                <w:b/>
                <w:bCs/>
              </w:rPr>
              <w:t>合计</w:t>
            </w:r>
          </w:p>
        </w:tc>
      </w:tr>
      <w:tr w:rsidR="00291154" w:rsidTr="00291154">
        <w:trPr>
          <w:cantSplit/>
          <w:trHeight w:val="345"/>
          <w:jc w:val="center"/>
        </w:trPr>
        <w:tc>
          <w:tcPr>
            <w:tcW w:w="3516" w:type="pct"/>
            <w:vMerge/>
            <w:vAlign w:val="center"/>
          </w:tcPr>
          <w:p w:rsidR="00291154" w:rsidRDefault="00291154" w:rsidP="00F9104D">
            <w:pPr>
              <w:spacing w:line="440" w:lineRule="exact"/>
              <w:rPr>
                <w:rFonts w:ascii="宋体" w:hAnsi="宋体"/>
                <w:sz w:val="18"/>
              </w:rPr>
            </w:pPr>
          </w:p>
        </w:tc>
        <w:tc>
          <w:tcPr>
            <w:tcW w:w="593" w:type="pct"/>
            <w:vAlign w:val="center"/>
          </w:tcPr>
          <w:p w:rsidR="00291154" w:rsidRDefault="00291154" w:rsidP="00F9104D">
            <w:pPr>
              <w:spacing w:line="440" w:lineRule="exact"/>
              <w:jc w:val="center"/>
              <w:rPr>
                <w:rFonts w:ascii="宋体" w:hAnsi="宋体"/>
                <w:b/>
                <w:bCs/>
              </w:rPr>
            </w:pPr>
            <w:r>
              <w:rPr>
                <w:rFonts w:ascii="宋体" w:hAnsi="宋体" w:hint="eastAsia"/>
                <w:b/>
                <w:bCs/>
              </w:rPr>
              <w:t>讲  课</w:t>
            </w:r>
          </w:p>
        </w:tc>
        <w:tc>
          <w:tcPr>
            <w:tcW w:w="446" w:type="pct"/>
            <w:vAlign w:val="center"/>
          </w:tcPr>
          <w:p w:rsidR="00291154" w:rsidRDefault="00291154" w:rsidP="00F9104D">
            <w:pPr>
              <w:spacing w:line="440" w:lineRule="exact"/>
              <w:jc w:val="center"/>
              <w:rPr>
                <w:rFonts w:ascii="宋体" w:hAnsi="宋体"/>
                <w:b/>
                <w:bCs/>
              </w:rPr>
            </w:pPr>
            <w:r>
              <w:rPr>
                <w:rFonts w:ascii="宋体" w:hAnsi="宋体" w:hint="eastAsia"/>
                <w:b/>
                <w:bCs/>
              </w:rPr>
              <w:t>实验</w:t>
            </w:r>
          </w:p>
        </w:tc>
        <w:tc>
          <w:tcPr>
            <w:tcW w:w="445" w:type="pct"/>
            <w:vMerge/>
            <w:vAlign w:val="center"/>
          </w:tcPr>
          <w:p w:rsidR="00291154" w:rsidRDefault="00291154" w:rsidP="00F9104D">
            <w:pPr>
              <w:spacing w:line="440" w:lineRule="exact"/>
              <w:jc w:val="center"/>
              <w:rPr>
                <w:rFonts w:ascii="宋体" w:hAnsi="宋体"/>
                <w:b/>
                <w:bCs/>
              </w:rPr>
            </w:pP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b/>
                <w:bCs/>
                <w:sz w:val="18"/>
              </w:rPr>
            </w:pPr>
            <w:r w:rsidRPr="00D305D8">
              <w:rPr>
                <w:rFonts w:hint="eastAsia"/>
                <w:b/>
                <w:sz w:val="24"/>
              </w:rPr>
              <w:t>第一章</w:t>
            </w:r>
            <w:r w:rsidRPr="00D305D8">
              <w:rPr>
                <w:rFonts w:hint="eastAsia"/>
                <w:b/>
                <w:sz w:val="24"/>
              </w:rPr>
              <w:t xml:space="preserve">  </w:t>
            </w:r>
            <w:r w:rsidRPr="00D305D8">
              <w:rPr>
                <w:rFonts w:hint="eastAsia"/>
                <w:b/>
                <w:sz w:val="24"/>
              </w:rPr>
              <w:t>国土资源执法监察概述</w:t>
            </w:r>
          </w:p>
        </w:tc>
        <w:tc>
          <w:tcPr>
            <w:tcW w:w="593"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5</w:t>
            </w:r>
          </w:p>
        </w:tc>
        <w:tc>
          <w:tcPr>
            <w:tcW w:w="446" w:type="pct"/>
            <w:vAlign w:val="center"/>
          </w:tcPr>
          <w:p w:rsidR="00291154" w:rsidRPr="0097135D" w:rsidRDefault="00291154" w:rsidP="00F9104D">
            <w:pPr>
              <w:spacing w:line="440" w:lineRule="exact"/>
              <w:jc w:val="center"/>
              <w:rPr>
                <w:rFonts w:ascii="宋体" w:hAnsi="宋体"/>
                <w:b/>
                <w:sz w:val="18"/>
              </w:rPr>
            </w:pPr>
          </w:p>
        </w:tc>
        <w:tc>
          <w:tcPr>
            <w:tcW w:w="445"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5</w:t>
            </w: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第一节  概念</w:t>
            </w:r>
          </w:p>
        </w:tc>
        <w:tc>
          <w:tcPr>
            <w:tcW w:w="593" w:type="pct"/>
            <w:vMerge w:val="restart"/>
            <w:vAlign w:val="center"/>
          </w:tcPr>
          <w:p w:rsidR="00291154" w:rsidRDefault="00291154" w:rsidP="00F9104D">
            <w:pPr>
              <w:spacing w:line="440" w:lineRule="exact"/>
              <w:jc w:val="center"/>
              <w:rPr>
                <w:rFonts w:ascii="宋体" w:hAnsi="宋体"/>
                <w:sz w:val="18"/>
              </w:rPr>
            </w:pPr>
            <w:r>
              <w:rPr>
                <w:rFonts w:ascii="宋体" w:hAnsi="宋体" w:hint="eastAsia"/>
                <w:sz w:val="18"/>
              </w:rPr>
              <w:t>3</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 xml:space="preserve">第二节  </w:t>
            </w:r>
            <w:r w:rsidRPr="00D305D8">
              <w:rPr>
                <w:rFonts w:ascii="宋体" w:hAnsi="宋体" w:hint="eastAsia"/>
                <w:bCs/>
                <w:iCs/>
                <w:szCs w:val="21"/>
              </w:rPr>
              <w:t>国土资源执法监察的地位和作用</w:t>
            </w:r>
          </w:p>
        </w:tc>
        <w:tc>
          <w:tcPr>
            <w:tcW w:w="593" w:type="pct"/>
            <w:vMerge/>
            <w:vAlign w:val="center"/>
          </w:tcPr>
          <w:p w:rsidR="00291154" w:rsidRDefault="00291154" w:rsidP="00F9104D">
            <w:pPr>
              <w:spacing w:line="440" w:lineRule="exact"/>
              <w:jc w:val="center"/>
              <w:rPr>
                <w:rFonts w:ascii="宋体" w:hAnsi="宋体"/>
                <w:sz w:val="18"/>
              </w:rPr>
            </w:pP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 xml:space="preserve">第三节 </w:t>
            </w:r>
            <w:r w:rsidRPr="00D305D8">
              <w:rPr>
                <w:rFonts w:ascii="宋体" w:hAnsi="宋体" w:hint="eastAsia"/>
                <w:iCs/>
                <w:szCs w:val="21"/>
              </w:rPr>
              <w:t>国土资源执法监察的方针与原则</w:t>
            </w:r>
          </w:p>
        </w:tc>
        <w:tc>
          <w:tcPr>
            <w:tcW w:w="593" w:type="pct"/>
            <w:vMerge/>
            <w:vAlign w:val="center"/>
          </w:tcPr>
          <w:p w:rsidR="00291154" w:rsidRDefault="00291154" w:rsidP="00F9104D">
            <w:pPr>
              <w:spacing w:line="440" w:lineRule="exact"/>
              <w:jc w:val="center"/>
              <w:rPr>
                <w:rFonts w:ascii="宋体" w:hAnsi="宋体"/>
                <w:sz w:val="18"/>
              </w:rPr>
            </w:pP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第四节 国土资源执法监察的内容和方式</w:t>
            </w:r>
          </w:p>
        </w:tc>
        <w:tc>
          <w:tcPr>
            <w:tcW w:w="593" w:type="pct"/>
            <w:vMerge w:val="restar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bCs/>
                <w:szCs w:val="21"/>
              </w:rPr>
            </w:pPr>
            <w:r w:rsidRPr="00D305D8">
              <w:rPr>
                <w:rFonts w:ascii="宋体" w:hAnsi="宋体" w:hint="eastAsia"/>
                <w:bCs/>
                <w:szCs w:val="21"/>
              </w:rPr>
              <w:t>第五节 国土资源执法监察职权及其工作制度</w:t>
            </w:r>
          </w:p>
        </w:tc>
        <w:tc>
          <w:tcPr>
            <w:tcW w:w="593" w:type="pct"/>
            <w:vMerge/>
            <w:vAlign w:val="center"/>
          </w:tcPr>
          <w:p w:rsidR="00291154" w:rsidRPr="0097135D" w:rsidRDefault="00291154" w:rsidP="00F9104D">
            <w:pPr>
              <w:spacing w:line="440" w:lineRule="exact"/>
              <w:jc w:val="center"/>
              <w:rPr>
                <w:rFonts w:ascii="宋体" w:hAnsi="宋体"/>
                <w:b/>
                <w:sz w:val="18"/>
              </w:rPr>
            </w:pPr>
          </w:p>
        </w:tc>
        <w:tc>
          <w:tcPr>
            <w:tcW w:w="446" w:type="pct"/>
            <w:vAlign w:val="center"/>
          </w:tcPr>
          <w:p w:rsidR="00291154" w:rsidRPr="0097135D" w:rsidRDefault="00291154" w:rsidP="00F9104D">
            <w:pPr>
              <w:spacing w:line="440" w:lineRule="exact"/>
              <w:jc w:val="center"/>
              <w:rPr>
                <w:rFonts w:ascii="宋体" w:hAnsi="宋体"/>
                <w:b/>
                <w:sz w:val="18"/>
              </w:rPr>
            </w:pPr>
          </w:p>
        </w:tc>
        <w:tc>
          <w:tcPr>
            <w:tcW w:w="445" w:type="pct"/>
            <w:vAlign w:val="center"/>
          </w:tcPr>
          <w:p w:rsidR="00291154" w:rsidRPr="0097135D" w:rsidRDefault="00291154" w:rsidP="00F9104D">
            <w:pPr>
              <w:spacing w:line="440" w:lineRule="exact"/>
              <w:jc w:val="center"/>
              <w:rPr>
                <w:rFonts w:ascii="宋体" w:hAnsi="宋体"/>
                <w:b/>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hint="eastAsia"/>
                <w:b/>
                <w:sz w:val="24"/>
              </w:rPr>
              <w:t xml:space="preserve">第二章 </w:t>
            </w:r>
            <w:r w:rsidRPr="00D305D8">
              <w:rPr>
                <w:rFonts w:ascii="宋体" w:hAnsi="宋体" w:hint="eastAsia"/>
                <w:b/>
                <w:bCs/>
                <w:sz w:val="24"/>
              </w:rPr>
              <w:t>土地违法行为及其法律责任</w:t>
            </w:r>
          </w:p>
        </w:tc>
        <w:tc>
          <w:tcPr>
            <w:tcW w:w="593" w:type="pct"/>
            <w:vAlign w:val="center"/>
          </w:tcPr>
          <w:p w:rsidR="00291154" w:rsidRPr="00D305D8" w:rsidRDefault="00291154" w:rsidP="00F9104D">
            <w:pPr>
              <w:spacing w:line="440" w:lineRule="exact"/>
              <w:jc w:val="center"/>
              <w:rPr>
                <w:rFonts w:ascii="宋体" w:hAnsi="宋体"/>
                <w:b/>
                <w:sz w:val="18"/>
              </w:rPr>
            </w:pPr>
            <w:r>
              <w:rPr>
                <w:rFonts w:ascii="宋体" w:hAnsi="宋体" w:hint="eastAsia"/>
                <w:b/>
                <w:sz w:val="18"/>
              </w:rPr>
              <w:t>7</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r>
              <w:rPr>
                <w:rFonts w:ascii="宋体" w:hAnsi="宋体" w:hint="eastAsia"/>
                <w:sz w:val="18"/>
              </w:rPr>
              <w:t>7</w:t>
            </w: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第一节</w:t>
            </w:r>
            <w:r>
              <w:rPr>
                <w:rFonts w:ascii="宋体" w:hAnsi="宋体" w:hint="eastAsia"/>
                <w:bCs/>
                <w:szCs w:val="21"/>
              </w:rPr>
              <w:t xml:space="preserve"> </w:t>
            </w:r>
            <w:r w:rsidRPr="00D305D8">
              <w:rPr>
                <w:rFonts w:ascii="宋体" w:hAnsi="宋体" w:hint="eastAsia"/>
                <w:bCs/>
                <w:szCs w:val="21"/>
              </w:rPr>
              <w:t xml:space="preserve"> 概述</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3</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bCs/>
                <w:szCs w:val="21"/>
              </w:rPr>
            </w:pPr>
            <w:r w:rsidRPr="00D305D8">
              <w:rPr>
                <w:rFonts w:ascii="宋体" w:hAnsi="宋体" w:hint="eastAsia"/>
                <w:bCs/>
                <w:szCs w:val="21"/>
              </w:rPr>
              <w:t>第二节</w:t>
            </w:r>
            <w:r>
              <w:rPr>
                <w:rFonts w:ascii="宋体" w:hAnsi="宋体" w:hint="eastAsia"/>
                <w:bCs/>
                <w:szCs w:val="21"/>
              </w:rPr>
              <w:t xml:space="preserve">  </w:t>
            </w:r>
            <w:r w:rsidRPr="00D305D8">
              <w:rPr>
                <w:rFonts w:ascii="宋体" w:hAnsi="宋体" w:hint="eastAsia"/>
                <w:bCs/>
                <w:szCs w:val="21"/>
              </w:rPr>
              <w:t>土地违法行为的行政责任</w:t>
            </w:r>
          </w:p>
        </w:tc>
        <w:tc>
          <w:tcPr>
            <w:tcW w:w="593" w:type="pct"/>
            <w:vAlign w:val="center"/>
          </w:tcPr>
          <w:p w:rsidR="00291154" w:rsidRPr="003C6316" w:rsidRDefault="00291154" w:rsidP="00F9104D">
            <w:pPr>
              <w:spacing w:line="440" w:lineRule="exact"/>
              <w:jc w:val="center"/>
              <w:rPr>
                <w:rFonts w:ascii="宋体" w:hAnsi="宋体"/>
                <w:sz w:val="18"/>
              </w:rPr>
            </w:pPr>
            <w:r w:rsidRPr="003C6316">
              <w:rPr>
                <w:rFonts w:ascii="宋体" w:hAnsi="宋体" w:hint="eastAsia"/>
                <w:sz w:val="18"/>
              </w:rPr>
              <w:t>2</w:t>
            </w:r>
          </w:p>
        </w:tc>
        <w:tc>
          <w:tcPr>
            <w:tcW w:w="446" w:type="pct"/>
            <w:vAlign w:val="center"/>
          </w:tcPr>
          <w:p w:rsidR="00291154" w:rsidRPr="0097135D" w:rsidRDefault="00291154" w:rsidP="00F9104D">
            <w:pPr>
              <w:spacing w:line="440" w:lineRule="exact"/>
              <w:jc w:val="center"/>
              <w:rPr>
                <w:rFonts w:ascii="宋体" w:hAnsi="宋体"/>
                <w:b/>
                <w:sz w:val="18"/>
              </w:rPr>
            </w:pPr>
          </w:p>
        </w:tc>
        <w:tc>
          <w:tcPr>
            <w:tcW w:w="445" w:type="pct"/>
            <w:vAlign w:val="center"/>
          </w:tcPr>
          <w:p w:rsidR="00291154" w:rsidRPr="0097135D" w:rsidRDefault="00291154" w:rsidP="00F9104D">
            <w:pPr>
              <w:spacing w:line="440" w:lineRule="exact"/>
              <w:jc w:val="center"/>
              <w:rPr>
                <w:rFonts w:ascii="宋体" w:hAnsi="宋体"/>
                <w:b/>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第三节</w:t>
            </w:r>
            <w:r>
              <w:rPr>
                <w:rFonts w:ascii="宋体" w:hAnsi="宋体" w:hint="eastAsia"/>
                <w:bCs/>
                <w:szCs w:val="21"/>
              </w:rPr>
              <w:t xml:space="preserve">  </w:t>
            </w:r>
            <w:r w:rsidRPr="00D305D8">
              <w:rPr>
                <w:rFonts w:ascii="宋体" w:hAnsi="宋体" w:hint="eastAsia"/>
                <w:bCs/>
                <w:szCs w:val="21"/>
              </w:rPr>
              <w:t xml:space="preserve">土地违法行为的民事责任  </w:t>
            </w:r>
          </w:p>
        </w:tc>
        <w:tc>
          <w:tcPr>
            <w:tcW w:w="593" w:type="pct"/>
            <w:vMerge w:val="restar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第四节</w:t>
            </w:r>
            <w:r>
              <w:rPr>
                <w:rFonts w:ascii="宋体" w:hAnsi="宋体" w:hint="eastAsia"/>
                <w:szCs w:val="21"/>
              </w:rPr>
              <w:t xml:space="preserve"> </w:t>
            </w:r>
            <w:r w:rsidRPr="00D305D8">
              <w:rPr>
                <w:rFonts w:ascii="宋体" w:hAnsi="宋体" w:hint="eastAsia"/>
                <w:szCs w:val="21"/>
              </w:rPr>
              <w:t xml:space="preserve"> 土地违法行为的刑事责任</w:t>
            </w:r>
          </w:p>
        </w:tc>
        <w:tc>
          <w:tcPr>
            <w:tcW w:w="593" w:type="pct"/>
            <w:vMerge/>
            <w:vAlign w:val="center"/>
          </w:tcPr>
          <w:p w:rsidR="00291154" w:rsidRDefault="00291154" w:rsidP="00F9104D">
            <w:pPr>
              <w:spacing w:line="440" w:lineRule="exact"/>
              <w:jc w:val="center"/>
              <w:rPr>
                <w:rFonts w:ascii="宋体" w:hAnsi="宋体"/>
                <w:sz w:val="18"/>
              </w:rPr>
            </w:pP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hint="eastAsia"/>
                <w:b/>
                <w:sz w:val="24"/>
              </w:rPr>
              <w:t>第三章  国土资源违法案件的查处</w:t>
            </w:r>
          </w:p>
        </w:tc>
        <w:tc>
          <w:tcPr>
            <w:tcW w:w="593" w:type="pct"/>
            <w:vAlign w:val="center"/>
          </w:tcPr>
          <w:p w:rsidR="00291154" w:rsidRPr="00D305D8" w:rsidRDefault="00291154" w:rsidP="00F9104D">
            <w:pPr>
              <w:spacing w:line="440" w:lineRule="exact"/>
              <w:jc w:val="center"/>
              <w:rPr>
                <w:rFonts w:ascii="宋体" w:hAnsi="宋体"/>
                <w:b/>
                <w:sz w:val="18"/>
              </w:rPr>
            </w:pPr>
            <w:r>
              <w:rPr>
                <w:rFonts w:ascii="宋体" w:hAnsi="宋体" w:hint="eastAsia"/>
                <w:b/>
                <w:sz w:val="18"/>
              </w:rPr>
              <w:t>8</w:t>
            </w:r>
          </w:p>
        </w:tc>
        <w:tc>
          <w:tcPr>
            <w:tcW w:w="446"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5" w:type="pct"/>
            <w:vAlign w:val="center"/>
          </w:tcPr>
          <w:p w:rsidR="00291154" w:rsidRDefault="00291154" w:rsidP="00F9104D">
            <w:pPr>
              <w:spacing w:line="440" w:lineRule="exact"/>
              <w:jc w:val="center"/>
              <w:rPr>
                <w:rFonts w:ascii="宋体" w:hAnsi="宋体"/>
                <w:sz w:val="18"/>
              </w:rPr>
            </w:pPr>
            <w:r>
              <w:rPr>
                <w:rFonts w:ascii="宋体" w:hAnsi="宋体" w:hint="eastAsia"/>
                <w:sz w:val="18"/>
              </w:rPr>
              <w:t>10</w:t>
            </w: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第一节  土地违法案件的概述</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1</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第二节  土地违法案件的管辖</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szCs w:val="21"/>
              </w:rPr>
              <w:t>第三节  行政处罚的适用和简易程序</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bCs/>
                <w:szCs w:val="21"/>
              </w:rPr>
            </w:pPr>
            <w:r w:rsidRPr="00D305D8">
              <w:rPr>
                <w:rFonts w:ascii="宋体" w:hAnsi="宋体" w:hint="eastAsia"/>
                <w:bCs/>
                <w:szCs w:val="21"/>
              </w:rPr>
              <w:t>第四节   行政处罚的一般程序</w:t>
            </w:r>
          </w:p>
        </w:tc>
        <w:tc>
          <w:tcPr>
            <w:tcW w:w="593" w:type="pct"/>
            <w:vAlign w:val="center"/>
          </w:tcPr>
          <w:p w:rsidR="00291154" w:rsidRPr="00D305D8" w:rsidRDefault="00291154" w:rsidP="00F9104D">
            <w:pPr>
              <w:spacing w:line="440" w:lineRule="exact"/>
              <w:jc w:val="center"/>
              <w:rPr>
                <w:rFonts w:ascii="宋体" w:hAnsi="宋体"/>
                <w:sz w:val="18"/>
              </w:rPr>
            </w:pPr>
            <w:r w:rsidRPr="00D305D8">
              <w:rPr>
                <w:rFonts w:ascii="宋体" w:hAnsi="宋体" w:hint="eastAsia"/>
                <w:sz w:val="18"/>
              </w:rPr>
              <w:t>3</w:t>
            </w:r>
          </w:p>
        </w:tc>
        <w:tc>
          <w:tcPr>
            <w:tcW w:w="446"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2</w:t>
            </w:r>
          </w:p>
        </w:tc>
        <w:tc>
          <w:tcPr>
            <w:tcW w:w="445" w:type="pct"/>
            <w:vAlign w:val="center"/>
          </w:tcPr>
          <w:p w:rsidR="00291154" w:rsidRPr="0097135D" w:rsidRDefault="00291154" w:rsidP="00F9104D">
            <w:pPr>
              <w:spacing w:line="440" w:lineRule="exact"/>
              <w:jc w:val="center"/>
              <w:rPr>
                <w:rFonts w:ascii="宋体" w:hAnsi="宋体"/>
                <w:b/>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hint="eastAsia"/>
                <w:b/>
                <w:bCs/>
                <w:sz w:val="24"/>
              </w:rPr>
              <w:t>第四章   土地权属争议的处理</w:t>
            </w:r>
          </w:p>
        </w:tc>
        <w:tc>
          <w:tcPr>
            <w:tcW w:w="593" w:type="pct"/>
            <w:vAlign w:val="center"/>
          </w:tcPr>
          <w:p w:rsidR="00291154" w:rsidRPr="00D305D8" w:rsidRDefault="00291154" w:rsidP="00F9104D">
            <w:pPr>
              <w:spacing w:line="440" w:lineRule="exact"/>
              <w:jc w:val="center"/>
              <w:rPr>
                <w:rFonts w:ascii="宋体" w:hAnsi="宋体"/>
                <w:b/>
                <w:sz w:val="18"/>
              </w:rPr>
            </w:pPr>
            <w:r>
              <w:rPr>
                <w:rFonts w:ascii="宋体" w:hAnsi="宋体" w:hint="eastAsia"/>
                <w:b/>
                <w:sz w:val="18"/>
              </w:rPr>
              <w:t>7</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r>
              <w:rPr>
                <w:rFonts w:ascii="宋体" w:hAnsi="宋体" w:hint="eastAsia"/>
                <w:sz w:val="18"/>
              </w:rPr>
              <w:t>7</w:t>
            </w: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第一节   土地权属争议的概述</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1</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第二节 确定土地权属的原则与依据</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第三节  处理土地权属争议的程序</w:t>
            </w:r>
          </w:p>
        </w:tc>
        <w:tc>
          <w:tcPr>
            <w:tcW w:w="593"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2</w:t>
            </w:r>
          </w:p>
        </w:tc>
        <w:tc>
          <w:tcPr>
            <w:tcW w:w="446" w:type="pct"/>
            <w:vAlign w:val="center"/>
          </w:tcPr>
          <w:p w:rsidR="00291154" w:rsidRPr="0097135D" w:rsidRDefault="00291154" w:rsidP="00F9104D">
            <w:pPr>
              <w:spacing w:line="440" w:lineRule="exact"/>
              <w:jc w:val="center"/>
              <w:rPr>
                <w:rFonts w:ascii="宋体" w:hAnsi="宋体"/>
                <w:b/>
                <w:sz w:val="18"/>
              </w:rPr>
            </w:pPr>
          </w:p>
        </w:tc>
        <w:tc>
          <w:tcPr>
            <w:tcW w:w="445" w:type="pct"/>
            <w:vAlign w:val="center"/>
          </w:tcPr>
          <w:p w:rsidR="00291154" w:rsidRPr="0097135D" w:rsidRDefault="00291154" w:rsidP="00F9104D">
            <w:pPr>
              <w:spacing w:line="440" w:lineRule="exact"/>
              <w:jc w:val="center"/>
              <w:rPr>
                <w:rFonts w:ascii="宋体" w:hAnsi="宋体"/>
                <w:b/>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第四节   土地权属争议案件分析</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 w:val="24"/>
              </w:rPr>
            </w:pPr>
            <w:r w:rsidRPr="00D305D8">
              <w:rPr>
                <w:rFonts w:ascii="宋体" w:hAnsi="宋体" w:hint="eastAsia"/>
                <w:b/>
                <w:bCs/>
                <w:sz w:val="24"/>
              </w:rPr>
              <w:t>第五章  国土资源管理行政复议</w:t>
            </w:r>
          </w:p>
        </w:tc>
        <w:tc>
          <w:tcPr>
            <w:tcW w:w="593" w:type="pct"/>
            <w:vAlign w:val="center"/>
          </w:tcPr>
          <w:p w:rsidR="00291154" w:rsidRPr="00D305D8" w:rsidRDefault="00291154" w:rsidP="00F9104D">
            <w:pPr>
              <w:spacing w:line="440" w:lineRule="exact"/>
              <w:jc w:val="center"/>
              <w:rPr>
                <w:rFonts w:ascii="宋体" w:hAnsi="宋体"/>
                <w:b/>
                <w:sz w:val="18"/>
              </w:rPr>
            </w:pPr>
            <w:r>
              <w:rPr>
                <w:rFonts w:ascii="宋体" w:hAnsi="宋体" w:hint="eastAsia"/>
                <w:b/>
                <w:sz w:val="18"/>
              </w:rPr>
              <w:t>6</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r>
              <w:rPr>
                <w:rFonts w:ascii="宋体" w:hAnsi="宋体" w:hint="eastAsia"/>
                <w:sz w:val="18"/>
              </w:rPr>
              <w:t>6</w:t>
            </w: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第一节  国土资源行政复议的概念及管辖</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3</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szCs w:val="21"/>
              </w:rPr>
            </w:pPr>
            <w:r w:rsidRPr="00D305D8">
              <w:rPr>
                <w:rFonts w:ascii="宋体" w:hAnsi="宋体" w:hint="eastAsia"/>
                <w:bCs/>
                <w:szCs w:val="21"/>
              </w:rPr>
              <w:t>第二节   国土资源行政复议的管辖及程序</w:t>
            </w:r>
          </w:p>
        </w:tc>
        <w:tc>
          <w:tcPr>
            <w:tcW w:w="593" w:type="pct"/>
            <w:vAlign w:val="center"/>
          </w:tcPr>
          <w:p w:rsidR="00291154" w:rsidRDefault="00291154" w:rsidP="00F9104D">
            <w:pPr>
              <w:spacing w:line="440" w:lineRule="exact"/>
              <w:jc w:val="center"/>
              <w:rPr>
                <w:rFonts w:ascii="宋体" w:hAnsi="宋体"/>
                <w:sz w:val="18"/>
              </w:rPr>
            </w:pPr>
            <w:r>
              <w:rPr>
                <w:rFonts w:ascii="宋体" w:hAnsi="宋体" w:hint="eastAsia"/>
                <w:sz w:val="18"/>
              </w:rPr>
              <w:t>3</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b/>
                <w:sz w:val="24"/>
              </w:rPr>
              <w:t>第六章  国土资源管理具体行政行为执行</w:t>
            </w:r>
          </w:p>
        </w:tc>
        <w:tc>
          <w:tcPr>
            <w:tcW w:w="593" w:type="pct"/>
            <w:vAlign w:val="center"/>
          </w:tcPr>
          <w:p w:rsidR="00291154" w:rsidRPr="00D305D8" w:rsidRDefault="00291154" w:rsidP="00F9104D">
            <w:pPr>
              <w:spacing w:line="440" w:lineRule="exact"/>
              <w:jc w:val="center"/>
              <w:rPr>
                <w:rFonts w:ascii="宋体" w:hAnsi="宋体"/>
                <w:b/>
                <w:sz w:val="18"/>
              </w:rPr>
            </w:pPr>
            <w:r>
              <w:rPr>
                <w:rFonts w:ascii="宋体" w:hAnsi="宋体" w:hint="eastAsia"/>
                <w:b/>
                <w:sz w:val="18"/>
              </w:rPr>
              <w:t>2</w:t>
            </w:r>
          </w:p>
        </w:tc>
        <w:tc>
          <w:tcPr>
            <w:tcW w:w="446" w:type="pct"/>
            <w:vAlign w:val="center"/>
          </w:tcPr>
          <w:p w:rsidR="00291154" w:rsidRDefault="00291154" w:rsidP="00F9104D">
            <w:pPr>
              <w:spacing w:line="440" w:lineRule="exact"/>
              <w:jc w:val="center"/>
              <w:rPr>
                <w:rFonts w:ascii="宋体" w:hAnsi="宋体"/>
                <w:sz w:val="18"/>
              </w:rPr>
            </w:pPr>
          </w:p>
        </w:tc>
        <w:tc>
          <w:tcPr>
            <w:tcW w:w="445" w:type="pct"/>
            <w:vAlign w:val="center"/>
          </w:tcPr>
          <w:p w:rsidR="00291154" w:rsidRDefault="00291154" w:rsidP="00F9104D">
            <w:pPr>
              <w:spacing w:line="440" w:lineRule="exact"/>
              <w:jc w:val="center"/>
              <w:rPr>
                <w:rFonts w:ascii="宋体" w:hAnsi="宋体"/>
                <w:sz w:val="18"/>
              </w:rPr>
            </w:pPr>
            <w:r>
              <w:rPr>
                <w:rFonts w:ascii="宋体" w:hAnsi="宋体" w:hint="eastAsia"/>
                <w:sz w:val="18"/>
              </w:rPr>
              <w:t>2</w:t>
            </w:r>
          </w:p>
        </w:tc>
      </w:tr>
      <w:tr w:rsidR="00291154" w:rsidRPr="0097135D"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hint="eastAsia"/>
                <w:b/>
                <w:sz w:val="24"/>
              </w:rPr>
              <w:t>第七章  国土资源执法监察行政行为损害赔偿</w:t>
            </w:r>
          </w:p>
        </w:tc>
        <w:tc>
          <w:tcPr>
            <w:tcW w:w="593"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3</w:t>
            </w:r>
          </w:p>
        </w:tc>
        <w:tc>
          <w:tcPr>
            <w:tcW w:w="446" w:type="pct"/>
            <w:vAlign w:val="center"/>
          </w:tcPr>
          <w:p w:rsidR="00291154" w:rsidRPr="0097135D" w:rsidRDefault="00291154" w:rsidP="00F9104D">
            <w:pPr>
              <w:spacing w:line="440" w:lineRule="exact"/>
              <w:jc w:val="center"/>
              <w:rPr>
                <w:rFonts w:ascii="宋体" w:hAnsi="宋体"/>
                <w:b/>
                <w:sz w:val="18"/>
              </w:rPr>
            </w:pPr>
          </w:p>
        </w:tc>
        <w:tc>
          <w:tcPr>
            <w:tcW w:w="445" w:type="pct"/>
            <w:vAlign w:val="center"/>
          </w:tcPr>
          <w:p w:rsidR="00291154" w:rsidRPr="0097135D" w:rsidRDefault="00291154" w:rsidP="00F9104D">
            <w:pPr>
              <w:spacing w:line="440" w:lineRule="exact"/>
              <w:jc w:val="center"/>
              <w:rPr>
                <w:rFonts w:ascii="宋体" w:hAnsi="宋体"/>
                <w:b/>
                <w:sz w:val="18"/>
              </w:rPr>
            </w:pPr>
            <w:r>
              <w:rPr>
                <w:rFonts w:ascii="宋体" w:hAnsi="宋体" w:hint="eastAsia"/>
                <w:b/>
                <w:sz w:val="18"/>
              </w:rPr>
              <w:t>3</w:t>
            </w:r>
          </w:p>
        </w:tc>
      </w:tr>
      <w:tr w:rsidR="00291154" w:rsidTr="00291154">
        <w:trPr>
          <w:jc w:val="center"/>
        </w:trPr>
        <w:tc>
          <w:tcPr>
            <w:tcW w:w="3516" w:type="pct"/>
            <w:vAlign w:val="center"/>
          </w:tcPr>
          <w:p w:rsidR="00291154" w:rsidRPr="00D305D8" w:rsidRDefault="00291154" w:rsidP="00F9104D">
            <w:pPr>
              <w:spacing w:line="440" w:lineRule="exact"/>
              <w:rPr>
                <w:rFonts w:ascii="宋体" w:hAnsi="宋体"/>
                <w:b/>
                <w:sz w:val="24"/>
              </w:rPr>
            </w:pPr>
            <w:r w:rsidRPr="00D305D8">
              <w:rPr>
                <w:rFonts w:ascii="宋体" w:hAnsi="宋体" w:hint="eastAsia"/>
                <w:b/>
                <w:sz w:val="24"/>
              </w:rPr>
              <w:t>总计</w:t>
            </w:r>
          </w:p>
        </w:tc>
        <w:tc>
          <w:tcPr>
            <w:tcW w:w="593" w:type="pct"/>
            <w:vAlign w:val="center"/>
          </w:tcPr>
          <w:p w:rsidR="00291154" w:rsidRPr="006D14F4" w:rsidRDefault="00291154" w:rsidP="00F9104D">
            <w:pPr>
              <w:spacing w:line="440" w:lineRule="exact"/>
              <w:jc w:val="center"/>
              <w:rPr>
                <w:rFonts w:ascii="宋体" w:hAnsi="宋体"/>
                <w:b/>
                <w:sz w:val="18"/>
              </w:rPr>
            </w:pPr>
            <w:r>
              <w:rPr>
                <w:rFonts w:ascii="宋体" w:hAnsi="宋体" w:hint="eastAsia"/>
                <w:b/>
                <w:sz w:val="18"/>
              </w:rPr>
              <w:t>38</w:t>
            </w:r>
          </w:p>
        </w:tc>
        <w:tc>
          <w:tcPr>
            <w:tcW w:w="446" w:type="pct"/>
            <w:vAlign w:val="center"/>
          </w:tcPr>
          <w:p w:rsidR="00291154" w:rsidRPr="006D14F4" w:rsidRDefault="00291154" w:rsidP="00F9104D">
            <w:pPr>
              <w:spacing w:line="440" w:lineRule="exact"/>
              <w:jc w:val="center"/>
              <w:rPr>
                <w:rFonts w:ascii="宋体" w:hAnsi="宋体"/>
                <w:b/>
                <w:sz w:val="18"/>
              </w:rPr>
            </w:pPr>
            <w:r>
              <w:rPr>
                <w:rFonts w:ascii="宋体" w:hAnsi="宋体" w:hint="eastAsia"/>
                <w:b/>
                <w:sz w:val="18"/>
              </w:rPr>
              <w:t>2</w:t>
            </w:r>
          </w:p>
        </w:tc>
        <w:tc>
          <w:tcPr>
            <w:tcW w:w="445" w:type="pct"/>
            <w:vAlign w:val="center"/>
          </w:tcPr>
          <w:p w:rsidR="00291154" w:rsidRPr="006D14F4" w:rsidRDefault="00291154" w:rsidP="00F9104D">
            <w:pPr>
              <w:spacing w:line="440" w:lineRule="exact"/>
              <w:jc w:val="center"/>
              <w:rPr>
                <w:rFonts w:ascii="宋体" w:hAnsi="宋体"/>
                <w:b/>
                <w:sz w:val="18"/>
              </w:rPr>
            </w:pPr>
            <w:r>
              <w:rPr>
                <w:rFonts w:ascii="宋体" w:hAnsi="宋体" w:hint="eastAsia"/>
                <w:b/>
                <w:sz w:val="18"/>
              </w:rPr>
              <w:t>40</w:t>
            </w:r>
          </w:p>
        </w:tc>
      </w:tr>
    </w:tbl>
    <w:p w:rsidR="00291154" w:rsidRDefault="00291154"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291154" w:rsidRPr="00F54068" w:rsidRDefault="00291154" w:rsidP="00F9104D">
      <w:pPr>
        <w:spacing w:line="440" w:lineRule="exact"/>
        <w:jc w:val="center"/>
        <w:rPr>
          <w:rFonts w:ascii="黑体" w:eastAsia="黑体" w:hAnsi="宋体"/>
          <w:b/>
          <w:bCs/>
          <w:sz w:val="28"/>
          <w:szCs w:val="28"/>
        </w:rPr>
      </w:pPr>
      <w:r>
        <w:rPr>
          <w:rFonts w:ascii="黑体" w:eastAsia="黑体" w:hAnsi="宋体" w:hint="eastAsia"/>
          <w:b/>
          <w:bCs/>
          <w:sz w:val="28"/>
          <w:szCs w:val="28"/>
        </w:rPr>
        <w:lastRenderedPageBreak/>
        <w:t>第一章</w:t>
      </w:r>
      <w:r w:rsidRPr="00F54068">
        <w:rPr>
          <w:rFonts w:ascii="黑体" w:eastAsia="黑体" w:hAnsi="宋体" w:hint="eastAsia"/>
          <w:b/>
          <w:bCs/>
          <w:sz w:val="28"/>
          <w:szCs w:val="28"/>
        </w:rPr>
        <w:t xml:space="preserve"> </w:t>
      </w:r>
      <w:r w:rsidRPr="00F54068">
        <w:rPr>
          <w:rFonts w:ascii="黑体" w:eastAsia="黑体" w:hint="eastAsia"/>
          <w:b/>
          <w:sz w:val="28"/>
          <w:szCs w:val="28"/>
        </w:rPr>
        <w:t>国土资源执法监察概述</w:t>
      </w:r>
    </w:p>
    <w:p w:rsidR="00291154" w:rsidRPr="00D577DB" w:rsidRDefault="00291154" w:rsidP="00F9104D">
      <w:pPr>
        <w:spacing w:line="440" w:lineRule="exact"/>
        <w:ind w:firstLineChars="195" w:firstLine="470"/>
        <w:rPr>
          <w:rFonts w:ascii="宋体" w:hAnsi="宋体"/>
          <w:b/>
          <w:bCs/>
          <w:sz w:val="24"/>
        </w:rPr>
      </w:pPr>
      <w:r w:rsidRPr="00D577DB">
        <w:rPr>
          <w:rFonts w:ascii="宋体" w:hAnsi="宋体" w:hint="eastAsia"/>
          <w:b/>
          <w:bCs/>
          <w:sz w:val="24"/>
        </w:rPr>
        <w:t>教学目的和要求</w:t>
      </w:r>
    </w:p>
    <w:p w:rsidR="00291154" w:rsidRPr="00F54068" w:rsidRDefault="00291154" w:rsidP="00F9104D">
      <w:pPr>
        <w:spacing w:line="440" w:lineRule="exact"/>
        <w:ind w:firstLineChars="200" w:firstLine="480"/>
        <w:rPr>
          <w:sz w:val="24"/>
        </w:rPr>
      </w:pPr>
      <w:r w:rsidRPr="00F54068">
        <w:rPr>
          <w:rFonts w:hint="eastAsia"/>
          <w:sz w:val="24"/>
        </w:rPr>
        <w:t>了解土地行政执法的法律概念、地位和作用，及我国有关土地行政执法方面的法律、法规。</w:t>
      </w:r>
    </w:p>
    <w:p w:rsidR="00291154" w:rsidRPr="00D577DB" w:rsidRDefault="00291154"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291154" w:rsidRPr="00B16A42" w:rsidRDefault="00291154" w:rsidP="00F9104D">
      <w:pPr>
        <w:spacing w:line="440" w:lineRule="exact"/>
        <w:rPr>
          <w:sz w:val="24"/>
        </w:rPr>
      </w:pPr>
      <w:r w:rsidRPr="00B16A42">
        <w:rPr>
          <w:rFonts w:ascii="宋体" w:hAnsi="宋体" w:hint="eastAsia"/>
          <w:b/>
          <w:bCs/>
          <w:sz w:val="24"/>
        </w:rPr>
        <w:t xml:space="preserve">    </w:t>
      </w:r>
      <w:r w:rsidRPr="00B16A42">
        <w:rPr>
          <w:rFonts w:ascii="宋体" w:hAnsi="宋体" w:hint="eastAsia"/>
          <w:sz w:val="24"/>
        </w:rPr>
        <w:t>重点掌握</w:t>
      </w:r>
      <w:r w:rsidRPr="00B16A42">
        <w:rPr>
          <w:rFonts w:hint="eastAsia"/>
          <w:sz w:val="24"/>
        </w:rPr>
        <w:t>国土资源执法监察的概念、方针、内容。</w:t>
      </w:r>
    </w:p>
    <w:p w:rsidR="00291154" w:rsidRPr="00F54068" w:rsidRDefault="00291154" w:rsidP="00F9104D">
      <w:pPr>
        <w:spacing w:line="440" w:lineRule="exact"/>
        <w:jc w:val="center"/>
        <w:rPr>
          <w:rFonts w:ascii="宋体" w:hAnsi="宋体"/>
          <w:b/>
          <w:sz w:val="24"/>
        </w:rPr>
      </w:pPr>
      <w:r>
        <w:rPr>
          <w:rFonts w:ascii="宋体" w:hAnsi="宋体" w:hint="eastAsia"/>
          <w:b/>
          <w:sz w:val="24"/>
        </w:rPr>
        <w:t xml:space="preserve">第一节  </w:t>
      </w:r>
      <w:r w:rsidRPr="00F54068">
        <w:rPr>
          <w:rFonts w:ascii="宋体" w:hAnsi="宋体" w:hint="eastAsia"/>
          <w:b/>
          <w:sz w:val="24"/>
        </w:rPr>
        <w:t>国土资源执法监察的概念</w:t>
      </w:r>
    </w:p>
    <w:p w:rsidR="00291154" w:rsidRDefault="00291154" w:rsidP="00F9104D">
      <w:pPr>
        <w:spacing w:line="440" w:lineRule="exact"/>
        <w:rPr>
          <w:rFonts w:ascii="宋体" w:hAnsi="宋体"/>
          <w:sz w:val="24"/>
        </w:rPr>
      </w:pPr>
      <w:r>
        <w:rPr>
          <w:rFonts w:ascii="宋体" w:hAnsi="宋体" w:hint="eastAsia"/>
          <w:sz w:val="24"/>
        </w:rPr>
        <w:t xml:space="preserve">  1、概念</w:t>
      </w:r>
    </w:p>
    <w:p w:rsidR="00291154" w:rsidRDefault="00291154" w:rsidP="00F9104D">
      <w:pPr>
        <w:spacing w:line="440" w:lineRule="exact"/>
        <w:rPr>
          <w:rFonts w:ascii="宋体" w:hAnsi="宋体"/>
          <w:sz w:val="24"/>
        </w:rPr>
      </w:pPr>
      <w:r>
        <w:rPr>
          <w:rFonts w:ascii="宋体" w:hAnsi="宋体" w:hint="eastAsia"/>
          <w:sz w:val="24"/>
        </w:rPr>
        <w:t xml:space="preserve">  2、</w:t>
      </w:r>
      <w:r w:rsidRPr="00F54068">
        <w:rPr>
          <w:rFonts w:ascii="宋体" w:hAnsi="宋体" w:hint="eastAsia"/>
          <w:iCs/>
          <w:sz w:val="24"/>
        </w:rPr>
        <w:t>国土资源执法监察机构的设置</w:t>
      </w:r>
    </w:p>
    <w:p w:rsidR="00291154" w:rsidRPr="00F54068" w:rsidRDefault="00291154" w:rsidP="00F9104D">
      <w:pPr>
        <w:spacing w:line="440" w:lineRule="exact"/>
        <w:jc w:val="center"/>
        <w:rPr>
          <w:rFonts w:ascii="宋体" w:hAnsi="宋体"/>
          <w:b/>
          <w:sz w:val="24"/>
        </w:rPr>
      </w:pPr>
      <w:r>
        <w:rPr>
          <w:rFonts w:ascii="宋体" w:hAnsi="宋体" w:hint="eastAsia"/>
          <w:b/>
          <w:sz w:val="24"/>
        </w:rPr>
        <w:t xml:space="preserve">第二节   </w:t>
      </w:r>
      <w:r w:rsidRPr="00F54068">
        <w:rPr>
          <w:rFonts w:ascii="宋体" w:hAnsi="宋体" w:hint="eastAsia"/>
          <w:b/>
          <w:bCs/>
          <w:iCs/>
          <w:sz w:val="24"/>
        </w:rPr>
        <w:t>国土资源执法监察的地位和作用</w:t>
      </w:r>
    </w:p>
    <w:p w:rsidR="00291154" w:rsidRPr="00F54068" w:rsidRDefault="00291154" w:rsidP="00F9104D">
      <w:pPr>
        <w:spacing w:line="440" w:lineRule="exact"/>
        <w:rPr>
          <w:rFonts w:ascii="宋体" w:hAnsi="宋体"/>
          <w:sz w:val="24"/>
        </w:rPr>
      </w:pPr>
      <w:r>
        <w:rPr>
          <w:rFonts w:ascii="宋体" w:hAnsi="宋体" w:hint="eastAsia"/>
          <w:sz w:val="24"/>
        </w:rPr>
        <w:t xml:space="preserve">  1、</w:t>
      </w:r>
      <w:r w:rsidRPr="00F54068">
        <w:rPr>
          <w:rFonts w:ascii="宋体" w:hAnsi="宋体" w:hint="eastAsia"/>
          <w:bCs/>
          <w:iCs/>
          <w:sz w:val="24"/>
        </w:rPr>
        <w:t>国土资源执法监察</w:t>
      </w:r>
      <w:r w:rsidRPr="00F54068">
        <w:rPr>
          <w:rFonts w:ascii="宋体" w:hAnsi="宋体" w:hint="eastAsia"/>
          <w:sz w:val="24"/>
        </w:rPr>
        <w:t>的地位</w:t>
      </w:r>
    </w:p>
    <w:p w:rsidR="00291154" w:rsidRPr="00F54068" w:rsidRDefault="00291154" w:rsidP="00F9104D">
      <w:pPr>
        <w:spacing w:line="440" w:lineRule="exact"/>
        <w:ind w:firstLineChars="100" w:firstLine="240"/>
        <w:rPr>
          <w:rFonts w:ascii="宋体" w:hAnsi="宋体"/>
          <w:sz w:val="24"/>
        </w:rPr>
      </w:pPr>
      <w:r>
        <w:rPr>
          <w:rFonts w:ascii="宋体" w:hAnsi="宋体" w:hint="eastAsia"/>
          <w:sz w:val="24"/>
        </w:rPr>
        <w:t>2、</w:t>
      </w:r>
      <w:r w:rsidRPr="00F54068">
        <w:rPr>
          <w:rFonts w:ascii="宋体" w:hAnsi="宋体" w:hint="eastAsia"/>
          <w:bCs/>
          <w:iCs/>
          <w:sz w:val="24"/>
        </w:rPr>
        <w:t>国土资源执法监察</w:t>
      </w:r>
      <w:r w:rsidRPr="00F54068">
        <w:rPr>
          <w:rFonts w:ascii="宋体" w:hAnsi="宋体" w:hint="eastAsia"/>
          <w:sz w:val="24"/>
        </w:rPr>
        <w:t>的作用</w:t>
      </w:r>
    </w:p>
    <w:p w:rsidR="00291154" w:rsidRDefault="00291154" w:rsidP="00F9104D">
      <w:pPr>
        <w:spacing w:line="440" w:lineRule="exact"/>
        <w:jc w:val="center"/>
        <w:rPr>
          <w:rFonts w:ascii="宋体" w:hAnsi="宋体"/>
          <w:b/>
          <w:iCs/>
          <w:sz w:val="24"/>
        </w:rPr>
      </w:pPr>
      <w:r>
        <w:rPr>
          <w:rFonts w:ascii="宋体" w:hAnsi="宋体" w:hint="eastAsia"/>
          <w:b/>
          <w:sz w:val="24"/>
        </w:rPr>
        <w:t xml:space="preserve">第三节  </w:t>
      </w:r>
      <w:r w:rsidRPr="00F54068">
        <w:rPr>
          <w:rFonts w:ascii="宋体" w:hAnsi="宋体" w:hint="eastAsia"/>
          <w:b/>
          <w:iCs/>
          <w:sz w:val="24"/>
        </w:rPr>
        <w:t>国土资源执法监察的方针与原则</w:t>
      </w:r>
    </w:p>
    <w:p w:rsidR="00291154" w:rsidRPr="00F54068" w:rsidRDefault="00291154" w:rsidP="00F9104D">
      <w:pPr>
        <w:spacing w:line="440" w:lineRule="exact"/>
        <w:rPr>
          <w:rFonts w:ascii="宋体" w:hAnsi="宋体"/>
          <w:iCs/>
          <w:sz w:val="24"/>
        </w:rPr>
      </w:pPr>
      <w:r>
        <w:rPr>
          <w:rFonts w:ascii="宋体" w:hAnsi="宋体" w:hint="eastAsia"/>
          <w:b/>
          <w:iCs/>
          <w:sz w:val="24"/>
        </w:rPr>
        <w:t xml:space="preserve">  </w:t>
      </w:r>
      <w:r>
        <w:rPr>
          <w:rFonts w:ascii="宋体" w:hAnsi="宋体" w:hint="eastAsia"/>
          <w:iCs/>
          <w:sz w:val="24"/>
        </w:rPr>
        <w:t>1、</w:t>
      </w:r>
      <w:r w:rsidRPr="00F54068">
        <w:rPr>
          <w:rFonts w:ascii="宋体" w:hAnsi="宋体" w:hint="eastAsia"/>
          <w:iCs/>
          <w:sz w:val="24"/>
        </w:rPr>
        <w:t>国土资源执法监察的方针</w:t>
      </w:r>
    </w:p>
    <w:p w:rsidR="00291154" w:rsidRPr="00F54068" w:rsidRDefault="00291154" w:rsidP="00F9104D">
      <w:pPr>
        <w:spacing w:line="440" w:lineRule="exact"/>
        <w:ind w:firstLineChars="100" w:firstLine="240"/>
        <w:rPr>
          <w:rFonts w:ascii="宋体" w:hAnsi="宋体"/>
          <w:iCs/>
          <w:sz w:val="24"/>
        </w:rPr>
      </w:pPr>
      <w:r>
        <w:rPr>
          <w:rFonts w:ascii="宋体" w:hAnsi="宋体" w:hint="eastAsia"/>
          <w:iCs/>
          <w:sz w:val="24"/>
        </w:rPr>
        <w:t>2、</w:t>
      </w:r>
      <w:r w:rsidRPr="00F54068">
        <w:rPr>
          <w:rFonts w:ascii="宋体" w:hAnsi="宋体" w:hint="eastAsia"/>
          <w:iCs/>
          <w:sz w:val="24"/>
        </w:rPr>
        <w:t>国土资源执法监察的原则</w:t>
      </w:r>
    </w:p>
    <w:p w:rsidR="00291154" w:rsidRPr="00F54068" w:rsidRDefault="00291154" w:rsidP="00F9104D">
      <w:pPr>
        <w:tabs>
          <w:tab w:val="left" w:pos="1420"/>
        </w:tabs>
        <w:spacing w:line="440" w:lineRule="exact"/>
        <w:jc w:val="center"/>
        <w:rPr>
          <w:rFonts w:ascii="宋体" w:hAnsi="宋体"/>
          <w:b/>
          <w:bCs/>
          <w:sz w:val="24"/>
        </w:rPr>
      </w:pPr>
      <w:r>
        <w:rPr>
          <w:rFonts w:ascii="宋体" w:hAnsi="宋体" w:hint="eastAsia"/>
          <w:b/>
          <w:sz w:val="24"/>
        </w:rPr>
        <w:t xml:space="preserve">第四节  </w:t>
      </w:r>
      <w:r w:rsidRPr="00F54068">
        <w:rPr>
          <w:rFonts w:ascii="宋体" w:hAnsi="宋体" w:hint="eastAsia"/>
          <w:b/>
          <w:bCs/>
          <w:sz w:val="24"/>
        </w:rPr>
        <w:t>国土资源执法监察的内容和方式</w:t>
      </w:r>
    </w:p>
    <w:p w:rsidR="00291154" w:rsidRDefault="00291154" w:rsidP="00F9104D">
      <w:pPr>
        <w:tabs>
          <w:tab w:val="left" w:pos="1420"/>
        </w:tabs>
        <w:spacing w:line="440" w:lineRule="exact"/>
        <w:ind w:firstLineChars="100" w:firstLine="240"/>
        <w:rPr>
          <w:rFonts w:ascii="宋体" w:hAnsi="宋体"/>
          <w:bCs/>
          <w:sz w:val="24"/>
        </w:rPr>
      </w:pPr>
      <w:r>
        <w:rPr>
          <w:rFonts w:ascii="宋体" w:hAnsi="宋体" w:hint="eastAsia"/>
          <w:bCs/>
          <w:sz w:val="24"/>
        </w:rPr>
        <w:t>1、国土资源执法监察的内容</w:t>
      </w:r>
    </w:p>
    <w:p w:rsidR="00291154" w:rsidRDefault="00291154" w:rsidP="00F9104D">
      <w:pPr>
        <w:tabs>
          <w:tab w:val="left" w:pos="1420"/>
        </w:tabs>
        <w:spacing w:line="440" w:lineRule="exact"/>
        <w:ind w:firstLineChars="100" w:firstLine="240"/>
        <w:rPr>
          <w:rFonts w:ascii="宋体" w:hAnsi="宋体"/>
          <w:bCs/>
          <w:sz w:val="24"/>
        </w:rPr>
      </w:pPr>
      <w:r>
        <w:rPr>
          <w:rFonts w:ascii="宋体" w:hAnsi="宋体" w:hint="eastAsia"/>
          <w:bCs/>
          <w:sz w:val="24"/>
        </w:rPr>
        <w:t>2、国土资源执法监察的方式</w:t>
      </w:r>
    </w:p>
    <w:p w:rsidR="00291154" w:rsidRPr="00F54068" w:rsidRDefault="00291154" w:rsidP="00F9104D">
      <w:pPr>
        <w:tabs>
          <w:tab w:val="left" w:pos="1420"/>
        </w:tabs>
        <w:spacing w:line="440" w:lineRule="exact"/>
        <w:jc w:val="center"/>
        <w:rPr>
          <w:rFonts w:ascii="宋体" w:hAnsi="宋体"/>
          <w:b/>
          <w:sz w:val="24"/>
        </w:rPr>
      </w:pPr>
      <w:r>
        <w:rPr>
          <w:rFonts w:ascii="宋体" w:hAnsi="宋体" w:hint="eastAsia"/>
          <w:b/>
          <w:bCs/>
          <w:sz w:val="24"/>
        </w:rPr>
        <w:t xml:space="preserve">第五节  </w:t>
      </w:r>
      <w:r w:rsidRPr="00F54068">
        <w:rPr>
          <w:rFonts w:ascii="宋体" w:hAnsi="宋体" w:hint="eastAsia"/>
          <w:b/>
          <w:bCs/>
          <w:sz w:val="24"/>
        </w:rPr>
        <w:t>国土资源执法监察职权及其工作制度</w:t>
      </w:r>
    </w:p>
    <w:p w:rsidR="00291154" w:rsidRDefault="00291154" w:rsidP="00F9104D">
      <w:pPr>
        <w:spacing w:line="440" w:lineRule="exact"/>
        <w:ind w:firstLineChars="100" w:firstLine="240"/>
        <w:rPr>
          <w:rFonts w:ascii="宋体" w:hAnsi="宋体"/>
          <w:bCs/>
          <w:sz w:val="24"/>
        </w:rPr>
      </w:pPr>
      <w:r w:rsidRPr="00F54068">
        <w:rPr>
          <w:rFonts w:ascii="宋体" w:hAnsi="宋体" w:hint="eastAsia"/>
          <w:bCs/>
          <w:sz w:val="24"/>
        </w:rPr>
        <w:t>土地执法监察的职权</w:t>
      </w:r>
    </w:p>
    <w:p w:rsidR="00291154" w:rsidRPr="000244DF" w:rsidRDefault="00291154" w:rsidP="00F9104D">
      <w:pPr>
        <w:spacing w:line="440" w:lineRule="exact"/>
        <w:ind w:firstLineChars="100" w:firstLine="241"/>
        <w:rPr>
          <w:rFonts w:ascii="宋体" w:hAnsi="宋体"/>
          <w:b/>
          <w:bCs/>
          <w:sz w:val="24"/>
        </w:rPr>
      </w:pPr>
      <w:r w:rsidRPr="000244DF">
        <w:rPr>
          <w:rFonts w:ascii="宋体" w:hAnsi="宋体" w:hint="eastAsia"/>
          <w:b/>
          <w:bCs/>
          <w:sz w:val="24"/>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Pr="006E3AD2" w:rsidRDefault="00291154" w:rsidP="00F9104D">
      <w:pPr>
        <w:spacing w:line="440" w:lineRule="exact"/>
        <w:ind w:firstLineChars="180" w:firstLine="432"/>
        <w:rPr>
          <w:rFonts w:ascii="宋体" w:hAnsi="宋体"/>
          <w:sz w:val="24"/>
        </w:rPr>
      </w:pPr>
      <w:r w:rsidRPr="006E3AD2">
        <w:rPr>
          <w:rFonts w:ascii="宋体" w:hAnsi="宋体" w:hint="eastAsia"/>
          <w:sz w:val="24"/>
        </w:rPr>
        <w:t>1）</w:t>
      </w:r>
      <w:r>
        <w:rPr>
          <w:rFonts w:ascii="宋体" w:hAnsi="宋体" w:hint="eastAsia"/>
          <w:sz w:val="24"/>
        </w:rPr>
        <w:t xml:space="preserve"> 国土资源执法监察</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（2）简答题</w:t>
      </w:r>
    </w:p>
    <w:p w:rsidR="00291154" w:rsidRDefault="00291154" w:rsidP="00F9104D">
      <w:pPr>
        <w:spacing w:line="440" w:lineRule="exact"/>
        <w:ind w:firstLineChars="180" w:firstLine="432"/>
        <w:rPr>
          <w:rFonts w:ascii="宋体" w:hAnsi="宋体"/>
          <w:sz w:val="24"/>
        </w:rPr>
      </w:pPr>
      <w:r w:rsidRPr="006E3AD2">
        <w:rPr>
          <w:rFonts w:ascii="宋体" w:hAnsi="宋体" w:hint="eastAsia"/>
          <w:sz w:val="24"/>
        </w:rPr>
        <w:t>1）</w:t>
      </w:r>
      <w:r>
        <w:rPr>
          <w:rFonts w:ascii="宋体" w:hAnsi="宋体" w:hint="eastAsia"/>
          <w:sz w:val="24"/>
        </w:rPr>
        <w:t>国土资源执法监察的方针、政策及原则</w:t>
      </w:r>
    </w:p>
    <w:p w:rsidR="00291154" w:rsidRPr="000244DF" w:rsidRDefault="00291154" w:rsidP="00F9104D">
      <w:pPr>
        <w:spacing w:line="440" w:lineRule="exact"/>
        <w:ind w:firstLineChars="180" w:firstLine="432"/>
        <w:rPr>
          <w:rFonts w:ascii="宋体" w:hAnsi="宋体"/>
          <w:sz w:val="24"/>
        </w:rPr>
      </w:pPr>
      <w:r w:rsidRPr="000244DF">
        <w:rPr>
          <w:rFonts w:ascii="黑体" w:eastAsia="黑体" w:hAnsi="宋体" w:hint="eastAsia"/>
          <w:bCs/>
          <w:sz w:val="24"/>
        </w:rPr>
        <w:t>（3）论述题</w:t>
      </w:r>
    </w:p>
    <w:p w:rsidR="00291154" w:rsidRPr="009157DC" w:rsidRDefault="00291154" w:rsidP="00F9104D">
      <w:pPr>
        <w:spacing w:line="440" w:lineRule="exact"/>
        <w:ind w:firstLineChars="180" w:firstLine="432"/>
        <w:rPr>
          <w:rFonts w:ascii="宋体" w:hAnsi="宋体"/>
          <w:sz w:val="24"/>
        </w:rPr>
      </w:pPr>
      <w:r w:rsidRPr="009157DC">
        <w:rPr>
          <w:rFonts w:ascii="宋体" w:hAnsi="宋体" w:hint="eastAsia"/>
          <w:bCs/>
          <w:sz w:val="24"/>
        </w:rPr>
        <w:t>面对性的形势，国土资源执法监察应该采取何种工作思路？</w:t>
      </w:r>
    </w:p>
    <w:p w:rsidR="00291154" w:rsidRPr="008E7EAC" w:rsidRDefault="00291154" w:rsidP="00F9104D">
      <w:pPr>
        <w:spacing w:line="440" w:lineRule="exact"/>
        <w:ind w:firstLineChars="100" w:firstLine="281"/>
        <w:rPr>
          <w:rFonts w:ascii="宋体" w:hAnsi="宋体"/>
          <w:b/>
          <w:bCs/>
          <w:sz w:val="28"/>
          <w:szCs w:val="28"/>
        </w:rPr>
      </w:pPr>
    </w:p>
    <w:p w:rsidR="00291154" w:rsidRDefault="00291154" w:rsidP="00F9104D">
      <w:pPr>
        <w:spacing w:line="440" w:lineRule="exact"/>
        <w:jc w:val="center"/>
        <w:rPr>
          <w:rFonts w:ascii="黑体" w:eastAsia="黑体" w:hAnsi="宋体"/>
          <w:b/>
          <w:bCs/>
          <w:sz w:val="28"/>
          <w:szCs w:val="28"/>
        </w:rPr>
      </w:pPr>
      <w:r>
        <w:rPr>
          <w:rFonts w:ascii="黑体" w:eastAsia="黑体" w:hAnsi="宋体" w:hint="eastAsia"/>
          <w:b/>
          <w:bCs/>
          <w:sz w:val="28"/>
          <w:szCs w:val="28"/>
        </w:rPr>
        <w:t xml:space="preserve">第二章  </w:t>
      </w:r>
      <w:r w:rsidRPr="00D577DB">
        <w:rPr>
          <w:rFonts w:ascii="黑体" w:eastAsia="黑体" w:hAnsi="宋体" w:hint="eastAsia"/>
          <w:b/>
          <w:bCs/>
          <w:sz w:val="28"/>
          <w:szCs w:val="28"/>
        </w:rPr>
        <w:t xml:space="preserve"> </w:t>
      </w:r>
      <w:r w:rsidRPr="00F54068">
        <w:rPr>
          <w:rFonts w:ascii="黑体" w:eastAsia="黑体" w:hAnsi="宋体" w:hint="eastAsia"/>
          <w:b/>
          <w:bCs/>
          <w:sz w:val="28"/>
          <w:szCs w:val="28"/>
        </w:rPr>
        <w:t>土地违法行为及其法律责任</w:t>
      </w:r>
    </w:p>
    <w:p w:rsidR="00291154" w:rsidRPr="00D577DB" w:rsidRDefault="00291154" w:rsidP="00F9104D">
      <w:pPr>
        <w:spacing w:line="440" w:lineRule="exact"/>
        <w:ind w:firstLineChars="195" w:firstLine="470"/>
        <w:rPr>
          <w:rFonts w:ascii="宋体" w:hAnsi="宋体"/>
          <w:b/>
          <w:bCs/>
          <w:sz w:val="24"/>
        </w:rPr>
      </w:pPr>
      <w:r w:rsidRPr="00D577DB">
        <w:rPr>
          <w:rFonts w:ascii="宋体" w:hAnsi="宋体" w:hint="eastAsia"/>
          <w:b/>
          <w:bCs/>
          <w:sz w:val="24"/>
        </w:rPr>
        <w:t>教学目的和要求</w:t>
      </w:r>
    </w:p>
    <w:p w:rsidR="00291154" w:rsidRPr="00F54068" w:rsidRDefault="00291154" w:rsidP="00F9104D">
      <w:pPr>
        <w:spacing w:line="440" w:lineRule="exact"/>
        <w:rPr>
          <w:rFonts w:ascii="宋体" w:hAnsi="宋体"/>
          <w:sz w:val="24"/>
        </w:rPr>
      </w:pPr>
      <w:r w:rsidRPr="00D577DB">
        <w:rPr>
          <w:rFonts w:ascii="宋体" w:hAnsi="宋体" w:hint="eastAsia"/>
          <w:b/>
          <w:bCs/>
          <w:sz w:val="24"/>
        </w:rPr>
        <w:t xml:space="preserve">    </w:t>
      </w:r>
      <w:r w:rsidRPr="00F54068">
        <w:rPr>
          <w:rFonts w:hint="eastAsia"/>
          <w:sz w:val="24"/>
        </w:rPr>
        <w:t>了解土地违法行为的概念、特征与种类，土地违法行的行政责任、民事责任、刑</w:t>
      </w:r>
      <w:r w:rsidRPr="00F54068">
        <w:rPr>
          <w:rFonts w:hint="eastAsia"/>
          <w:sz w:val="24"/>
        </w:rPr>
        <w:lastRenderedPageBreak/>
        <w:t>事责任</w:t>
      </w:r>
    </w:p>
    <w:p w:rsidR="00291154" w:rsidRPr="00D577DB" w:rsidRDefault="00291154"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291154" w:rsidRPr="00D95314" w:rsidRDefault="00291154" w:rsidP="00F9104D">
      <w:pPr>
        <w:spacing w:line="440" w:lineRule="exact"/>
        <w:rPr>
          <w:sz w:val="24"/>
        </w:rPr>
      </w:pPr>
      <w:r>
        <w:rPr>
          <w:rFonts w:ascii="宋体" w:hAnsi="宋体" w:hint="eastAsia"/>
          <w:b/>
          <w:bCs/>
          <w:sz w:val="24"/>
        </w:rPr>
        <w:t xml:space="preserve">   </w:t>
      </w:r>
      <w:r w:rsidRPr="00D577DB">
        <w:rPr>
          <w:rFonts w:ascii="宋体" w:hAnsi="宋体" w:hint="eastAsia"/>
          <w:b/>
          <w:bCs/>
          <w:sz w:val="24"/>
        </w:rPr>
        <w:t xml:space="preserve"> </w:t>
      </w:r>
      <w:r w:rsidRPr="00D95314">
        <w:rPr>
          <w:rFonts w:ascii="宋体" w:hAnsi="宋体" w:hint="eastAsia"/>
          <w:sz w:val="24"/>
        </w:rPr>
        <w:t>重点掌握</w:t>
      </w:r>
      <w:r w:rsidRPr="00D95314">
        <w:rPr>
          <w:rFonts w:hint="eastAsia"/>
          <w:sz w:val="24"/>
        </w:rPr>
        <w:t>土地违法行为种类及其承担的法律责任</w:t>
      </w:r>
      <w:r>
        <w:rPr>
          <w:rFonts w:hint="eastAsia"/>
          <w:sz w:val="24"/>
        </w:rPr>
        <w:t>，及认定土地违法行为的刑事责任</w:t>
      </w:r>
      <w:r w:rsidRPr="00D95314">
        <w:rPr>
          <w:rFonts w:hint="eastAsia"/>
          <w:sz w:val="24"/>
        </w:rPr>
        <w:t>。</w:t>
      </w:r>
    </w:p>
    <w:p w:rsidR="00291154" w:rsidRPr="00CF67B1" w:rsidRDefault="00291154" w:rsidP="00F9104D">
      <w:pPr>
        <w:spacing w:line="440" w:lineRule="exact"/>
        <w:jc w:val="center"/>
        <w:rPr>
          <w:rFonts w:ascii="宋体" w:hAnsi="宋体"/>
          <w:b/>
          <w:bCs/>
          <w:sz w:val="24"/>
        </w:rPr>
      </w:pPr>
      <w:r w:rsidRPr="00CF67B1">
        <w:rPr>
          <w:rFonts w:ascii="宋体" w:hAnsi="宋体" w:hint="eastAsia"/>
          <w:b/>
          <w:bCs/>
          <w:sz w:val="24"/>
        </w:rPr>
        <w:t>第一节  概述</w:t>
      </w:r>
    </w:p>
    <w:p w:rsidR="00291154" w:rsidRDefault="00291154" w:rsidP="00F9104D">
      <w:pPr>
        <w:spacing w:line="440" w:lineRule="exact"/>
        <w:ind w:firstLineChars="224" w:firstLine="538"/>
        <w:rPr>
          <w:rFonts w:ascii="宋体" w:hAnsi="宋体"/>
          <w:sz w:val="24"/>
        </w:rPr>
      </w:pPr>
      <w:r>
        <w:rPr>
          <w:rFonts w:ascii="宋体" w:hAnsi="宋体" w:hint="eastAsia"/>
          <w:sz w:val="24"/>
        </w:rPr>
        <w:t>1、</w:t>
      </w:r>
      <w:r w:rsidRPr="00CD569A">
        <w:rPr>
          <w:rFonts w:ascii="宋体" w:hAnsi="宋体" w:hint="eastAsia"/>
          <w:sz w:val="24"/>
        </w:rPr>
        <w:t>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2、</w:t>
      </w:r>
      <w:r w:rsidRPr="00CD569A">
        <w:rPr>
          <w:rFonts w:ascii="宋体" w:hAnsi="宋体" w:hint="eastAsia"/>
          <w:sz w:val="24"/>
        </w:rPr>
        <w:t>土地违法行为的构成要件</w:t>
      </w:r>
    </w:p>
    <w:p w:rsidR="00291154" w:rsidRPr="00D577DB" w:rsidRDefault="00291154" w:rsidP="00F9104D">
      <w:pPr>
        <w:spacing w:line="440" w:lineRule="exact"/>
        <w:ind w:firstLineChars="224" w:firstLine="538"/>
        <w:rPr>
          <w:rFonts w:ascii="宋体" w:hAnsi="宋体"/>
          <w:sz w:val="24"/>
        </w:rPr>
      </w:pPr>
      <w:r>
        <w:rPr>
          <w:rFonts w:ascii="宋体" w:hAnsi="宋体" w:hint="eastAsia"/>
          <w:sz w:val="24"/>
        </w:rPr>
        <w:t>3、</w:t>
      </w:r>
      <w:r w:rsidRPr="00CD569A">
        <w:rPr>
          <w:rFonts w:ascii="宋体" w:hAnsi="宋体" w:hint="eastAsia"/>
          <w:sz w:val="24"/>
        </w:rPr>
        <w:t>土地违法行为的种类</w:t>
      </w:r>
    </w:p>
    <w:p w:rsidR="00291154" w:rsidRDefault="00291154" w:rsidP="00F9104D">
      <w:pPr>
        <w:spacing w:line="440" w:lineRule="exact"/>
        <w:ind w:firstLineChars="224" w:firstLine="538"/>
        <w:rPr>
          <w:rFonts w:ascii="宋体" w:hAnsi="宋体"/>
          <w:sz w:val="24"/>
        </w:rPr>
      </w:pPr>
      <w:r>
        <w:rPr>
          <w:rFonts w:ascii="宋体" w:hAnsi="宋体" w:hint="eastAsia"/>
          <w:sz w:val="24"/>
        </w:rPr>
        <w:t>4、</w:t>
      </w:r>
      <w:r w:rsidRPr="00CD569A">
        <w:rPr>
          <w:rFonts w:ascii="宋体" w:hAnsi="宋体" w:hint="eastAsia"/>
          <w:sz w:val="24"/>
        </w:rPr>
        <w:t>土地违法行为的法律责任</w:t>
      </w:r>
    </w:p>
    <w:p w:rsidR="00291154" w:rsidRPr="00CF67B1" w:rsidRDefault="00291154" w:rsidP="00F9104D">
      <w:pPr>
        <w:spacing w:line="440" w:lineRule="exact"/>
        <w:jc w:val="center"/>
        <w:rPr>
          <w:rFonts w:ascii="宋体" w:hAnsi="宋体"/>
          <w:b/>
          <w:bCs/>
          <w:sz w:val="24"/>
        </w:rPr>
      </w:pPr>
      <w:r w:rsidRPr="00CF67B1">
        <w:rPr>
          <w:rFonts w:ascii="宋体" w:hAnsi="宋体" w:hint="eastAsia"/>
          <w:b/>
          <w:bCs/>
          <w:sz w:val="24"/>
        </w:rPr>
        <w:t>第二节  土地违法行为的行政责任</w:t>
      </w:r>
    </w:p>
    <w:p w:rsidR="00291154" w:rsidRPr="00D577DB" w:rsidRDefault="00291154" w:rsidP="00F9104D">
      <w:pPr>
        <w:spacing w:line="440" w:lineRule="exact"/>
        <w:ind w:firstLineChars="224" w:firstLine="538"/>
        <w:rPr>
          <w:rFonts w:ascii="宋体" w:hAnsi="宋体"/>
          <w:sz w:val="24"/>
        </w:rPr>
      </w:pPr>
      <w:r>
        <w:rPr>
          <w:rFonts w:ascii="宋体" w:hAnsi="宋体" w:hint="eastAsia"/>
          <w:sz w:val="24"/>
        </w:rPr>
        <w:t>1、</w:t>
      </w:r>
      <w:r w:rsidRPr="00CD569A">
        <w:rPr>
          <w:rFonts w:ascii="宋体" w:hAnsi="宋体" w:hint="eastAsia"/>
          <w:sz w:val="24"/>
        </w:rPr>
        <w:t>概念和特点</w:t>
      </w:r>
    </w:p>
    <w:p w:rsidR="00291154" w:rsidRPr="00D577DB" w:rsidRDefault="00291154" w:rsidP="00F9104D">
      <w:pPr>
        <w:spacing w:line="440" w:lineRule="exact"/>
        <w:ind w:firstLineChars="224" w:firstLine="538"/>
        <w:rPr>
          <w:rFonts w:ascii="宋体" w:hAnsi="宋体"/>
          <w:sz w:val="24"/>
        </w:rPr>
      </w:pPr>
      <w:r>
        <w:rPr>
          <w:rFonts w:ascii="宋体" w:hAnsi="宋体" w:hint="eastAsia"/>
          <w:sz w:val="24"/>
        </w:rPr>
        <w:t>2、</w:t>
      </w:r>
      <w:r w:rsidRPr="00CD569A">
        <w:rPr>
          <w:rFonts w:ascii="宋体" w:hAnsi="宋体" w:hint="eastAsia"/>
          <w:sz w:val="24"/>
        </w:rPr>
        <w:t>土地违法行为的行政制裁</w:t>
      </w:r>
    </w:p>
    <w:p w:rsidR="00291154" w:rsidRPr="00EA41BA" w:rsidRDefault="00291154" w:rsidP="00F9104D">
      <w:pPr>
        <w:spacing w:line="440" w:lineRule="exact"/>
        <w:ind w:firstLineChars="200" w:firstLine="480"/>
        <w:rPr>
          <w:rFonts w:ascii="宋体" w:hAnsi="宋体"/>
          <w:bCs/>
          <w:sz w:val="24"/>
        </w:rPr>
      </w:pPr>
      <w:r w:rsidRPr="00EA41BA">
        <w:rPr>
          <w:rFonts w:ascii="宋体" w:hAnsi="宋体" w:hint="eastAsia"/>
          <w:bCs/>
          <w:sz w:val="24"/>
        </w:rPr>
        <w:t xml:space="preserve">3、土地违法行为的民事责任 </w:t>
      </w:r>
    </w:p>
    <w:p w:rsidR="00291154" w:rsidRPr="00EA41BA" w:rsidRDefault="00291154" w:rsidP="00F9104D">
      <w:pPr>
        <w:spacing w:line="440" w:lineRule="exact"/>
        <w:ind w:firstLineChars="200" w:firstLine="480"/>
        <w:rPr>
          <w:rFonts w:ascii="宋体" w:hAnsi="宋体"/>
          <w:bCs/>
          <w:sz w:val="24"/>
        </w:rPr>
      </w:pPr>
      <w:r w:rsidRPr="00EA41BA">
        <w:rPr>
          <w:rFonts w:ascii="宋体" w:hAnsi="宋体" w:hint="eastAsia"/>
          <w:bCs/>
          <w:sz w:val="24"/>
        </w:rPr>
        <w:t xml:space="preserve">4、土地违法行为的刑事责任 </w:t>
      </w:r>
    </w:p>
    <w:p w:rsidR="00291154" w:rsidRPr="00D95314" w:rsidRDefault="00291154" w:rsidP="00F9104D">
      <w:pPr>
        <w:spacing w:line="440" w:lineRule="exact"/>
        <w:rPr>
          <w:rFonts w:ascii="宋体" w:hAnsi="宋体"/>
          <w:sz w:val="24"/>
        </w:rPr>
      </w:pPr>
      <w:r>
        <w:rPr>
          <w:rFonts w:ascii="黑体" w:eastAsia="黑体" w:hAnsi="宋体" w:hint="eastAsia"/>
          <w:b/>
          <w:bCs/>
          <w:sz w:val="24"/>
        </w:rPr>
        <w:t xml:space="preserve">    </w:t>
      </w:r>
      <w:r w:rsidRPr="00D95314">
        <w:rPr>
          <w:rFonts w:ascii="黑体" w:eastAsia="黑体" w:hAnsi="宋体" w:hint="eastAsia"/>
          <w:bCs/>
          <w:sz w:val="24"/>
        </w:rPr>
        <w:t xml:space="preserve"> </w:t>
      </w:r>
      <w:r w:rsidRPr="00D95314">
        <w:rPr>
          <w:rFonts w:ascii="宋体" w:hAnsi="宋体" w:hint="eastAsia"/>
          <w:sz w:val="24"/>
        </w:rPr>
        <w:t>1）</w:t>
      </w:r>
      <w:r w:rsidRPr="00D95314">
        <w:rPr>
          <w:rFonts w:ascii="宋体" w:hAnsi="宋体" w:hint="eastAsia"/>
          <w:bCs/>
          <w:sz w:val="24"/>
        </w:rPr>
        <w:t>非法转让、倒卖土地使用权罪</w:t>
      </w:r>
    </w:p>
    <w:p w:rsidR="00291154" w:rsidRPr="00D95314" w:rsidRDefault="00291154" w:rsidP="00F9104D">
      <w:pPr>
        <w:spacing w:line="440" w:lineRule="exact"/>
        <w:ind w:firstLineChars="224" w:firstLine="538"/>
        <w:rPr>
          <w:rFonts w:ascii="宋体" w:hAnsi="宋体"/>
          <w:sz w:val="24"/>
        </w:rPr>
      </w:pPr>
      <w:r w:rsidRPr="00D95314">
        <w:rPr>
          <w:rFonts w:ascii="宋体" w:hAnsi="宋体" w:hint="eastAsia"/>
          <w:sz w:val="24"/>
        </w:rPr>
        <w:t>2）</w:t>
      </w:r>
      <w:r w:rsidRPr="00D95314">
        <w:rPr>
          <w:rFonts w:ascii="宋体" w:hAnsi="宋体" w:hint="eastAsia"/>
          <w:bCs/>
          <w:sz w:val="24"/>
        </w:rPr>
        <w:t>非法占用耕地罪</w:t>
      </w:r>
    </w:p>
    <w:p w:rsidR="00291154" w:rsidRPr="00D95314" w:rsidRDefault="00291154" w:rsidP="00F9104D">
      <w:pPr>
        <w:spacing w:line="440" w:lineRule="exact"/>
        <w:ind w:firstLineChars="224" w:firstLine="538"/>
        <w:rPr>
          <w:rFonts w:ascii="宋体" w:hAnsi="宋体"/>
          <w:sz w:val="24"/>
        </w:rPr>
      </w:pPr>
      <w:r w:rsidRPr="00D95314">
        <w:rPr>
          <w:rFonts w:ascii="宋体" w:hAnsi="宋体" w:hint="eastAsia"/>
          <w:sz w:val="24"/>
        </w:rPr>
        <w:t>3）非法批准征用、占用土地罪</w:t>
      </w:r>
    </w:p>
    <w:p w:rsidR="00291154" w:rsidRDefault="00291154" w:rsidP="00F9104D">
      <w:pPr>
        <w:spacing w:line="440" w:lineRule="exact"/>
        <w:ind w:firstLineChars="224" w:firstLine="538"/>
        <w:rPr>
          <w:rFonts w:ascii="宋体" w:hAnsi="宋体"/>
          <w:sz w:val="24"/>
        </w:rPr>
      </w:pPr>
      <w:r w:rsidRPr="00D95314">
        <w:rPr>
          <w:rFonts w:ascii="宋体" w:hAnsi="宋体" w:hint="eastAsia"/>
          <w:sz w:val="24"/>
        </w:rPr>
        <w:t>4）非法低价出让国有土地使用权罪</w:t>
      </w:r>
    </w:p>
    <w:p w:rsidR="00291154" w:rsidRPr="000244DF" w:rsidRDefault="00291154" w:rsidP="00F9104D">
      <w:pPr>
        <w:spacing w:line="440" w:lineRule="exact"/>
        <w:ind w:firstLineChars="224" w:firstLine="540"/>
        <w:rPr>
          <w:rFonts w:ascii="宋体" w:hAnsi="宋体"/>
          <w:b/>
          <w:sz w:val="24"/>
        </w:rPr>
      </w:pPr>
      <w:r w:rsidRPr="000244DF">
        <w:rPr>
          <w:rFonts w:ascii="宋体" w:hAnsi="宋体" w:hint="eastAsia"/>
          <w:b/>
          <w:sz w:val="24"/>
        </w:rPr>
        <w:t>本章作业和思考题：</w:t>
      </w:r>
    </w:p>
    <w:p w:rsidR="00291154" w:rsidRPr="000244DF" w:rsidRDefault="00291154" w:rsidP="00F9104D">
      <w:pPr>
        <w:spacing w:line="440" w:lineRule="exact"/>
        <w:ind w:firstLineChars="180" w:firstLine="432"/>
        <w:rPr>
          <w:rFonts w:ascii="宋体" w:hAnsi="宋体"/>
          <w:sz w:val="24"/>
        </w:rPr>
      </w:pPr>
      <w:r w:rsidRPr="000244DF">
        <w:rPr>
          <w:rFonts w:ascii="黑体" w:eastAsia="黑体" w:hAnsi="宋体" w:hint="eastAsia"/>
          <w:bCs/>
          <w:sz w:val="24"/>
        </w:rPr>
        <w:t>（1）名词解释</w:t>
      </w:r>
    </w:p>
    <w:p w:rsidR="00291154" w:rsidRPr="00E51165" w:rsidRDefault="00291154" w:rsidP="00F9104D">
      <w:pPr>
        <w:spacing w:line="440" w:lineRule="exact"/>
        <w:ind w:firstLineChars="180" w:firstLine="432"/>
        <w:rPr>
          <w:rFonts w:ascii="宋体" w:hAnsi="宋体"/>
          <w:sz w:val="24"/>
        </w:rPr>
      </w:pPr>
      <w:r w:rsidRPr="00E51165">
        <w:rPr>
          <w:rFonts w:ascii="宋体" w:hAnsi="宋体" w:hint="eastAsia"/>
          <w:sz w:val="24"/>
        </w:rPr>
        <w:t>1)</w:t>
      </w:r>
      <w:r>
        <w:rPr>
          <w:rFonts w:ascii="宋体" w:hAnsi="宋体" w:hint="eastAsia"/>
          <w:sz w:val="24"/>
        </w:rPr>
        <w:t xml:space="preserve"> 土地违法行为</w:t>
      </w:r>
    </w:p>
    <w:p w:rsidR="00291154" w:rsidRDefault="00291154" w:rsidP="00F9104D">
      <w:pPr>
        <w:spacing w:line="440" w:lineRule="exact"/>
        <w:ind w:firstLineChars="180" w:firstLine="432"/>
        <w:rPr>
          <w:rFonts w:ascii="宋体" w:hAnsi="宋体"/>
          <w:sz w:val="24"/>
        </w:rPr>
      </w:pPr>
      <w:r w:rsidRPr="00E51165">
        <w:rPr>
          <w:rFonts w:ascii="宋体" w:hAnsi="宋体" w:hint="eastAsia"/>
          <w:sz w:val="24"/>
        </w:rPr>
        <w:t>2）</w:t>
      </w:r>
      <w:r>
        <w:rPr>
          <w:rFonts w:ascii="宋体" w:hAnsi="宋体" w:hint="eastAsia"/>
          <w:sz w:val="24"/>
        </w:rPr>
        <w:t>非法占用耕地罪</w:t>
      </w:r>
    </w:p>
    <w:p w:rsidR="00291154" w:rsidRDefault="00291154" w:rsidP="00F9104D">
      <w:pPr>
        <w:spacing w:line="440" w:lineRule="exact"/>
        <w:ind w:firstLineChars="180" w:firstLine="432"/>
        <w:rPr>
          <w:rFonts w:ascii="宋体" w:hAnsi="宋体"/>
          <w:sz w:val="24"/>
        </w:rPr>
      </w:pPr>
      <w:r>
        <w:rPr>
          <w:rFonts w:ascii="宋体" w:hAnsi="宋体" w:hint="eastAsia"/>
          <w:sz w:val="24"/>
        </w:rPr>
        <w:t>3）非法转让土地使用权的行为</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 简答题</w:t>
      </w:r>
    </w:p>
    <w:p w:rsidR="00291154" w:rsidRPr="009157DC" w:rsidRDefault="00291154" w:rsidP="00F9104D">
      <w:pPr>
        <w:spacing w:line="440" w:lineRule="exact"/>
        <w:ind w:firstLineChars="180" w:firstLine="432"/>
        <w:rPr>
          <w:rFonts w:ascii="宋体" w:hAnsi="宋体"/>
          <w:sz w:val="24"/>
        </w:rPr>
      </w:pPr>
      <w:r w:rsidRPr="009157DC">
        <w:rPr>
          <w:rFonts w:ascii="宋体" w:hAnsi="宋体"/>
          <w:sz w:val="24"/>
        </w:rPr>
        <w:t>1</w:t>
      </w:r>
      <w:r>
        <w:rPr>
          <w:rFonts w:ascii="宋体" w:hAnsi="宋体" w:hint="eastAsia"/>
          <w:sz w:val="24"/>
        </w:rPr>
        <w:t>）</w:t>
      </w:r>
      <w:r w:rsidRPr="009157DC">
        <w:rPr>
          <w:rFonts w:ascii="宋体" w:hAnsi="宋体" w:hint="eastAsia"/>
          <w:sz w:val="24"/>
        </w:rPr>
        <w:t>作为一名土地执法人员，对于占用、征用的土地要采取何种法律审批程序？</w:t>
      </w:r>
    </w:p>
    <w:p w:rsidR="00291154" w:rsidRPr="009157DC" w:rsidRDefault="00291154" w:rsidP="00F9104D">
      <w:pPr>
        <w:spacing w:line="440" w:lineRule="exact"/>
        <w:ind w:firstLineChars="180" w:firstLine="432"/>
        <w:rPr>
          <w:rFonts w:ascii="宋体" w:hAnsi="宋体"/>
          <w:sz w:val="24"/>
        </w:rPr>
      </w:pPr>
      <w:r w:rsidRPr="009157DC">
        <w:rPr>
          <w:rFonts w:ascii="宋体" w:hAnsi="宋体"/>
          <w:sz w:val="24"/>
        </w:rPr>
        <w:t>2</w:t>
      </w:r>
      <w:r>
        <w:rPr>
          <w:rFonts w:ascii="宋体" w:hAnsi="宋体" w:hint="eastAsia"/>
          <w:sz w:val="24"/>
        </w:rPr>
        <w:t>）</w:t>
      </w:r>
      <w:r w:rsidRPr="009157DC">
        <w:rPr>
          <w:rFonts w:ascii="宋体" w:hAnsi="宋体" w:hint="eastAsia"/>
          <w:sz w:val="24"/>
        </w:rPr>
        <w:t>请简述我国土地违法行为的种类？</w:t>
      </w:r>
    </w:p>
    <w:p w:rsidR="00291154" w:rsidRPr="009157DC" w:rsidRDefault="00291154" w:rsidP="00F9104D">
      <w:pPr>
        <w:spacing w:line="440" w:lineRule="exact"/>
        <w:ind w:firstLineChars="180" w:firstLine="432"/>
        <w:rPr>
          <w:rFonts w:ascii="宋体" w:hAnsi="宋体"/>
          <w:sz w:val="24"/>
        </w:rPr>
      </w:pPr>
      <w:r w:rsidRPr="009157DC">
        <w:rPr>
          <w:rFonts w:ascii="宋体" w:hAnsi="宋体"/>
          <w:sz w:val="24"/>
        </w:rPr>
        <w:t>3</w:t>
      </w:r>
      <w:r>
        <w:rPr>
          <w:rFonts w:ascii="宋体" w:hAnsi="宋体" w:hint="eastAsia"/>
          <w:sz w:val="24"/>
        </w:rPr>
        <w:t>）</w:t>
      </w:r>
      <w:r w:rsidRPr="009157DC">
        <w:rPr>
          <w:rFonts w:ascii="宋体" w:hAnsi="宋体" w:hint="eastAsia"/>
          <w:sz w:val="24"/>
        </w:rPr>
        <w:t>土地行政违法行为的行政制裁分为哪几类？其主要内容如何？</w:t>
      </w:r>
    </w:p>
    <w:p w:rsidR="00291154" w:rsidRPr="009157DC" w:rsidRDefault="00291154" w:rsidP="00F9104D">
      <w:pPr>
        <w:spacing w:line="440" w:lineRule="exact"/>
        <w:ind w:firstLineChars="180" w:firstLine="432"/>
        <w:rPr>
          <w:rFonts w:ascii="宋体" w:hAnsi="宋体"/>
          <w:sz w:val="24"/>
        </w:rPr>
      </w:pPr>
      <w:r w:rsidRPr="009157DC">
        <w:rPr>
          <w:rFonts w:ascii="宋体" w:hAnsi="宋体"/>
          <w:sz w:val="24"/>
        </w:rPr>
        <w:t>4</w:t>
      </w:r>
      <w:r>
        <w:rPr>
          <w:rFonts w:ascii="宋体" w:hAnsi="宋体" w:hint="eastAsia"/>
          <w:sz w:val="24"/>
        </w:rPr>
        <w:t>）</w:t>
      </w:r>
      <w:r w:rsidRPr="009157DC">
        <w:rPr>
          <w:rFonts w:ascii="宋体" w:hAnsi="宋体"/>
          <w:sz w:val="24"/>
        </w:rPr>
        <w:t>“</w:t>
      </w:r>
      <w:r w:rsidRPr="009157DC">
        <w:rPr>
          <w:rFonts w:ascii="宋体" w:hAnsi="宋体" w:hint="eastAsia"/>
          <w:sz w:val="24"/>
        </w:rPr>
        <w:t>罚款</w:t>
      </w:r>
      <w:r w:rsidRPr="009157DC">
        <w:rPr>
          <w:rFonts w:ascii="宋体" w:hAnsi="宋体"/>
          <w:sz w:val="24"/>
        </w:rPr>
        <w:t>”</w:t>
      </w:r>
      <w:r w:rsidRPr="009157DC">
        <w:rPr>
          <w:rFonts w:ascii="宋体" w:hAnsi="宋体" w:hint="eastAsia"/>
          <w:sz w:val="24"/>
        </w:rPr>
        <w:t>与</w:t>
      </w:r>
      <w:r w:rsidRPr="009157DC">
        <w:rPr>
          <w:rFonts w:ascii="宋体" w:hAnsi="宋体"/>
          <w:sz w:val="24"/>
        </w:rPr>
        <w:t>“</w:t>
      </w:r>
      <w:r w:rsidRPr="009157DC">
        <w:rPr>
          <w:rFonts w:ascii="宋体" w:hAnsi="宋体" w:hint="eastAsia"/>
          <w:sz w:val="24"/>
        </w:rPr>
        <w:t>罚金</w:t>
      </w:r>
      <w:r w:rsidRPr="009157DC">
        <w:rPr>
          <w:rFonts w:ascii="宋体" w:hAnsi="宋体"/>
          <w:sz w:val="24"/>
        </w:rPr>
        <w:t>”</w:t>
      </w:r>
      <w:r w:rsidRPr="009157DC">
        <w:rPr>
          <w:rFonts w:ascii="宋体" w:hAnsi="宋体" w:hint="eastAsia"/>
          <w:sz w:val="24"/>
        </w:rPr>
        <w:t>有何区别？</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（3）论述题</w:t>
      </w:r>
    </w:p>
    <w:p w:rsidR="00291154" w:rsidRDefault="00291154" w:rsidP="00F9104D">
      <w:pPr>
        <w:spacing w:line="440" w:lineRule="exact"/>
        <w:ind w:firstLineChars="180" w:firstLine="432"/>
        <w:rPr>
          <w:rFonts w:ascii="宋体" w:hAnsi="宋体"/>
          <w:sz w:val="24"/>
        </w:rPr>
      </w:pPr>
      <w:r>
        <w:rPr>
          <w:rFonts w:ascii="宋体" w:hAnsi="宋体" w:hint="eastAsia"/>
          <w:sz w:val="24"/>
        </w:rPr>
        <w:t>1）</w:t>
      </w:r>
      <w:r w:rsidRPr="009157DC">
        <w:rPr>
          <w:rFonts w:ascii="宋体" w:hAnsi="宋体" w:hint="eastAsia"/>
          <w:sz w:val="24"/>
        </w:rPr>
        <w:t>非法转让、倒卖土地使用权罪，非法占用耕地罪、非法批准征用、占用土地罪，非法低价出让国有土地使用权罪是如何认定的？</w:t>
      </w:r>
    </w:p>
    <w:p w:rsidR="00291154" w:rsidRPr="001E657D" w:rsidRDefault="00291154" w:rsidP="00F9104D">
      <w:pPr>
        <w:spacing w:line="440" w:lineRule="exact"/>
        <w:ind w:firstLineChars="224" w:firstLine="538"/>
        <w:rPr>
          <w:rFonts w:ascii="宋体" w:hAnsi="宋体"/>
          <w:sz w:val="24"/>
        </w:rPr>
      </w:pPr>
    </w:p>
    <w:p w:rsidR="00291154" w:rsidRPr="00E97288" w:rsidRDefault="00291154" w:rsidP="00F9104D">
      <w:pPr>
        <w:spacing w:line="440" w:lineRule="exact"/>
        <w:jc w:val="center"/>
        <w:rPr>
          <w:rFonts w:ascii="黑体" w:eastAsia="黑体" w:hAnsi="宋体"/>
          <w:b/>
          <w:bCs/>
          <w:sz w:val="28"/>
          <w:szCs w:val="28"/>
        </w:rPr>
      </w:pPr>
      <w:r w:rsidRPr="00E97288">
        <w:rPr>
          <w:rFonts w:ascii="黑体" w:eastAsia="黑体" w:hAnsi="宋体" w:hint="eastAsia"/>
          <w:b/>
          <w:bCs/>
          <w:sz w:val="28"/>
          <w:szCs w:val="28"/>
        </w:rPr>
        <w:t>第三章  国土资源违法案件的查处</w:t>
      </w:r>
    </w:p>
    <w:p w:rsidR="00291154" w:rsidRPr="007C657C" w:rsidRDefault="00291154" w:rsidP="00F9104D">
      <w:pPr>
        <w:spacing w:line="440" w:lineRule="exact"/>
        <w:ind w:firstLineChars="245" w:firstLine="590"/>
        <w:rPr>
          <w:rFonts w:ascii="宋体" w:hAnsi="宋体"/>
          <w:b/>
          <w:sz w:val="24"/>
        </w:rPr>
      </w:pPr>
      <w:r w:rsidRPr="007C657C">
        <w:rPr>
          <w:rFonts w:ascii="宋体" w:hAnsi="宋体" w:hint="eastAsia"/>
          <w:b/>
          <w:sz w:val="24"/>
        </w:rPr>
        <w:t>教学目的和要求</w:t>
      </w:r>
    </w:p>
    <w:p w:rsidR="00291154" w:rsidRPr="007D2ABB" w:rsidRDefault="00291154" w:rsidP="00F9104D">
      <w:pPr>
        <w:spacing w:line="440" w:lineRule="exact"/>
        <w:rPr>
          <w:sz w:val="24"/>
        </w:rPr>
      </w:pPr>
      <w:r>
        <w:rPr>
          <w:rFonts w:ascii="宋体" w:hAnsi="宋体" w:hint="eastAsia"/>
          <w:sz w:val="24"/>
        </w:rPr>
        <w:t xml:space="preserve">    </w:t>
      </w:r>
      <w:r w:rsidRPr="007D2ABB">
        <w:rPr>
          <w:rFonts w:hint="eastAsia"/>
          <w:sz w:val="24"/>
        </w:rPr>
        <w:t>了解土地违法案件的概念、种类，土地违法案件查处的原则；熟悉行政处罚的适用和简易程序。</w:t>
      </w:r>
    </w:p>
    <w:p w:rsidR="00291154" w:rsidRPr="00D577DB" w:rsidRDefault="00291154" w:rsidP="00F9104D">
      <w:pPr>
        <w:spacing w:line="440" w:lineRule="exact"/>
        <w:ind w:firstLineChars="245" w:firstLine="590"/>
        <w:rPr>
          <w:rFonts w:ascii="宋体" w:hAnsi="宋体"/>
          <w:b/>
          <w:bCs/>
          <w:sz w:val="24"/>
        </w:rPr>
      </w:pPr>
      <w:r w:rsidRPr="00D577DB">
        <w:rPr>
          <w:rFonts w:ascii="宋体" w:hAnsi="宋体" w:hint="eastAsia"/>
          <w:b/>
          <w:bCs/>
          <w:sz w:val="24"/>
        </w:rPr>
        <w:t>本章重点</w:t>
      </w:r>
    </w:p>
    <w:p w:rsidR="00291154" w:rsidRPr="00D577DB" w:rsidRDefault="00291154" w:rsidP="00F9104D">
      <w:pPr>
        <w:spacing w:line="440" w:lineRule="exact"/>
        <w:ind w:firstLineChars="225" w:firstLine="540"/>
        <w:rPr>
          <w:rFonts w:ascii="宋体" w:hAnsi="宋体"/>
          <w:sz w:val="24"/>
        </w:rPr>
      </w:pPr>
      <w:r w:rsidRPr="00D577DB">
        <w:rPr>
          <w:rFonts w:ascii="宋体" w:hAnsi="宋体" w:hint="eastAsia"/>
          <w:sz w:val="24"/>
        </w:rPr>
        <w:t>重点掌握</w:t>
      </w:r>
      <w:r>
        <w:rPr>
          <w:rFonts w:ascii="宋体" w:hAnsi="宋体" w:hint="eastAsia"/>
          <w:sz w:val="24"/>
        </w:rPr>
        <w:t>土地</w:t>
      </w:r>
      <w:r w:rsidRPr="007D2ABB">
        <w:rPr>
          <w:rFonts w:hint="eastAsia"/>
          <w:sz w:val="24"/>
        </w:rPr>
        <w:t>行政处罚的适用和简易程序</w:t>
      </w:r>
      <w:r>
        <w:rPr>
          <w:rFonts w:hint="eastAsia"/>
          <w:sz w:val="28"/>
        </w:rPr>
        <w:t>。</w:t>
      </w:r>
    </w:p>
    <w:p w:rsidR="00291154" w:rsidRPr="00EA41BA" w:rsidRDefault="00291154" w:rsidP="00F9104D">
      <w:pPr>
        <w:spacing w:line="440" w:lineRule="exact"/>
        <w:jc w:val="center"/>
        <w:rPr>
          <w:rFonts w:ascii="宋体" w:hAnsi="宋体"/>
          <w:b/>
          <w:bCs/>
          <w:sz w:val="24"/>
        </w:rPr>
      </w:pPr>
      <w:r w:rsidRPr="00EA41BA">
        <w:rPr>
          <w:rFonts w:ascii="宋体" w:hAnsi="宋体" w:hint="eastAsia"/>
          <w:b/>
          <w:bCs/>
          <w:sz w:val="24"/>
        </w:rPr>
        <w:t>第一节  土地违法案件的概述</w:t>
      </w:r>
    </w:p>
    <w:p w:rsidR="00291154" w:rsidRPr="00D577DB" w:rsidRDefault="00291154" w:rsidP="00F9104D">
      <w:pPr>
        <w:spacing w:line="440" w:lineRule="exact"/>
        <w:ind w:firstLineChars="224" w:firstLine="538"/>
        <w:rPr>
          <w:rFonts w:ascii="宋体" w:hAnsi="宋体"/>
          <w:sz w:val="24"/>
        </w:rPr>
      </w:pPr>
      <w:r>
        <w:rPr>
          <w:rFonts w:ascii="宋体" w:hAnsi="宋体" w:hint="eastAsia"/>
          <w:sz w:val="24"/>
        </w:rPr>
        <w:t>1、</w:t>
      </w:r>
      <w:r w:rsidRPr="007D2ABB">
        <w:rPr>
          <w:rFonts w:ascii="宋体" w:hAnsi="宋体" w:hint="eastAsia"/>
          <w:sz w:val="24"/>
        </w:rPr>
        <w:t>土地违法案件的概念</w:t>
      </w:r>
    </w:p>
    <w:p w:rsidR="00291154" w:rsidRPr="00D577DB" w:rsidRDefault="00291154" w:rsidP="00F9104D">
      <w:pPr>
        <w:spacing w:line="440" w:lineRule="exact"/>
        <w:ind w:firstLineChars="224" w:firstLine="538"/>
        <w:rPr>
          <w:rFonts w:ascii="宋体" w:hAnsi="宋体"/>
          <w:sz w:val="24"/>
        </w:rPr>
      </w:pPr>
      <w:r>
        <w:rPr>
          <w:rFonts w:hint="eastAsia"/>
          <w:sz w:val="24"/>
        </w:rPr>
        <w:t>2</w:t>
      </w:r>
      <w:r>
        <w:rPr>
          <w:rFonts w:hint="eastAsia"/>
          <w:sz w:val="24"/>
        </w:rPr>
        <w:t>、</w:t>
      </w:r>
      <w:r w:rsidRPr="007D2ABB">
        <w:rPr>
          <w:rFonts w:ascii="宋体" w:hAnsi="宋体" w:hint="eastAsia"/>
          <w:sz w:val="24"/>
        </w:rPr>
        <w:t>土地违法案件的种类</w:t>
      </w:r>
    </w:p>
    <w:p w:rsidR="00291154" w:rsidRPr="00EA41BA" w:rsidRDefault="00291154" w:rsidP="00F9104D">
      <w:pPr>
        <w:spacing w:line="440" w:lineRule="exact"/>
        <w:jc w:val="center"/>
        <w:rPr>
          <w:rFonts w:ascii="宋体" w:hAnsi="宋体"/>
          <w:b/>
          <w:bCs/>
          <w:sz w:val="24"/>
        </w:rPr>
      </w:pPr>
      <w:r w:rsidRPr="00EA41BA">
        <w:rPr>
          <w:rFonts w:ascii="宋体" w:hAnsi="宋体" w:hint="eastAsia"/>
          <w:b/>
          <w:bCs/>
          <w:sz w:val="24"/>
        </w:rPr>
        <w:t>第二节  土地违法案件的管辖</w:t>
      </w:r>
    </w:p>
    <w:p w:rsidR="00291154" w:rsidRDefault="00291154" w:rsidP="00F9104D">
      <w:pPr>
        <w:spacing w:line="440" w:lineRule="exact"/>
        <w:ind w:firstLineChars="224" w:firstLine="538"/>
        <w:rPr>
          <w:rFonts w:ascii="宋体" w:hAnsi="宋体"/>
          <w:sz w:val="24"/>
        </w:rPr>
      </w:pPr>
      <w:r>
        <w:rPr>
          <w:rFonts w:ascii="宋体" w:hAnsi="宋体" w:hint="eastAsia"/>
          <w:sz w:val="24"/>
        </w:rPr>
        <w:t>1、</w:t>
      </w:r>
      <w:r w:rsidRPr="001666B6">
        <w:rPr>
          <w:rFonts w:ascii="宋体" w:hAnsi="宋体" w:hint="eastAsia"/>
          <w:sz w:val="24"/>
        </w:rPr>
        <w:t>概念</w:t>
      </w:r>
    </w:p>
    <w:p w:rsidR="00291154" w:rsidRDefault="00291154" w:rsidP="00F9104D">
      <w:pPr>
        <w:spacing w:line="440" w:lineRule="exact"/>
        <w:ind w:firstLineChars="224" w:firstLine="538"/>
        <w:rPr>
          <w:rFonts w:ascii="宋体" w:hAnsi="宋体"/>
          <w:sz w:val="24"/>
        </w:rPr>
      </w:pPr>
      <w:r>
        <w:rPr>
          <w:rFonts w:ascii="宋体" w:hAnsi="宋体" w:hint="eastAsia"/>
          <w:sz w:val="24"/>
        </w:rPr>
        <w:t>2、</w:t>
      </w:r>
      <w:r w:rsidRPr="001666B6">
        <w:rPr>
          <w:rFonts w:ascii="宋体" w:hAnsi="宋体" w:hint="eastAsia"/>
          <w:sz w:val="24"/>
        </w:rPr>
        <w:t>土地违法案件管辖的种类</w:t>
      </w:r>
    </w:p>
    <w:p w:rsidR="00291154" w:rsidRPr="00EA41BA" w:rsidRDefault="00291154" w:rsidP="00F9104D">
      <w:pPr>
        <w:spacing w:line="440" w:lineRule="exact"/>
        <w:jc w:val="center"/>
        <w:rPr>
          <w:rFonts w:ascii="宋体" w:hAnsi="宋体"/>
          <w:b/>
          <w:sz w:val="24"/>
        </w:rPr>
      </w:pPr>
      <w:r w:rsidRPr="00EA41BA">
        <w:rPr>
          <w:rFonts w:ascii="宋体" w:hAnsi="宋体"/>
          <w:b/>
          <w:sz w:val="24"/>
        </w:rPr>
        <w:t>第三节 行政处罚的适用和简易程序</w:t>
      </w:r>
    </w:p>
    <w:p w:rsidR="00291154" w:rsidRDefault="00291154" w:rsidP="00F9104D">
      <w:pPr>
        <w:spacing w:line="440" w:lineRule="exact"/>
        <w:ind w:firstLineChars="200" w:firstLine="480"/>
        <w:rPr>
          <w:rFonts w:ascii="宋体" w:hAnsi="宋体"/>
          <w:sz w:val="24"/>
        </w:rPr>
      </w:pPr>
      <w:r>
        <w:rPr>
          <w:rFonts w:ascii="宋体" w:hAnsi="宋体" w:hint="eastAsia"/>
          <w:sz w:val="24"/>
        </w:rPr>
        <w:t>1、</w:t>
      </w:r>
      <w:r w:rsidRPr="00650110">
        <w:rPr>
          <w:rFonts w:ascii="宋体" w:hAnsi="宋体" w:hint="eastAsia"/>
          <w:sz w:val="24"/>
        </w:rPr>
        <w:t>行政处罚的适用</w:t>
      </w:r>
    </w:p>
    <w:p w:rsidR="00291154" w:rsidRDefault="00291154" w:rsidP="00F9104D">
      <w:pPr>
        <w:spacing w:line="440" w:lineRule="exact"/>
        <w:rPr>
          <w:rFonts w:ascii="宋体" w:hAnsi="宋体"/>
          <w:sz w:val="24"/>
        </w:rPr>
      </w:pPr>
      <w:r>
        <w:rPr>
          <w:rFonts w:ascii="宋体" w:hAnsi="宋体" w:hint="eastAsia"/>
          <w:sz w:val="24"/>
        </w:rPr>
        <w:t xml:space="preserve">    2、</w:t>
      </w:r>
      <w:r w:rsidRPr="00650110">
        <w:rPr>
          <w:rFonts w:ascii="宋体" w:hAnsi="宋体" w:hint="eastAsia"/>
          <w:sz w:val="24"/>
        </w:rPr>
        <w:t>简易程序</w:t>
      </w:r>
    </w:p>
    <w:p w:rsidR="00291154" w:rsidRDefault="00291154" w:rsidP="00F9104D">
      <w:pPr>
        <w:spacing w:line="440" w:lineRule="exact"/>
        <w:ind w:firstLine="480"/>
        <w:rPr>
          <w:rFonts w:ascii="宋体" w:hAnsi="宋体"/>
          <w:sz w:val="24"/>
        </w:rPr>
      </w:pPr>
      <w:r>
        <w:rPr>
          <w:rFonts w:ascii="宋体" w:hAnsi="宋体" w:hint="eastAsia"/>
          <w:sz w:val="24"/>
        </w:rPr>
        <w:t>3、</w:t>
      </w:r>
      <w:r w:rsidRPr="00650110">
        <w:rPr>
          <w:rFonts w:ascii="宋体" w:hAnsi="宋体" w:hint="eastAsia"/>
          <w:sz w:val="24"/>
        </w:rPr>
        <w:t>简易程序的具体步骤</w:t>
      </w:r>
    </w:p>
    <w:p w:rsidR="00291154" w:rsidRPr="00615D6A" w:rsidRDefault="00291154" w:rsidP="00F9104D">
      <w:pPr>
        <w:spacing w:line="440" w:lineRule="exact"/>
        <w:ind w:firstLineChars="49" w:firstLine="118"/>
        <w:jc w:val="center"/>
        <w:rPr>
          <w:rFonts w:ascii="宋体" w:hAnsi="宋体"/>
          <w:b/>
          <w:bCs/>
          <w:sz w:val="24"/>
        </w:rPr>
      </w:pPr>
      <w:r w:rsidRPr="00615D6A">
        <w:rPr>
          <w:rFonts w:ascii="宋体" w:hAnsi="宋体" w:hint="eastAsia"/>
          <w:b/>
          <w:sz w:val="24"/>
        </w:rPr>
        <w:t>第四节</w:t>
      </w:r>
      <w:r w:rsidRPr="00615D6A">
        <w:rPr>
          <w:rFonts w:ascii="宋体" w:hAnsi="宋体" w:cs="+mn-cs" w:hint="eastAsia"/>
          <w:b/>
          <w:bCs/>
          <w:color w:val="000000"/>
          <w:sz w:val="88"/>
          <w:szCs w:val="88"/>
        </w:rPr>
        <w:t xml:space="preserve"> </w:t>
      </w:r>
      <w:r w:rsidRPr="00615D6A">
        <w:rPr>
          <w:rFonts w:ascii="宋体" w:hAnsi="宋体" w:hint="eastAsia"/>
          <w:b/>
          <w:bCs/>
          <w:sz w:val="24"/>
        </w:rPr>
        <w:t>行政处罚的一般程序</w:t>
      </w:r>
    </w:p>
    <w:p w:rsidR="00291154" w:rsidRPr="000244DF" w:rsidRDefault="00291154" w:rsidP="00F9104D">
      <w:pPr>
        <w:spacing w:line="440" w:lineRule="exact"/>
        <w:ind w:firstLineChars="224" w:firstLine="540"/>
        <w:rPr>
          <w:rFonts w:ascii="宋体" w:hAnsi="宋体"/>
          <w:b/>
          <w:sz w:val="24"/>
        </w:rPr>
      </w:pPr>
      <w:r w:rsidRPr="000244DF">
        <w:rPr>
          <w:rFonts w:ascii="宋体" w:hAnsi="宋体" w:hint="eastAsia"/>
          <w:b/>
          <w:sz w:val="24"/>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Default="00291154" w:rsidP="00F9104D">
      <w:pPr>
        <w:spacing w:line="440" w:lineRule="exact"/>
        <w:ind w:firstLineChars="180" w:firstLine="432"/>
        <w:rPr>
          <w:rFonts w:ascii="宋体" w:hAnsi="宋体"/>
          <w:sz w:val="24"/>
        </w:rPr>
      </w:pPr>
      <w:r>
        <w:rPr>
          <w:rFonts w:ascii="宋体" w:hAnsi="宋体" w:hint="eastAsia"/>
          <w:sz w:val="24"/>
        </w:rPr>
        <w:t>1) 土地违法案件</w:t>
      </w:r>
    </w:p>
    <w:p w:rsidR="00291154" w:rsidRDefault="00291154" w:rsidP="00F9104D">
      <w:pPr>
        <w:spacing w:line="440" w:lineRule="exact"/>
        <w:ind w:firstLineChars="180" w:firstLine="432"/>
        <w:rPr>
          <w:rFonts w:ascii="宋体" w:hAnsi="宋体"/>
          <w:sz w:val="24"/>
        </w:rPr>
      </w:pPr>
      <w:r>
        <w:rPr>
          <w:rFonts w:ascii="宋体" w:hAnsi="宋体" w:hint="eastAsia"/>
          <w:sz w:val="24"/>
        </w:rPr>
        <w:t>2）土地违法案件管辖</w:t>
      </w:r>
    </w:p>
    <w:p w:rsidR="00291154" w:rsidRDefault="00291154" w:rsidP="00F9104D">
      <w:pPr>
        <w:spacing w:line="440" w:lineRule="exact"/>
        <w:ind w:firstLineChars="180" w:firstLine="432"/>
        <w:rPr>
          <w:rFonts w:ascii="宋体" w:hAnsi="宋体"/>
          <w:sz w:val="24"/>
        </w:rPr>
      </w:pPr>
      <w:r>
        <w:rPr>
          <w:rFonts w:ascii="宋体" w:hAnsi="宋体" w:hint="eastAsia"/>
          <w:sz w:val="24"/>
        </w:rPr>
        <w:t>3）级别管辖、地域管辖、移转管辖、移送管辖</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（2）简答题</w:t>
      </w:r>
    </w:p>
    <w:p w:rsidR="00291154" w:rsidRDefault="00291154" w:rsidP="00F9104D">
      <w:pPr>
        <w:spacing w:line="440" w:lineRule="exact"/>
        <w:ind w:firstLineChars="180" w:firstLine="432"/>
        <w:rPr>
          <w:rFonts w:ascii="宋体" w:hAnsi="宋体"/>
          <w:sz w:val="24"/>
        </w:rPr>
      </w:pPr>
      <w:r>
        <w:rPr>
          <w:rFonts w:ascii="宋体" w:hAnsi="宋体" w:hint="eastAsia"/>
          <w:sz w:val="24"/>
        </w:rPr>
        <w:t>1）国土资源行政处罚的使用条件。</w:t>
      </w:r>
    </w:p>
    <w:p w:rsidR="00291154" w:rsidRDefault="00291154" w:rsidP="00F9104D">
      <w:pPr>
        <w:spacing w:line="440" w:lineRule="exact"/>
        <w:ind w:firstLineChars="180" w:firstLine="432"/>
        <w:rPr>
          <w:rFonts w:ascii="宋体" w:hAnsi="宋体"/>
          <w:sz w:val="24"/>
        </w:rPr>
      </w:pPr>
      <w:r>
        <w:rPr>
          <w:rFonts w:ascii="宋体" w:hAnsi="宋体" w:hint="eastAsia"/>
          <w:sz w:val="24"/>
        </w:rPr>
        <w:t>2）哪类土地案件可以采用指定管辖。</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（3）论述题</w:t>
      </w:r>
    </w:p>
    <w:p w:rsidR="00291154" w:rsidRPr="00650110" w:rsidRDefault="00291154" w:rsidP="00F9104D">
      <w:pPr>
        <w:spacing w:line="440" w:lineRule="exact"/>
        <w:ind w:firstLineChars="180" w:firstLine="432"/>
        <w:rPr>
          <w:rFonts w:ascii="宋体" w:hAnsi="宋体"/>
          <w:sz w:val="24"/>
        </w:rPr>
      </w:pPr>
      <w:r w:rsidRPr="00650110">
        <w:rPr>
          <w:rFonts w:ascii="宋体" w:hAnsi="宋体"/>
          <w:bCs/>
          <w:sz w:val="24"/>
        </w:rPr>
        <w:t xml:space="preserve"> 1</w:t>
      </w:r>
      <w:r w:rsidRPr="00650110">
        <w:rPr>
          <w:rFonts w:ascii="宋体" w:hAnsi="宋体" w:hint="eastAsia"/>
          <w:bCs/>
          <w:sz w:val="24"/>
        </w:rPr>
        <w:t>）请结合实际工作经验简述一下国土资源违法案件查处的一般工作程序？（可以借用图表的形式说明）</w:t>
      </w:r>
    </w:p>
    <w:p w:rsidR="00291154" w:rsidRPr="00650110" w:rsidRDefault="00291154" w:rsidP="00F9104D">
      <w:pPr>
        <w:spacing w:line="440" w:lineRule="exact"/>
        <w:ind w:firstLineChars="180" w:firstLine="432"/>
        <w:rPr>
          <w:rFonts w:ascii="宋体" w:hAnsi="宋体"/>
          <w:sz w:val="24"/>
        </w:rPr>
      </w:pPr>
      <w:r>
        <w:rPr>
          <w:rFonts w:ascii="宋体" w:hAnsi="宋体"/>
          <w:bCs/>
          <w:sz w:val="24"/>
        </w:rPr>
        <w:t xml:space="preserve"> </w:t>
      </w:r>
      <w:r w:rsidRPr="00650110">
        <w:rPr>
          <w:rFonts w:ascii="宋体" w:hAnsi="宋体"/>
          <w:bCs/>
          <w:sz w:val="24"/>
        </w:rPr>
        <w:t>2</w:t>
      </w:r>
      <w:r w:rsidRPr="00650110">
        <w:rPr>
          <w:rFonts w:ascii="宋体" w:hAnsi="宋体" w:hint="eastAsia"/>
          <w:bCs/>
          <w:sz w:val="24"/>
        </w:rPr>
        <w:t>）请结合实际工作经验谈谈行政处罚中听证程序是如何进行的？</w:t>
      </w:r>
    </w:p>
    <w:p w:rsidR="00291154" w:rsidRPr="00E97288" w:rsidRDefault="00291154" w:rsidP="00F9104D">
      <w:pPr>
        <w:spacing w:line="440" w:lineRule="exact"/>
        <w:ind w:firstLine="480"/>
        <w:rPr>
          <w:rFonts w:ascii="宋体" w:hAnsi="宋体"/>
          <w:sz w:val="24"/>
        </w:rPr>
      </w:pPr>
    </w:p>
    <w:p w:rsidR="00291154" w:rsidRPr="00E97288" w:rsidRDefault="00291154" w:rsidP="00F9104D">
      <w:pPr>
        <w:spacing w:line="440" w:lineRule="exact"/>
        <w:jc w:val="center"/>
        <w:rPr>
          <w:rFonts w:ascii="黑体" w:eastAsia="黑体" w:hAnsi="宋体"/>
          <w:b/>
          <w:bCs/>
          <w:sz w:val="28"/>
          <w:szCs w:val="28"/>
        </w:rPr>
      </w:pPr>
      <w:r w:rsidRPr="00E97288">
        <w:rPr>
          <w:rFonts w:ascii="黑体" w:eastAsia="黑体" w:hAnsi="宋体" w:hint="eastAsia"/>
          <w:b/>
          <w:sz w:val="28"/>
          <w:szCs w:val="28"/>
        </w:rPr>
        <w:lastRenderedPageBreak/>
        <w:t xml:space="preserve">第四章  </w:t>
      </w:r>
      <w:r w:rsidRPr="00E97288">
        <w:rPr>
          <w:rFonts w:ascii="黑体" w:eastAsia="黑体" w:hAnsi="宋体" w:hint="eastAsia"/>
          <w:b/>
          <w:bCs/>
          <w:sz w:val="28"/>
          <w:szCs w:val="28"/>
        </w:rPr>
        <w:t>土地权属争议的处理</w:t>
      </w:r>
    </w:p>
    <w:p w:rsidR="00291154" w:rsidRPr="007C657C" w:rsidRDefault="00291154" w:rsidP="00F9104D">
      <w:pPr>
        <w:spacing w:line="440" w:lineRule="exact"/>
        <w:ind w:firstLineChars="245" w:firstLine="590"/>
        <w:rPr>
          <w:rFonts w:ascii="宋体" w:hAnsi="宋体"/>
          <w:b/>
          <w:sz w:val="24"/>
        </w:rPr>
      </w:pPr>
      <w:r w:rsidRPr="007C657C">
        <w:rPr>
          <w:rFonts w:ascii="宋体" w:hAnsi="宋体" w:hint="eastAsia"/>
          <w:b/>
          <w:sz w:val="24"/>
        </w:rPr>
        <w:t>教学目的和要求</w:t>
      </w:r>
    </w:p>
    <w:p w:rsidR="00291154" w:rsidRPr="00650110" w:rsidRDefault="00291154" w:rsidP="00F9104D">
      <w:pPr>
        <w:spacing w:line="440" w:lineRule="exact"/>
        <w:ind w:firstLineChars="225" w:firstLine="540"/>
        <w:rPr>
          <w:sz w:val="24"/>
        </w:rPr>
      </w:pPr>
      <w:r w:rsidRPr="00650110">
        <w:rPr>
          <w:rFonts w:hint="eastAsia"/>
          <w:sz w:val="24"/>
        </w:rPr>
        <w:t>了解土地权属争议的概念、特点，熟悉行政调解与行政处理，掌握土地权属争议处理依据与程序。</w:t>
      </w:r>
    </w:p>
    <w:p w:rsidR="00291154" w:rsidRPr="00D577DB" w:rsidRDefault="00291154" w:rsidP="00F9104D">
      <w:pPr>
        <w:spacing w:line="440" w:lineRule="exact"/>
        <w:ind w:firstLineChars="298" w:firstLine="718"/>
        <w:rPr>
          <w:rFonts w:ascii="宋体" w:hAnsi="宋体"/>
          <w:b/>
          <w:bCs/>
          <w:sz w:val="24"/>
        </w:rPr>
      </w:pPr>
      <w:r w:rsidRPr="00D577DB">
        <w:rPr>
          <w:rFonts w:ascii="宋体" w:hAnsi="宋体" w:hint="eastAsia"/>
          <w:b/>
          <w:bCs/>
          <w:sz w:val="24"/>
        </w:rPr>
        <w:t>本章重点</w:t>
      </w:r>
    </w:p>
    <w:p w:rsidR="00291154" w:rsidRPr="00097904" w:rsidRDefault="00291154" w:rsidP="00F9104D">
      <w:pPr>
        <w:spacing w:line="440" w:lineRule="exact"/>
        <w:ind w:firstLineChars="225" w:firstLine="542"/>
        <w:rPr>
          <w:rFonts w:ascii="宋体" w:hAnsi="宋体"/>
          <w:b/>
          <w:bCs/>
          <w:sz w:val="24"/>
        </w:rPr>
      </w:pPr>
      <w:r w:rsidRPr="00D577DB">
        <w:rPr>
          <w:rFonts w:ascii="宋体" w:hAnsi="宋体" w:hint="eastAsia"/>
          <w:b/>
          <w:bCs/>
          <w:sz w:val="24"/>
        </w:rPr>
        <w:t xml:space="preserve"> </w:t>
      </w:r>
      <w:r w:rsidRPr="00097904">
        <w:rPr>
          <w:rFonts w:ascii="宋体" w:hAnsi="宋体" w:hint="eastAsia"/>
          <w:sz w:val="24"/>
        </w:rPr>
        <w:t>重点掌握</w:t>
      </w:r>
      <w:r w:rsidRPr="00097904">
        <w:rPr>
          <w:rFonts w:hint="eastAsia"/>
          <w:sz w:val="24"/>
        </w:rPr>
        <w:t>土地权属争议处理依据与程序。</w:t>
      </w:r>
    </w:p>
    <w:p w:rsidR="00291154" w:rsidRPr="00796E91" w:rsidRDefault="00291154" w:rsidP="00F9104D">
      <w:pPr>
        <w:spacing w:line="440" w:lineRule="exact"/>
        <w:ind w:firstLineChars="196" w:firstLine="470"/>
        <w:jc w:val="center"/>
        <w:rPr>
          <w:rFonts w:ascii="黑体" w:eastAsia="黑体" w:hAnsi="宋体"/>
          <w:bCs/>
          <w:sz w:val="24"/>
        </w:rPr>
      </w:pPr>
      <w:r>
        <w:rPr>
          <w:rFonts w:ascii="黑体" w:eastAsia="黑体" w:hAnsi="宋体" w:hint="eastAsia"/>
          <w:bCs/>
          <w:sz w:val="24"/>
        </w:rPr>
        <w:t xml:space="preserve">第一节  </w:t>
      </w:r>
      <w:r w:rsidRPr="00796E91">
        <w:rPr>
          <w:rFonts w:ascii="黑体" w:eastAsia="黑体" w:hAnsi="宋体" w:hint="eastAsia"/>
          <w:bCs/>
          <w:sz w:val="24"/>
        </w:rPr>
        <w:t>土地权属争议的概述</w:t>
      </w:r>
    </w:p>
    <w:p w:rsidR="00291154" w:rsidRPr="00796E91" w:rsidRDefault="00291154" w:rsidP="00F9104D">
      <w:pPr>
        <w:spacing w:line="440" w:lineRule="exact"/>
        <w:ind w:firstLineChars="225" w:firstLine="540"/>
        <w:rPr>
          <w:rFonts w:ascii="宋体" w:hAnsi="宋体"/>
          <w:sz w:val="24"/>
        </w:rPr>
      </w:pPr>
      <w:r>
        <w:rPr>
          <w:rFonts w:ascii="宋体" w:hAnsi="宋体" w:hint="eastAsia"/>
          <w:sz w:val="24"/>
        </w:rPr>
        <w:t>1、</w:t>
      </w:r>
      <w:r w:rsidRPr="00796E91">
        <w:rPr>
          <w:rFonts w:ascii="宋体" w:hAnsi="宋体" w:hint="eastAsia"/>
          <w:bCs/>
          <w:sz w:val="24"/>
        </w:rPr>
        <w:t>土地权属争议的概念及特点</w:t>
      </w:r>
    </w:p>
    <w:p w:rsidR="00291154" w:rsidRPr="00796E91" w:rsidRDefault="00291154" w:rsidP="00F9104D">
      <w:pPr>
        <w:spacing w:line="440" w:lineRule="exact"/>
        <w:ind w:firstLineChars="225" w:firstLine="540"/>
        <w:rPr>
          <w:rFonts w:ascii="宋体" w:hAnsi="宋体"/>
          <w:sz w:val="24"/>
        </w:rPr>
      </w:pPr>
      <w:r>
        <w:rPr>
          <w:rFonts w:ascii="宋体" w:hAnsi="宋体" w:hint="eastAsia"/>
          <w:sz w:val="24"/>
        </w:rPr>
        <w:t>2、</w:t>
      </w:r>
      <w:r w:rsidRPr="00796E91">
        <w:rPr>
          <w:rFonts w:ascii="宋体" w:hAnsi="宋体" w:hint="eastAsia"/>
          <w:bCs/>
          <w:sz w:val="24"/>
        </w:rPr>
        <w:t>土地权属争议的处理</w:t>
      </w:r>
    </w:p>
    <w:p w:rsidR="00291154" w:rsidRPr="00796E91" w:rsidRDefault="00291154" w:rsidP="00F9104D">
      <w:pPr>
        <w:spacing w:line="440" w:lineRule="exact"/>
        <w:ind w:firstLineChars="225" w:firstLine="540"/>
        <w:jc w:val="center"/>
        <w:rPr>
          <w:rFonts w:ascii="黑体" w:eastAsia="黑体" w:hAnsi="宋体"/>
          <w:bCs/>
          <w:sz w:val="24"/>
        </w:rPr>
      </w:pPr>
      <w:r>
        <w:rPr>
          <w:rFonts w:ascii="黑体" w:eastAsia="黑体" w:hAnsi="宋体" w:hint="eastAsia"/>
          <w:bCs/>
          <w:sz w:val="24"/>
        </w:rPr>
        <w:t xml:space="preserve">第二节 </w:t>
      </w:r>
      <w:r w:rsidRPr="00796E91">
        <w:rPr>
          <w:rFonts w:ascii="黑体" w:eastAsia="黑体" w:hAnsi="宋体" w:hint="eastAsia"/>
          <w:bCs/>
          <w:sz w:val="24"/>
        </w:rPr>
        <w:t>确定土地权属的原则与依据</w:t>
      </w:r>
    </w:p>
    <w:p w:rsidR="00291154" w:rsidRPr="00796E91" w:rsidRDefault="00291154" w:rsidP="00F9104D">
      <w:pPr>
        <w:spacing w:line="440" w:lineRule="exact"/>
        <w:ind w:firstLineChars="225" w:firstLine="540"/>
        <w:rPr>
          <w:rFonts w:ascii="宋体" w:hAnsi="宋体"/>
          <w:bCs/>
          <w:sz w:val="24"/>
        </w:rPr>
      </w:pPr>
      <w:r>
        <w:rPr>
          <w:rFonts w:ascii="宋体" w:hAnsi="宋体" w:hint="eastAsia"/>
          <w:sz w:val="24"/>
        </w:rPr>
        <w:t>1、</w:t>
      </w:r>
      <w:r w:rsidRPr="00796E91">
        <w:rPr>
          <w:rFonts w:ascii="宋体" w:hAnsi="宋体" w:hint="eastAsia"/>
          <w:bCs/>
          <w:sz w:val="24"/>
        </w:rPr>
        <w:t>确定土地权属的基本原则</w:t>
      </w:r>
    </w:p>
    <w:p w:rsidR="00291154" w:rsidRPr="00796E91" w:rsidRDefault="00291154" w:rsidP="00F9104D">
      <w:pPr>
        <w:spacing w:line="440" w:lineRule="exact"/>
        <w:ind w:firstLineChars="225" w:firstLine="540"/>
        <w:rPr>
          <w:rFonts w:ascii="宋体" w:hAnsi="宋体"/>
          <w:bCs/>
          <w:sz w:val="24"/>
        </w:rPr>
      </w:pPr>
      <w:r>
        <w:rPr>
          <w:rFonts w:ascii="宋体" w:hAnsi="宋体" w:hint="eastAsia"/>
          <w:sz w:val="24"/>
        </w:rPr>
        <w:t>2、</w:t>
      </w:r>
      <w:r w:rsidRPr="00796E91">
        <w:rPr>
          <w:rFonts w:ascii="宋体" w:hAnsi="宋体" w:hint="eastAsia"/>
          <w:bCs/>
          <w:sz w:val="24"/>
        </w:rPr>
        <w:t>依据</w:t>
      </w:r>
    </w:p>
    <w:p w:rsidR="00291154" w:rsidRPr="00796E91" w:rsidRDefault="00291154" w:rsidP="00F9104D">
      <w:pPr>
        <w:spacing w:line="440" w:lineRule="exact"/>
        <w:ind w:firstLineChars="225" w:firstLine="540"/>
        <w:jc w:val="center"/>
        <w:rPr>
          <w:rFonts w:ascii="黑体" w:eastAsia="黑体" w:hAnsi="宋体"/>
          <w:bCs/>
          <w:sz w:val="24"/>
        </w:rPr>
      </w:pPr>
      <w:r>
        <w:rPr>
          <w:rFonts w:ascii="黑体" w:eastAsia="黑体" w:hAnsi="宋体" w:hint="eastAsia"/>
          <w:bCs/>
          <w:sz w:val="24"/>
        </w:rPr>
        <w:t xml:space="preserve">第三节 </w:t>
      </w:r>
      <w:r w:rsidRPr="00796E91">
        <w:rPr>
          <w:rFonts w:ascii="黑体" w:eastAsia="黑体" w:hAnsi="宋体" w:hint="eastAsia"/>
          <w:bCs/>
          <w:sz w:val="24"/>
        </w:rPr>
        <w:t>处理土地权属争议的程序</w:t>
      </w:r>
    </w:p>
    <w:p w:rsidR="00291154" w:rsidRDefault="00291154" w:rsidP="00F9104D">
      <w:pPr>
        <w:spacing w:line="440" w:lineRule="exact"/>
        <w:ind w:firstLineChars="225" w:firstLine="540"/>
        <w:jc w:val="center"/>
        <w:rPr>
          <w:rFonts w:ascii="黑体" w:eastAsia="黑体" w:hAnsi="宋体"/>
          <w:bCs/>
          <w:sz w:val="24"/>
        </w:rPr>
      </w:pPr>
      <w:r>
        <w:rPr>
          <w:rFonts w:ascii="黑体" w:eastAsia="黑体" w:hAnsi="宋体" w:hint="eastAsia"/>
          <w:bCs/>
          <w:sz w:val="24"/>
        </w:rPr>
        <w:t xml:space="preserve">第四节 </w:t>
      </w:r>
      <w:r w:rsidRPr="00796E91">
        <w:rPr>
          <w:rFonts w:ascii="黑体" w:eastAsia="黑体" w:hAnsi="宋体" w:hint="eastAsia"/>
          <w:bCs/>
          <w:sz w:val="24"/>
        </w:rPr>
        <w:t>土地权属争议案件分析</w:t>
      </w:r>
    </w:p>
    <w:p w:rsidR="00291154" w:rsidRPr="000244DF" w:rsidRDefault="00291154" w:rsidP="00F9104D">
      <w:pPr>
        <w:spacing w:line="440" w:lineRule="exact"/>
        <w:ind w:firstLineChars="225" w:firstLine="630"/>
        <w:rPr>
          <w:rFonts w:ascii="宋体" w:hAnsi="宋体"/>
          <w:bCs/>
          <w:sz w:val="28"/>
          <w:szCs w:val="28"/>
        </w:rPr>
      </w:pPr>
      <w:r w:rsidRPr="000244DF">
        <w:rPr>
          <w:rFonts w:ascii="宋体" w:hAnsi="宋体" w:hint="eastAsia"/>
          <w:bCs/>
          <w:sz w:val="28"/>
          <w:szCs w:val="28"/>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Pr="00212C4A" w:rsidRDefault="00291154" w:rsidP="00F9104D">
      <w:pPr>
        <w:spacing w:line="440" w:lineRule="exact"/>
        <w:ind w:firstLineChars="180" w:firstLine="432"/>
        <w:rPr>
          <w:rFonts w:ascii="宋体" w:hAnsi="宋体"/>
          <w:sz w:val="24"/>
        </w:rPr>
      </w:pPr>
      <w:r>
        <w:rPr>
          <w:rFonts w:ascii="宋体" w:hAnsi="宋体" w:hint="eastAsia"/>
          <w:sz w:val="24"/>
        </w:rPr>
        <w:t>1)</w:t>
      </w:r>
      <w:r w:rsidRPr="00212C4A">
        <w:rPr>
          <w:rFonts w:ascii="宋体" w:hAnsi="宋体" w:hint="eastAsia"/>
          <w:sz w:val="24"/>
        </w:rPr>
        <w:t xml:space="preserve"> </w:t>
      </w:r>
      <w:r w:rsidRPr="00753AF3">
        <w:rPr>
          <w:rFonts w:ascii="宋体" w:hAnsi="宋体" w:hint="eastAsia"/>
          <w:sz w:val="24"/>
        </w:rPr>
        <w:t>土地权属争议</w:t>
      </w:r>
      <w:r w:rsidRPr="00212C4A">
        <w:rPr>
          <w:rFonts w:ascii="宋体" w:hAnsi="宋体" w:hint="eastAsia"/>
          <w:sz w:val="24"/>
        </w:rPr>
        <w:t xml:space="preserve"> </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 xml:space="preserve">(2) 简答题 </w:t>
      </w:r>
    </w:p>
    <w:p w:rsidR="00291154" w:rsidRDefault="00291154" w:rsidP="00F9104D">
      <w:pPr>
        <w:spacing w:line="440" w:lineRule="exact"/>
        <w:ind w:firstLineChars="180" w:firstLine="432"/>
        <w:rPr>
          <w:rFonts w:ascii="宋体" w:hAnsi="宋体"/>
          <w:sz w:val="24"/>
        </w:rPr>
      </w:pPr>
      <w:r w:rsidRPr="00643372">
        <w:rPr>
          <w:rFonts w:ascii="宋体" w:hAnsi="宋体" w:hint="eastAsia"/>
          <w:sz w:val="24"/>
        </w:rPr>
        <w:t>1）</w:t>
      </w:r>
      <w:r>
        <w:rPr>
          <w:rFonts w:ascii="宋体" w:hAnsi="宋体" w:hint="eastAsia"/>
          <w:sz w:val="24"/>
        </w:rPr>
        <w:t>土地权属争议的特点</w:t>
      </w:r>
    </w:p>
    <w:p w:rsidR="00291154" w:rsidRPr="00753AF3" w:rsidRDefault="00291154" w:rsidP="00F9104D">
      <w:pPr>
        <w:spacing w:line="440" w:lineRule="exact"/>
        <w:ind w:firstLineChars="180" w:firstLine="432"/>
        <w:rPr>
          <w:rFonts w:ascii="宋体" w:hAnsi="宋体"/>
          <w:sz w:val="24"/>
        </w:rPr>
      </w:pPr>
      <w:r>
        <w:rPr>
          <w:rFonts w:ascii="宋体" w:hAnsi="宋体" w:hint="eastAsia"/>
          <w:sz w:val="24"/>
        </w:rPr>
        <w:t>2）确定土地权属的原则</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（3）论述题</w:t>
      </w:r>
    </w:p>
    <w:p w:rsidR="00291154" w:rsidRPr="00643372" w:rsidRDefault="00291154" w:rsidP="00F9104D">
      <w:pPr>
        <w:spacing w:line="440" w:lineRule="exact"/>
        <w:ind w:firstLineChars="180" w:firstLine="432"/>
        <w:rPr>
          <w:rFonts w:ascii="宋体" w:hAnsi="宋体"/>
          <w:sz w:val="24"/>
        </w:rPr>
      </w:pPr>
      <w:r w:rsidRPr="00643372">
        <w:rPr>
          <w:rFonts w:ascii="宋体" w:hAnsi="宋体" w:hint="eastAsia"/>
          <w:sz w:val="24"/>
        </w:rPr>
        <w:t>1）</w:t>
      </w:r>
      <w:r>
        <w:rPr>
          <w:rFonts w:ascii="宋体" w:hAnsi="宋体" w:hint="eastAsia"/>
          <w:sz w:val="24"/>
        </w:rPr>
        <w:t>土地所有权与使用权确权的依据</w:t>
      </w:r>
    </w:p>
    <w:p w:rsidR="00291154" w:rsidRPr="00E97288" w:rsidRDefault="00291154" w:rsidP="00F9104D">
      <w:pPr>
        <w:spacing w:line="440" w:lineRule="exact"/>
        <w:ind w:firstLineChars="225" w:firstLine="632"/>
        <w:rPr>
          <w:rFonts w:ascii="宋体" w:hAnsi="宋体"/>
          <w:b/>
          <w:bCs/>
          <w:sz w:val="28"/>
          <w:szCs w:val="28"/>
        </w:rPr>
      </w:pPr>
    </w:p>
    <w:p w:rsidR="00291154" w:rsidRPr="00753AF3" w:rsidRDefault="00291154" w:rsidP="00F9104D">
      <w:pPr>
        <w:spacing w:line="440" w:lineRule="exact"/>
        <w:ind w:firstLineChars="225" w:firstLine="632"/>
        <w:jc w:val="center"/>
        <w:rPr>
          <w:rFonts w:ascii="黑体" w:eastAsia="黑体" w:hAnsi="宋体"/>
          <w:b/>
          <w:bCs/>
          <w:sz w:val="28"/>
          <w:szCs w:val="28"/>
        </w:rPr>
      </w:pPr>
      <w:r>
        <w:rPr>
          <w:rFonts w:ascii="黑体" w:eastAsia="黑体" w:hAnsi="宋体" w:hint="eastAsia"/>
          <w:b/>
          <w:bCs/>
          <w:sz w:val="28"/>
          <w:szCs w:val="28"/>
        </w:rPr>
        <w:t xml:space="preserve">第五章  </w:t>
      </w:r>
      <w:r w:rsidRPr="00753AF3">
        <w:rPr>
          <w:rFonts w:ascii="黑体" w:eastAsia="黑体" w:hint="eastAsia"/>
          <w:b/>
          <w:bCs/>
          <w:sz w:val="28"/>
          <w:szCs w:val="28"/>
        </w:rPr>
        <w:t>国土资源管理</w:t>
      </w:r>
      <w:r w:rsidRPr="00753AF3">
        <w:rPr>
          <w:rFonts w:ascii="黑体" w:eastAsia="黑体" w:hAnsi="宋体" w:hint="eastAsia"/>
          <w:b/>
          <w:bCs/>
          <w:sz w:val="28"/>
          <w:szCs w:val="28"/>
        </w:rPr>
        <w:t>行政复议</w:t>
      </w:r>
    </w:p>
    <w:p w:rsidR="00291154" w:rsidRPr="007C657C" w:rsidRDefault="00291154" w:rsidP="00F9104D">
      <w:pPr>
        <w:spacing w:line="440" w:lineRule="exact"/>
        <w:ind w:firstLineChars="225" w:firstLine="542"/>
        <w:rPr>
          <w:rFonts w:ascii="宋体" w:hAnsi="宋体"/>
          <w:b/>
          <w:sz w:val="24"/>
        </w:rPr>
      </w:pPr>
      <w:r w:rsidRPr="007C657C">
        <w:rPr>
          <w:rFonts w:ascii="宋体" w:hAnsi="宋体" w:hint="eastAsia"/>
          <w:b/>
          <w:sz w:val="24"/>
        </w:rPr>
        <w:t>教学目的和要求</w:t>
      </w:r>
    </w:p>
    <w:p w:rsidR="00291154" w:rsidRPr="00753AF3" w:rsidRDefault="00291154" w:rsidP="00F9104D">
      <w:pPr>
        <w:spacing w:line="440" w:lineRule="exact"/>
        <w:ind w:firstLineChars="375" w:firstLine="900"/>
        <w:rPr>
          <w:rFonts w:ascii="宋体" w:hAnsi="宋体"/>
          <w:sz w:val="24"/>
        </w:rPr>
      </w:pPr>
      <w:r w:rsidRPr="00753AF3">
        <w:rPr>
          <w:rFonts w:hint="eastAsia"/>
          <w:sz w:val="24"/>
        </w:rPr>
        <w:t>了解土地管理行政复议的概念、范围、管辖与程序。</w:t>
      </w:r>
    </w:p>
    <w:p w:rsidR="00291154" w:rsidRPr="00FB17C8" w:rsidRDefault="00291154" w:rsidP="00F9104D">
      <w:pPr>
        <w:spacing w:line="440" w:lineRule="exact"/>
        <w:ind w:firstLineChars="196" w:firstLine="472"/>
        <w:rPr>
          <w:rFonts w:ascii="宋体" w:hAnsi="宋体"/>
          <w:b/>
          <w:bCs/>
          <w:sz w:val="24"/>
        </w:rPr>
      </w:pPr>
      <w:r w:rsidRPr="00FB17C8">
        <w:rPr>
          <w:rFonts w:ascii="宋体" w:hAnsi="宋体" w:hint="eastAsia"/>
          <w:b/>
          <w:bCs/>
          <w:sz w:val="24"/>
        </w:rPr>
        <w:t>本章重点</w:t>
      </w:r>
    </w:p>
    <w:p w:rsidR="00291154" w:rsidRPr="00753AF3" w:rsidRDefault="00291154" w:rsidP="00F9104D">
      <w:pPr>
        <w:spacing w:line="440" w:lineRule="exact"/>
        <w:ind w:firstLineChars="225" w:firstLine="540"/>
        <w:rPr>
          <w:rFonts w:ascii="宋体" w:hAnsi="宋体"/>
          <w:sz w:val="24"/>
        </w:rPr>
      </w:pPr>
      <w:r w:rsidRPr="00FB17C8">
        <w:rPr>
          <w:rFonts w:ascii="宋体" w:hAnsi="宋体" w:hint="eastAsia"/>
          <w:sz w:val="24"/>
        </w:rPr>
        <w:t xml:space="preserve">   </w:t>
      </w:r>
      <w:r w:rsidRPr="00753AF3">
        <w:rPr>
          <w:rFonts w:ascii="宋体" w:hAnsi="宋体" w:hint="eastAsia"/>
          <w:sz w:val="24"/>
        </w:rPr>
        <w:t xml:space="preserve"> 重点掌握</w:t>
      </w:r>
      <w:r w:rsidRPr="00753AF3">
        <w:rPr>
          <w:rFonts w:hint="eastAsia"/>
          <w:sz w:val="24"/>
        </w:rPr>
        <w:t>土地管理行政复议的</w:t>
      </w:r>
      <w:r>
        <w:rPr>
          <w:rFonts w:hint="eastAsia"/>
          <w:sz w:val="24"/>
        </w:rPr>
        <w:t>受理范围与</w:t>
      </w:r>
      <w:r w:rsidRPr="00753AF3">
        <w:rPr>
          <w:rFonts w:hint="eastAsia"/>
          <w:sz w:val="24"/>
        </w:rPr>
        <w:t>程序。</w:t>
      </w:r>
    </w:p>
    <w:p w:rsidR="00291154" w:rsidRDefault="00291154" w:rsidP="00F9104D">
      <w:pPr>
        <w:spacing w:line="440" w:lineRule="exact"/>
        <w:ind w:firstLineChars="224" w:firstLine="540"/>
        <w:jc w:val="center"/>
        <w:rPr>
          <w:rFonts w:ascii="黑体" w:eastAsia="黑体" w:hAnsi="宋体"/>
          <w:b/>
          <w:bCs/>
          <w:sz w:val="24"/>
        </w:rPr>
      </w:pPr>
      <w:r>
        <w:rPr>
          <w:rFonts w:ascii="黑体" w:eastAsia="黑体" w:hAnsi="宋体" w:hint="eastAsia"/>
          <w:b/>
          <w:bCs/>
          <w:sz w:val="24"/>
        </w:rPr>
        <w:t xml:space="preserve">第一节  </w:t>
      </w:r>
      <w:r w:rsidRPr="00753AF3">
        <w:rPr>
          <w:rFonts w:ascii="黑体" w:eastAsia="黑体" w:hAnsi="宋体" w:hint="eastAsia"/>
          <w:b/>
          <w:bCs/>
          <w:sz w:val="24"/>
        </w:rPr>
        <w:t>国土资源行政复议的概念及管辖</w:t>
      </w:r>
    </w:p>
    <w:p w:rsidR="00291154" w:rsidRPr="00796E91" w:rsidRDefault="00291154" w:rsidP="00F9104D">
      <w:pPr>
        <w:spacing w:line="440" w:lineRule="exact"/>
        <w:ind w:firstLineChars="224" w:firstLine="538"/>
        <w:rPr>
          <w:rFonts w:ascii="宋体" w:hAnsi="宋体"/>
          <w:bCs/>
          <w:sz w:val="24"/>
        </w:rPr>
      </w:pPr>
      <w:r>
        <w:rPr>
          <w:rFonts w:ascii="宋体" w:hAnsi="宋体" w:hint="eastAsia"/>
          <w:sz w:val="24"/>
        </w:rPr>
        <w:t>1、</w:t>
      </w:r>
      <w:r w:rsidRPr="00796E91">
        <w:rPr>
          <w:rFonts w:ascii="宋体" w:hAnsi="宋体" w:hint="eastAsia"/>
          <w:bCs/>
          <w:sz w:val="24"/>
        </w:rPr>
        <w:t>国土资源行政复议的（受理）范围</w:t>
      </w:r>
    </w:p>
    <w:p w:rsidR="00291154" w:rsidRDefault="00291154" w:rsidP="00F9104D">
      <w:pPr>
        <w:spacing w:line="440" w:lineRule="exact"/>
        <w:ind w:firstLineChars="224" w:firstLine="540"/>
        <w:jc w:val="center"/>
        <w:rPr>
          <w:rFonts w:ascii="黑体" w:eastAsia="黑体" w:hAnsi="宋体"/>
          <w:b/>
          <w:bCs/>
          <w:sz w:val="24"/>
        </w:rPr>
      </w:pPr>
      <w:r>
        <w:rPr>
          <w:rFonts w:ascii="黑体" w:eastAsia="黑体" w:hAnsi="宋体" w:hint="eastAsia"/>
          <w:b/>
          <w:bCs/>
          <w:sz w:val="24"/>
        </w:rPr>
        <w:t xml:space="preserve">第二节 </w:t>
      </w:r>
      <w:r w:rsidRPr="00753AF3">
        <w:rPr>
          <w:rFonts w:ascii="黑体" w:eastAsia="黑体" w:hAnsi="宋体" w:hint="eastAsia"/>
          <w:b/>
          <w:bCs/>
          <w:sz w:val="24"/>
        </w:rPr>
        <w:t>国土资源行政复议的管辖及程序</w:t>
      </w:r>
    </w:p>
    <w:p w:rsidR="00291154" w:rsidRPr="00796E91" w:rsidRDefault="00291154" w:rsidP="00F9104D">
      <w:pPr>
        <w:spacing w:line="440" w:lineRule="exact"/>
        <w:ind w:firstLineChars="224" w:firstLine="538"/>
        <w:rPr>
          <w:rFonts w:ascii="宋体" w:hAnsi="宋体"/>
          <w:sz w:val="24"/>
        </w:rPr>
      </w:pPr>
      <w:r>
        <w:rPr>
          <w:rFonts w:ascii="宋体" w:hAnsi="宋体" w:hint="eastAsia"/>
          <w:sz w:val="24"/>
        </w:rPr>
        <w:lastRenderedPageBreak/>
        <w:t>1、</w:t>
      </w:r>
      <w:r w:rsidRPr="00796E91">
        <w:rPr>
          <w:rFonts w:ascii="宋体" w:hAnsi="宋体" w:hint="eastAsia"/>
          <w:bCs/>
          <w:sz w:val="24"/>
        </w:rPr>
        <w:t>国土资源管理行政复议的管辖</w:t>
      </w:r>
    </w:p>
    <w:p w:rsidR="00291154" w:rsidRDefault="00291154" w:rsidP="00F9104D">
      <w:pPr>
        <w:spacing w:line="440" w:lineRule="exact"/>
        <w:ind w:firstLineChars="224" w:firstLine="538"/>
        <w:rPr>
          <w:rFonts w:ascii="宋体" w:hAnsi="宋体"/>
          <w:bCs/>
          <w:sz w:val="24"/>
        </w:rPr>
      </w:pPr>
      <w:r>
        <w:rPr>
          <w:rFonts w:ascii="宋体" w:hAnsi="宋体" w:hint="eastAsia"/>
          <w:sz w:val="24"/>
        </w:rPr>
        <w:t>2、</w:t>
      </w:r>
      <w:r w:rsidRPr="00796E91">
        <w:rPr>
          <w:rFonts w:ascii="宋体" w:hAnsi="宋体" w:hint="eastAsia"/>
          <w:bCs/>
          <w:sz w:val="24"/>
        </w:rPr>
        <w:t>国土资源管理行政复议的程序</w:t>
      </w:r>
    </w:p>
    <w:p w:rsidR="00291154" w:rsidRPr="000244DF" w:rsidRDefault="00291154" w:rsidP="00F9104D">
      <w:pPr>
        <w:spacing w:line="440" w:lineRule="exact"/>
        <w:ind w:firstLineChars="224" w:firstLine="540"/>
        <w:rPr>
          <w:rFonts w:ascii="宋体" w:hAnsi="宋体"/>
          <w:b/>
          <w:bCs/>
          <w:sz w:val="24"/>
        </w:rPr>
      </w:pPr>
      <w:r w:rsidRPr="000244DF">
        <w:rPr>
          <w:rFonts w:ascii="宋体" w:hAnsi="宋体" w:hint="eastAsia"/>
          <w:b/>
          <w:bCs/>
          <w:sz w:val="24"/>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Default="00291154" w:rsidP="00F9104D">
      <w:pPr>
        <w:spacing w:line="440" w:lineRule="exact"/>
        <w:ind w:firstLineChars="180" w:firstLine="432"/>
        <w:rPr>
          <w:rFonts w:ascii="宋体" w:hAnsi="宋体"/>
          <w:sz w:val="24"/>
        </w:rPr>
      </w:pPr>
      <w:r w:rsidRPr="00C5350B">
        <w:rPr>
          <w:rFonts w:ascii="宋体" w:hAnsi="宋体" w:hint="eastAsia"/>
          <w:sz w:val="24"/>
        </w:rPr>
        <w:t>1）</w:t>
      </w:r>
      <w:r w:rsidRPr="00753AF3">
        <w:rPr>
          <w:rFonts w:ascii="宋体" w:hAnsi="宋体" w:hint="eastAsia"/>
          <w:sz w:val="24"/>
        </w:rPr>
        <w:t>国土资源管理行政复议</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（2）简答题</w:t>
      </w:r>
    </w:p>
    <w:p w:rsidR="00291154" w:rsidRPr="00C5350B" w:rsidRDefault="00291154" w:rsidP="00F9104D">
      <w:pPr>
        <w:spacing w:line="440" w:lineRule="exact"/>
        <w:ind w:firstLineChars="180" w:firstLine="432"/>
        <w:rPr>
          <w:rFonts w:ascii="宋体" w:hAnsi="宋体"/>
          <w:sz w:val="24"/>
        </w:rPr>
      </w:pPr>
      <w:r>
        <w:rPr>
          <w:rFonts w:ascii="宋体" w:hAnsi="宋体" w:hint="eastAsia"/>
          <w:sz w:val="24"/>
        </w:rPr>
        <w:t>1）</w:t>
      </w:r>
      <w:r w:rsidRPr="00753AF3">
        <w:rPr>
          <w:rFonts w:ascii="宋体" w:hAnsi="宋体" w:hint="eastAsia"/>
          <w:sz w:val="24"/>
        </w:rPr>
        <w:t>国土资源管理行政复议的程序</w:t>
      </w:r>
    </w:p>
    <w:p w:rsidR="00291154" w:rsidRDefault="00291154" w:rsidP="00F9104D">
      <w:pPr>
        <w:spacing w:line="440" w:lineRule="exact"/>
        <w:ind w:firstLineChars="180" w:firstLine="432"/>
        <w:rPr>
          <w:rFonts w:ascii="宋体" w:hAnsi="宋体"/>
          <w:sz w:val="24"/>
        </w:rPr>
      </w:pPr>
      <w:r w:rsidRPr="00C5350B">
        <w:rPr>
          <w:rFonts w:ascii="宋体" w:hAnsi="宋体" w:hint="eastAsia"/>
          <w:sz w:val="24"/>
        </w:rPr>
        <w:t>2）</w:t>
      </w:r>
      <w:r w:rsidRPr="00753AF3">
        <w:rPr>
          <w:rFonts w:ascii="宋体" w:hAnsi="宋体" w:hint="eastAsia"/>
          <w:sz w:val="24"/>
        </w:rPr>
        <w:t>国土资源行政复议的管辖有哪几种情况</w:t>
      </w:r>
    </w:p>
    <w:p w:rsidR="00291154" w:rsidRPr="00A33BEF" w:rsidRDefault="00291154" w:rsidP="00F9104D">
      <w:pPr>
        <w:spacing w:line="440" w:lineRule="exact"/>
        <w:ind w:firstLineChars="224" w:firstLine="630"/>
        <w:rPr>
          <w:rFonts w:ascii="宋体" w:hAnsi="宋体"/>
          <w:b/>
          <w:sz w:val="28"/>
          <w:szCs w:val="28"/>
        </w:rPr>
      </w:pPr>
    </w:p>
    <w:p w:rsidR="00291154" w:rsidRPr="000074FD" w:rsidRDefault="00291154"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 xml:space="preserve">第六章  </w:t>
      </w:r>
      <w:r w:rsidRPr="00DB2303">
        <w:rPr>
          <w:rFonts w:ascii="黑体" w:eastAsia="黑体" w:hAnsi="宋体"/>
          <w:b/>
          <w:bCs/>
          <w:sz w:val="28"/>
          <w:szCs w:val="28"/>
        </w:rPr>
        <w:t>国土资源管理具体行政行为执行</w:t>
      </w:r>
    </w:p>
    <w:p w:rsidR="00291154" w:rsidRPr="007C657C" w:rsidRDefault="00291154" w:rsidP="00F9104D">
      <w:pPr>
        <w:spacing w:line="440" w:lineRule="exact"/>
        <w:ind w:firstLineChars="224" w:firstLine="540"/>
        <w:rPr>
          <w:rFonts w:ascii="宋体" w:hAnsi="宋体"/>
          <w:b/>
          <w:sz w:val="24"/>
        </w:rPr>
      </w:pPr>
      <w:r w:rsidRPr="007C657C">
        <w:rPr>
          <w:rFonts w:ascii="宋体" w:hAnsi="宋体" w:hint="eastAsia"/>
          <w:b/>
          <w:sz w:val="24"/>
        </w:rPr>
        <w:t>教学目的和要求</w:t>
      </w:r>
    </w:p>
    <w:p w:rsidR="00291154" w:rsidRPr="002D3BCD" w:rsidRDefault="00291154" w:rsidP="00F9104D">
      <w:pPr>
        <w:spacing w:line="440" w:lineRule="exact"/>
        <w:ind w:firstLineChars="425" w:firstLine="1020"/>
        <w:rPr>
          <w:sz w:val="24"/>
        </w:rPr>
      </w:pPr>
      <w:r w:rsidRPr="002D3BCD">
        <w:rPr>
          <w:rFonts w:hint="eastAsia"/>
          <w:sz w:val="24"/>
        </w:rPr>
        <w:t>了解土地强制执行的过程与法律、法规。</w:t>
      </w:r>
    </w:p>
    <w:p w:rsidR="00291154" w:rsidRPr="000074FD" w:rsidRDefault="00291154" w:rsidP="00F9104D">
      <w:pPr>
        <w:spacing w:line="440" w:lineRule="exact"/>
        <w:ind w:firstLineChars="196" w:firstLine="472"/>
        <w:rPr>
          <w:rFonts w:ascii="宋体" w:hAnsi="宋体"/>
          <w:b/>
          <w:bCs/>
          <w:sz w:val="24"/>
        </w:rPr>
      </w:pPr>
      <w:r w:rsidRPr="000074FD">
        <w:rPr>
          <w:rFonts w:ascii="宋体" w:hAnsi="宋体" w:hint="eastAsia"/>
          <w:b/>
          <w:bCs/>
          <w:sz w:val="24"/>
        </w:rPr>
        <w:t>本章重点</w:t>
      </w:r>
    </w:p>
    <w:p w:rsidR="00291154" w:rsidRPr="002D3BCD" w:rsidRDefault="00291154" w:rsidP="00F9104D">
      <w:pPr>
        <w:spacing w:line="440" w:lineRule="exact"/>
        <w:ind w:firstLineChars="225" w:firstLine="542"/>
        <w:rPr>
          <w:sz w:val="24"/>
        </w:rPr>
      </w:pPr>
      <w:r w:rsidRPr="000074FD">
        <w:rPr>
          <w:rFonts w:ascii="宋体" w:hAnsi="宋体" w:hint="eastAsia"/>
          <w:b/>
          <w:bCs/>
          <w:sz w:val="24"/>
        </w:rPr>
        <w:t xml:space="preserve">  </w:t>
      </w:r>
      <w:r w:rsidRPr="002D3BCD">
        <w:rPr>
          <w:rFonts w:ascii="宋体" w:hAnsi="宋体" w:hint="eastAsia"/>
          <w:sz w:val="24"/>
        </w:rPr>
        <w:t xml:space="preserve">  重点掌握</w:t>
      </w:r>
      <w:r w:rsidRPr="002D3BCD">
        <w:rPr>
          <w:rFonts w:hint="eastAsia"/>
          <w:sz w:val="24"/>
        </w:rPr>
        <w:t>土地执行的依据与执行程序。</w:t>
      </w:r>
    </w:p>
    <w:p w:rsidR="00291154" w:rsidRPr="002D3BCD" w:rsidRDefault="00291154" w:rsidP="00F9104D">
      <w:pPr>
        <w:spacing w:line="440" w:lineRule="exact"/>
        <w:ind w:left="1050"/>
        <w:rPr>
          <w:sz w:val="24"/>
        </w:rPr>
      </w:pPr>
      <w:r>
        <w:rPr>
          <w:rFonts w:hint="eastAsia"/>
          <w:sz w:val="24"/>
        </w:rPr>
        <w:t>一、</w:t>
      </w:r>
      <w:r w:rsidRPr="002D3BCD">
        <w:rPr>
          <w:rFonts w:hint="eastAsia"/>
          <w:sz w:val="24"/>
        </w:rPr>
        <w:t>执行的依据</w:t>
      </w:r>
      <w:r w:rsidRPr="002D3BCD">
        <w:rPr>
          <w:rFonts w:hint="eastAsia"/>
          <w:sz w:val="24"/>
        </w:rPr>
        <w:t xml:space="preserve">                              </w:t>
      </w:r>
    </w:p>
    <w:p w:rsidR="00291154" w:rsidRPr="002D3BCD" w:rsidRDefault="00291154" w:rsidP="00F9104D">
      <w:pPr>
        <w:spacing w:line="440" w:lineRule="exact"/>
        <w:ind w:left="1050"/>
        <w:rPr>
          <w:sz w:val="24"/>
        </w:rPr>
      </w:pPr>
      <w:r>
        <w:rPr>
          <w:rFonts w:hint="eastAsia"/>
          <w:sz w:val="24"/>
        </w:rPr>
        <w:t>二、</w:t>
      </w:r>
      <w:r w:rsidRPr="002D3BCD">
        <w:rPr>
          <w:rFonts w:hint="eastAsia"/>
          <w:sz w:val="24"/>
        </w:rPr>
        <w:t>执行的主</w:t>
      </w:r>
      <w:r>
        <w:rPr>
          <w:rFonts w:hint="eastAsia"/>
          <w:sz w:val="24"/>
        </w:rPr>
        <w:t>体</w:t>
      </w:r>
    </w:p>
    <w:p w:rsidR="00291154" w:rsidRPr="002D3BCD" w:rsidRDefault="00291154" w:rsidP="00F9104D">
      <w:pPr>
        <w:spacing w:line="440" w:lineRule="exact"/>
        <w:ind w:left="1050"/>
        <w:rPr>
          <w:sz w:val="24"/>
        </w:rPr>
      </w:pPr>
      <w:r>
        <w:rPr>
          <w:rFonts w:hint="eastAsia"/>
          <w:sz w:val="24"/>
        </w:rPr>
        <w:t>三、</w:t>
      </w:r>
      <w:r w:rsidRPr="002D3BCD">
        <w:rPr>
          <w:rFonts w:hint="eastAsia"/>
          <w:sz w:val="24"/>
        </w:rPr>
        <w:t>执行的管辖</w:t>
      </w:r>
      <w:r w:rsidRPr="002D3BCD">
        <w:rPr>
          <w:rFonts w:hint="eastAsia"/>
          <w:sz w:val="24"/>
        </w:rPr>
        <w:t xml:space="preserve">                              </w:t>
      </w:r>
    </w:p>
    <w:p w:rsidR="00291154" w:rsidRPr="002D3BCD" w:rsidRDefault="00291154" w:rsidP="00F9104D">
      <w:pPr>
        <w:spacing w:line="440" w:lineRule="exact"/>
        <w:ind w:left="1050"/>
        <w:rPr>
          <w:sz w:val="24"/>
        </w:rPr>
      </w:pPr>
      <w:r>
        <w:rPr>
          <w:rFonts w:hint="eastAsia"/>
          <w:sz w:val="24"/>
        </w:rPr>
        <w:t>四、</w:t>
      </w:r>
      <w:r w:rsidRPr="002D3BCD">
        <w:rPr>
          <w:rFonts w:hint="eastAsia"/>
          <w:sz w:val="24"/>
        </w:rPr>
        <w:t>执行程序</w:t>
      </w:r>
    </w:p>
    <w:p w:rsidR="00291154" w:rsidRPr="002D3BCD" w:rsidRDefault="00291154" w:rsidP="00F9104D">
      <w:pPr>
        <w:spacing w:line="440" w:lineRule="exact"/>
        <w:ind w:left="1050"/>
        <w:rPr>
          <w:sz w:val="24"/>
        </w:rPr>
      </w:pPr>
      <w:r>
        <w:rPr>
          <w:rFonts w:hint="eastAsia"/>
          <w:sz w:val="24"/>
        </w:rPr>
        <w:t>五、</w:t>
      </w:r>
      <w:r w:rsidRPr="002D3BCD">
        <w:rPr>
          <w:rFonts w:hint="eastAsia"/>
          <w:sz w:val="24"/>
        </w:rPr>
        <w:t>执行措施</w:t>
      </w:r>
      <w:r w:rsidRPr="002D3BCD">
        <w:rPr>
          <w:rFonts w:hint="eastAsia"/>
          <w:sz w:val="24"/>
        </w:rPr>
        <w:t xml:space="preserve">                                </w:t>
      </w:r>
    </w:p>
    <w:p w:rsidR="00291154" w:rsidRPr="002D3BCD" w:rsidRDefault="00291154" w:rsidP="00F9104D">
      <w:pPr>
        <w:spacing w:line="440" w:lineRule="exact"/>
        <w:ind w:left="1050"/>
        <w:rPr>
          <w:sz w:val="24"/>
        </w:rPr>
      </w:pPr>
      <w:r>
        <w:rPr>
          <w:rFonts w:hint="eastAsia"/>
          <w:sz w:val="24"/>
        </w:rPr>
        <w:t>六、</w:t>
      </w:r>
      <w:r w:rsidRPr="002D3BCD">
        <w:rPr>
          <w:rFonts w:hint="eastAsia"/>
          <w:sz w:val="24"/>
        </w:rPr>
        <w:t>执行中止</w:t>
      </w:r>
    </w:p>
    <w:p w:rsidR="00291154" w:rsidRPr="002D3BCD" w:rsidRDefault="00291154" w:rsidP="00F9104D">
      <w:pPr>
        <w:spacing w:line="440" w:lineRule="exact"/>
        <w:ind w:left="1050"/>
        <w:rPr>
          <w:sz w:val="24"/>
        </w:rPr>
      </w:pPr>
      <w:r>
        <w:rPr>
          <w:rFonts w:hint="eastAsia"/>
          <w:sz w:val="24"/>
        </w:rPr>
        <w:t>七、</w:t>
      </w:r>
      <w:r w:rsidRPr="002D3BCD">
        <w:rPr>
          <w:rFonts w:hint="eastAsia"/>
          <w:sz w:val="24"/>
        </w:rPr>
        <w:t>执行终结</w:t>
      </w:r>
    </w:p>
    <w:p w:rsidR="00291154" w:rsidRPr="000244DF" w:rsidRDefault="00291154" w:rsidP="00F9104D">
      <w:pPr>
        <w:spacing w:line="440" w:lineRule="exact"/>
        <w:ind w:firstLineChars="196" w:firstLine="472"/>
        <w:rPr>
          <w:b/>
          <w:sz w:val="24"/>
        </w:rPr>
      </w:pPr>
      <w:r w:rsidRPr="000244DF">
        <w:rPr>
          <w:rFonts w:hint="eastAsia"/>
          <w:b/>
          <w:sz w:val="24"/>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Pr="00EF26B2" w:rsidRDefault="00291154" w:rsidP="00F9104D">
      <w:pPr>
        <w:spacing w:line="440" w:lineRule="exact"/>
        <w:ind w:firstLineChars="180" w:firstLine="432"/>
        <w:rPr>
          <w:rFonts w:ascii="宋体" w:hAnsi="宋体"/>
          <w:bCs/>
          <w:sz w:val="24"/>
        </w:rPr>
      </w:pPr>
      <w:r w:rsidRPr="009A115F">
        <w:rPr>
          <w:rFonts w:ascii="宋体" w:hAnsi="宋体" w:hint="eastAsia"/>
          <w:sz w:val="24"/>
        </w:rPr>
        <w:t>1）</w:t>
      </w:r>
      <w:r w:rsidRPr="00EF26B2">
        <w:rPr>
          <w:rFonts w:ascii="宋体" w:hAnsi="宋体"/>
          <w:bCs/>
          <w:sz w:val="24"/>
        </w:rPr>
        <w:t>国土资源具体行政行为的执行</w:t>
      </w:r>
    </w:p>
    <w:p w:rsidR="00291154" w:rsidRPr="00EF26B2" w:rsidRDefault="00291154" w:rsidP="00F9104D">
      <w:pPr>
        <w:spacing w:line="440" w:lineRule="exact"/>
        <w:ind w:firstLineChars="180" w:firstLine="432"/>
        <w:rPr>
          <w:rFonts w:ascii="宋体" w:hAnsi="宋体"/>
          <w:sz w:val="24"/>
        </w:rPr>
      </w:pPr>
      <w:r w:rsidRPr="00EF26B2">
        <w:rPr>
          <w:rFonts w:ascii="宋体" w:hAnsi="宋体" w:hint="eastAsia"/>
          <w:sz w:val="24"/>
        </w:rPr>
        <w:t>2）</w:t>
      </w:r>
      <w:r w:rsidRPr="00EF26B2">
        <w:rPr>
          <w:rFonts w:ascii="宋体" w:hAnsi="宋体"/>
          <w:bCs/>
          <w:sz w:val="24"/>
        </w:rPr>
        <w:t>国土资源具体行政行为的执行中止</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（2）简答题</w:t>
      </w:r>
    </w:p>
    <w:p w:rsidR="00291154" w:rsidRPr="00EF26B2" w:rsidRDefault="00291154" w:rsidP="00F9104D">
      <w:pPr>
        <w:spacing w:line="440" w:lineRule="exact"/>
        <w:ind w:firstLineChars="180" w:firstLine="432"/>
        <w:rPr>
          <w:rFonts w:ascii="宋体" w:hAnsi="宋体"/>
          <w:bCs/>
          <w:sz w:val="24"/>
        </w:rPr>
      </w:pPr>
      <w:r>
        <w:rPr>
          <w:rFonts w:ascii="宋体" w:hAnsi="宋体" w:hint="eastAsia"/>
          <w:sz w:val="24"/>
        </w:rPr>
        <w:t>1）</w:t>
      </w:r>
      <w:r w:rsidRPr="00EF26B2">
        <w:rPr>
          <w:rFonts w:ascii="宋体" w:hAnsi="宋体"/>
          <w:bCs/>
          <w:sz w:val="24"/>
        </w:rPr>
        <w:t>国土资源具体行政行为的执行的主体、依据、管辖以及执行的申请人是什么？</w:t>
      </w:r>
    </w:p>
    <w:p w:rsidR="00291154" w:rsidRPr="002D3BCD" w:rsidRDefault="00291154" w:rsidP="00F9104D">
      <w:pPr>
        <w:spacing w:line="440" w:lineRule="exact"/>
        <w:rPr>
          <w:b/>
          <w:sz w:val="28"/>
          <w:szCs w:val="28"/>
        </w:rPr>
      </w:pPr>
    </w:p>
    <w:p w:rsidR="00291154" w:rsidRDefault="00291154" w:rsidP="00F9104D">
      <w:pPr>
        <w:spacing w:line="440" w:lineRule="exact"/>
        <w:ind w:firstLineChars="224" w:firstLine="630"/>
        <w:jc w:val="center"/>
        <w:rPr>
          <w:rFonts w:ascii="黑体" w:eastAsia="黑体" w:hAnsi="宋体"/>
          <w:b/>
          <w:bCs/>
          <w:sz w:val="28"/>
          <w:szCs w:val="28"/>
        </w:rPr>
      </w:pPr>
      <w:r>
        <w:rPr>
          <w:rFonts w:ascii="黑体" w:eastAsia="黑体" w:hAnsi="宋体" w:hint="eastAsia"/>
          <w:b/>
          <w:bCs/>
          <w:sz w:val="28"/>
          <w:szCs w:val="28"/>
        </w:rPr>
        <w:t>第七章</w:t>
      </w:r>
      <w:r w:rsidRPr="00A1033F">
        <w:rPr>
          <w:rFonts w:ascii="黑体" w:eastAsia="黑体" w:hAnsi="宋体" w:hint="eastAsia"/>
          <w:b/>
          <w:bCs/>
          <w:sz w:val="28"/>
          <w:szCs w:val="28"/>
        </w:rPr>
        <w:t xml:space="preserve"> </w:t>
      </w:r>
      <w:r w:rsidRPr="00733C18">
        <w:rPr>
          <w:rFonts w:ascii="黑体" w:eastAsia="黑体" w:hAnsi="宋体" w:hint="eastAsia"/>
          <w:b/>
          <w:bCs/>
          <w:sz w:val="28"/>
          <w:szCs w:val="28"/>
        </w:rPr>
        <w:t>国土资源执法监察行政行为损害赔偿</w:t>
      </w:r>
    </w:p>
    <w:p w:rsidR="00291154" w:rsidRPr="007C657C" w:rsidRDefault="00291154" w:rsidP="00F9104D">
      <w:pPr>
        <w:spacing w:line="440" w:lineRule="exact"/>
        <w:rPr>
          <w:rFonts w:ascii="宋体" w:hAnsi="宋体"/>
          <w:b/>
          <w:sz w:val="24"/>
        </w:rPr>
      </w:pPr>
      <w:r w:rsidRPr="007C657C">
        <w:rPr>
          <w:rFonts w:ascii="宋体" w:hAnsi="宋体" w:hint="eastAsia"/>
          <w:b/>
          <w:sz w:val="24"/>
        </w:rPr>
        <w:t>教学目的和要求</w:t>
      </w:r>
    </w:p>
    <w:p w:rsidR="00291154" w:rsidRPr="00733C18" w:rsidRDefault="00291154" w:rsidP="00F9104D">
      <w:pPr>
        <w:spacing w:line="440" w:lineRule="exact"/>
        <w:ind w:firstLineChars="200" w:firstLine="480"/>
        <w:rPr>
          <w:sz w:val="24"/>
        </w:rPr>
      </w:pPr>
      <w:r w:rsidRPr="00733C18">
        <w:rPr>
          <w:rFonts w:hint="eastAsia"/>
          <w:sz w:val="24"/>
        </w:rPr>
        <w:t>了解国家赔偿的法律概念与赔偿的条件，土地执法监察行政赔偿的范围与程序，</w:t>
      </w:r>
      <w:r w:rsidRPr="00733C18">
        <w:rPr>
          <w:rFonts w:hint="eastAsia"/>
          <w:sz w:val="24"/>
        </w:rPr>
        <w:lastRenderedPageBreak/>
        <w:t>赔偿方式和计算标准。</w:t>
      </w:r>
    </w:p>
    <w:p w:rsidR="00291154" w:rsidRPr="00A1033F" w:rsidRDefault="00291154" w:rsidP="00F9104D">
      <w:pPr>
        <w:spacing w:line="440" w:lineRule="exact"/>
        <w:rPr>
          <w:rFonts w:ascii="宋体" w:hAnsi="宋体"/>
          <w:b/>
          <w:bCs/>
          <w:sz w:val="24"/>
        </w:rPr>
      </w:pPr>
      <w:r w:rsidRPr="00A1033F">
        <w:rPr>
          <w:rFonts w:ascii="宋体" w:hAnsi="宋体" w:hint="eastAsia"/>
          <w:b/>
          <w:bCs/>
          <w:sz w:val="24"/>
        </w:rPr>
        <w:t>本章重点</w:t>
      </w:r>
    </w:p>
    <w:p w:rsidR="00291154" w:rsidRDefault="00291154" w:rsidP="00F9104D">
      <w:pPr>
        <w:spacing w:line="440" w:lineRule="exact"/>
        <w:ind w:firstLineChars="197" w:firstLine="473"/>
        <w:rPr>
          <w:sz w:val="28"/>
        </w:rPr>
      </w:pPr>
      <w:r w:rsidRPr="00A1033F">
        <w:rPr>
          <w:rFonts w:ascii="宋体" w:hAnsi="宋体" w:hint="eastAsia"/>
          <w:sz w:val="24"/>
        </w:rPr>
        <w:t xml:space="preserve"> 重点掌握</w:t>
      </w:r>
      <w:r w:rsidRPr="00733C18">
        <w:rPr>
          <w:rFonts w:hint="eastAsia"/>
          <w:sz w:val="24"/>
        </w:rPr>
        <w:t>国土资源执法监察行政赔偿的范围与程序。</w:t>
      </w:r>
    </w:p>
    <w:p w:rsidR="00291154" w:rsidRPr="00D30312" w:rsidRDefault="00291154" w:rsidP="00F9104D">
      <w:pPr>
        <w:tabs>
          <w:tab w:val="left" w:pos="900"/>
        </w:tabs>
        <w:spacing w:line="440" w:lineRule="exact"/>
        <w:ind w:left="735"/>
        <w:rPr>
          <w:sz w:val="24"/>
        </w:rPr>
      </w:pPr>
      <w:r>
        <w:rPr>
          <w:rFonts w:hint="eastAsia"/>
          <w:sz w:val="24"/>
        </w:rPr>
        <w:t>一、</w:t>
      </w:r>
      <w:r w:rsidRPr="00D30312">
        <w:rPr>
          <w:rFonts w:hint="eastAsia"/>
          <w:sz w:val="24"/>
        </w:rPr>
        <w:t>土地执法监察行政损害赔偿的概念</w:t>
      </w:r>
      <w:r w:rsidRPr="00D30312">
        <w:rPr>
          <w:rFonts w:hint="eastAsia"/>
          <w:sz w:val="24"/>
        </w:rPr>
        <w:t xml:space="preserve">                                                                                                                                                                                                                                                                                                                                                                                                                                                                                                                                                                                        </w:t>
      </w:r>
    </w:p>
    <w:p w:rsidR="00291154" w:rsidRPr="00D30312" w:rsidRDefault="00291154" w:rsidP="00F9104D">
      <w:pPr>
        <w:tabs>
          <w:tab w:val="left" w:pos="900"/>
        </w:tabs>
        <w:spacing w:line="440" w:lineRule="exact"/>
        <w:ind w:left="735"/>
        <w:rPr>
          <w:sz w:val="24"/>
        </w:rPr>
      </w:pPr>
      <w:r>
        <w:rPr>
          <w:rFonts w:hint="eastAsia"/>
          <w:sz w:val="24"/>
        </w:rPr>
        <w:t>二、</w:t>
      </w:r>
      <w:r w:rsidRPr="00D30312">
        <w:rPr>
          <w:rFonts w:hint="eastAsia"/>
          <w:sz w:val="24"/>
        </w:rPr>
        <w:t>土地执法监察行政赔偿的范围</w:t>
      </w:r>
      <w:r w:rsidRPr="00D30312">
        <w:rPr>
          <w:rFonts w:hint="eastAsia"/>
          <w:sz w:val="24"/>
        </w:rPr>
        <w:t xml:space="preserve">                  </w:t>
      </w:r>
    </w:p>
    <w:p w:rsidR="00291154" w:rsidRPr="00D30312" w:rsidRDefault="00291154" w:rsidP="00F9104D">
      <w:pPr>
        <w:tabs>
          <w:tab w:val="left" w:pos="900"/>
        </w:tabs>
        <w:spacing w:line="440" w:lineRule="exact"/>
        <w:ind w:left="735"/>
        <w:rPr>
          <w:sz w:val="24"/>
        </w:rPr>
      </w:pPr>
      <w:r>
        <w:rPr>
          <w:rFonts w:hint="eastAsia"/>
          <w:sz w:val="24"/>
        </w:rPr>
        <w:t>三、</w:t>
      </w:r>
      <w:r w:rsidRPr="00D30312">
        <w:rPr>
          <w:rFonts w:hint="eastAsia"/>
          <w:sz w:val="24"/>
        </w:rPr>
        <w:t>赔偿请求人和赔偿义务机关</w:t>
      </w:r>
      <w:r w:rsidRPr="00D30312">
        <w:rPr>
          <w:rFonts w:hint="eastAsia"/>
          <w:sz w:val="24"/>
        </w:rPr>
        <w:t xml:space="preserve">                     </w:t>
      </w:r>
    </w:p>
    <w:p w:rsidR="00291154" w:rsidRPr="00D30312" w:rsidRDefault="00291154" w:rsidP="00F9104D">
      <w:pPr>
        <w:tabs>
          <w:tab w:val="left" w:pos="900"/>
        </w:tabs>
        <w:spacing w:line="440" w:lineRule="exact"/>
        <w:ind w:left="735"/>
        <w:rPr>
          <w:sz w:val="24"/>
        </w:rPr>
      </w:pPr>
      <w:r>
        <w:rPr>
          <w:rFonts w:hint="eastAsia"/>
          <w:sz w:val="24"/>
        </w:rPr>
        <w:t>四、</w:t>
      </w:r>
      <w:r w:rsidRPr="00D30312">
        <w:rPr>
          <w:rFonts w:hint="eastAsia"/>
          <w:sz w:val="24"/>
        </w:rPr>
        <w:t>赔偿程序</w:t>
      </w:r>
      <w:r w:rsidRPr="00D30312">
        <w:rPr>
          <w:rFonts w:hint="eastAsia"/>
          <w:sz w:val="24"/>
        </w:rPr>
        <w:t xml:space="preserve">                                     </w:t>
      </w:r>
    </w:p>
    <w:p w:rsidR="00291154" w:rsidRDefault="00291154" w:rsidP="00F9104D">
      <w:pPr>
        <w:spacing w:line="440" w:lineRule="exact"/>
        <w:ind w:left="735"/>
        <w:rPr>
          <w:sz w:val="24"/>
        </w:rPr>
      </w:pPr>
      <w:r>
        <w:rPr>
          <w:rFonts w:hint="eastAsia"/>
          <w:sz w:val="24"/>
        </w:rPr>
        <w:t>五、</w:t>
      </w:r>
      <w:r w:rsidRPr="00D30312">
        <w:rPr>
          <w:rFonts w:hint="eastAsia"/>
          <w:sz w:val="24"/>
        </w:rPr>
        <w:t>赔偿方式和计算标准</w:t>
      </w:r>
      <w:r w:rsidRPr="00D30312">
        <w:rPr>
          <w:rFonts w:hint="eastAsia"/>
          <w:sz w:val="24"/>
        </w:rPr>
        <w:t xml:space="preserve">    </w:t>
      </w:r>
    </w:p>
    <w:p w:rsidR="00291154" w:rsidRPr="000244DF" w:rsidRDefault="00291154" w:rsidP="00F9104D">
      <w:pPr>
        <w:spacing w:line="440" w:lineRule="exact"/>
        <w:ind w:left="315"/>
        <w:rPr>
          <w:rFonts w:ascii="宋体" w:hAnsi="宋体"/>
          <w:b/>
          <w:sz w:val="24"/>
        </w:rPr>
      </w:pPr>
      <w:r w:rsidRPr="000244DF">
        <w:rPr>
          <w:rFonts w:ascii="宋体" w:hAnsi="宋体" w:hint="eastAsia"/>
          <w:b/>
          <w:sz w:val="24"/>
        </w:rPr>
        <w:t>本章作业和思考题:</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（1）名词解释</w:t>
      </w:r>
    </w:p>
    <w:p w:rsidR="00291154" w:rsidRPr="000244DF" w:rsidRDefault="00291154" w:rsidP="00F9104D">
      <w:pPr>
        <w:spacing w:line="440" w:lineRule="exact"/>
        <w:ind w:firstLineChars="180" w:firstLine="432"/>
        <w:rPr>
          <w:rFonts w:ascii="宋体" w:hAnsi="宋体"/>
          <w:sz w:val="24"/>
        </w:rPr>
      </w:pPr>
      <w:r w:rsidRPr="000244DF">
        <w:rPr>
          <w:rFonts w:ascii="宋体" w:hAnsi="宋体" w:hint="eastAsia"/>
          <w:sz w:val="24"/>
        </w:rPr>
        <w:t>1）</w:t>
      </w:r>
      <w:r w:rsidRPr="000244DF">
        <w:rPr>
          <w:rFonts w:ascii="宋体" w:hAnsi="宋体" w:hint="eastAsia"/>
          <w:bCs/>
          <w:sz w:val="24"/>
        </w:rPr>
        <w:t>国土资源执法监察行政行为损害赔偿</w:t>
      </w:r>
    </w:p>
    <w:p w:rsidR="00291154" w:rsidRPr="000244DF" w:rsidRDefault="00291154" w:rsidP="00F9104D">
      <w:pPr>
        <w:spacing w:line="440" w:lineRule="exact"/>
        <w:ind w:firstLineChars="180" w:firstLine="432"/>
        <w:rPr>
          <w:rFonts w:ascii="黑体" w:eastAsia="黑体" w:hAnsi="宋体"/>
          <w:bCs/>
          <w:sz w:val="24"/>
        </w:rPr>
      </w:pPr>
      <w:r w:rsidRPr="000244DF">
        <w:rPr>
          <w:rFonts w:ascii="黑体" w:eastAsia="黑体" w:hAnsi="宋体" w:hint="eastAsia"/>
          <w:bCs/>
          <w:sz w:val="24"/>
        </w:rPr>
        <w:t>（2） 简答题</w:t>
      </w:r>
    </w:p>
    <w:p w:rsidR="00291154" w:rsidRPr="001F7B5B" w:rsidRDefault="00291154" w:rsidP="00F9104D">
      <w:pPr>
        <w:spacing w:line="440" w:lineRule="exact"/>
        <w:ind w:firstLineChars="180" w:firstLine="432"/>
        <w:rPr>
          <w:rFonts w:ascii="宋体" w:hAnsi="宋体"/>
          <w:sz w:val="24"/>
        </w:rPr>
      </w:pPr>
      <w:r>
        <w:rPr>
          <w:rFonts w:ascii="宋体" w:hAnsi="宋体" w:hint="eastAsia"/>
          <w:sz w:val="24"/>
        </w:rPr>
        <w:t>1）</w:t>
      </w:r>
      <w:r w:rsidRPr="001F7B5B">
        <w:rPr>
          <w:rFonts w:ascii="宋体" w:hAnsi="宋体" w:hint="eastAsia"/>
          <w:bCs/>
          <w:sz w:val="24"/>
        </w:rPr>
        <w:t>国土资源执法监察行政行为损害赔偿的构成要件</w:t>
      </w:r>
    </w:p>
    <w:p w:rsidR="00291154" w:rsidRDefault="00291154" w:rsidP="00F9104D">
      <w:pPr>
        <w:spacing w:line="440" w:lineRule="exact"/>
        <w:ind w:firstLineChars="180" w:firstLine="432"/>
        <w:rPr>
          <w:rFonts w:ascii="宋体" w:hAnsi="宋体"/>
          <w:sz w:val="24"/>
        </w:rPr>
      </w:pPr>
      <w:r>
        <w:rPr>
          <w:rFonts w:ascii="宋体" w:hAnsi="宋体" w:hint="eastAsia"/>
          <w:sz w:val="24"/>
        </w:rPr>
        <w:t>2）国土资源执法监察的赔偿程序</w:t>
      </w:r>
    </w:p>
    <w:p w:rsidR="00291154" w:rsidRDefault="00291154" w:rsidP="00F9104D">
      <w:pPr>
        <w:spacing w:line="440" w:lineRule="exact"/>
        <w:ind w:firstLineChars="180" w:firstLine="432"/>
        <w:rPr>
          <w:rFonts w:ascii="宋体" w:hAnsi="宋体"/>
          <w:sz w:val="24"/>
        </w:rPr>
      </w:pPr>
      <w:r>
        <w:rPr>
          <w:rFonts w:ascii="宋体" w:hAnsi="宋体" w:hint="eastAsia"/>
          <w:sz w:val="24"/>
        </w:rPr>
        <w:t>3）国土资源执法监察的赔偿范围</w:t>
      </w:r>
    </w:p>
    <w:p w:rsidR="00291154" w:rsidRDefault="00291154" w:rsidP="00F9104D">
      <w:pPr>
        <w:spacing w:line="440" w:lineRule="exact"/>
        <w:ind w:firstLineChars="180" w:firstLine="576"/>
        <w:rPr>
          <w:rFonts w:ascii="黑体" w:eastAsia="黑体"/>
          <w:sz w:val="32"/>
          <w:szCs w:val="32"/>
        </w:rPr>
      </w:pPr>
      <w:r w:rsidRPr="00C518FB">
        <w:rPr>
          <w:rFonts w:ascii="黑体" w:eastAsia="黑体" w:hint="eastAsia"/>
          <w:sz w:val="32"/>
          <w:szCs w:val="32"/>
        </w:rPr>
        <w:t>七．课程的实践教学环节</w:t>
      </w:r>
    </w:p>
    <w:p w:rsidR="00291154" w:rsidRPr="00186E89" w:rsidRDefault="00291154" w:rsidP="00F9104D">
      <w:pPr>
        <w:spacing w:line="440" w:lineRule="exact"/>
        <w:ind w:firstLineChars="200" w:firstLine="480"/>
        <w:rPr>
          <w:rFonts w:ascii="宋体" w:hAnsi="宋体"/>
          <w:sz w:val="24"/>
        </w:rPr>
      </w:pPr>
      <w:r>
        <w:rPr>
          <w:rFonts w:ascii="宋体" w:hAnsi="宋体" w:hint="eastAsia"/>
          <w:sz w:val="24"/>
        </w:rPr>
        <w:t>本课程紧紧围绕国土执法监察工作的实际需要，使学生深入熟悉我国《土地管理法》、《土地管理法实施条例》、《土地监察暂行规定》、《行政处罚法》、《行政复议罚法》、《行政诉讼法》等相关法律法规，为</w:t>
      </w:r>
      <w:r w:rsidRPr="003259A8">
        <w:rPr>
          <w:rFonts w:ascii="宋体" w:hAnsi="宋体"/>
          <w:sz w:val="24"/>
        </w:rPr>
        <w:t>切实培养提高学生实践能力，理论联系实际地培养学生独立思考、综合分析</w:t>
      </w:r>
      <w:r>
        <w:rPr>
          <w:rFonts w:ascii="宋体" w:hAnsi="宋体" w:hint="eastAsia"/>
          <w:sz w:val="24"/>
        </w:rPr>
        <w:t>和活学活用专业知识的能力</w:t>
      </w:r>
      <w:r w:rsidRPr="003259A8">
        <w:rPr>
          <w:rFonts w:ascii="宋体" w:hAnsi="宋体"/>
          <w:sz w:val="24"/>
        </w:rPr>
        <w:t>，科学思维能力和创新意识，以及</w:t>
      </w:r>
      <w:r>
        <w:rPr>
          <w:rFonts w:ascii="宋体" w:hAnsi="宋体" w:hint="eastAsia"/>
          <w:sz w:val="24"/>
        </w:rPr>
        <w:t>实事求是的专业</w:t>
      </w:r>
      <w:r w:rsidRPr="003259A8">
        <w:rPr>
          <w:rFonts w:ascii="宋体" w:hAnsi="宋体"/>
          <w:sz w:val="24"/>
        </w:rPr>
        <w:t>态度，</w:t>
      </w:r>
      <w:r>
        <w:rPr>
          <w:rFonts w:ascii="宋体" w:hAnsi="宋体" w:hint="eastAsia"/>
          <w:sz w:val="24"/>
        </w:rPr>
        <w:t>在学生学习了国土资源执法监察的理论内容、我国土地违法行为的类型和查处违法用地的程序的基础上，特别安排了2课时的“土地违法案件讨论内容”。讨论内容以学生搜集到或看到的土地违法案件作为内容，分析案件的性质，违法的内容、适用的法律以及应承担的法律后果。</w:t>
      </w:r>
    </w:p>
    <w:p w:rsidR="00291154" w:rsidRPr="004F793C" w:rsidRDefault="00291154" w:rsidP="00F9104D">
      <w:pPr>
        <w:spacing w:line="440" w:lineRule="exact"/>
        <w:ind w:firstLineChars="168" w:firstLine="538"/>
        <w:rPr>
          <w:rFonts w:ascii="黑体" w:eastAsia="黑体" w:hAnsi="宋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291154" w:rsidRPr="001167DE" w:rsidRDefault="00291154"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291154" w:rsidRPr="000A07F5" w:rsidRDefault="00291154" w:rsidP="00F9104D">
      <w:pPr>
        <w:spacing w:line="440" w:lineRule="exact"/>
        <w:ind w:firstLineChars="168" w:firstLine="403"/>
        <w:rPr>
          <w:rFonts w:ascii="宋体" w:hAnsi="宋体"/>
          <w:sz w:val="24"/>
        </w:rPr>
      </w:pPr>
      <w:r>
        <w:rPr>
          <w:rFonts w:ascii="宋体" w:hAnsi="宋体" w:hint="eastAsia"/>
          <w:sz w:val="24"/>
        </w:rPr>
        <w:t>国土资源执法监察实务，孟宪来   韩永</w:t>
      </w:r>
      <w:r w:rsidRPr="000A07F5">
        <w:rPr>
          <w:rFonts w:ascii="宋体" w:hAnsi="宋体" w:hint="eastAsia"/>
          <w:sz w:val="24"/>
        </w:rPr>
        <w:t>主编，</w:t>
      </w:r>
      <w:r>
        <w:rPr>
          <w:rFonts w:ascii="宋体" w:hAnsi="宋体" w:hint="eastAsia"/>
          <w:sz w:val="24"/>
        </w:rPr>
        <w:t>地质</w:t>
      </w:r>
      <w:r w:rsidRPr="000A07F5">
        <w:rPr>
          <w:rFonts w:ascii="宋体" w:hAnsi="宋体" w:hint="eastAsia"/>
          <w:sz w:val="24"/>
        </w:rPr>
        <w:t>出版社， 200</w:t>
      </w:r>
      <w:r>
        <w:rPr>
          <w:rFonts w:ascii="宋体" w:hAnsi="宋体" w:hint="eastAsia"/>
          <w:sz w:val="24"/>
        </w:rPr>
        <w:t>0</w:t>
      </w:r>
      <w:r w:rsidRPr="000A07F5">
        <w:rPr>
          <w:rFonts w:ascii="宋体" w:hAnsi="宋体" w:hint="eastAsia"/>
          <w:sz w:val="24"/>
        </w:rPr>
        <w:t>年</w:t>
      </w:r>
    </w:p>
    <w:p w:rsidR="00291154" w:rsidRPr="001167DE" w:rsidRDefault="00291154"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291154" w:rsidRPr="000A07F5" w:rsidRDefault="00291154"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1</w:t>
      </w:r>
      <w:r>
        <w:rPr>
          <w:rFonts w:ascii="宋体" w:hAnsi="宋体" w:hint="eastAsia"/>
          <w:sz w:val="24"/>
        </w:rPr>
        <w:t>）土地矿产争议典型案例与处理依据</w:t>
      </w:r>
      <w:r w:rsidRPr="000A07F5">
        <w:rPr>
          <w:rFonts w:ascii="宋体" w:hAnsi="宋体" w:hint="eastAsia"/>
          <w:sz w:val="24"/>
        </w:rPr>
        <w:t>，</w:t>
      </w:r>
      <w:r>
        <w:rPr>
          <w:rFonts w:ascii="宋体" w:hAnsi="宋体" w:hint="eastAsia"/>
          <w:sz w:val="24"/>
        </w:rPr>
        <w:t>中国土地矿产法律事务中心  国土资源不土地争议调处事务中心</w:t>
      </w:r>
      <w:r w:rsidRPr="000A07F5">
        <w:rPr>
          <w:rFonts w:ascii="宋体" w:hAnsi="宋体" w:hint="eastAsia"/>
          <w:sz w:val="24"/>
        </w:rPr>
        <w:t>编，</w:t>
      </w:r>
      <w:r>
        <w:rPr>
          <w:rFonts w:ascii="宋体" w:hAnsi="宋体" w:hint="eastAsia"/>
          <w:sz w:val="24"/>
        </w:rPr>
        <w:t>中国法制</w:t>
      </w:r>
      <w:r w:rsidRPr="000A07F5">
        <w:rPr>
          <w:rFonts w:ascii="宋体" w:hAnsi="宋体" w:hint="eastAsia"/>
          <w:sz w:val="24"/>
        </w:rPr>
        <w:t>出版社，</w:t>
      </w:r>
      <w:r w:rsidRPr="000A07F5">
        <w:rPr>
          <w:rFonts w:ascii="宋体" w:hAnsi="宋体"/>
          <w:sz w:val="24"/>
        </w:rPr>
        <w:t>200</w:t>
      </w:r>
      <w:r>
        <w:rPr>
          <w:rFonts w:ascii="宋体" w:hAnsi="宋体" w:hint="eastAsia"/>
          <w:sz w:val="24"/>
        </w:rPr>
        <w:t>6</w:t>
      </w:r>
      <w:r w:rsidRPr="000A07F5">
        <w:rPr>
          <w:rFonts w:ascii="宋体" w:hAnsi="宋体" w:hint="eastAsia"/>
          <w:sz w:val="24"/>
        </w:rPr>
        <w:t>年</w:t>
      </w:r>
    </w:p>
    <w:p w:rsidR="00291154" w:rsidRPr="000A07F5" w:rsidRDefault="00291154" w:rsidP="00F9104D">
      <w:pPr>
        <w:spacing w:line="440" w:lineRule="exact"/>
        <w:ind w:firstLineChars="168" w:firstLine="403"/>
        <w:rPr>
          <w:rFonts w:ascii="宋体" w:hAnsi="宋体"/>
          <w:sz w:val="24"/>
        </w:rPr>
      </w:pPr>
      <w:r>
        <w:rPr>
          <w:rFonts w:ascii="宋体" w:hAnsi="宋体" w:hint="eastAsia"/>
          <w:sz w:val="24"/>
        </w:rPr>
        <w:t>（</w:t>
      </w:r>
      <w:r w:rsidRPr="000A07F5">
        <w:rPr>
          <w:rFonts w:ascii="宋体" w:hAnsi="宋体" w:hint="eastAsia"/>
          <w:sz w:val="24"/>
        </w:rPr>
        <w:t>2</w:t>
      </w:r>
      <w:r>
        <w:rPr>
          <w:rFonts w:ascii="宋体" w:hAnsi="宋体" w:hint="eastAsia"/>
          <w:sz w:val="24"/>
        </w:rPr>
        <w:t>）内蒙古自治区国土资源政策法规全书（上、中、下） ，2001</w:t>
      </w:r>
      <w:r w:rsidRPr="000A07F5">
        <w:rPr>
          <w:rFonts w:ascii="宋体" w:hAnsi="宋体" w:hint="eastAsia"/>
          <w:sz w:val="24"/>
        </w:rPr>
        <w:t>年</w:t>
      </w:r>
    </w:p>
    <w:p w:rsidR="00291154" w:rsidRDefault="00291154" w:rsidP="00F9104D">
      <w:pPr>
        <w:spacing w:line="440" w:lineRule="exact"/>
        <w:ind w:firstLineChars="168" w:firstLine="403"/>
        <w:rPr>
          <w:rFonts w:ascii="宋体" w:hAnsi="宋体"/>
          <w:sz w:val="24"/>
        </w:rPr>
      </w:pPr>
      <w:r>
        <w:rPr>
          <w:rFonts w:ascii="宋体" w:hAnsi="宋体" w:hint="eastAsia"/>
          <w:sz w:val="24"/>
        </w:rPr>
        <w:lastRenderedPageBreak/>
        <w:t>（</w:t>
      </w:r>
      <w:r w:rsidRPr="000A07F5">
        <w:rPr>
          <w:rFonts w:ascii="宋体" w:hAnsi="宋体" w:hint="eastAsia"/>
          <w:sz w:val="24"/>
        </w:rPr>
        <w:t>3</w:t>
      </w:r>
      <w:r>
        <w:rPr>
          <w:rFonts w:ascii="宋体" w:hAnsi="宋体" w:hint="eastAsia"/>
          <w:sz w:val="24"/>
        </w:rPr>
        <w:t>）土地估价法律法规实用手册</w:t>
      </w:r>
      <w:r w:rsidRPr="000A07F5">
        <w:rPr>
          <w:rFonts w:ascii="宋体" w:hAnsi="宋体" w:hint="eastAsia"/>
          <w:sz w:val="24"/>
        </w:rPr>
        <w:t>，</w:t>
      </w:r>
      <w:r>
        <w:rPr>
          <w:rFonts w:ascii="宋体" w:hAnsi="宋体" w:hint="eastAsia"/>
          <w:sz w:val="24"/>
        </w:rPr>
        <w:t>地质</w:t>
      </w:r>
      <w:r w:rsidRPr="000A07F5">
        <w:rPr>
          <w:rFonts w:ascii="宋体" w:hAnsi="宋体" w:hint="eastAsia"/>
          <w:sz w:val="24"/>
        </w:rPr>
        <w:t>出版社，</w:t>
      </w:r>
      <w:r>
        <w:rPr>
          <w:rFonts w:ascii="宋体" w:hAnsi="宋体" w:hint="eastAsia"/>
          <w:sz w:val="24"/>
        </w:rPr>
        <w:t>2004</w:t>
      </w:r>
      <w:r w:rsidRPr="000A07F5">
        <w:rPr>
          <w:rFonts w:ascii="宋体" w:hAnsi="宋体" w:hint="eastAsia"/>
          <w:sz w:val="24"/>
        </w:rPr>
        <w:t>年</w:t>
      </w:r>
    </w:p>
    <w:p w:rsidR="00291154" w:rsidRPr="00D8767D" w:rsidRDefault="00291154" w:rsidP="00F9104D">
      <w:pPr>
        <w:spacing w:line="440" w:lineRule="exact"/>
        <w:ind w:firstLineChars="168" w:firstLine="504"/>
        <w:rPr>
          <w:rFonts w:ascii="黑体" w:eastAsia="黑体" w:hAnsi="宋体"/>
          <w:color w:val="000000"/>
          <w:sz w:val="30"/>
          <w:szCs w:val="30"/>
        </w:rPr>
      </w:pPr>
      <w:r w:rsidRPr="00D8767D">
        <w:rPr>
          <w:rFonts w:ascii="黑体" w:eastAsia="黑体" w:hAnsi="宋体" w:hint="eastAsia"/>
          <w:color w:val="000000"/>
          <w:sz w:val="30"/>
          <w:szCs w:val="30"/>
        </w:rPr>
        <w:t>（三）</w:t>
      </w:r>
      <w:r w:rsidRPr="00D8767D">
        <w:rPr>
          <w:rFonts w:ascii="黑体" w:eastAsia="黑体" w:hint="eastAsia"/>
          <w:color w:val="000000"/>
          <w:sz w:val="30"/>
          <w:szCs w:val="30"/>
        </w:rPr>
        <w:t>推荐学习的相关网站</w:t>
      </w:r>
    </w:p>
    <w:p w:rsidR="00291154" w:rsidRPr="00D8767D" w:rsidRDefault="00291154" w:rsidP="00F9104D">
      <w:pPr>
        <w:spacing w:line="440" w:lineRule="exact"/>
        <w:ind w:firstLineChars="168" w:firstLine="403"/>
        <w:rPr>
          <w:rFonts w:ascii="Arial" w:hAnsi="Arial" w:cs="Arial"/>
          <w:b/>
          <w:color w:val="000000"/>
          <w:sz w:val="24"/>
        </w:rPr>
      </w:pPr>
      <w:r w:rsidRPr="00D8767D">
        <w:rPr>
          <w:rFonts w:ascii="宋体" w:hAnsi="宋体" w:hint="eastAsia"/>
          <w:color w:val="000000"/>
          <w:sz w:val="24"/>
        </w:rPr>
        <w:t>（1）</w:t>
      </w:r>
      <w:hyperlink r:id="rId23" w:history="1">
        <w:r w:rsidRPr="00D8767D">
          <w:rPr>
            <w:rStyle w:val="aa"/>
            <w:rFonts w:ascii="Arial" w:hAnsi="Arial" w:cs="Arial" w:hint="eastAsia"/>
            <w:b/>
            <w:color w:val="000000"/>
            <w:sz w:val="24"/>
          </w:rPr>
          <w:t>www.mlr.gov.cn</w:t>
        </w:r>
      </w:hyperlink>
      <w:r w:rsidRPr="00D8767D">
        <w:rPr>
          <w:rFonts w:ascii="Arial" w:hAnsi="Arial" w:cs="Arial" w:hint="eastAsia"/>
          <w:b/>
          <w:color w:val="000000"/>
          <w:sz w:val="24"/>
        </w:rPr>
        <w:t>（国土资源部网站）</w:t>
      </w:r>
    </w:p>
    <w:p w:rsidR="00291154" w:rsidRPr="00D8767D" w:rsidRDefault="00291154" w:rsidP="00F9104D">
      <w:pPr>
        <w:spacing w:line="440" w:lineRule="exact"/>
        <w:ind w:firstLineChars="168" w:firstLine="337"/>
        <w:rPr>
          <w:rFonts w:ascii="宋体" w:hAnsi="宋体"/>
          <w:b/>
          <w:color w:val="000000"/>
          <w:sz w:val="24"/>
        </w:rPr>
      </w:pPr>
      <w:r w:rsidRPr="00D8767D">
        <w:rPr>
          <w:rFonts w:ascii="Arial" w:hAnsi="Arial" w:cs="Arial" w:hint="eastAsia"/>
          <w:b/>
          <w:color w:val="000000"/>
          <w:sz w:val="20"/>
          <w:szCs w:val="20"/>
        </w:rPr>
        <w:t xml:space="preserve"> </w:t>
      </w:r>
      <w:r w:rsidRPr="00D8767D">
        <w:rPr>
          <w:rFonts w:ascii="宋体" w:hAnsi="宋体" w:hint="eastAsia"/>
          <w:color w:val="000000"/>
          <w:sz w:val="24"/>
        </w:rPr>
        <w:t>（2）</w:t>
      </w:r>
      <w:hyperlink r:id="rId24" w:history="1">
        <w:r w:rsidRPr="00D8767D">
          <w:rPr>
            <w:rStyle w:val="aa"/>
            <w:rFonts w:ascii="Arial" w:hAnsi="Arial" w:cs="Arial" w:hint="eastAsia"/>
            <w:b/>
            <w:color w:val="000000"/>
            <w:sz w:val="24"/>
          </w:rPr>
          <w:t>www.nmggtt.gov.cn</w:t>
        </w:r>
      </w:hyperlink>
      <w:r w:rsidRPr="00D8767D">
        <w:rPr>
          <w:rFonts w:ascii="Arial" w:hAnsi="Arial" w:cs="Arial" w:hint="eastAsia"/>
          <w:b/>
          <w:color w:val="000000"/>
          <w:sz w:val="24"/>
        </w:rPr>
        <w:t>（内蒙古国土资源厅）</w:t>
      </w:r>
    </w:p>
    <w:p w:rsidR="00291154" w:rsidRPr="00376303" w:rsidRDefault="00291154"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291154" w:rsidRPr="00376303" w:rsidRDefault="00291154" w:rsidP="00F9104D">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291154" w:rsidRPr="00291154" w:rsidRDefault="00291154" w:rsidP="00F9104D">
      <w:pPr>
        <w:spacing w:line="440" w:lineRule="exact"/>
      </w:pPr>
    </w:p>
    <w:p w:rsidR="008A544C" w:rsidRDefault="008A544C" w:rsidP="00F9104D">
      <w:pPr>
        <w:pStyle w:val="2"/>
        <w:spacing w:line="440" w:lineRule="exact"/>
        <w:jc w:val="center"/>
        <w:rPr>
          <w:rFonts w:ascii="宋体" w:eastAsia="宋体" w:hAnsi="宋体"/>
          <w:bCs w:val="0"/>
          <w:kern w:val="0"/>
        </w:rPr>
      </w:pPr>
      <w:bookmarkStart w:id="112" w:name="_Toc344326671"/>
      <w:bookmarkStart w:id="113" w:name="_Toc421632716"/>
      <w:r w:rsidRPr="006678F7">
        <w:rPr>
          <w:rFonts w:ascii="宋体" w:eastAsia="宋体" w:hAnsi="宋体" w:hint="eastAsia"/>
          <w:bCs w:val="0"/>
          <w:kern w:val="0"/>
        </w:rPr>
        <w:t>建筑学概论教学大纲</w:t>
      </w:r>
      <w:bookmarkEnd w:id="112"/>
      <w:bookmarkEnd w:id="113"/>
    </w:p>
    <w:p w:rsidR="00D46BFA" w:rsidRPr="00B7242C"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一</w:t>
      </w:r>
      <w:r>
        <w:rPr>
          <w:rFonts w:ascii="黑体" w:eastAsia="黑体" w:hint="eastAsia"/>
          <w:sz w:val="32"/>
          <w:szCs w:val="32"/>
        </w:rPr>
        <w:t>、</w:t>
      </w:r>
      <w:r w:rsidRPr="00B7242C">
        <w:rPr>
          <w:rFonts w:ascii="黑体" w:eastAsia="黑体" w:hint="eastAsia"/>
          <w:sz w:val="32"/>
          <w:szCs w:val="32"/>
        </w:rPr>
        <w:t>课程名称：</w:t>
      </w:r>
      <w:r>
        <w:rPr>
          <w:rFonts w:ascii="宋体" w:hAnsi="宋体" w:hint="eastAsia"/>
          <w:b/>
          <w:bCs/>
          <w:sz w:val="32"/>
        </w:rPr>
        <w:t>建筑学概论</w:t>
      </w:r>
    </w:p>
    <w:p w:rsidR="00D46BFA" w:rsidRPr="00B7242C"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二</w:t>
      </w:r>
      <w:r>
        <w:rPr>
          <w:rFonts w:ascii="黑体" w:eastAsia="黑体" w:hint="eastAsia"/>
          <w:sz w:val="32"/>
          <w:szCs w:val="32"/>
        </w:rPr>
        <w:t>、课程性质：专业选修</w:t>
      </w:r>
      <w:r w:rsidRPr="00B7242C">
        <w:rPr>
          <w:rFonts w:ascii="黑体" w:eastAsia="黑体" w:hint="eastAsia"/>
          <w:sz w:val="32"/>
          <w:szCs w:val="32"/>
        </w:rPr>
        <w:t>课</w:t>
      </w:r>
    </w:p>
    <w:p w:rsidR="00D46BFA" w:rsidRPr="00B7242C"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三</w:t>
      </w:r>
      <w:r>
        <w:rPr>
          <w:rFonts w:ascii="黑体" w:eastAsia="黑体" w:hint="eastAsia"/>
          <w:sz w:val="32"/>
          <w:szCs w:val="32"/>
        </w:rPr>
        <w:t>、</w:t>
      </w:r>
      <w:r w:rsidRPr="00B7242C">
        <w:rPr>
          <w:rFonts w:ascii="黑体" w:eastAsia="黑体" w:hint="eastAsia"/>
          <w:sz w:val="32"/>
          <w:szCs w:val="32"/>
        </w:rPr>
        <w:t>课程教学目的</w:t>
      </w:r>
    </w:p>
    <w:p w:rsidR="00D46BFA" w:rsidRPr="00FF3985" w:rsidRDefault="00D46BFA" w:rsidP="00F9104D">
      <w:pPr>
        <w:spacing w:line="440" w:lineRule="exact"/>
        <w:ind w:firstLineChars="200" w:firstLine="480"/>
        <w:rPr>
          <w:rFonts w:ascii="宋体" w:hAnsi="宋体"/>
          <w:sz w:val="24"/>
        </w:rPr>
      </w:pPr>
      <w:r>
        <w:rPr>
          <w:rFonts w:ascii="宋体" w:hAnsi="宋体" w:hint="eastAsia"/>
          <w:sz w:val="24"/>
        </w:rPr>
        <w:t>《建筑学概论》是为土地管理专业本科二年级学生开设的一门专业选修课</w:t>
      </w:r>
      <w:r w:rsidRPr="00FF3985">
        <w:rPr>
          <w:rFonts w:ascii="宋体" w:hAnsi="宋体" w:hint="eastAsia"/>
          <w:sz w:val="24"/>
        </w:rPr>
        <w:t>。任务是让学</w:t>
      </w:r>
      <w:r>
        <w:rPr>
          <w:rFonts w:ascii="宋体" w:hAnsi="宋体" w:hint="eastAsia"/>
          <w:sz w:val="24"/>
        </w:rPr>
        <w:t>生对土建工程形成一个基本的、全面</w:t>
      </w:r>
      <w:r w:rsidRPr="00FF3985">
        <w:rPr>
          <w:rFonts w:ascii="宋体" w:hAnsi="宋体" w:hint="eastAsia"/>
          <w:sz w:val="24"/>
        </w:rPr>
        <w:t>的理论体系，为以后</w:t>
      </w:r>
      <w:r>
        <w:rPr>
          <w:rFonts w:ascii="宋体" w:hAnsi="宋体" w:hint="eastAsia"/>
          <w:sz w:val="24"/>
        </w:rPr>
        <w:t>测绘专业</w:t>
      </w:r>
      <w:r w:rsidRPr="00FF3985">
        <w:rPr>
          <w:rFonts w:ascii="宋体" w:hAnsi="宋体" w:hint="eastAsia"/>
          <w:sz w:val="24"/>
        </w:rPr>
        <w:t>的</w:t>
      </w:r>
      <w:r>
        <w:rPr>
          <w:rFonts w:ascii="宋体" w:hAnsi="宋体" w:hint="eastAsia"/>
          <w:sz w:val="24"/>
        </w:rPr>
        <w:t>学习提供更多的方向</w:t>
      </w:r>
      <w:r w:rsidRPr="00FF3985">
        <w:rPr>
          <w:rFonts w:ascii="宋体" w:hAnsi="宋体" w:hint="eastAsia"/>
          <w:sz w:val="24"/>
        </w:rPr>
        <w:t>。</w:t>
      </w:r>
    </w:p>
    <w:p w:rsidR="00D46BFA" w:rsidRDefault="00D46BFA" w:rsidP="00F9104D">
      <w:pPr>
        <w:spacing w:line="440" w:lineRule="exact"/>
        <w:ind w:firstLineChars="200" w:firstLine="480"/>
      </w:pPr>
      <w:r w:rsidRPr="00FF3985">
        <w:rPr>
          <w:rFonts w:ascii="宋体" w:hAnsi="宋体" w:hint="eastAsia"/>
          <w:sz w:val="24"/>
        </w:rPr>
        <w:t>《</w:t>
      </w:r>
      <w:r>
        <w:rPr>
          <w:rFonts w:ascii="宋体" w:hAnsi="宋体" w:hint="eastAsia"/>
          <w:sz w:val="24"/>
        </w:rPr>
        <w:t>建筑学概论</w:t>
      </w:r>
      <w:r w:rsidRPr="00FF3985">
        <w:rPr>
          <w:rFonts w:ascii="宋体" w:hAnsi="宋体" w:hint="eastAsia"/>
          <w:sz w:val="24"/>
        </w:rPr>
        <w:t>》是以中外建筑历史、建筑结构体系、以及各类建筑构件为研究对象。它较全面、概括的介绍了建筑学知识和国内外建筑技术的新发展；阐明了工业与民用建筑的基本原理与方法，以及建筑物的组成及其构造原理与做法；概述了城市规划和管线工程结合的基本知识。</w:t>
      </w:r>
      <w:r w:rsidRPr="00B7242C">
        <w:rPr>
          <w:rFonts w:ascii="宋体" w:hAnsi="宋体" w:hint="eastAsia"/>
          <w:sz w:val="24"/>
        </w:rPr>
        <w:t>通过教学</w:t>
      </w:r>
      <w:r>
        <w:rPr>
          <w:rFonts w:ascii="宋体" w:hAnsi="宋体" w:hint="eastAsia"/>
          <w:sz w:val="24"/>
        </w:rPr>
        <w:t>使</w:t>
      </w:r>
      <w:r w:rsidRPr="00B7242C">
        <w:rPr>
          <w:rFonts w:ascii="宋体" w:hAnsi="宋体" w:hint="eastAsia"/>
          <w:sz w:val="24"/>
        </w:rPr>
        <w:t>学生</w:t>
      </w:r>
      <w:r>
        <w:rPr>
          <w:rFonts w:ascii="宋体" w:hAnsi="宋体" w:hint="eastAsia"/>
          <w:sz w:val="24"/>
        </w:rPr>
        <w:t>达到创新能力和解决实际问题的能力，并</w:t>
      </w:r>
      <w:r w:rsidRPr="00B7242C">
        <w:rPr>
          <w:rFonts w:ascii="宋体" w:hAnsi="宋体" w:hint="eastAsia"/>
          <w:sz w:val="24"/>
        </w:rPr>
        <w:t>为以后的相关专业基础课和专业课的学习打下坚实的基础。</w:t>
      </w:r>
    </w:p>
    <w:p w:rsidR="00D46BFA"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四</w:t>
      </w:r>
      <w:r>
        <w:rPr>
          <w:rFonts w:ascii="黑体" w:eastAsia="黑体" w:hint="eastAsia"/>
          <w:sz w:val="32"/>
          <w:szCs w:val="32"/>
        </w:rPr>
        <w:t>、</w:t>
      </w:r>
      <w:r w:rsidRPr="00B7242C">
        <w:rPr>
          <w:rFonts w:ascii="黑体" w:eastAsia="黑体" w:hint="eastAsia"/>
          <w:sz w:val="32"/>
          <w:szCs w:val="32"/>
        </w:rPr>
        <w:t>课程教学原则与教学方法</w:t>
      </w:r>
    </w:p>
    <w:p w:rsidR="00D46BFA" w:rsidRPr="001E47F6" w:rsidRDefault="00D46BFA" w:rsidP="00F9104D">
      <w:pPr>
        <w:spacing w:line="440" w:lineRule="exact"/>
        <w:ind w:firstLineChars="200" w:firstLine="480"/>
        <w:rPr>
          <w:rFonts w:ascii="黑体" w:eastAsia="黑体"/>
          <w:sz w:val="32"/>
          <w:szCs w:val="32"/>
        </w:rPr>
      </w:pPr>
      <w:r w:rsidRPr="001E47F6">
        <w:rPr>
          <w:rFonts w:ascii="宋体" w:hAnsi="宋体" w:hint="eastAsia"/>
          <w:sz w:val="24"/>
        </w:rPr>
        <w:t>要求在教学过</w:t>
      </w:r>
      <w:smartTag w:uri="urn:schemas-microsoft-com:office:smarttags" w:element="PersonName">
        <w:smartTagPr>
          <w:attr w:name="ProductID" w:val="程中"/>
        </w:smartTagPr>
        <w:r w:rsidRPr="001E47F6">
          <w:rPr>
            <w:rFonts w:ascii="宋体" w:hAnsi="宋体" w:hint="eastAsia"/>
            <w:sz w:val="24"/>
          </w:rPr>
          <w:t>程中</w:t>
        </w:r>
      </w:smartTag>
      <w:r w:rsidRPr="001E47F6">
        <w:rPr>
          <w:rFonts w:ascii="宋体" w:hAnsi="宋体" w:hint="eastAsia"/>
          <w:sz w:val="24"/>
        </w:rPr>
        <w:t>教授给学生最基本的理论与综合知识，同时要把这些知识与我们的科研课题紧密地联系在一起，增加学生参与实验实践和问题讨论的机会。具体讲授主要内容及重点为：</w:t>
      </w:r>
    </w:p>
    <w:p w:rsidR="00D46BFA" w:rsidRPr="001E47F6" w:rsidRDefault="00D46BFA" w:rsidP="00F9104D">
      <w:pPr>
        <w:spacing w:line="440" w:lineRule="exact"/>
        <w:ind w:left="420"/>
        <w:rPr>
          <w:rFonts w:ascii="宋体" w:hAnsi="宋体"/>
          <w:sz w:val="24"/>
        </w:rPr>
      </w:pPr>
      <w:r w:rsidRPr="001E47F6">
        <w:rPr>
          <w:rFonts w:ascii="宋体" w:hAnsi="宋体" w:hint="eastAsia"/>
          <w:sz w:val="24"/>
        </w:rPr>
        <w:t>1</w:t>
      </w:r>
      <w:r>
        <w:rPr>
          <w:rFonts w:ascii="宋体" w:hAnsi="宋体" w:hint="eastAsia"/>
          <w:sz w:val="24"/>
        </w:rPr>
        <w:t>、</w:t>
      </w:r>
      <w:r w:rsidRPr="001E47F6">
        <w:rPr>
          <w:rFonts w:ascii="宋体" w:hAnsi="宋体" w:hint="eastAsia"/>
          <w:sz w:val="24"/>
        </w:rPr>
        <w:t>使学生掌握建筑概论的研究对象、内容、目的、意义以及性质与特点，阐明</w:t>
      </w:r>
      <w:r>
        <w:rPr>
          <w:rFonts w:ascii="宋体" w:hAnsi="宋体" w:hint="eastAsia"/>
          <w:sz w:val="24"/>
        </w:rPr>
        <w:t>建筑</w:t>
      </w:r>
      <w:r w:rsidRPr="001E47F6">
        <w:rPr>
          <w:rFonts w:ascii="宋体" w:hAnsi="宋体" w:hint="eastAsia"/>
          <w:sz w:val="24"/>
        </w:rPr>
        <w:t>与城市规划的关系；</w:t>
      </w:r>
    </w:p>
    <w:p w:rsidR="00D46BFA" w:rsidRPr="001E47F6" w:rsidRDefault="00D46BFA" w:rsidP="00F9104D">
      <w:pPr>
        <w:spacing w:line="440" w:lineRule="exact"/>
        <w:ind w:left="420"/>
        <w:rPr>
          <w:rFonts w:ascii="宋体" w:hAnsi="宋体"/>
          <w:sz w:val="24"/>
        </w:rPr>
      </w:pPr>
      <w:r w:rsidRPr="001E47F6">
        <w:rPr>
          <w:rFonts w:ascii="宋体" w:hAnsi="宋体" w:hint="eastAsia"/>
          <w:sz w:val="24"/>
        </w:rPr>
        <w:t>2</w:t>
      </w:r>
      <w:r>
        <w:rPr>
          <w:rFonts w:ascii="宋体" w:hAnsi="宋体" w:hint="eastAsia"/>
          <w:sz w:val="24"/>
        </w:rPr>
        <w:t>、</w:t>
      </w:r>
      <w:r w:rsidRPr="001E47F6">
        <w:rPr>
          <w:rFonts w:ascii="宋体" w:hAnsi="宋体" w:hint="eastAsia"/>
          <w:sz w:val="24"/>
        </w:rPr>
        <w:t>通过讲授了大量的理论知识，使同学们对以后的建筑设计提供了大量的理论基础；</w:t>
      </w:r>
    </w:p>
    <w:p w:rsidR="00D46BFA" w:rsidRPr="00B7242C" w:rsidRDefault="00D46BFA" w:rsidP="00F9104D">
      <w:pPr>
        <w:spacing w:line="440" w:lineRule="exact"/>
        <w:ind w:firstLineChars="200" w:firstLine="480"/>
        <w:rPr>
          <w:rFonts w:ascii="宋体" w:hAnsi="宋体"/>
          <w:sz w:val="24"/>
        </w:rPr>
      </w:pPr>
      <w:r w:rsidRPr="001E47F6">
        <w:rPr>
          <w:rFonts w:ascii="宋体" w:hAnsi="宋体" w:hint="eastAsia"/>
          <w:sz w:val="24"/>
        </w:rPr>
        <w:t>3</w:t>
      </w:r>
      <w:r>
        <w:rPr>
          <w:rFonts w:ascii="宋体" w:hAnsi="宋体" w:hint="eastAsia"/>
          <w:sz w:val="24"/>
        </w:rPr>
        <w:t>、</w:t>
      </w:r>
      <w:r w:rsidRPr="001E47F6">
        <w:rPr>
          <w:rFonts w:ascii="宋体" w:hAnsi="宋体" w:hint="eastAsia"/>
          <w:sz w:val="24"/>
        </w:rPr>
        <w:t>通过列举大量的图和建筑工程的实际做法，进一步帮助学生理解、消化基本原理</w:t>
      </w:r>
      <w:r>
        <w:rPr>
          <w:rFonts w:hint="eastAsia"/>
        </w:rPr>
        <w:t>。</w:t>
      </w:r>
      <w:r w:rsidRPr="00B7242C">
        <w:rPr>
          <w:rFonts w:ascii="宋体" w:hAnsi="宋体"/>
          <w:sz w:val="24"/>
        </w:rPr>
        <w:t>在教学过程中，还应尽可能多地采用现代化教学手段，</w:t>
      </w:r>
      <w:r w:rsidRPr="00B7242C">
        <w:rPr>
          <w:rFonts w:ascii="宋体" w:hAnsi="宋体" w:hint="eastAsia"/>
          <w:sz w:val="24"/>
        </w:rPr>
        <w:t>多媒体</w:t>
      </w:r>
      <w:r w:rsidRPr="00B7242C">
        <w:rPr>
          <w:rFonts w:ascii="宋体" w:hAnsi="宋体"/>
          <w:sz w:val="24"/>
        </w:rPr>
        <w:t>等现代化教学辅</w:t>
      </w:r>
      <w:r w:rsidRPr="00B7242C">
        <w:rPr>
          <w:rFonts w:ascii="宋体" w:hAnsi="宋体"/>
          <w:sz w:val="24"/>
        </w:rPr>
        <w:lastRenderedPageBreak/>
        <w:t>助手段，使抽象的知识具体化，同时加强学生实践能力的培养。</w:t>
      </w:r>
    </w:p>
    <w:p w:rsidR="00D46BFA" w:rsidRPr="00B7242C" w:rsidRDefault="00D46BFA" w:rsidP="00F9104D">
      <w:pPr>
        <w:spacing w:line="440" w:lineRule="exact"/>
        <w:ind w:firstLineChars="200" w:firstLine="480"/>
        <w:rPr>
          <w:rFonts w:ascii="宋体" w:hAnsi="宋体"/>
          <w:sz w:val="24"/>
        </w:rPr>
      </w:pPr>
      <w:r>
        <w:rPr>
          <w:rFonts w:ascii="宋体" w:hAnsi="宋体" w:hint="eastAsia"/>
          <w:sz w:val="24"/>
        </w:rPr>
        <w:t>建筑学概论</w:t>
      </w:r>
      <w:r w:rsidRPr="00B7242C">
        <w:rPr>
          <w:rFonts w:ascii="宋体" w:hAnsi="宋体" w:hint="eastAsia"/>
          <w:sz w:val="24"/>
        </w:rPr>
        <w:t>的内容，具有很强的直观性和实践性。因此，本课程除课堂理论讲授外，还必须加强</w:t>
      </w:r>
      <w:r>
        <w:rPr>
          <w:rFonts w:ascii="宋体" w:hAnsi="宋体" w:hint="eastAsia"/>
          <w:sz w:val="24"/>
        </w:rPr>
        <w:t>实地观察的实践环节</w:t>
      </w:r>
      <w:r w:rsidRPr="00B7242C">
        <w:rPr>
          <w:rFonts w:ascii="宋体" w:hAnsi="宋体" w:hint="eastAsia"/>
          <w:sz w:val="24"/>
        </w:rPr>
        <w:t>。</w:t>
      </w:r>
    </w:p>
    <w:p w:rsidR="00D46BFA"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五</w:t>
      </w:r>
      <w:r>
        <w:rPr>
          <w:rFonts w:ascii="黑体" w:eastAsia="黑体" w:hint="eastAsia"/>
          <w:sz w:val="32"/>
          <w:szCs w:val="32"/>
        </w:rPr>
        <w:t>、</w:t>
      </w:r>
      <w:r w:rsidRPr="00B7242C">
        <w:rPr>
          <w:rFonts w:ascii="黑体" w:eastAsia="黑体" w:hint="eastAsia"/>
          <w:sz w:val="32"/>
          <w:szCs w:val="32"/>
        </w:rPr>
        <w:t>课程总学时</w:t>
      </w:r>
    </w:p>
    <w:p w:rsidR="00D46BFA" w:rsidRPr="003F74F8" w:rsidRDefault="00D46BFA"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32</w:t>
      </w:r>
      <w:r w:rsidRPr="003F74F8">
        <w:rPr>
          <w:rFonts w:ascii="宋体" w:hAnsi="宋体" w:hint="eastAsia"/>
          <w:sz w:val="24"/>
        </w:rPr>
        <w:t>课时，其中课堂讲授</w:t>
      </w:r>
      <w:r>
        <w:rPr>
          <w:rFonts w:ascii="宋体" w:hAnsi="宋体" w:hint="eastAsia"/>
          <w:sz w:val="24"/>
        </w:rPr>
        <w:t>30</w:t>
      </w:r>
      <w:r w:rsidRPr="003F74F8">
        <w:rPr>
          <w:rFonts w:ascii="宋体" w:hAnsi="宋体" w:hint="eastAsia"/>
          <w:sz w:val="24"/>
        </w:rPr>
        <w:t>课时，</w:t>
      </w:r>
      <w:r>
        <w:rPr>
          <w:rFonts w:ascii="宋体" w:hAnsi="宋体" w:hint="eastAsia"/>
          <w:sz w:val="24"/>
        </w:rPr>
        <w:t>实地实习环节2</w:t>
      </w:r>
      <w:r w:rsidRPr="003F74F8">
        <w:rPr>
          <w:rFonts w:ascii="宋体" w:hAnsi="宋体" w:hint="eastAsia"/>
          <w:sz w:val="24"/>
        </w:rPr>
        <w:t>课时</w:t>
      </w:r>
    </w:p>
    <w:p w:rsidR="00D46BFA" w:rsidRPr="00936694" w:rsidRDefault="00D46BFA" w:rsidP="00F9104D">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w:t>
      </w:r>
      <w:r>
        <w:rPr>
          <w:rFonts w:ascii="黑体" w:eastAsia="黑体" w:hAnsi="宋体" w:hint="eastAsia"/>
          <w:sz w:val="32"/>
          <w:szCs w:val="32"/>
        </w:rPr>
        <w:t>、</w:t>
      </w:r>
      <w:r w:rsidRPr="00936694">
        <w:rPr>
          <w:rFonts w:ascii="黑体" w:eastAsia="黑体" w:hAnsi="宋体" w:hint="eastAsia"/>
          <w:sz w:val="32"/>
          <w:szCs w:val="32"/>
        </w:rPr>
        <w:t>课程教学内容要点（包括章、节、目以及对每一目的要点说明）及建议学时分配</w:t>
      </w:r>
    </w:p>
    <w:p w:rsidR="00D46BFA" w:rsidRDefault="00D46BFA" w:rsidP="00F9104D">
      <w:pPr>
        <w:spacing w:line="440" w:lineRule="exact"/>
        <w:ind w:firstLine="600"/>
        <w:rPr>
          <w:rFonts w:ascii="黑体" w:eastAsia="黑体" w:hAnsi="宋体"/>
          <w:b/>
          <w:bCs/>
          <w:sz w:val="30"/>
          <w:szCs w:val="30"/>
        </w:rPr>
      </w:pPr>
      <w:r w:rsidRPr="0097135D">
        <w:rPr>
          <w:rFonts w:ascii="黑体" w:eastAsia="黑体" w:hAnsi="宋体" w:hint="eastAsia"/>
          <w:b/>
          <w:bCs/>
          <w:sz w:val="30"/>
          <w:szCs w:val="30"/>
        </w:rPr>
        <w:t>(一</w:t>
      </w:r>
      <w:r>
        <w:rPr>
          <w:rFonts w:ascii="黑体" w:eastAsia="黑体" w:hAnsi="宋体" w:hint="eastAsia"/>
          <w:b/>
          <w:bCs/>
          <w:sz w:val="30"/>
          <w:szCs w:val="30"/>
        </w:rPr>
        <w:t>)、</w:t>
      </w:r>
      <w:r w:rsidRPr="0097135D">
        <w:rPr>
          <w:rFonts w:ascii="黑体" w:eastAsia="黑体" w:hAnsi="宋体" w:hint="eastAsia"/>
          <w:b/>
          <w:bCs/>
          <w:sz w:val="30"/>
          <w:szCs w:val="30"/>
        </w:rPr>
        <w:t>各章节的学时分配</w:t>
      </w:r>
    </w:p>
    <w:p w:rsidR="00D46BFA" w:rsidRPr="000A07F5" w:rsidRDefault="00D46BFA" w:rsidP="00F9104D">
      <w:pPr>
        <w:spacing w:line="440" w:lineRule="exact"/>
        <w:ind w:firstLineChars="441" w:firstLine="930"/>
        <w:rPr>
          <w:rFonts w:ascii="宋体" w:hAnsi="宋体"/>
          <w:b/>
          <w:bCs/>
          <w:szCs w:val="21"/>
        </w:rPr>
      </w:pPr>
      <w:r w:rsidRPr="000A07F5">
        <w:rPr>
          <w:rFonts w:ascii="宋体" w:hAnsi="宋体" w:hint="eastAsia"/>
          <w:b/>
          <w:bCs/>
          <w:szCs w:val="21"/>
        </w:rPr>
        <w:t>表</w:t>
      </w:r>
      <w:r>
        <w:rPr>
          <w:rFonts w:ascii="宋体" w:hAnsi="宋体" w:hint="eastAsia"/>
          <w:b/>
          <w:bCs/>
          <w:szCs w:val="21"/>
        </w:rPr>
        <w:t>1</w:t>
      </w:r>
      <w:r w:rsidRPr="000A07F5">
        <w:rPr>
          <w:rFonts w:ascii="宋体" w:hAnsi="宋体" w:hint="eastAsia"/>
          <w:b/>
          <w:bCs/>
          <w:szCs w:val="21"/>
        </w:rPr>
        <w:t xml:space="preserve">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720"/>
        <w:gridCol w:w="821"/>
      </w:tblGrid>
      <w:tr w:rsidR="00D46BFA" w:rsidTr="003E6B75">
        <w:trPr>
          <w:cantSplit/>
          <w:trHeight w:val="375"/>
          <w:jc w:val="center"/>
        </w:trPr>
        <w:tc>
          <w:tcPr>
            <w:tcW w:w="4428" w:type="dxa"/>
            <w:vMerge w:val="restart"/>
            <w:vAlign w:val="center"/>
          </w:tcPr>
          <w:p w:rsidR="00D46BFA" w:rsidRDefault="00D46BFA" w:rsidP="00F9104D">
            <w:pPr>
              <w:spacing w:line="440" w:lineRule="exact"/>
              <w:jc w:val="center"/>
              <w:rPr>
                <w:rFonts w:ascii="宋体" w:hAnsi="宋体"/>
                <w:b/>
                <w:bCs/>
              </w:rPr>
            </w:pPr>
            <w:r>
              <w:rPr>
                <w:rFonts w:ascii="宋体" w:hAnsi="宋体" w:hint="eastAsia"/>
                <w:b/>
                <w:bCs/>
              </w:rPr>
              <w:t>章    节</w:t>
            </w:r>
          </w:p>
        </w:tc>
        <w:tc>
          <w:tcPr>
            <w:tcW w:w="1800" w:type="dxa"/>
            <w:gridSpan w:val="2"/>
            <w:vAlign w:val="center"/>
          </w:tcPr>
          <w:p w:rsidR="00D46BFA" w:rsidRDefault="00D46BFA" w:rsidP="00F9104D">
            <w:pPr>
              <w:spacing w:line="440" w:lineRule="exact"/>
              <w:jc w:val="center"/>
              <w:rPr>
                <w:rFonts w:ascii="宋体" w:hAnsi="宋体"/>
                <w:b/>
                <w:bCs/>
              </w:rPr>
            </w:pPr>
            <w:r>
              <w:rPr>
                <w:rFonts w:ascii="宋体" w:hAnsi="宋体" w:hint="eastAsia"/>
                <w:b/>
                <w:bCs/>
              </w:rPr>
              <w:t>教学时数</w:t>
            </w:r>
          </w:p>
        </w:tc>
        <w:tc>
          <w:tcPr>
            <w:tcW w:w="821" w:type="dxa"/>
            <w:vMerge w:val="restart"/>
            <w:vAlign w:val="center"/>
          </w:tcPr>
          <w:p w:rsidR="00D46BFA" w:rsidRDefault="00D46BFA" w:rsidP="00F9104D">
            <w:pPr>
              <w:spacing w:line="440" w:lineRule="exact"/>
              <w:jc w:val="center"/>
              <w:rPr>
                <w:rFonts w:ascii="宋体" w:hAnsi="宋体"/>
                <w:b/>
                <w:bCs/>
              </w:rPr>
            </w:pPr>
            <w:r>
              <w:rPr>
                <w:rFonts w:ascii="宋体" w:hAnsi="宋体" w:hint="eastAsia"/>
                <w:b/>
                <w:bCs/>
              </w:rPr>
              <w:t>合计</w:t>
            </w:r>
          </w:p>
        </w:tc>
      </w:tr>
      <w:tr w:rsidR="00D46BFA" w:rsidTr="003E6B75">
        <w:trPr>
          <w:cantSplit/>
          <w:trHeight w:val="345"/>
          <w:jc w:val="center"/>
        </w:trPr>
        <w:tc>
          <w:tcPr>
            <w:tcW w:w="4428" w:type="dxa"/>
            <w:vMerge/>
            <w:vAlign w:val="center"/>
          </w:tcPr>
          <w:p w:rsidR="00D46BFA" w:rsidRDefault="00D46BFA" w:rsidP="00F9104D">
            <w:pPr>
              <w:spacing w:line="440" w:lineRule="exact"/>
              <w:rPr>
                <w:rFonts w:ascii="宋体" w:hAnsi="宋体"/>
                <w:sz w:val="18"/>
              </w:rPr>
            </w:pPr>
          </w:p>
        </w:tc>
        <w:tc>
          <w:tcPr>
            <w:tcW w:w="1080" w:type="dxa"/>
            <w:vAlign w:val="center"/>
          </w:tcPr>
          <w:p w:rsidR="00D46BFA" w:rsidRDefault="00D46BFA" w:rsidP="00F9104D">
            <w:pPr>
              <w:spacing w:line="440" w:lineRule="exact"/>
              <w:jc w:val="center"/>
              <w:rPr>
                <w:rFonts w:ascii="宋体" w:hAnsi="宋体"/>
                <w:b/>
                <w:bCs/>
              </w:rPr>
            </w:pPr>
            <w:r>
              <w:rPr>
                <w:rFonts w:ascii="宋体" w:hAnsi="宋体" w:hint="eastAsia"/>
                <w:b/>
                <w:bCs/>
              </w:rPr>
              <w:t>讲  课</w:t>
            </w:r>
          </w:p>
        </w:tc>
        <w:tc>
          <w:tcPr>
            <w:tcW w:w="720" w:type="dxa"/>
            <w:vAlign w:val="center"/>
          </w:tcPr>
          <w:p w:rsidR="00D46BFA" w:rsidRDefault="00D46BFA" w:rsidP="00F9104D">
            <w:pPr>
              <w:spacing w:line="440" w:lineRule="exact"/>
              <w:jc w:val="center"/>
              <w:rPr>
                <w:rFonts w:ascii="宋体" w:hAnsi="宋体"/>
                <w:b/>
                <w:bCs/>
              </w:rPr>
            </w:pPr>
            <w:r>
              <w:rPr>
                <w:rFonts w:ascii="宋体" w:hAnsi="宋体" w:hint="eastAsia"/>
                <w:b/>
                <w:bCs/>
              </w:rPr>
              <w:t>实验</w:t>
            </w:r>
          </w:p>
        </w:tc>
        <w:tc>
          <w:tcPr>
            <w:tcW w:w="821" w:type="dxa"/>
            <w:vMerge/>
            <w:vAlign w:val="center"/>
          </w:tcPr>
          <w:p w:rsidR="00D46BFA" w:rsidRDefault="00D46BFA" w:rsidP="00F9104D">
            <w:pPr>
              <w:spacing w:line="440" w:lineRule="exact"/>
              <w:jc w:val="center"/>
              <w:rPr>
                <w:rFonts w:ascii="宋体" w:hAnsi="宋体"/>
                <w:b/>
                <w:bCs/>
              </w:rPr>
            </w:pPr>
          </w:p>
        </w:tc>
      </w:tr>
      <w:tr w:rsidR="00D46BFA" w:rsidRPr="0097135D" w:rsidTr="003E6B75">
        <w:trPr>
          <w:jc w:val="center"/>
        </w:trPr>
        <w:tc>
          <w:tcPr>
            <w:tcW w:w="4428" w:type="dxa"/>
            <w:vAlign w:val="center"/>
          </w:tcPr>
          <w:p w:rsidR="00D46BFA" w:rsidRPr="0097135D" w:rsidRDefault="00D46BFA" w:rsidP="00F9104D">
            <w:pPr>
              <w:spacing w:line="440" w:lineRule="exact"/>
              <w:rPr>
                <w:rFonts w:ascii="宋体" w:hAnsi="宋体"/>
                <w:b/>
                <w:bCs/>
                <w:sz w:val="18"/>
              </w:rPr>
            </w:pPr>
            <w:r w:rsidRPr="009A5079">
              <w:rPr>
                <w:rFonts w:ascii="宋体" w:hAnsi="宋体" w:hint="eastAsia"/>
                <w:b/>
                <w:bCs/>
                <w:sz w:val="18"/>
              </w:rPr>
              <w:t>第一章 概论</w:t>
            </w:r>
          </w:p>
        </w:tc>
        <w:tc>
          <w:tcPr>
            <w:tcW w:w="1080" w:type="dxa"/>
            <w:vAlign w:val="center"/>
          </w:tcPr>
          <w:p w:rsidR="00D46BFA" w:rsidRPr="0097135D" w:rsidRDefault="00D46BFA" w:rsidP="00F9104D">
            <w:pPr>
              <w:spacing w:line="440" w:lineRule="exact"/>
              <w:jc w:val="center"/>
              <w:rPr>
                <w:rFonts w:ascii="宋体" w:hAnsi="宋体"/>
                <w:b/>
                <w:sz w:val="18"/>
              </w:rPr>
            </w:pPr>
            <w:r>
              <w:rPr>
                <w:rFonts w:ascii="宋体" w:hAnsi="宋体" w:hint="eastAsia"/>
                <w:b/>
                <w:sz w:val="18"/>
              </w:rPr>
              <w:t>8</w:t>
            </w:r>
          </w:p>
        </w:tc>
        <w:tc>
          <w:tcPr>
            <w:tcW w:w="720" w:type="dxa"/>
            <w:vAlign w:val="center"/>
          </w:tcPr>
          <w:p w:rsidR="00D46BFA" w:rsidRPr="0097135D" w:rsidRDefault="00D46BFA" w:rsidP="00F9104D">
            <w:pPr>
              <w:spacing w:line="440" w:lineRule="exact"/>
              <w:jc w:val="center"/>
              <w:rPr>
                <w:rFonts w:ascii="宋体" w:hAnsi="宋体"/>
                <w:b/>
                <w:sz w:val="18"/>
              </w:rPr>
            </w:pPr>
          </w:p>
        </w:tc>
        <w:tc>
          <w:tcPr>
            <w:tcW w:w="821" w:type="dxa"/>
            <w:vAlign w:val="center"/>
          </w:tcPr>
          <w:p w:rsidR="00D46BFA" w:rsidRPr="0097135D" w:rsidRDefault="00D46BFA" w:rsidP="00F9104D">
            <w:pPr>
              <w:spacing w:line="440" w:lineRule="exact"/>
              <w:jc w:val="center"/>
              <w:rPr>
                <w:rFonts w:ascii="宋体" w:hAnsi="宋体"/>
                <w:b/>
                <w:sz w:val="18"/>
              </w:rPr>
            </w:pPr>
            <w:r>
              <w:rPr>
                <w:rFonts w:ascii="宋体" w:hAnsi="宋体" w:hint="eastAsia"/>
                <w:b/>
                <w:sz w:val="18"/>
              </w:rPr>
              <w:t>8</w:t>
            </w:r>
          </w:p>
        </w:tc>
      </w:tr>
      <w:tr w:rsidR="00D46BFA" w:rsidRPr="0097135D" w:rsidTr="003E6B75">
        <w:trPr>
          <w:jc w:val="center"/>
        </w:trPr>
        <w:tc>
          <w:tcPr>
            <w:tcW w:w="4428" w:type="dxa"/>
            <w:vAlign w:val="center"/>
          </w:tcPr>
          <w:p w:rsidR="00D46BFA" w:rsidRPr="009A5079" w:rsidRDefault="00D46BFA" w:rsidP="00F9104D">
            <w:pPr>
              <w:numPr>
                <w:ilvl w:val="0"/>
                <w:numId w:val="24"/>
              </w:numPr>
              <w:spacing w:line="440" w:lineRule="exact"/>
              <w:rPr>
                <w:rFonts w:ascii="宋体" w:hAnsi="宋体"/>
                <w:sz w:val="18"/>
              </w:rPr>
            </w:pPr>
            <w:r w:rsidRPr="009A5079">
              <w:rPr>
                <w:rFonts w:ascii="宋体" w:hAnsi="宋体" w:hint="eastAsia"/>
                <w:sz w:val="18"/>
              </w:rPr>
              <w:t>建筑及其建筑的构成要素</w:t>
            </w:r>
          </w:p>
        </w:tc>
        <w:tc>
          <w:tcPr>
            <w:tcW w:w="1080" w:type="dxa"/>
            <w:vAlign w:val="center"/>
          </w:tcPr>
          <w:p w:rsidR="00D46BFA" w:rsidRPr="0097135D" w:rsidRDefault="00D46BFA" w:rsidP="00F9104D">
            <w:pPr>
              <w:spacing w:line="440" w:lineRule="exact"/>
              <w:jc w:val="center"/>
              <w:rPr>
                <w:rFonts w:ascii="宋体" w:hAnsi="宋体"/>
                <w:b/>
                <w:sz w:val="18"/>
              </w:rPr>
            </w:pPr>
            <w:r w:rsidRPr="00117E99">
              <w:rPr>
                <w:rFonts w:ascii="宋体" w:hAnsi="宋体" w:hint="eastAsia"/>
                <w:sz w:val="18"/>
              </w:rPr>
              <w:t>2</w:t>
            </w:r>
          </w:p>
        </w:tc>
        <w:tc>
          <w:tcPr>
            <w:tcW w:w="720" w:type="dxa"/>
            <w:vAlign w:val="center"/>
          </w:tcPr>
          <w:p w:rsidR="00D46BFA" w:rsidRPr="0097135D" w:rsidRDefault="00D46BFA" w:rsidP="00F9104D">
            <w:pPr>
              <w:spacing w:line="440" w:lineRule="exact"/>
              <w:jc w:val="center"/>
              <w:rPr>
                <w:rFonts w:ascii="宋体" w:hAnsi="宋体"/>
                <w:b/>
                <w:sz w:val="18"/>
              </w:rPr>
            </w:pPr>
          </w:p>
        </w:tc>
        <w:tc>
          <w:tcPr>
            <w:tcW w:w="821" w:type="dxa"/>
            <w:vAlign w:val="center"/>
          </w:tcPr>
          <w:p w:rsidR="00D46BFA" w:rsidRPr="0097135D"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Pr="009A5079" w:rsidRDefault="00D46BFA" w:rsidP="00F9104D">
            <w:pPr>
              <w:numPr>
                <w:ilvl w:val="0"/>
                <w:numId w:val="24"/>
              </w:numPr>
              <w:spacing w:line="440" w:lineRule="exact"/>
              <w:rPr>
                <w:rFonts w:ascii="宋体" w:hAnsi="宋体"/>
                <w:sz w:val="18"/>
              </w:rPr>
            </w:pPr>
            <w:r w:rsidRPr="009A5079">
              <w:rPr>
                <w:rFonts w:ascii="宋体" w:hAnsi="宋体" w:hint="eastAsia"/>
                <w:sz w:val="18"/>
              </w:rPr>
              <w:t>建筑的发展</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3</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9A5079" w:rsidRDefault="00D46BFA" w:rsidP="00F9104D">
            <w:pPr>
              <w:spacing w:line="440" w:lineRule="exact"/>
              <w:rPr>
                <w:rFonts w:ascii="宋体" w:hAnsi="宋体"/>
                <w:sz w:val="18"/>
              </w:rPr>
            </w:pPr>
            <w:r w:rsidRPr="009A5079">
              <w:rPr>
                <w:rFonts w:ascii="宋体" w:hAnsi="宋体" w:hint="eastAsia"/>
                <w:sz w:val="18"/>
              </w:rPr>
              <w:t>第三节 民用建筑的分</w:t>
            </w:r>
            <w:r w:rsidRPr="00117E99">
              <w:rPr>
                <w:rFonts w:ascii="宋体" w:hAnsi="宋体" w:hint="eastAsia"/>
                <w:sz w:val="18"/>
              </w:rPr>
              <w:t>类</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9A5079" w:rsidRDefault="00D46BFA" w:rsidP="00F9104D">
            <w:pPr>
              <w:spacing w:line="440" w:lineRule="exact"/>
              <w:rPr>
                <w:rFonts w:ascii="宋体" w:hAnsi="宋体"/>
                <w:sz w:val="18"/>
              </w:rPr>
            </w:pPr>
            <w:r w:rsidRPr="009A5079">
              <w:rPr>
                <w:rFonts w:ascii="宋体" w:hAnsi="宋体" w:hint="eastAsia"/>
                <w:sz w:val="18"/>
              </w:rPr>
              <w:t>第四节  建筑设计的内容和过程</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97135D" w:rsidTr="003E6B75">
        <w:trPr>
          <w:jc w:val="center"/>
        </w:trPr>
        <w:tc>
          <w:tcPr>
            <w:tcW w:w="4428" w:type="dxa"/>
            <w:vAlign w:val="center"/>
          </w:tcPr>
          <w:p w:rsidR="00D46BFA" w:rsidRPr="009A5079" w:rsidRDefault="00D46BFA" w:rsidP="00F9104D">
            <w:pPr>
              <w:spacing w:line="440" w:lineRule="exact"/>
              <w:rPr>
                <w:rFonts w:ascii="宋体" w:hAnsi="宋体"/>
                <w:sz w:val="18"/>
              </w:rPr>
            </w:pPr>
            <w:r w:rsidRPr="009A5079">
              <w:rPr>
                <w:rFonts w:ascii="宋体" w:hAnsi="宋体" w:hint="eastAsia"/>
                <w:sz w:val="18"/>
              </w:rPr>
              <w:t>第五节  建筑设计的要求和依据</w:t>
            </w:r>
          </w:p>
        </w:tc>
        <w:tc>
          <w:tcPr>
            <w:tcW w:w="1080" w:type="dxa"/>
            <w:vAlign w:val="center"/>
          </w:tcPr>
          <w:p w:rsidR="00D46BFA" w:rsidRPr="0097135D" w:rsidRDefault="00D46BFA" w:rsidP="00F9104D">
            <w:pPr>
              <w:spacing w:line="440" w:lineRule="exact"/>
              <w:jc w:val="center"/>
              <w:rPr>
                <w:rFonts w:ascii="宋体" w:hAnsi="宋体"/>
                <w:b/>
                <w:sz w:val="18"/>
              </w:rPr>
            </w:pPr>
            <w:r w:rsidRPr="00117E99">
              <w:rPr>
                <w:rFonts w:ascii="宋体" w:hAnsi="宋体" w:hint="eastAsia"/>
                <w:sz w:val="18"/>
              </w:rPr>
              <w:t>1</w:t>
            </w:r>
          </w:p>
        </w:tc>
        <w:tc>
          <w:tcPr>
            <w:tcW w:w="720" w:type="dxa"/>
            <w:vAlign w:val="center"/>
          </w:tcPr>
          <w:p w:rsidR="00D46BFA" w:rsidRPr="0097135D" w:rsidRDefault="00D46BFA" w:rsidP="00F9104D">
            <w:pPr>
              <w:spacing w:line="440" w:lineRule="exact"/>
              <w:jc w:val="center"/>
              <w:rPr>
                <w:rFonts w:ascii="宋体" w:hAnsi="宋体"/>
                <w:b/>
                <w:sz w:val="18"/>
              </w:rPr>
            </w:pPr>
          </w:p>
        </w:tc>
        <w:tc>
          <w:tcPr>
            <w:tcW w:w="821" w:type="dxa"/>
            <w:vAlign w:val="center"/>
          </w:tcPr>
          <w:p w:rsidR="00D46BFA" w:rsidRPr="0097135D"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b/>
                <w:bCs/>
                <w:szCs w:val="21"/>
              </w:rPr>
            </w:pPr>
            <w:r w:rsidRPr="00117E99">
              <w:rPr>
                <w:rFonts w:ascii="宋体" w:hAnsi="宋体" w:hint="eastAsia"/>
                <w:b/>
                <w:bCs/>
                <w:sz w:val="18"/>
              </w:rPr>
              <w:t>第二章  建筑平面设计</w:t>
            </w:r>
          </w:p>
        </w:tc>
        <w:tc>
          <w:tcPr>
            <w:tcW w:w="1080" w:type="dxa"/>
            <w:vAlign w:val="center"/>
          </w:tcPr>
          <w:p w:rsidR="00D46BFA" w:rsidRDefault="00D46BFA" w:rsidP="00F9104D">
            <w:pPr>
              <w:spacing w:line="440" w:lineRule="exact"/>
              <w:jc w:val="center"/>
              <w:rPr>
                <w:rFonts w:ascii="宋体" w:hAnsi="宋体"/>
                <w:sz w:val="18"/>
              </w:rPr>
            </w:pPr>
            <w:r w:rsidRPr="00117E99">
              <w:rPr>
                <w:rFonts w:ascii="宋体" w:hAnsi="宋体" w:hint="eastAsia"/>
                <w:b/>
                <w:sz w:val="18"/>
              </w:rPr>
              <w:t>3</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3</w:t>
            </w: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sz w:val="18"/>
              </w:rPr>
            </w:pPr>
            <w:r w:rsidRPr="00117E99">
              <w:rPr>
                <w:rFonts w:ascii="宋体" w:hAnsi="宋体" w:hint="eastAsia"/>
                <w:sz w:val="18"/>
              </w:rPr>
              <w:t>第一节  使用部分的平面设计</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97135D" w:rsidTr="003E6B75">
        <w:trPr>
          <w:jc w:val="center"/>
        </w:trPr>
        <w:tc>
          <w:tcPr>
            <w:tcW w:w="4428" w:type="dxa"/>
            <w:vAlign w:val="center"/>
          </w:tcPr>
          <w:p w:rsidR="00D46BFA" w:rsidRPr="00117E99" w:rsidRDefault="00D46BFA" w:rsidP="00F9104D">
            <w:pPr>
              <w:numPr>
                <w:ilvl w:val="0"/>
                <w:numId w:val="24"/>
              </w:numPr>
              <w:spacing w:line="440" w:lineRule="exact"/>
              <w:rPr>
                <w:rFonts w:ascii="宋体" w:hAnsi="宋体"/>
                <w:sz w:val="18"/>
              </w:rPr>
            </w:pPr>
            <w:r w:rsidRPr="00117E99">
              <w:rPr>
                <w:rFonts w:ascii="宋体" w:hAnsi="宋体" w:hint="eastAsia"/>
                <w:sz w:val="18"/>
              </w:rPr>
              <w:t>交通联系部分的平面设计</w:t>
            </w:r>
          </w:p>
        </w:tc>
        <w:tc>
          <w:tcPr>
            <w:tcW w:w="1080" w:type="dxa"/>
            <w:vAlign w:val="center"/>
          </w:tcPr>
          <w:p w:rsidR="00D46BFA" w:rsidRPr="0097135D" w:rsidRDefault="00D46BFA" w:rsidP="00F9104D">
            <w:pPr>
              <w:spacing w:line="440" w:lineRule="exact"/>
              <w:jc w:val="center"/>
              <w:rPr>
                <w:rFonts w:ascii="宋体" w:hAnsi="宋体"/>
                <w:b/>
                <w:sz w:val="18"/>
              </w:rPr>
            </w:pPr>
            <w:r w:rsidRPr="00117E99">
              <w:rPr>
                <w:rFonts w:ascii="宋体" w:hAnsi="宋体" w:hint="eastAsia"/>
                <w:sz w:val="18"/>
              </w:rPr>
              <w:t>1</w:t>
            </w:r>
          </w:p>
        </w:tc>
        <w:tc>
          <w:tcPr>
            <w:tcW w:w="720" w:type="dxa"/>
            <w:vAlign w:val="center"/>
          </w:tcPr>
          <w:p w:rsidR="00D46BFA" w:rsidRPr="0097135D" w:rsidRDefault="00D46BFA" w:rsidP="00F9104D">
            <w:pPr>
              <w:spacing w:line="440" w:lineRule="exact"/>
              <w:jc w:val="center"/>
              <w:rPr>
                <w:rFonts w:ascii="宋体" w:hAnsi="宋体"/>
                <w:b/>
                <w:sz w:val="18"/>
              </w:rPr>
            </w:pPr>
          </w:p>
        </w:tc>
        <w:tc>
          <w:tcPr>
            <w:tcW w:w="821" w:type="dxa"/>
            <w:vAlign w:val="center"/>
          </w:tcPr>
          <w:p w:rsidR="00D46BFA" w:rsidRPr="0097135D"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Default="00D46BFA" w:rsidP="00F9104D">
            <w:pPr>
              <w:spacing w:line="440" w:lineRule="exact"/>
              <w:rPr>
                <w:rFonts w:ascii="宋体" w:hAnsi="宋体"/>
                <w:sz w:val="18"/>
              </w:rPr>
            </w:pPr>
            <w:r w:rsidRPr="00117E99">
              <w:rPr>
                <w:rFonts w:ascii="宋体" w:hAnsi="宋体" w:hint="eastAsia"/>
                <w:sz w:val="18"/>
              </w:rPr>
              <w:t>第三节 建筑平面的组合设计</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b/>
                <w:szCs w:val="21"/>
              </w:rPr>
            </w:pPr>
            <w:r w:rsidRPr="00117E99">
              <w:rPr>
                <w:rFonts w:ascii="宋体" w:hAnsi="宋体" w:hint="eastAsia"/>
                <w:b/>
                <w:bCs/>
                <w:sz w:val="18"/>
              </w:rPr>
              <w:t>第三章 建筑剖面设计</w:t>
            </w:r>
          </w:p>
        </w:tc>
        <w:tc>
          <w:tcPr>
            <w:tcW w:w="1080" w:type="dxa"/>
            <w:vAlign w:val="center"/>
          </w:tcPr>
          <w:p w:rsidR="00D46BFA" w:rsidRDefault="00D46BFA" w:rsidP="00F9104D">
            <w:pPr>
              <w:spacing w:line="440" w:lineRule="exact"/>
              <w:jc w:val="center"/>
              <w:rPr>
                <w:rFonts w:ascii="宋体" w:hAnsi="宋体"/>
                <w:sz w:val="18"/>
              </w:rPr>
            </w:pPr>
            <w:r w:rsidRPr="00117E99">
              <w:rPr>
                <w:rFonts w:ascii="宋体" w:hAnsi="宋体" w:hint="eastAsia"/>
                <w:b/>
                <w:sz w:val="18"/>
              </w:rPr>
              <w:t>2</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2</w:t>
            </w: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sz w:val="18"/>
              </w:rPr>
            </w:pPr>
            <w:r w:rsidRPr="00117E99">
              <w:rPr>
                <w:rFonts w:ascii="宋体" w:hAnsi="宋体" w:hint="eastAsia"/>
                <w:sz w:val="18"/>
              </w:rPr>
              <w:t>第一节 房屋各部分高度的确定</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Default="00D46BFA" w:rsidP="00F9104D">
            <w:pPr>
              <w:spacing w:line="440" w:lineRule="exact"/>
              <w:rPr>
                <w:rFonts w:ascii="宋体" w:hAnsi="宋体"/>
                <w:sz w:val="18"/>
              </w:rPr>
            </w:pPr>
            <w:r w:rsidRPr="00117E99">
              <w:rPr>
                <w:rFonts w:ascii="宋体" w:hAnsi="宋体" w:hint="eastAsia"/>
                <w:sz w:val="18"/>
              </w:rPr>
              <w:t>第二节 房屋层数的确定和剖面的组合方式</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sz w:val="18"/>
              </w:rPr>
            </w:pPr>
            <w:r w:rsidRPr="00117E99">
              <w:rPr>
                <w:rFonts w:ascii="宋体" w:hAnsi="宋体" w:hint="eastAsia"/>
                <w:sz w:val="18"/>
              </w:rPr>
              <w:t>第三节 建筑空间的组合和利用</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117E99" w:rsidRDefault="00D46BFA" w:rsidP="00F9104D">
            <w:pPr>
              <w:spacing w:line="440" w:lineRule="exact"/>
              <w:rPr>
                <w:rFonts w:ascii="宋体" w:hAnsi="宋体"/>
                <w:b/>
                <w:szCs w:val="21"/>
              </w:rPr>
            </w:pPr>
            <w:r w:rsidRPr="00117E99">
              <w:rPr>
                <w:rFonts w:ascii="宋体" w:hAnsi="宋体" w:hint="eastAsia"/>
                <w:b/>
                <w:bCs/>
                <w:sz w:val="18"/>
              </w:rPr>
              <w:t>第四章 建筑体型和立面设计</w:t>
            </w:r>
          </w:p>
        </w:tc>
        <w:tc>
          <w:tcPr>
            <w:tcW w:w="1080" w:type="dxa"/>
            <w:vAlign w:val="center"/>
          </w:tcPr>
          <w:p w:rsidR="00D46BFA" w:rsidRDefault="00D46BFA" w:rsidP="00F9104D">
            <w:pPr>
              <w:spacing w:line="440" w:lineRule="exact"/>
              <w:jc w:val="center"/>
              <w:rPr>
                <w:rFonts w:ascii="宋体" w:hAnsi="宋体"/>
                <w:sz w:val="18"/>
              </w:rPr>
            </w:pPr>
            <w:r w:rsidRPr="00117E99">
              <w:rPr>
                <w:rFonts w:ascii="宋体" w:hAnsi="宋体" w:hint="eastAsia"/>
                <w:b/>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1</w:t>
            </w: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b/>
                <w:szCs w:val="21"/>
              </w:rPr>
            </w:pPr>
            <w:r>
              <w:rPr>
                <w:rFonts w:ascii="宋体" w:hAnsi="宋体" w:hint="eastAsia"/>
                <w:b/>
                <w:bCs/>
                <w:sz w:val="18"/>
              </w:rPr>
              <w:t>第五</w:t>
            </w:r>
            <w:r w:rsidRPr="002632D1">
              <w:rPr>
                <w:rFonts w:ascii="宋体" w:hAnsi="宋体" w:hint="eastAsia"/>
                <w:b/>
                <w:bCs/>
                <w:sz w:val="18"/>
              </w:rPr>
              <w:t>章 墙和基础构造</w:t>
            </w:r>
          </w:p>
        </w:tc>
        <w:tc>
          <w:tcPr>
            <w:tcW w:w="1080" w:type="dxa"/>
            <w:vAlign w:val="center"/>
          </w:tcPr>
          <w:p w:rsidR="00D46BFA" w:rsidRDefault="00D46BFA" w:rsidP="00F9104D">
            <w:pPr>
              <w:spacing w:line="440" w:lineRule="exact"/>
              <w:jc w:val="center"/>
              <w:rPr>
                <w:rFonts w:ascii="宋体" w:hAnsi="宋体"/>
                <w:sz w:val="18"/>
              </w:rPr>
            </w:pPr>
            <w:r w:rsidRPr="002632D1">
              <w:rPr>
                <w:rFonts w:ascii="宋体" w:hAnsi="宋体" w:hint="eastAsia"/>
                <w:b/>
                <w:sz w:val="18"/>
              </w:rPr>
              <w:t>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5</w:t>
            </w: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第一节 墙体的类型及设计要求</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第二节 砖墙</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第三节 砌块墙</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第四节 隔墙与隔断</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97135D"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lastRenderedPageBreak/>
              <w:t>第五节 墙面装修</w:t>
            </w:r>
          </w:p>
        </w:tc>
        <w:tc>
          <w:tcPr>
            <w:tcW w:w="1080" w:type="dxa"/>
            <w:vAlign w:val="center"/>
          </w:tcPr>
          <w:p w:rsidR="00D46BFA" w:rsidRPr="0097135D" w:rsidRDefault="00D46BFA" w:rsidP="00F9104D">
            <w:pPr>
              <w:spacing w:line="440" w:lineRule="exact"/>
              <w:jc w:val="center"/>
              <w:rPr>
                <w:rFonts w:ascii="宋体" w:hAnsi="宋体"/>
                <w:b/>
                <w:sz w:val="18"/>
              </w:rPr>
            </w:pPr>
            <w:r w:rsidRPr="002632D1">
              <w:rPr>
                <w:rFonts w:ascii="宋体" w:hAnsi="宋体" w:hint="eastAsia"/>
                <w:sz w:val="18"/>
              </w:rPr>
              <w:t>0.5</w:t>
            </w:r>
          </w:p>
        </w:tc>
        <w:tc>
          <w:tcPr>
            <w:tcW w:w="720" w:type="dxa"/>
            <w:vAlign w:val="center"/>
          </w:tcPr>
          <w:p w:rsidR="00D46BFA" w:rsidRPr="0097135D" w:rsidRDefault="00D46BFA" w:rsidP="00F9104D">
            <w:pPr>
              <w:spacing w:line="440" w:lineRule="exact"/>
              <w:jc w:val="center"/>
              <w:rPr>
                <w:rFonts w:ascii="宋体" w:hAnsi="宋体"/>
                <w:b/>
                <w:sz w:val="18"/>
              </w:rPr>
            </w:pPr>
          </w:p>
        </w:tc>
        <w:tc>
          <w:tcPr>
            <w:tcW w:w="821" w:type="dxa"/>
            <w:vAlign w:val="center"/>
          </w:tcPr>
          <w:p w:rsidR="00D46BFA" w:rsidRPr="0097135D"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第六节 基础和地下室</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第七节 建筑热工知识</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b/>
                <w:bCs/>
                <w:szCs w:val="21"/>
              </w:rPr>
            </w:pPr>
            <w:r>
              <w:rPr>
                <w:rFonts w:ascii="宋体" w:hAnsi="宋体" w:hint="eastAsia"/>
                <w:b/>
                <w:bCs/>
                <w:sz w:val="18"/>
              </w:rPr>
              <w:t>第六</w:t>
            </w:r>
            <w:r w:rsidRPr="002632D1">
              <w:rPr>
                <w:rFonts w:ascii="宋体" w:hAnsi="宋体" w:hint="eastAsia"/>
                <w:b/>
                <w:bCs/>
                <w:sz w:val="18"/>
              </w:rPr>
              <w:t>章 楼地层构造</w:t>
            </w:r>
          </w:p>
        </w:tc>
        <w:tc>
          <w:tcPr>
            <w:tcW w:w="1080" w:type="dxa"/>
            <w:vAlign w:val="center"/>
          </w:tcPr>
          <w:p w:rsidR="00D46BFA" w:rsidRDefault="00D46BFA" w:rsidP="00F9104D">
            <w:pPr>
              <w:spacing w:line="440" w:lineRule="exact"/>
              <w:jc w:val="center"/>
              <w:rPr>
                <w:rFonts w:ascii="宋体" w:hAnsi="宋体"/>
                <w:sz w:val="18"/>
              </w:rPr>
            </w:pPr>
            <w:r w:rsidRPr="002632D1">
              <w:rPr>
                <w:rFonts w:ascii="宋体" w:hAnsi="宋体" w:hint="eastAsia"/>
                <w:b/>
                <w:sz w:val="18"/>
              </w:rPr>
              <w:t>2</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2</w:t>
            </w:r>
          </w:p>
        </w:tc>
      </w:tr>
      <w:tr w:rsidR="00D46BFA" w:rsidTr="003E6B75">
        <w:trPr>
          <w:jc w:val="center"/>
        </w:trPr>
        <w:tc>
          <w:tcPr>
            <w:tcW w:w="4428" w:type="dxa"/>
            <w:vAlign w:val="center"/>
          </w:tcPr>
          <w:p w:rsidR="00D46BFA" w:rsidRPr="002632D1" w:rsidRDefault="00D46BFA" w:rsidP="00F9104D">
            <w:pPr>
              <w:numPr>
                <w:ilvl w:val="0"/>
                <w:numId w:val="25"/>
              </w:numPr>
              <w:spacing w:line="440" w:lineRule="exact"/>
              <w:rPr>
                <w:rFonts w:ascii="宋体" w:hAnsi="宋体"/>
                <w:sz w:val="18"/>
              </w:rPr>
            </w:pPr>
            <w:r w:rsidRPr="002632D1">
              <w:rPr>
                <w:rFonts w:ascii="宋体" w:hAnsi="宋体" w:hint="eastAsia"/>
                <w:sz w:val="18"/>
              </w:rPr>
              <w:t>概述</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6D14F4"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第二节 钢筋混凝土楼板层构造</w:t>
            </w:r>
          </w:p>
        </w:tc>
        <w:tc>
          <w:tcPr>
            <w:tcW w:w="1080" w:type="dxa"/>
            <w:vAlign w:val="center"/>
          </w:tcPr>
          <w:p w:rsidR="00D46BFA" w:rsidRPr="006D14F4" w:rsidRDefault="00D46BFA" w:rsidP="00F9104D">
            <w:pPr>
              <w:spacing w:line="440" w:lineRule="exact"/>
              <w:jc w:val="center"/>
              <w:rPr>
                <w:rFonts w:ascii="宋体" w:hAnsi="宋体"/>
                <w:b/>
                <w:sz w:val="18"/>
              </w:rPr>
            </w:pPr>
            <w:r w:rsidRPr="002632D1">
              <w:rPr>
                <w:rFonts w:ascii="宋体" w:hAnsi="宋体" w:hint="eastAsia"/>
                <w:sz w:val="18"/>
              </w:rPr>
              <w:t>0.5</w:t>
            </w:r>
          </w:p>
        </w:tc>
        <w:tc>
          <w:tcPr>
            <w:tcW w:w="720" w:type="dxa"/>
            <w:vAlign w:val="center"/>
          </w:tcPr>
          <w:p w:rsidR="00D46BFA" w:rsidRPr="006D14F4" w:rsidRDefault="00D46BFA" w:rsidP="00F9104D">
            <w:pPr>
              <w:spacing w:line="440" w:lineRule="exact"/>
              <w:jc w:val="center"/>
              <w:rPr>
                <w:rFonts w:ascii="宋体" w:hAnsi="宋体"/>
                <w:b/>
                <w:sz w:val="18"/>
              </w:rPr>
            </w:pPr>
          </w:p>
        </w:tc>
        <w:tc>
          <w:tcPr>
            <w:tcW w:w="821" w:type="dxa"/>
            <w:vAlign w:val="center"/>
          </w:tcPr>
          <w:p w:rsidR="00D46BFA" w:rsidRPr="006D14F4"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第三节 地坪与地面构造</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2632D1" w:rsidRDefault="00D46BFA" w:rsidP="00F9104D">
            <w:pPr>
              <w:spacing w:line="440" w:lineRule="exact"/>
              <w:rPr>
                <w:rFonts w:ascii="宋体" w:hAnsi="宋体"/>
                <w:sz w:val="18"/>
              </w:rPr>
            </w:pPr>
            <w:r w:rsidRPr="002632D1">
              <w:rPr>
                <w:rFonts w:ascii="宋体" w:hAnsi="宋体" w:hint="eastAsia"/>
                <w:sz w:val="18"/>
              </w:rPr>
              <w:t>第四节 阳台与雨蓬</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A97EC1" w:rsidRDefault="00D46BFA" w:rsidP="00F9104D">
            <w:pPr>
              <w:spacing w:line="440" w:lineRule="exact"/>
              <w:rPr>
                <w:rFonts w:ascii="宋体" w:hAnsi="宋体"/>
                <w:b/>
                <w:bCs/>
                <w:szCs w:val="21"/>
              </w:rPr>
            </w:pPr>
            <w:r>
              <w:rPr>
                <w:rFonts w:ascii="宋体" w:hAnsi="宋体" w:hint="eastAsia"/>
                <w:b/>
                <w:bCs/>
                <w:sz w:val="18"/>
              </w:rPr>
              <w:t>第七</w:t>
            </w:r>
            <w:r w:rsidRPr="00A97EC1">
              <w:rPr>
                <w:rFonts w:ascii="宋体" w:hAnsi="宋体" w:hint="eastAsia"/>
                <w:b/>
                <w:bCs/>
                <w:sz w:val="18"/>
              </w:rPr>
              <w:t>章 楼梯构造</w:t>
            </w:r>
          </w:p>
        </w:tc>
        <w:tc>
          <w:tcPr>
            <w:tcW w:w="1080" w:type="dxa"/>
            <w:vAlign w:val="center"/>
          </w:tcPr>
          <w:p w:rsidR="00D46BFA" w:rsidRDefault="00D46BFA" w:rsidP="00F9104D">
            <w:pPr>
              <w:spacing w:line="440" w:lineRule="exact"/>
              <w:jc w:val="center"/>
              <w:rPr>
                <w:rFonts w:ascii="宋体" w:hAnsi="宋体"/>
                <w:sz w:val="18"/>
              </w:rPr>
            </w:pPr>
            <w:r w:rsidRPr="00A97EC1">
              <w:rPr>
                <w:rFonts w:ascii="宋体" w:hAnsi="宋体" w:hint="eastAsia"/>
                <w:b/>
                <w:sz w:val="18"/>
              </w:rPr>
              <w:t>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r w:rsidRPr="00A80A31">
              <w:rPr>
                <w:rFonts w:ascii="宋体" w:hAnsi="宋体" w:hint="eastAsia"/>
                <w:b/>
                <w:sz w:val="18"/>
              </w:rPr>
              <w:t>5</w:t>
            </w:r>
          </w:p>
        </w:tc>
      </w:tr>
      <w:tr w:rsidR="00D46BFA" w:rsidTr="003E6B75">
        <w:trPr>
          <w:jc w:val="center"/>
        </w:trPr>
        <w:tc>
          <w:tcPr>
            <w:tcW w:w="4428" w:type="dxa"/>
            <w:vAlign w:val="center"/>
          </w:tcPr>
          <w:p w:rsidR="00D46BFA" w:rsidRPr="00A97EC1" w:rsidRDefault="00D46BFA" w:rsidP="00F9104D">
            <w:pPr>
              <w:spacing w:line="440" w:lineRule="exact"/>
              <w:rPr>
                <w:rFonts w:ascii="宋体" w:hAnsi="宋体"/>
                <w:sz w:val="18"/>
              </w:rPr>
            </w:pPr>
            <w:r w:rsidRPr="00A97EC1">
              <w:rPr>
                <w:rFonts w:ascii="宋体" w:hAnsi="宋体" w:hint="eastAsia"/>
                <w:sz w:val="18"/>
              </w:rPr>
              <w:t>第一节 概述</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A97EC1" w:rsidRDefault="00D46BFA" w:rsidP="00F9104D">
            <w:pPr>
              <w:spacing w:line="440" w:lineRule="exact"/>
              <w:rPr>
                <w:rFonts w:ascii="宋体" w:hAnsi="宋体"/>
                <w:sz w:val="18"/>
              </w:rPr>
            </w:pPr>
            <w:r w:rsidRPr="00A97EC1">
              <w:rPr>
                <w:rFonts w:ascii="宋体" w:hAnsi="宋体" w:hint="eastAsia"/>
                <w:sz w:val="18"/>
              </w:rPr>
              <w:t>第二节 钢筋混凝土楼梯构造</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6D14F4" w:rsidTr="003E6B75">
        <w:trPr>
          <w:jc w:val="center"/>
        </w:trPr>
        <w:tc>
          <w:tcPr>
            <w:tcW w:w="4428" w:type="dxa"/>
            <w:vAlign w:val="center"/>
          </w:tcPr>
          <w:p w:rsidR="00D46BFA" w:rsidRPr="00A97EC1" w:rsidRDefault="00D46BFA" w:rsidP="00F9104D">
            <w:pPr>
              <w:spacing w:line="440" w:lineRule="exact"/>
              <w:rPr>
                <w:rFonts w:ascii="宋体" w:hAnsi="宋体"/>
                <w:sz w:val="18"/>
              </w:rPr>
            </w:pPr>
            <w:r w:rsidRPr="00A97EC1">
              <w:rPr>
                <w:rFonts w:ascii="宋体" w:hAnsi="宋体" w:hint="eastAsia"/>
                <w:sz w:val="18"/>
              </w:rPr>
              <w:t>第三节 台阶与坡道</w:t>
            </w:r>
          </w:p>
        </w:tc>
        <w:tc>
          <w:tcPr>
            <w:tcW w:w="1080" w:type="dxa"/>
            <w:vAlign w:val="center"/>
          </w:tcPr>
          <w:p w:rsidR="00D46BFA" w:rsidRPr="006D14F4" w:rsidRDefault="00D46BFA" w:rsidP="00F9104D">
            <w:pPr>
              <w:spacing w:line="440" w:lineRule="exact"/>
              <w:jc w:val="center"/>
              <w:rPr>
                <w:rFonts w:ascii="宋体" w:hAnsi="宋体"/>
                <w:b/>
                <w:sz w:val="18"/>
              </w:rPr>
            </w:pPr>
            <w:r w:rsidRPr="00A97EC1">
              <w:rPr>
                <w:rFonts w:ascii="宋体" w:hAnsi="宋体" w:hint="eastAsia"/>
                <w:sz w:val="18"/>
              </w:rPr>
              <w:t>0.5</w:t>
            </w:r>
          </w:p>
        </w:tc>
        <w:tc>
          <w:tcPr>
            <w:tcW w:w="720" w:type="dxa"/>
            <w:vAlign w:val="center"/>
          </w:tcPr>
          <w:p w:rsidR="00D46BFA" w:rsidRPr="006D14F4" w:rsidRDefault="00D46BFA" w:rsidP="00F9104D">
            <w:pPr>
              <w:spacing w:line="440" w:lineRule="exact"/>
              <w:jc w:val="center"/>
              <w:rPr>
                <w:rFonts w:ascii="宋体" w:hAnsi="宋体"/>
                <w:b/>
                <w:sz w:val="18"/>
              </w:rPr>
            </w:pPr>
          </w:p>
        </w:tc>
        <w:tc>
          <w:tcPr>
            <w:tcW w:w="821" w:type="dxa"/>
            <w:vAlign w:val="center"/>
          </w:tcPr>
          <w:p w:rsidR="00D46BFA" w:rsidRPr="006D14F4" w:rsidRDefault="00D46BFA" w:rsidP="00F9104D">
            <w:pPr>
              <w:spacing w:line="440" w:lineRule="exact"/>
              <w:jc w:val="center"/>
              <w:rPr>
                <w:rFonts w:ascii="宋体" w:hAnsi="宋体"/>
                <w:b/>
                <w:sz w:val="18"/>
              </w:rPr>
            </w:pPr>
          </w:p>
        </w:tc>
      </w:tr>
      <w:tr w:rsidR="00D46BFA" w:rsidTr="003E6B75">
        <w:trPr>
          <w:jc w:val="center"/>
        </w:trPr>
        <w:tc>
          <w:tcPr>
            <w:tcW w:w="4428" w:type="dxa"/>
            <w:vAlign w:val="center"/>
          </w:tcPr>
          <w:p w:rsidR="00D46BFA" w:rsidRPr="00A97EC1" w:rsidRDefault="00D46BFA" w:rsidP="00F9104D">
            <w:pPr>
              <w:numPr>
                <w:ilvl w:val="0"/>
                <w:numId w:val="24"/>
              </w:numPr>
              <w:spacing w:line="440" w:lineRule="exact"/>
              <w:rPr>
                <w:rFonts w:ascii="宋体" w:hAnsi="宋体"/>
                <w:sz w:val="18"/>
              </w:rPr>
            </w:pPr>
            <w:r w:rsidRPr="00A97EC1">
              <w:rPr>
                <w:rFonts w:ascii="宋体" w:hAnsi="宋体" w:hint="eastAsia"/>
                <w:sz w:val="18"/>
              </w:rPr>
              <w:t>有高差处无障碍设计的构造问题</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Tr="003E6B75">
        <w:trPr>
          <w:jc w:val="center"/>
        </w:trPr>
        <w:tc>
          <w:tcPr>
            <w:tcW w:w="4428" w:type="dxa"/>
            <w:vAlign w:val="center"/>
          </w:tcPr>
          <w:p w:rsidR="00D46BFA" w:rsidRPr="00A97EC1" w:rsidRDefault="00D46BFA" w:rsidP="00F9104D">
            <w:pPr>
              <w:numPr>
                <w:ilvl w:val="0"/>
                <w:numId w:val="24"/>
              </w:numPr>
              <w:spacing w:line="440" w:lineRule="exact"/>
              <w:rPr>
                <w:rFonts w:ascii="宋体" w:hAnsi="宋体"/>
                <w:sz w:val="18"/>
              </w:rPr>
            </w:pPr>
            <w:r w:rsidRPr="00A97EC1">
              <w:rPr>
                <w:rFonts w:ascii="宋体" w:hAnsi="宋体" w:hint="eastAsia"/>
                <w:sz w:val="18"/>
              </w:rPr>
              <w:t>电梯与自动扶梯钢筋</w:t>
            </w:r>
          </w:p>
        </w:tc>
        <w:tc>
          <w:tcPr>
            <w:tcW w:w="1080" w:type="dxa"/>
            <w:vAlign w:val="center"/>
          </w:tcPr>
          <w:p w:rsidR="00D46BFA" w:rsidRDefault="00D46BFA"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D46BFA" w:rsidRDefault="00D46BFA" w:rsidP="00F9104D">
            <w:pPr>
              <w:spacing w:line="440" w:lineRule="exact"/>
              <w:jc w:val="center"/>
              <w:rPr>
                <w:rFonts w:ascii="宋体" w:hAnsi="宋体"/>
                <w:sz w:val="18"/>
              </w:rPr>
            </w:pPr>
          </w:p>
        </w:tc>
        <w:tc>
          <w:tcPr>
            <w:tcW w:w="821" w:type="dxa"/>
            <w:vAlign w:val="center"/>
          </w:tcPr>
          <w:p w:rsidR="00D46BFA" w:rsidRDefault="00D46BFA" w:rsidP="00F9104D">
            <w:pPr>
              <w:spacing w:line="440" w:lineRule="exact"/>
              <w:jc w:val="center"/>
              <w:rPr>
                <w:rFonts w:ascii="宋体" w:hAnsi="宋体"/>
                <w:sz w:val="18"/>
              </w:rPr>
            </w:pPr>
          </w:p>
        </w:tc>
      </w:tr>
      <w:tr w:rsidR="00D46BFA" w:rsidRPr="006D14F4" w:rsidTr="003E6B75">
        <w:trPr>
          <w:trHeight w:val="48"/>
          <w:jc w:val="center"/>
        </w:trPr>
        <w:tc>
          <w:tcPr>
            <w:tcW w:w="4428" w:type="dxa"/>
            <w:vAlign w:val="center"/>
          </w:tcPr>
          <w:p w:rsidR="00D46BFA" w:rsidRPr="00A97EC1" w:rsidRDefault="00D46BFA" w:rsidP="00F9104D">
            <w:pPr>
              <w:spacing w:line="440" w:lineRule="exact"/>
              <w:rPr>
                <w:rFonts w:ascii="宋体" w:hAnsi="宋体"/>
                <w:sz w:val="18"/>
              </w:rPr>
            </w:pPr>
            <w:r w:rsidRPr="00A97EC1">
              <w:rPr>
                <w:rFonts w:ascii="宋体" w:hAnsi="宋体" w:hint="eastAsia"/>
                <w:sz w:val="18"/>
              </w:rPr>
              <w:t>第六节</w:t>
            </w:r>
            <w:r>
              <w:rPr>
                <w:rFonts w:ascii="宋体" w:hAnsi="宋体" w:hint="eastAsia"/>
                <w:sz w:val="18"/>
              </w:rPr>
              <w:t xml:space="preserve"> </w:t>
            </w:r>
            <w:r w:rsidRPr="00A97EC1">
              <w:rPr>
                <w:rFonts w:ascii="宋体" w:hAnsi="宋体" w:hint="eastAsia"/>
                <w:sz w:val="18"/>
              </w:rPr>
              <w:t>钢筋混凝土楼梯构造台阶与坡道</w:t>
            </w:r>
          </w:p>
        </w:tc>
        <w:tc>
          <w:tcPr>
            <w:tcW w:w="1080" w:type="dxa"/>
            <w:shd w:val="clear" w:color="auto" w:fill="auto"/>
            <w:vAlign w:val="center"/>
          </w:tcPr>
          <w:p w:rsidR="00D46BFA" w:rsidRPr="00A97EC1" w:rsidRDefault="00D46BFA" w:rsidP="00F9104D">
            <w:pPr>
              <w:spacing w:line="440" w:lineRule="exact"/>
              <w:jc w:val="center"/>
              <w:rPr>
                <w:rFonts w:ascii="宋体" w:hAnsi="宋体"/>
                <w:sz w:val="18"/>
              </w:rPr>
            </w:pPr>
            <w:r w:rsidRPr="00A97EC1">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Pr="006D14F4"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A97EC1" w:rsidRDefault="00D46BFA" w:rsidP="00F9104D">
            <w:pPr>
              <w:spacing w:line="440" w:lineRule="exact"/>
              <w:rPr>
                <w:rFonts w:ascii="宋体" w:hAnsi="宋体"/>
                <w:bCs/>
                <w:szCs w:val="21"/>
              </w:rPr>
            </w:pPr>
            <w:r>
              <w:rPr>
                <w:rFonts w:ascii="宋体" w:hAnsi="宋体" w:hint="eastAsia"/>
                <w:sz w:val="18"/>
              </w:rPr>
              <w:t xml:space="preserve">第七节 </w:t>
            </w:r>
            <w:r w:rsidRPr="00A97EC1">
              <w:rPr>
                <w:rFonts w:ascii="宋体" w:hAnsi="宋体" w:hint="eastAsia"/>
                <w:sz w:val="18"/>
              </w:rPr>
              <w:t>台阶与坡道</w:t>
            </w:r>
          </w:p>
        </w:tc>
        <w:tc>
          <w:tcPr>
            <w:tcW w:w="1080" w:type="dxa"/>
            <w:shd w:val="clear" w:color="auto" w:fill="auto"/>
            <w:vAlign w:val="center"/>
          </w:tcPr>
          <w:p w:rsidR="00D46BFA" w:rsidRPr="00A97EC1" w:rsidRDefault="00D46BFA" w:rsidP="00F9104D">
            <w:pPr>
              <w:spacing w:line="440" w:lineRule="exact"/>
              <w:jc w:val="center"/>
              <w:rPr>
                <w:rFonts w:ascii="宋体" w:hAnsi="宋体"/>
                <w:sz w:val="18"/>
              </w:rPr>
            </w:pPr>
            <w:r w:rsidRPr="00A97EC1">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A97EC1" w:rsidRDefault="00D46BFA" w:rsidP="00F9104D">
            <w:pPr>
              <w:spacing w:line="440" w:lineRule="exact"/>
              <w:rPr>
                <w:rFonts w:ascii="宋体" w:hAnsi="宋体"/>
                <w:sz w:val="18"/>
              </w:rPr>
            </w:pPr>
            <w:r>
              <w:rPr>
                <w:rFonts w:ascii="宋体" w:hAnsi="宋体" w:hint="eastAsia"/>
                <w:sz w:val="18"/>
              </w:rPr>
              <w:t xml:space="preserve">第八节 </w:t>
            </w:r>
            <w:r w:rsidRPr="00A97EC1">
              <w:rPr>
                <w:rFonts w:ascii="宋体" w:hAnsi="宋体" w:hint="eastAsia"/>
                <w:sz w:val="18"/>
              </w:rPr>
              <w:t>有高差处无障碍设计的构造问题</w:t>
            </w:r>
          </w:p>
        </w:tc>
        <w:tc>
          <w:tcPr>
            <w:tcW w:w="1080" w:type="dxa"/>
            <w:shd w:val="clear" w:color="auto" w:fill="auto"/>
            <w:vAlign w:val="center"/>
          </w:tcPr>
          <w:p w:rsidR="00D46BFA" w:rsidRPr="00A97EC1" w:rsidRDefault="00D46BFA" w:rsidP="00F9104D">
            <w:pPr>
              <w:spacing w:line="440" w:lineRule="exact"/>
              <w:jc w:val="center"/>
              <w:rPr>
                <w:rFonts w:ascii="宋体" w:hAnsi="宋体"/>
                <w:sz w:val="18"/>
              </w:rPr>
            </w:pPr>
            <w:r w:rsidRPr="00A97EC1">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A97EC1" w:rsidRDefault="00D46BFA" w:rsidP="00F9104D">
            <w:pPr>
              <w:spacing w:line="440" w:lineRule="exact"/>
              <w:rPr>
                <w:rFonts w:ascii="宋体" w:hAnsi="宋体"/>
                <w:sz w:val="18"/>
              </w:rPr>
            </w:pPr>
            <w:r>
              <w:rPr>
                <w:rFonts w:ascii="宋体" w:hAnsi="宋体" w:hint="eastAsia"/>
                <w:sz w:val="18"/>
              </w:rPr>
              <w:t xml:space="preserve">第九节 </w:t>
            </w:r>
            <w:r w:rsidRPr="00A97EC1">
              <w:rPr>
                <w:rFonts w:ascii="宋体" w:hAnsi="宋体" w:hint="eastAsia"/>
                <w:sz w:val="18"/>
              </w:rPr>
              <w:t>电梯与自动扶梯</w:t>
            </w:r>
          </w:p>
        </w:tc>
        <w:tc>
          <w:tcPr>
            <w:tcW w:w="1080" w:type="dxa"/>
            <w:shd w:val="clear" w:color="auto" w:fill="auto"/>
            <w:vAlign w:val="center"/>
          </w:tcPr>
          <w:p w:rsidR="00D46BFA" w:rsidRPr="00A97EC1" w:rsidRDefault="00D46BFA" w:rsidP="00F9104D">
            <w:pPr>
              <w:spacing w:line="440" w:lineRule="exact"/>
              <w:jc w:val="center"/>
              <w:rPr>
                <w:rFonts w:ascii="宋体" w:hAnsi="宋体"/>
                <w:sz w:val="18"/>
              </w:rPr>
            </w:pPr>
            <w:r w:rsidRPr="00A97EC1">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470C24" w:rsidRDefault="00D46BFA" w:rsidP="00F9104D">
            <w:pPr>
              <w:spacing w:line="440" w:lineRule="exact"/>
              <w:rPr>
                <w:rFonts w:ascii="宋体" w:hAnsi="宋体"/>
                <w:b/>
                <w:bCs/>
                <w:szCs w:val="21"/>
              </w:rPr>
            </w:pPr>
            <w:r>
              <w:rPr>
                <w:rFonts w:ascii="宋体" w:hAnsi="宋体" w:hint="eastAsia"/>
                <w:b/>
                <w:bCs/>
                <w:sz w:val="18"/>
              </w:rPr>
              <w:t>第八</w:t>
            </w:r>
            <w:r w:rsidRPr="00470C24">
              <w:rPr>
                <w:rFonts w:ascii="宋体" w:hAnsi="宋体" w:hint="eastAsia"/>
                <w:b/>
                <w:bCs/>
                <w:sz w:val="18"/>
              </w:rPr>
              <w:t>章 屋顶构造</w:t>
            </w:r>
          </w:p>
        </w:tc>
        <w:tc>
          <w:tcPr>
            <w:tcW w:w="1080"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2</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2</w:t>
            </w:r>
          </w:p>
        </w:tc>
      </w:tr>
      <w:tr w:rsidR="00D46BFA" w:rsidRPr="006D14F4" w:rsidTr="003E6B75">
        <w:trPr>
          <w:trHeight w:val="43"/>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第一节 概述</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sidRPr="00470C24">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第二节 平屋顶构造</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第三节 坡屋顶构造</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sidRPr="00470C24">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43"/>
          <w:jc w:val="center"/>
        </w:trPr>
        <w:tc>
          <w:tcPr>
            <w:tcW w:w="4428" w:type="dxa"/>
            <w:vAlign w:val="center"/>
          </w:tcPr>
          <w:p w:rsidR="00D46BFA" w:rsidRPr="00A97EC1" w:rsidRDefault="00D46BFA" w:rsidP="00F9104D">
            <w:pPr>
              <w:spacing w:line="440" w:lineRule="exact"/>
              <w:rPr>
                <w:rFonts w:ascii="宋体" w:hAnsi="宋体"/>
                <w:sz w:val="18"/>
              </w:rPr>
            </w:pPr>
            <w:r w:rsidRPr="00470C24">
              <w:rPr>
                <w:rFonts w:ascii="宋体" w:hAnsi="宋体" w:hint="eastAsia"/>
                <w:sz w:val="18"/>
              </w:rPr>
              <w:t>第四节 屋顶的保温与隔热</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31"/>
          <w:jc w:val="center"/>
        </w:trPr>
        <w:tc>
          <w:tcPr>
            <w:tcW w:w="4428" w:type="dxa"/>
            <w:vAlign w:val="center"/>
          </w:tcPr>
          <w:p w:rsidR="00D46BFA" w:rsidRPr="00470C24" w:rsidRDefault="00D46BFA" w:rsidP="00F9104D">
            <w:pPr>
              <w:spacing w:line="440" w:lineRule="exact"/>
              <w:rPr>
                <w:rFonts w:ascii="宋体" w:hAnsi="宋体"/>
                <w:b/>
                <w:bCs/>
                <w:szCs w:val="21"/>
              </w:rPr>
            </w:pPr>
            <w:r>
              <w:rPr>
                <w:rFonts w:ascii="宋体" w:hAnsi="宋体" w:hint="eastAsia"/>
                <w:b/>
                <w:bCs/>
                <w:sz w:val="18"/>
              </w:rPr>
              <w:t>第九</w:t>
            </w:r>
            <w:r w:rsidRPr="00470C24">
              <w:rPr>
                <w:rFonts w:ascii="宋体" w:hAnsi="宋体" w:hint="eastAsia"/>
                <w:b/>
                <w:bCs/>
                <w:sz w:val="18"/>
              </w:rPr>
              <w:t>章 变形缝</w:t>
            </w:r>
          </w:p>
        </w:tc>
        <w:tc>
          <w:tcPr>
            <w:tcW w:w="1080"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2</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2</w:t>
            </w:r>
          </w:p>
        </w:tc>
      </w:tr>
      <w:tr w:rsidR="00D46BFA" w:rsidRPr="006D14F4" w:rsidTr="003E6B75">
        <w:trPr>
          <w:trHeight w:val="31"/>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第一节 伸缩缝</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sidRPr="00470C24">
              <w:rPr>
                <w:rFonts w:ascii="宋体" w:hAnsi="宋体" w:hint="eastAsia"/>
                <w:sz w:val="18"/>
              </w:rPr>
              <w:t>1</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31"/>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第二节 沉降缝</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sidRPr="00470C24">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31"/>
          <w:jc w:val="center"/>
        </w:trPr>
        <w:tc>
          <w:tcPr>
            <w:tcW w:w="4428" w:type="dxa"/>
            <w:vAlign w:val="center"/>
          </w:tcPr>
          <w:p w:rsidR="00D46BFA" w:rsidRPr="00470C24" w:rsidRDefault="00D46BFA" w:rsidP="00F9104D">
            <w:pPr>
              <w:spacing w:line="440" w:lineRule="exact"/>
              <w:rPr>
                <w:rFonts w:ascii="宋体" w:hAnsi="宋体"/>
                <w:sz w:val="18"/>
              </w:rPr>
            </w:pPr>
            <w:r w:rsidRPr="00470C24">
              <w:rPr>
                <w:rFonts w:ascii="宋体" w:hAnsi="宋体" w:hint="eastAsia"/>
                <w:sz w:val="18"/>
              </w:rPr>
              <w:t>第三节 防震缝</w:t>
            </w:r>
          </w:p>
        </w:tc>
        <w:tc>
          <w:tcPr>
            <w:tcW w:w="1080" w:type="dxa"/>
            <w:shd w:val="clear" w:color="auto" w:fill="auto"/>
            <w:vAlign w:val="center"/>
          </w:tcPr>
          <w:p w:rsidR="00D46BFA" w:rsidRPr="00470C24" w:rsidRDefault="00D46BFA" w:rsidP="00F9104D">
            <w:pPr>
              <w:spacing w:line="440" w:lineRule="exact"/>
              <w:jc w:val="center"/>
              <w:rPr>
                <w:rFonts w:ascii="宋体" w:hAnsi="宋体"/>
                <w:sz w:val="18"/>
              </w:rPr>
            </w:pPr>
            <w:r w:rsidRPr="00470C24">
              <w:rPr>
                <w:rFonts w:ascii="宋体" w:hAnsi="宋体" w:hint="eastAsia"/>
                <w:sz w:val="18"/>
              </w:rPr>
              <w:t>0.5</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p>
        </w:tc>
        <w:tc>
          <w:tcPr>
            <w:tcW w:w="821" w:type="dxa"/>
            <w:shd w:val="clear" w:color="auto" w:fill="auto"/>
            <w:vAlign w:val="center"/>
          </w:tcPr>
          <w:p w:rsidR="00D46BFA" w:rsidRDefault="00D46BFA" w:rsidP="00F9104D">
            <w:pPr>
              <w:spacing w:line="440" w:lineRule="exact"/>
              <w:jc w:val="center"/>
              <w:rPr>
                <w:rFonts w:ascii="宋体" w:hAnsi="宋体"/>
                <w:b/>
                <w:sz w:val="18"/>
              </w:rPr>
            </w:pPr>
          </w:p>
        </w:tc>
      </w:tr>
      <w:tr w:rsidR="00D46BFA" w:rsidRPr="006D14F4" w:rsidTr="003E6B75">
        <w:trPr>
          <w:trHeight w:val="87"/>
          <w:jc w:val="center"/>
        </w:trPr>
        <w:tc>
          <w:tcPr>
            <w:tcW w:w="4428" w:type="dxa"/>
            <w:vAlign w:val="center"/>
          </w:tcPr>
          <w:p w:rsidR="00D46BFA" w:rsidRDefault="00D46BFA" w:rsidP="00F9104D">
            <w:pPr>
              <w:numPr>
                <w:ilvl w:val="1"/>
                <w:numId w:val="44"/>
              </w:numPr>
              <w:spacing w:line="440" w:lineRule="exact"/>
            </w:pPr>
            <w:r>
              <w:rPr>
                <w:rFonts w:hint="eastAsia"/>
              </w:rPr>
              <w:t>实践环节（就近工地）</w:t>
            </w:r>
          </w:p>
          <w:p w:rsidR="00D46BFA" w:rsidRDefault="00D46BFA" w:rsidP="00F9104D">
            <w:pPr>
              <w:numPr>
                <w:ilvl w:val="2"/>
                <w:numId w:val="44"/>
              </w:numPr>
              <w:spacing w:line="440" w:lineRule="exact"/>
            </w:pPr>
            <w:r>
              <w:rPr>
                <w:rFonts w:hint="eastAsia"/>
              </w:rPr>
              <w:t>识平面图</w:t>
            </w:r>
          </w:p>
          <w:p w:rsidR="00D46BFA" w:rsidRDefault="00D46BFA" w:rsidP="00F9104D">
            <w:pPr>
              <w:numPr>
                <w:ilvl w:val="2"/>
                <w:numId w:val="44"/>
              </w:numPr>
              <w:spacing w:line="440" w:lineRule="exact"/>
            </w:pPr>
            <w:r>
              <w:rPr>
                <w:rFonts w:hint="eastAsia"/>
              </w:rPr>
              <w:t>识立面图</w:t>
            </w:r>
          </w:p>
          <w:p w:rsidR="00D46BFA" w:rsidRDefault="00D46BFA" w:rsidP="00F9104D">
            <w:pPr>
              <w:numPr>
                <w:ilvl w:val="2"/>
                <w:numId w:val="44"/>
              </w:numPr>
              <w:spacing w:line="440" w:lineRule="exact"/>
            </w:pPr>
            <w:r>
              <w:rPr>
                <w:rFonts w:hint="eastAsia"/>
              </w:rPr>
              <w:t>识平面图</w:t>
            </w:r>
          </w:p>
          <w:p w:rsidR="00D46BFA" w:rsidRDefault="00D46BFA" w:rsidP="00F9104D">
            <w:pPr>
              <w:numPr>
                <w:ilvl w:val="2"/>
                <w:numId w:val="44"/>
              </w:numPr>
              <w:spacing w:line="440" w:lineRule="exact"/>
            </w:pPr>
            <w:r>
              <w:rPr>
                <w:rFonts w:hint="eastAsia"/>
              </w:rPr>
              <w:lastRenderedPageBreak/>
              <w:t>识结构图</w:t>
            </w:r>
          </w:p>
          <w:p w:rsidR="00D46BFA" w:rsidRPr="001637DC" w:rsidRDefault="00D46BFA" w:rsidP="00F9104D">
            <w:pPr>
              <w:numPr>
                <w:ilvl w:val="2"/>
                <w:numId w:val="44"/>
              </w:numPr>
              <w:spacing w:line="440" w:lineRule="exact"/>
            </w:pPr>
            <w:r>
              <w:rPr>
                <w:rFonts w:hint="eastAsia"/>
              </w:rPr>
              <w:t>识轴测图</w:t>
            </w:r>
          </w:p>
        </w:tc>
        <w:tc>
          <w:tcPr>
            <w:tcW w:w="1080" w:type="dxa"/>
            <w:shd w:val="clear" w:color="auto" w:fill="auto"/>
            <w:vAlign w:val="center"/>
          </w:tcPr>
          <w:p w:rsidR="00D46BFA" w:rsidRDefault="00D46BFA" w:rsidP="00F9104D">
            <w:pPr>
              <w:spacing w:line="440" w:lineRule="exact"/>
              <w:jc w:val="center"/>
              <w:rPr>
                <w:rFonts w:ascii="宋体" w:hAnsi="宋体"/>
                <w:b/>
                <w:sz w:val="18"/>
              </w:rPr>
            </w:pP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r>
              <w:rPr>
                <w:rFonts w:ascii="宋体" w:hAnsi="宋体" w:hint="eastAsia"/>
                <w:b/>
                <w:sz w:val="18"/>
              </w:rPr>
              <w:t>2</w:t>
            </w:r>
          </w:p>
        </w:tc>
        <w:tc>
          <w:tcPr>
            <w:tcW w:w="821"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2</w:t>
            </w:r>
          </w:p>
        </w:tc>
      </w:tr>
      <w:tr w:rsidR="00D46BFA" w:rsidRPr="006D14F4" w:rsidTr="003E6B75">
        <w:trPr>
          <w:trHeight w:val="87"/>
          <w:jc w:val="center"/>
        </w:trPr>
        <w:tc>
          <w:tcPr>
            <w:tcW w:w="4428" w:type="dxa"/>
            <w:vAlign w:val="center"/>
          </w:tcPr>
          <w:p w:rsidR="00D46BFA" w:rsidRPr="00A97EC1" w:rsidRDefault="00D46BFA" w:rsidP="00F9104D">
            <w:pPr>
              <w:spacing w:line="440" w:lineRule="exact"/>
              <w:rPr>
                <w:rFonts w:ascii="宋体" w:hAnsi="宋体"/>
                <w:sz w:val="18"/>
              </w:rPr>
            </w:pPr>
            <w:r w:rsidRPr="00A80A31">
              <w:rPr>
                <w:rFonts w:ascii="宋体" w:hAnsi="宋体" w:hint="eastAsia"/>
                <w:b/>
                <w:bCs/>
                <w:sz w:val="18"/>
              </w:rPr>
              <w:lastRenderedPageBreak/>
              <w:t>合计</w:t>
            </w:r>
          </w:p>
        </w:tc>
        <w:tc>
          <w:tcPr>
            <w:tcW w:w="1080"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30</w:t>
            </w:r>
          </w:p>
        </w:tc>
        <w:tc>
          <w:tcPr>
            <w:tcW w:w="720" w:type="dxa"/>
            <w:shd w:val="clear" w:color="auto" w:fill="auto"/>
            <w:vAlign w:val="center"/>
          </w:tcPr>
          <w:p w:rsidR="00D46BFA" w:rsidRPr="006D14F4" w:rsidRDefault="00D46BFA" w:rsidP="00F9104D">
            <w:pPr>
              <w:spacing w:line="440" w:lineRule="exact"/>
              <w:jc w:val="center"/>
              <w:rPr>
                <w:rFonts w:ascii="宋体" w:hAnsi="宋体"/>
                <w:b/>
                <w:sz w:val="18"/>
              </w:rPr>
            </w:pPr>
            <w:r>
              <w:rPr>
                <w:rFonts w:ascii="宋体" w:hAnsi="宋体" w:hint="eastAsia"/>
                <w:b/>
                <w:sz w:val="18"/>
              </w:rPr>
              <w:t>2</w:t>
            </w:r>
          </w:p>
        </w:tc>
        <w:tc>
          <w:tcPr>
            <w:tcW w:w="821" w:type="dxa"/>
            <w:shd w:val="clear" w:color="auto" w:fill="auto"/>
            <w:vAlign w:val="center"/>
          </w:tcPr>
          <w:p w:rsidR="00D46BFA" w:rsidRDefault="00D46BFA" w:rsidP="00F9104D">
            <w:pPr>
              <w:spacing w:line="440" w:lineRule="exact"/>
              <w:jc w:val="center"/>
              <w:rPr>
                <w:rFonts w:ascii="宋体" w:hAnsi="宋体"/>
                <w:b/>
                <w:sz w:val="18"/>
              </w:rPr>
            </w:pPr>
            <w:r>
              <w:rPr>
                <w:rFonts w:ascii="宋体" w:hAnsi="宋体" w:hint="eastAsia"/>
                <w:b/>
                <w:sz w:val="18"/>
              </w:rPr>
              <w:t>32</w:t>
            </w:r>
          </w:p>
        </w:tc>
      </w:tr>
    </w:tbl>
    <w:p w:rsidR="00D46BFA" w:rsidRDefault="00D46BFA"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D46BFA" w:rsidRPr="00D577DB"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 xml:space="preserve">第一章  概 </w:t>
      </w:r>
      <w:r w:rsidRPr="00D577DB">
        <w:rPr>
          <w:rFonts w:ascii="黑体" w:eastAsia="黑体" w:hAnsi="宋体" w:hint="eastAsia"/>
          <w:b/>
          <w:bCs/>
          <w:sz w:val="28"/>
          <w:szCs w:val="28"/>
        </w:rPr>
        <w:t>论</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23033D" w:rsidRDefault="00D46BFA" w:rsidP="00F9104D">
      <w:pPr>
        <w:spacing w:line="440" w:lineRule="exact"/>
        <w:ind w:firstLineChars="200" w:firstLine="480"/>
        <w:rPr>
          <w:sz w:val="24"/>
        </w:rPr>
      </w:pPr>
      <w:r w:rsidRPr="00D577DB">
        <w:rPr>
          <w:rFonts w:hint="eastAsia"/>
          <w:sz w:val="24"/>
        </w:rPr>
        <w:t>使学生</w:t>
      </w:r>
      <w:r>
        <w:rPr>
          <w:rFonts w:hint="eastAsia"/>
          <w:sz w:val="24"/>
        </w:rPr>
        <w:t>通过</w:t>
      </w:r>
      <w:r w:rsidRPr="0023033D">
        <w:rPr>
          <w:rFonts w:hint="eastAsia"/>
          <w:sz w:val="24"/>
        </w:rPr>
        <w:t>了解建筑的发展简史</w:t>
      </w:r>
      <w:r>
        <w:rPr>
          <w:rFonts w:hint="eastAsia"/>
          <w:sz w:val="24"/>
        </w:rPr>
        <w:t>、</w:t>
      </w:r>
      <w:r w:rsidRPr="0023033D">
        <w:rPr>
          <w:rFonts w:hint="eastAsia"/>
          <w:sz w:val="24"/>
        </w:rPr>
        <w:t>建筑的构成要素</w:t>
      </w:r>
      <w:r>
        <w:rPr>
          <w:rFonts w:hint="eastAsia"/>
          <w:sz w:val="24"/>
        </w:rPr>
        <w:t>、</w:t>
      </w:r>
      <w:r w:rsidRPr="0023033D">
        <w:rPr>
          <w:rFonts w:hint="eastAsia"/>
          <w:sz w:val="24"/>
        </w:rPr>
        <w:t>建筑的分类</w:t>
      </w:r>
      <w:r>
        <w:rPr>
          <w:rFonts w:hint="eastAsia"/>
          <w:sz w:val="24"/>
        </w:rPr>
        <w:t>以及建筑设计的内容、</w:t>
      </w:r>
      <w:r w:rsidRPr="0023033D">
        <w:rPr>
          <w:rFonts w:hint="eastAsia"/>
          <w:sz w:val="24"/>
        </w:rPr>
        <w:t>过程</w:t>
      </w:r>
      <w:r>
        <w:rPr>
          <w:rFonts w:hint="eastAsia"/>
          <w:sz w:val="24"/>
        </w:rPr>
        <w:t>和</w:t>
      </w:r>
      <w:r w:rsidRPr="0023033D">
        <w:rPr>
          <w:rFonts w:hint="eastAsia"/>
          <w:sz w:val="24"/>
        </w:rPr>
        <w:t>依据</w:t>
      </w:r>
      <w:r>
        <w:rPr>
          <w:rFonts w:hint="eastAsia"/>
          <w:sz w:val="24"/>
        </w:rPr>
        <w:t>，加深对建筑的认识。</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本章重点</w:t>
      </w:r>
    </w:p>
    <w:p w:rsidR="00D46BFA" w:rsidRDefault="00D46BFA" w:rsidP="00F9104D">
      <w:pPr>
        <w:spacing w:line="440" w:lineRule="exact"/>
        <w:ind w:firstLine="495"/>
        <w:rPr>
          <w:sz w:val="24"/>
        </w:rPr>
      </w:pPr>
      <w:r w:rsidRPr="00D577DB">
        <w:rPr>
          <w:rFonts w:ascii="宋体" w:hAnsi="宋体" w:hint="eastAsia"/>
          <w:sz w:val="24"/>
        </w:rPr>
        <w:t>重点掌握</w:t>
      </w:r>
      <w:r w:rsidRPr="0023033D">
        <w:rPr>
          <w:rFonts w:hint="eastAsia"/>
          <w:sz w:val="24"/>
        </w:rPr>
        <w:t>建筑的构成要素</w:t>
      </w:r>
      <w:r>
        <w:rPr>
          <w:rFonts w:hint="eastAsia"/>
          <w:sz w:val="24"/>
        </w:rPr>
        <w:t>、</w:t>
      </w:r>
      <w:r w:rsidRPr="0023033D">
        <w:rPr>
          <w:rFonts w:hint="eastAsia"/>
          <w:sz w:val="24"/>
        </w:rPr>
        <w:t>建筑的分类</w:t>
      </w:r>
      <w:r>
        <w:rPr>
          <w:rFonts w:hint="eastAsia"/>
          <w:sz w:val="24"/>
        </w:rPr>
        <w:t>。</w:t>
      </w:r>
    </w:p>
    <w:p w:rsidR="00D46BFA" w:rsidRDefault="00D46BFA" w:rsidP="00F9104D">
      <w:pPr>
        <w:spacing w:line="440" w:lineRule="exact"/>
        <w:ind w:firstLineChars="200" w:firstLine="482"/>
      </w:pPr>
      <w:r>
        <w:rPr>
          <w:rFonts w:ascii="黑体" w:eastAsia="黑体" w:hAnsi="宋体" w:hint="eastAsia"/>
          <w:b/>
          <w:bCs/>
          <w:sz w:val="24"/>
        </w:rPr>
        <w:t xml:space="preserve">第一节  </w:t>
      </w:r>
      <w:r w:rsidRPr="005B563D">
        <w:rPr>
          <w:rFonts w:ascii="黑体" w:eastAsia="黑体" w:hAnsi="宋体" w:hint="eastAsia"/>
          <w:b/>
          <w:bCs/>
          <w:sz w:val="24"/>
        </w:rPr>
        <w:t>建筑及其建筑的构成要素</w:t>
      </w:r>
    </w:p>
    <w:p w:rsidR="00D46BFA" w:rsidRPr="005B563D" w:rsidRDefault="00D46BFA" w:rsidP="00F9104D">
      <w:pPr>
        <w:spacing w:line="440" w:lineRule="exact"/>
        <w:ind w:firstLineChars="200" w:firstLine="480"/>
        <w:rPr>
          <w:sz w:val="24"/>
        </w:rPr>
      </w:pPr>
      <w:r>
        <w:rPr>
          <w:rFonts w:hint="eastAsia"/>
          <w:sz w:val="24"/>
        </w:rPr>
        <w:t>1</w:t>
      </w:r>
      <w:r>
        <w:rPr>
          <w:rFonts w:hint="eastAsia"/>
          <w:sz w:val="24"/>
        </w:rPr>
        <w:t>、</w:t>
      </w:r>
      <w:r w:rsidRPr="005B563D">
        <w:rPr>
          <w:rFonts w:hint="eastAsia"/>
          <w:sz w:val="24"/>
        </w:rPr>
        <w:t>建筑</w:t>
      </w:r>
      <w:r>
        <w:rPr>
          <w:rFonts w:hint="eastAsia"/>
          <w:sz w:val="24"/>
        </w:rPr>
        <w:t>的概况</w:t>
      </w:r>
    </w:p>
    <w:p w:rsidR="00D46BFA" w:rsidRPr="005B563D" w:rsidRDefault="00D46BFA" w:rsidP="00F9104D">
      <w:pPr>
        <w:spacing w:line="440" w:lineRule="exact"/>
        <w:ind w:firstLineChars="200" w:firstLine="480"/>
        <w:rPr>
          <w:sz w:val="24"/>
        </w:rPr>
      </w:pPr>
      <w:r w:rsidRPr="005B563D">
        <w:rPr>
          <w:rFonts w:hint="eastAsia"/>
          <w:sz w:val="24"/>
        </w:rPr>
        <w:t>2</w:t>
      </w:r>
      <w:r>
        <w:rPr>
          <w:rFonts w:hint="eastAsia"/>
          <w:sz w:val="24"/>
        </w:rPr>
        <w:t>、</w:t>
      </w:r>
      <w:r w:rsidRPr="005B563D">
        <w:rPr>
          <w:rFonts w:hint="eastAsia"/>
          <w:sz w:val="24"/>
        </w:rPr>
        <w:t>建筑的构成要素（建筑功能、物质技术条件、建筑形象）</w:t>
      </w:r>
    </w:p>
    <w:p w:rsidR="00D46BFA" w:rsidRPr="005B563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第二节  </w:t>
      </w:r>
      <w:r w:rsidRPr="005B563D">
        <w:rPr>
          <w:rFonts w:ascii="黑体" w:eastAsia="黑体" w:hAnsi="宋体" w:hint="eastAsia"/>
          <w:b/>
          <w:bCs/>
          <w:sz w:val="24"/>
        </w:rPr>
        <w:t>建筑的发展</w:t>
      </w:r>
    </w:p>
    <w:p w:rsidR="00D46BFA" w:rsidRPr="005B563D" w:rsidRDefault="00D46BFA" w:rsidP="00F9104D">
      <w:pPr>
        <w:spacing w:line="440" w:lineRule="exact"/>
        <w:ind w:firstLineChars="200" w:firstLine="480"/>
        <w:rPr>
          <w:rFonts w:ascii="宋体" w:hAnsi="宋体"/>
          <w:sz w:val="24"/>
        </w:rPr>
      </w:pPr>
      <w:r w:rsidRPr="005B563D">
        <w:rPr>
          <w:rFonts w:hint="eastAsia"/>
          <w:sz w:val="24"/>
        </w:rPr>
        <w:t>1</w:t>
      </w:r>
      <w:r>
        <w:rPr>
          <w:rFonts w:hint="eastAsia"/>
          <w:sz w:val="24"/>
        </w:rPr>
        <w:t>、</w:t>
      </w:r>
      <w:r w:rsidRPr="005B563D">
        <w:rPr>
          <w:rFonts w:ascii="宋体" w:hAnsi="宋体" w:hint="eastAsia"/>
          <w:sz w:val="24"/>
        </w:rPr>
        <w:t>外国建筑的发展史</w:t>
      </w:r>
    </w:p>
    <w:p w:rsidR="00D46BFA" w:rsidRDefault="00D46BFA" w:rsidP="00F9104D">
      <w:pPr>
        <w:spacing w:line="440" w:lineRule="exact"/>
        <w:ind w:firstLineChars="200" w:firstLine="480"/>
        <w:rPr>
          <w:sz w:val="24"/>
        </w:rPr>
      </w:pPr>
      <w:r w:rsidRPr="005B563D">
        <w:rPr>
          <w:rFonts w:ascii="宋体" w:hAnsi="宋体" w:hint="eastAsia"/>
          <w:sz w:val="24"/>
        </w:rPr>
        <w:t>2</w:t>
      </w:r>
      <w:r>
        <w:rPr>
          <w:rFonts w:ascii="宋体" w:hAnsi="宋体" w:hint="eastAsia"/>
          <w:sz w:val="24"/>
        </w:rPr>
        <w:t>、</w:t>
      </w:r>
      <w:r w:rsidRPr="005B563D">
        <w:rPr>
          <w:rFonts w:ascii="宋体" w:hAnsi="宋体" w:hint="eastAsia"/>
          <w:sz w:val="24"/>
        </w:rPr>
        <w:t>中国建筑的发</w:t>
      </w:r>
      <w:r w:rsidRPr="005B563D">
        <w:rPr>
          <w:rFonts w:hint="eastAsia"/>
          <w:sz w:val="24"/>
        </w:rPr>
        <w:t>展史</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FB40A3">
        <w:rPr>
          <w:rFonts w:ascii="黑体" w:eastAsia="黑体" w:hAnsi="宋体" w:hint="eastAsia"/>
          <w:b/>
          <w:bCs/>
          <w:sz w:val="24"/>
        </w:rPr>
        <w:t>民用建筑的分类</w:t>
      </w:r>
    </w:p>
    <w:p w:rsidR="00D46BFA" w:rsidRPr="00FB40A3" w:rsidRDefault="00D46BFA" w:rsidP="00F9104D">
      <w:pPr>
        <w:spacing w:line="440" w:lineRule="exact"/>
        <w:ind w:firstLineChars="200" w:firstLine="480"/>
        <w:rPr>
          <w:rFonts w:ascii="宋体" w:hAnsi="宋体"/>
          <w:sz w:val="24"/>
        </w:rPr>
      </w:pPr>
      <w:r>
        <w:rPr>
          <w:rFonts w:ascii="宋体" w:hAnsi="宋体" w:hint="eastAsia"/>
          <w:sz w:val="24"/>
        </w:rPr>
        <w:t>1、</w:t>
      </w:r>
      <w:r w:rsidRPr="00FB40A3">
        <w:rPr>
          <w:rFonts w:ascii="宋体" w:hAnsi="宋体" w:hint="eastAsia"/>
          <w:sz w:val="24"/>
        </w:rPr>
        <w:t>按使用性质分</w:t>
      </w:r>
    </w:p>
    <w:p w:rsidR="00D46BFA" w:rsidRPr="00FB40A3" w:rsidRDefault="00D46BFA" w:rsidP="00F9104D">
      <w:pPr>
        <w:spacing w:line="440" w:lineRule="exact"/>
        <w:ind w:firstLineChars="200" w:firstLine="480"/>
        <w:rPr>
          <w:rFonts w:ascii="宋体" w:hAnsi="宋体"/>
          <w:sz w:val="24"/>
        </w:rPr>
      </w:pPr>
      <w:r>
        <w:rPr>
          <w:rFonts w:ascii="宋体" w:hAnsi="宋体" w:hint="eastAsia"/>
          <w:sz w:val="24"/>
        </w:rPr>
        <w:t>2、</w:t>
      </w:r>
      <w:r w:rsidRPr="00FB40A3">
        <w:rPr>
          <w:rFonts w:ascii="宋体" w:hAnsi="宋体" w:hint="eastAsia"/>
          <w:sz w:val="24"/>
        </w:rPr>
        <w:t>民用建筑按使用性质分</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第四节  </w:t>
      </w:r>
      <w:r w:rsidRPr="00FB40A3">
        <w:rPr>
          <w:rFonts w:ascii="黑体" w:eastAsia="黑体" w:hAnsi="宋体" w:hint="eastAsia"/>
          <w:b/>
          <w:bCs/>
          <w:sz w:val="24"/>
        </w:rPr>
        <w:t>建筑设计的内容和过程</w:t>
      </w:r>
    </w:p>
    <w:p w:rsidR="00D46BFA" w:rsidRPr="00FB40A3" w:rsidRDefault="00D46BFA" w:rsidP="00F9104D">
      <w:pPr>
        <w:spacing w:line="440" w:lineRule="exact"/>
        <w:ind w:firstLineChars="200" w:firstLine="480"/>
        <w:rPr>
          <w:rFonts w:ascii="宋体" w:hAnsi="宋体"/>
          <w:sz w:val="24"/>
        </w:rPr>
      </w:pPr>
      <w:r>
        <w:rPr>
          <w:rFonts w:ascii="宋体" w:hAnsi="宋体" w:hint="eastAsia"/>
          <w:sz w:val="24"/>
        </w:rPr>
        <w:t>1、</w:t>
      </w:r>
      <w:r w:rsidRPr="00FB40A3">
        <w:rPr>
          <w:rFonts w:ascii="宋体" w:hAnsi="宋体" w:hint="eastAsia"/>
          <w:sz w:val="24"/>
        </w:rPr>
        <w:t>建筑设计的内容：</w:t>
      </w:r>
    </w:p>
    <w:p w:rsidR="00D46BFA" w:rsidRPr="00FB40A3" w:rsidRDefault="00D46BFA" w:rsidP="00F9104D">
      <w:pPr>
        <w:spacing w:line="440" w:lineRule="exact"/>
        <w:ind w:firstLineChars="200" w:firstLine="480"/>
        <w:rPr>
          <w:rFonts w:ascii="宋体" w:hAnsi="宋体"/>
          <w:sz w:val="24"/>
        </w:rPr>
      </w:pPr>
      <w:r>
        <w:rPr>
          <w:rFonts w:ascii="宋体" w:hAnsi="宋体" w:hint="eastAsia"/>
          <w:sz w:val="24"/>
        </w:rPr>
        <w:t>2、</w:t>
      </w:r>
      <w:r w:rsidRPr="00FB40A3">
        <w:rPr>
          <w:rFonts w:ascii="宋体" w:hAnsi="宋体" w:hint="eastAsia"/>
          <w:sz w:val="24"/>
        </w:rPr>
        <w:t>建筑设计、结构设计、设备设计</w:t>
      </w:r>
    </w:p>
    <w:p w:rsidR="00D46BFA" w:rsidRPr="00FB40A3" w:rsidRDefault="00D46BFA" w:rsidP="00F9104D">
      <w:pPr>
        <w:spacing w:line="440" w:lineRule="exact"/>
        <w:ind w:firstLineChars="200" w:firstLine="480"/>
        <w:rPr>
          <w:sz w:val="24"/>
        </w:rPr>
      </w:pPr>
      <w:r>
        <w:rPr>
          <w:rFonts w:hint="eastAsia"/>
          <w:sz w:val="24"/>
        </w:rPr>
        <w:t>3</w:t>
      </w:r>
      <w:r>
        <w:rPr>
          <w:rFonts w:hint="eastAsia"/>
          <w:sz w:val="24"/>
        </w:rPr>
        <w:t>、</w:t>
      </w:r>
      <w:r w:rsidRPr="00FB40A3">
        <w:rPr>
          <w:rFonts w:hint="eastAsia"/>
          <w:sz w:val="24"/>
        </w:rPr>
        <w:t>建筑设计的过程和阶段</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第五节  </w:t>
      </w:r>
      <w:r w:rsidRPr="00FB40A3">
        <w:rPr>
          <w:rFonts w:ascii="黑体" w:eastAsia="黑体" w:hAnsi="宋体" w:hint="eastAsia"/>
          <w:b/>
          <w:bCs/>
          <w:sz w:val="24"/>
        </w:rPr>
        <w:t>建筑设计的要求和依据</w:t>
      </w:r>
    </w:p>
    <w:p w:rsidR="00D46BFA" w:rsidRPr="00FB40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FB40A3">
        <w:rPr>
          <w:rFonts w:hint="eastAsia"/>
          <w:sz w:val="24"/>
        </w:rPr>
        <w:t>建筑设计的要求</w:t>
      </w:r>
    </w:p>
    <w:p w:rsidR="00D46BFA" w:rsidRDefault="00D46BFA" w:rsidP="00F9104D">
      <w:pPr>
        <w:spacing w:line="440" w:lineRule="exact"/>
        <w:ind w:firstLineChars="200" w:firstLine="480"/>
        <w:rPr>
          <w:sz w:val="24"/>
        </w:rPr>
      </w:pPr>
      <w:r w:rsidRPr="00FB40A3">
        <w:rPr>
          <w:rFonts w:hint="eastAsia"/>
          <w:sz w:val="24"/>
        </w:rPr>
        <w:t>2</w:t>
      </w:r>
      <w:r>
        <w:rPr>
          <w:rFonts w:hint="eastAsia"/>
          <w:sz w:val="24"/>
        </w:rPr>
        <w:t>、</w:t>
      </w:r>
      <w:r w:rsidRPr="00FB40A3">
        <w:rPr>
          <w:rFonts w:hint="eastAsia"/>
          <w:sz w:val="24"/>
        </w:rPr>
        <w:t>建筑设计的依据</w:t>
      </w:r>
    </w:p>
    <w:p w:rsidR="00D46BFA" w:rsidRPr="00D577DB" w:rsidRDefault="00D46BFA" w:rsidP="00F9104D">
      <w:pPr>
        <w:spacing w:line="440" w:lineRule="exact"/>
        <w:ind w:firstLineChars="192" w:firstLine="540"/>
        <w:rPr>
          <w:rFonts w:ascii="黑体" w:eastAsia="黑体" w:hAnsi="宋体"/>
          <w:b/>
          <w:bCs/>
          <w:sz w:val="28"/>
          <w:szCs w:val="28"/>
        </w:rPr>
      </w:pPr>
      <w:r>
        <w:rPr>
          <w:rFonts w:ascii="黑体" w:eastAsia="黑体" w:hAnsi="宋体" w:hint="eastAsia"/>
          <w:b/>
          <w:bCs/>
          <w:sz w:val="28"/>
          <w:szCs w:val="28"/>
        </w:rPr>
        <w:t xml:space="preserve">第二章  </w:t>
      </w:r>
      <w:r w:rsidRPr="00FB40A3">
        <w:rPr>
          <w:rFonts w:ascii="黑体" w:eastAsia="黑体" w:hAnsi="宋体" w:hint="eastAsia"/>
          <w:b/>
          <w:bCs/>
          <w:sz w:val="28"/>
          <w:szCs w:val="28"/>
        </w:rPr>
        <w:t>建筑平面设计</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2952A3" w:rsidRDefault="00D46BFA" w:rsidP="00F9104D">
      <w:pPr>
        <w:spacing w:line="440" w:lineRule="exact"/>
        <w:ind w:firstLineChars="200" w:firstLine="480"/>
      </w:pPr>
      <w:r w:rsidRPr="002952A3">
        <w:rPr>
          <w:rFonts w:hint="eastAsia"/>
          <w:sz w:val="24"/>
        </w:rPr>
        <w:t>要求学生熟悉使用部分、交通联系部分以及建筑平面的组合形式，进一步深入建筑。</w:t>
      </w:r>
    </w:p>
    <w:p w:rsidR="00D46BFA" w:rsidRPr="002952A3" w:rsidRDefault="00D46BFA" w:rsidP="00F9104D">
      <w:pPr>
        <w:spacing w:line="440" w:lineRule="exact"/>
        <w:ind w:firstLineChars="196" w:firstLine="472"/>
        <w:rPr>
          <w:rFonts w:ascii="宋体" w:hAnsi="宋体"/>
          <w:b/>
          <w:bCs/>
          <w:sz w:val="24"/>
        </w:rPr>
      </w:pPr>
      <w:r w:rsidRPr="002952A3">
        <w:rPr>
          <w:rFonts w:ascii="宋体" w:hAnsi="宋体" w:hint="eastAsia"/>
          <w:b/>
          <w:bCs/>
          <w:sz w:val="24"/>
        </w:rPr>
        <w:t>本章重点</w:t>
      </w:r>
    </w:p>
    <w:p w:rsidR="00D46BFA" w:rsidRPr="002952A3" w:rsidRDefault="00D46BFA" w:rsidP="00F9104D">
      <w:pPr>
        <w:spacing w:line="440" w:lineRule="exact"/>
        <w:ind w:firstLineChars="200" w:firstLine="480"/>
      </w:pPr>
      <w:r w:rsidRPr="002952A3">
        <w:rPr>
          <w:rFonts w:ascii="宋体" w:hAnsi="宋体" w:hint="eastAsia"/>
          <w:sz w:val="24"/>
        </w:rPr>
        <w:lastRenderedPageBreak/>
        <w:t>重点掌握</w:t>
      </w:r>
      <w:r w:rsidRPr="002952A3">
        <w:rPr>
          <w:rFonts w:hint="eastAsia"/>
          <w:sz w:val="24"/>
        </w:rPr>
        <w:t>使用部分、交通联系部分以及建筑平面组合的形式</w:t>
      </w:r>
      <w:r w:rsidRPr="002952A3">
        <w:rPr>
          <w:rFonts w:hint="eastAsia"/>
        </w:rPr>
        <w:t>。</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第一节  </w:t>
      </w:r>
      <w:r w:rsidRPr="00FB40A3">
        <w:rPr>
          <w:rFonts w:ascii="黑体" w:eastAsia="黑体" w:hAnsi="宋体" w:hint="eastAsia"/>
          <w:b/>
          <w:bCs/>
          <w:sz w:val="24"/>
        </w:rPr>
        <w:t>使用部分的平面设计</w:t>
      </w:r>
    </w:p>
    <w:p w:rsidR="00D46BFA" w:rsidRPr="00FB40A3" w:rsidRDefault="00D46BFA" w:rsidP="00F9104D">
      <w:pPr>
        <w:spacing w:line="440" w:lineRule="exact"/>
        <w:ind w:firstLineChars="200" w:firstLine="480"/>
        <w:rPr>
          <w:sz w:val="24"/>
        </w:rPr>
      </w:pPr>
      <w:r>
        <w:rPr>
          <w:rFonts w:hint="eastAsia"/>
          <w:sz w:val="24"/>
        </w:rPr>
        <w:t>1</w:t>
      </w:r>
      <w:r>
        <w:rPr>
          <w:rFonts w:hint="eastAsia"/>
          <w:sz w:val="24"/>
        </w:rPr>
        <w:t>、</w:t>
      </w:r>
      <w:r w:rsidRPr="00FB40A3">
        <w:rPr>
          <w:rFonts w:hint="eastAsia"/>
          <w:sz w:val="24"/>
        </w:rPr>
        <w:t>使用房间（主要用房）的内容</w:t>
      </w:r>
    </w:p>
    <w:p w:rsidR="00D46BFA" w:rsidRPr="00FB40A3" w:rsidRDefault="00D46BFA" w:rsidP="00F9104D">
      <w:pPr>
        <w:spacing w:line="440" w:lineRule="exact"/>
        <w:ind w:firstLineChars="200" w:firstLine="480"/>
        <w:rPr>
          <w:sz w:val="24"/>
        </w:rPr>
      </w:pPr>
      <w:r w:rsidRPr="00FB40A3">
        <w:rPr>
          <w:rFonts w:hint="eastAsia"/>
          <w:sz w:val="24"/>
        </w:rPr>
        <w:t>2</w:t>
      </w:r>
      <w:r>
        <w:rPr>
          <w:rFonts w:hint="eastAsia"/>
          <w:sz w:val="24"/>
        </w:rPr>
        <w:t>、</w:t>
      </w:r>
      <w:r w:rsidRPr="00FB40A3">
        <w:rPr>
          <w:rFonts w:hint="eastAsia"/>
          <w:sz w:val="24"/>
        </w:rPr>
        <w:t>房间设计参考的条件</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第二节  </w:t>
      </w:r>
      <w:r w:rsidRPr="00FB40A3">
        <w:rPr>
          <w:rFonts w:ascii="黑体" w:eastAsia="黑体" w:hAnsi="宋体" w:hint="eastAsia"/>
          <w:b/>
          <w:bCs/>
          <w:sz w:val="24"/>
        </w:rPr>
        <w:t>交通联系部分的平面设计</w:t>
      </w:r>
    </w:p>
    <w:p w:rsidR="00D46BFA" w:rsidRPr="00FB40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FB40A3">
        <w:rPr>
          <w:rFonts w:hint="eastAsia"/>
          <w:sz w:val="24"/>
        </w:rPr>
        <w:t>交通空间的内容</w:t>
      </w:r>
      <w:r>
        <w:rPr>
          <w:rFonts w:hint="eastAsia"/>
          <w:sz w:val="24"/>
        </w:rPr>
        <w:t xml:space="preserve">          </w:t>
      </w:r>
      <w:r w:rsidRPr="00FB40A3">
        <w:rPr>
          <w:rFonts w:hint="eastAsia"/>
          <w:sz w:val="24"/>
        </w:rPr>
        <w:t>2</w:t>
      </w:r>
      <w:r>
        <w:rPr>
          <w:rFonts w:hint="eastAsia"/>
          <w:sz w:val="24"/>
        </w:rPr>
        <w:t>、</w:t>
      </w:r>
      <w:r w:rsidRPr="00FB40A3">
        <w:rPr>
          <w:rFonts w:hint="eastAsia"/>
          <w:sz w:val="24"/>
        </w:rPr>
        <w:t>交通空间的设计要求</w:t>
      </w:r>
    </w:p>
    <w:p w:rsidR="00D46BFA" w:rsidRPr="00FB40A3" w:rsidRDefault="00D46BFA" w:rsidP="00F9104D">
      <w:pPr>
        <w:spacing w:line="440" w:lineRule="exact"/>
        <w:ind w:firstLineChars="200" w:firstLine="480"/>
        <w:rPr>
          <w:sz w:val="24"/>
        </w:rPr>
      </w:pPr>
      <w:r>
        <w:rPr>
          <w:rFonts w:hint="eastAsia"/>
          <w:sz w:val="24"/>
        </w:rPr>
        <w:t>3</w:t>
      </w:r>
      <w:r>
        <w:rPr>
          <w:rFonts w:hint="eastAsia"/>
          <w:sz w:val="24"/>
        </w:rPr>
        <w:t>、</w:t>
      </w:r>
      <w:r w:rsidRPr="00FB40A3">
        <w:rPr>
          <w:rFonts w:hint="eastAsia"/>
          <w:sz w:val="24"/>
        </w:rPr>
        <w:t>过道（走廊）</w:t>
      </w:r>
      <w:r w:rsidRPr="00FB40A3">
        <w:rPr>
          <w:rFonts w:hint="eastAsia"/>
          <w:sz w:val="24"/>
        </w:rPr>
        <w:t xml:space="preserve">     </w:t>
      </w:r>
      <w:r>
        <w:rPr>
          <w:rFonts w:hint="eastAsia"/>
          <w:sz w:val="24"/>
        </w:rPr>
        <w:t xml:space="preserve">       4</w:t>
      </w:r>
      <w:r>
        <w:rPr>
          <w:rFonts w:hint="eastAsia"/>
          <w:sz w:val="24"/>
        </w:rPr>
        <w:t>、</w:t>
      </w:r>
      <w:r w:rsidRPr="00FB40A3">
        <w:rPr>
          <w:rFonts w:hint="eastAsia"/>
          <w:sz w:val="24"/>
        </w:rPr>
        <w:t>楼梯</w:t>
      </w:r>
    </w:p>
    <w:p w:rsidR="00D46BFA" w:rsidRPr="00FB40A3" w:rsidRDefault="00D46BFA" w:rsidP="00F9104D">
      <w:pPr>
        <w:spacing w:line="440" w:lineRule="exact"/>
        <w:ind w:firstLineChars="200" w:firstLine="480"/>
        <w:rPr>
          <w:sz w:val="24"/>
        </w:rPr>
      </w:pPr>
      <w:r>
        <w:rPr>
          <w:rFonts w:hint="eastAsia"/>
          <w:sz w:val="24"/>
        </w:rPr>
        <w:t>5</w:t>
      </w:r>
      <w:r>
        <w:rPr>
          <w:rFonts w:hint="eastAsia"/>
          <w:sz w:val="24"/>
        </w:rPr>
        <w:t>、</w:t>
      </w:r>
      <w:r w:rsidRPr="00FB40A3">
        <w:rPr>
          <w:rFonts w:hint="eastAsia"/>
          <w:sz w:val="24"/>
        </w:rPr>
        <w:t>门厅、过厅和出入口</w:t>
      </w:r>
    </w:p>
    <w:p w:rsidR="00D46BFA" w:rsidRPr="00FB40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FB40A3">
        <w:rPr>
          <w:rFonts w:ascii="黑体" w:eastAsia="黑体" w:hAnsi="宋体" w:hint="eastAsia"/>
          <w:b/>
          <w:bCs/>
          <w:sz w:val="24"/>
        </w:rPr>
        <w:t>建筑平面的组合设计</w:t>
      </w:r>
    </w:p>
    <w:p w:rsidR="00D46BFA" w:rsidRPr="00FB40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FB40A3">
        <w:rPr>
          <w:rFonts w:hint="eastAsia"/>
          <w:sz w:val="24"/>
        </w:rPr>
        <w:t>建筑平面的功能分析和组合方式</w:t>
      </w:r>
    </w:p>
    <w:p w:rsidR="00D46BFA" w:rsidRPr="00FB40A3" w:rsidRDefault="00D46BFA" w:rsidP="00F9104D">
      <w:pPr>
        <w:spacing w:line="440" w:lineRule="exact"/>
        <w:ind w:firstLineChars="200" w:firstLine="480"/>
        <w:rPr>
          <w:sz w:val="24"/>
        </w:rPr>
      </w:pPr>
      <w:r w:rsidRPr="00FB40A3">
        <w:rPr>
          <w:rFonts w:hint="eastAsia"/>
          <w:sz w:val="24"/>
        </w:rPr>
        <w:t>2</w:t>
      </w:r>
      <w:r>
        <w:rPr>
          <w:rFonts w:hint="eastAsia"/>
          <w:sz w:val="24"/>
        </w:rPr>
        <w:t>、</w:t>
      </w:r>
      <w:r w:rsidRPr="00FB40A3">
        <w:rPr>
          <w:rFonts w:hint="eastAsia"/>
          <w:sz w:val="24"/>
        </w:rPr>
        <w:t>建筑平面组合和结构布置的关系</w:t>
      </w:r>
    </w:p>
    <w:p w:rsidR="00D46BFA" w:rsidRDefault="00D46BFA" w:rsidP="00F9104D">
      <w:pPr>
        <w:spacing w:line="440" w:lineRule="exact"/>
        <w:ind w:firstLineChars="200" w:firstLine="480"/>
        <w:rPr>
          <w:sz w:val="24"/>
        </w:rPr>
      </w:pPr>
      <w:r>
        <w:rPr>
          <w:rFonts w:hint="eastAsia"/>
          <w:sz w:val="24"/>
        </w:rPr>
        <w:t>3</w:t>
      </w:r>
      <w:r>
        <w:rPr>
          <w:rFonts w:hint="eastAsia"/>
          <w:sz w:val="24"/>
        </w:rPr>
        <w:t>、</w:t>
      </w:r>
      <w:r w:rsidRPr="00FB40A3">
        <w:rPr>
          <w:rFonts w:hint="eastAsia"/>
          <w:sz w:val="24"/>
        </w:rPr>
        <w:t>基地环境对建筑平面组合的影响</w:t>
      </w:r>
    </w:p>
    <w:p w:rsidR="00D46BFA" w:rsidRPr="00D577DB" w:rsidRDefault="00D46BFA" w:rsidP="00F9104D">
      <w:pPr>
        <w:spacing w:line="440" w:lineRule="exact"/>
        <w:ind w:firstLineChars="192" w:firstLine="540"/>
        <w:rPr>
          <w:rFonts w:ascii="黑体" w:eastAsia="黑体" w:hAnsi="宋体"/>
          <w:b/>
          <w:bCs/>
          <w:sz w:val="28"/>
          <w:szCs w:val="28"/>
        </w:rPr>
      </w:pPr>
      <w:r>
        <w:rPr>
          <w:rFonts w:ascii="黑体" w:eastAsia="黑体" w:hAnsi="宋体" w:hint="eastAsia"/>
          <w:b/>
          <w:bCs/>
          <w:sz w:val="28"/>
          <w:szCs w:val="28"/>
        </w:rPr>
        <w:t xml:space="preserve">第三章  </w:t>
      </w:r>
      <w:r w:rsidRPr="007904D5">
        <w:rPr>
          <w:rFonts w:ascii="黑体" w:eastAsia="黑体" w:hAnsi="宋体" w:hint="eastAsia"/>
          <w:b/>
          <w:bCs/>
          <w:sz w:val="28"/>
          <w:szCs w:val="28"/>
        </w:rPr>
        <w:t>建筑剖面设计</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2952A3" w:rsidRDefault="00D46BFA" w:rsidP="00F9104D">
      <w:pPr>
        <w:spacing w:line="440" w:lineRule="exact"/>
        <w:ind w:firstLineChars="200" w:firstLine="480"/>
        <w:rPr>
          <w:sz w:val="24"/>
        </w:rPr>
      </w:pPr>
      <w:r w:rsidRPr="002952A3">
        <w:rPr>
          <w:rFonts w:hint="eastAsia"/>
          <w:sz w:val="24"/>
        </w:rPr>
        <w:t>要求学生建筑剖面设计的内容以及需要注意的问题。</w:t>
      </w:r>
    </w:p>
    <w:p w:rsidR="00D46BFA" w:rsidRPr="002952A3" w:rsidRDefault="00D46BFA" w:rsidP="00F9104D">
      <w:pPr>
        <w:spacing w:line="440" w:lineRule="exact"/>
        <w:ind w:firstLineChars="196" w:firstLine="472"/>
        <w:rPr>
          <w:rFonts w:ascii="宋体" w:hAnsi="宋体"/>
          <w:b/>
          <w:bCs/>
          <w:sz w:val="24"/>
        </w:rPr>
      </w:pPr>
      <w:r w:rsidRPr="002952A3">
        <w:rPr>
          <w:rFonts w:ascii="宋体" w:hAnsi="宋体" w:hint="eastAsia"/>
          <w:b/>
          <w:bCs/>
          <w:sz w:val="24"/>
        </w:rPr>
        <w:t>本章重点</w:t>
      </w:r>
    </w:p>
    <w:p w:rsidR="00D46BFA" w:rsidRPr="002952A3" w:rsidRDefault="00D46BFA" w:rsidP="00F9104D">
      <w:pPr>
        <w:spacing w:line="440" w:lineRule="exact"/>
        <w:ind w:firstLine="495"/>
        <w:rPr>
          <w:sz w:val="24"/>
        </w:rPr>
      </w:pPr>
      <w:r w:rsidRPr="002952A3">
        <w:rPr>
          <w:rFonts w:ascii="宋体" w:hAnsi="宋体" w:hint="eastAsia"/>
          <w:sz w:val="24"/>
        </w:rPr>
        <w:t>重点掌握</w:t>
      </w:r>
      <w:r w:rsidRPr="002952A3">
        <w:rPr>
          <w:rFonts w:hint="eastAsia"/>
          <w:sz w:val="24"/>
        </w:rPr>
        <w:t>建筑剖面的形式。</w:t>
      </w:r>
    </w:p>
    <w:p w:rsidR="00D46BFA" w:rsidRPr="007904D5"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第一节  </w:t>
      </w:r>
      <w:r w:rsidRPr="007904D5">
        <w:rPr>
          <w:rFonts w:ascii="黑体" w:eastAsia="黑体" w:hAnsi="宋体" w:hint="eastAsia"/>
          <w:b/>
          <w:bCs/>
          <w:sz w:val="24"/>
        </w:rPr>
        <w:t>房屋各部分高度的确定</w:t>
      </w:r>
    </w:p>
    <w:p w:rsidR="00D46BFA" w:rsidRPr="006E2B2E" w:rsidRDefault="00D46BFA" w:rsidP="00F9104D">
      <w:pPr>
        <w:spacing w:line="440" w:lineRule="exact"/>
        <w:ind w:firstLineChars="200" w:firstLine="480"/>
        <w:rPr>
          <w:rFonts w:ascii="宋体" w:hAnsi="宋体"/>
          <w:bCs/>
          <w:szCs w:val="21"/>
        </w:rPr>
      </w:pPr>
      <w:r w:rsidRPr="005B563D">
        <w:rPr>
          <w:rFonts w:hint="eastAsia"/>
          <w:sz w:val="24"/>
        </w:rPr>
        <w:t>1</w:t>
      </w:r>
      <w:r>
        <w:rPr>
          <w:rFonts w:hint="eastAsia"/>
          <w:sz w:val="24"/>
        </w:rPr>
        <w:t>、</w:t>
      </w:r>
      <w:r w:rsidRPr="007904D5">
        <w:rPr>
          <w:rFonts w:hint="eastAsia"/>
          <w:sz w:val="24"/>
        </w:rPr>
        <w:t>房间的高度和剖面形状的确定</w:t>
      </w:r>
    </w:p>
    <w:p w:rsidR="00D46BFA" w:rsidRDefault="00D46BFA" w:rsidP="00F9104D">
      <w:pPr>
        <w:spacing w:line="440" w:lineRule="exact"/>
        <w:ind w:firstLineChars="200" w:firstLine="480"/>
      </w:pPr>
      <w:r>
        <w:rPr>
          <w:rFonts w:hint="eastAsia"/>
          <w:sz w:val="24"/>
        </w:rPr>
        <w:t>2</w:t>
      </w:r>
      <w:r>
        <w:rPr>
          <w:rFonts w:hint="eastAsia"/>
          <w:sz w:val="24"/>
        </w:rPr>
        <w:t>、</w:t>
      </w:r>
      <w:r w:rsidRPr="007904D5">
        <w:rPr>
          <w:rFonts w:hint="eastAsia"/>
          <w:sz w:val="24"/>
        </w:rPr>
        <w:t>房屋各部分高度的确定</w:t>
      </w:r>
    </w:p>
    <w:p w:rsidR="00D46BFA" w:rsidRPr="007904D5"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第二节  </w:t>
      </w:r>
      <w:r w:rsidRPr="007904D5">
        <w:rPr>
          <w:rFonts w:ascii="黑体" w:eastAsia="黑体" w:hAnsi="宋体" w:hint="eastAsia"/>
          <w:b/>
          <w:bCs/>
          <w:sz w:val="24"/>
        </w:rPr>
        <w:t>房屋层数的确定和剖面的组合方式</w:t>
      </w:r>
    </w:p>
    <w:p w:rsidR="00D46BFA" w:rsidRPr="007904D5" w:rsidRDefault="00D46BFA" w:rsidP="00F9104D">
      <w:pPr>
        <w:spacing w:line="440" w:lineRule="exact"/>
        <w:ind w:firstLineChars="200" w:firstLine="480"/>
        <w:rPr>
          <w:sz w:val="24"/>
        </w:rPr>
      </w:pPr>
      <w:r w:rsidRPr="005B563D">
        <w:rPr>
          <w:rFonts w:hint="eastAsia"/>
          <w:sz w:val="24"/>
        </w:rPr>
        <w:t>1</w:t>
      </w:r>
      <w:r>
        <w:rPr>
          <w:rFonts w:hint="eastAsia"/>
          <w:sz w:val="24"/>
        </w:rPr>
        <w:t>、</w:t>
      </w:r>
      <w:r w:rsidRPr="007904D5">
        <w:rPr>
          <w:rFonts w:hint="eastAsia"/>
          <w:sz w:val="24"/>
        </w:rPr>
        <w:t>房屋层数的确定</w:t>
      </w:r>
    </w:p>
    <w:p w:rsidR="00D46BFA" w:rsidRPr="007904D5" w:rsidRDefault="00D46BFA" w:rsidP="00F9104D">
      <w:pPr>
        <w:spacing w:line="440" w:lineRule="exact"/>
        <w:ind w:firstLineChars="200" w:firstLine="480"/>
        <w:rPr>
          <w:sz w:val="24"/>
        </w:rPr>
      </w:pPr>
      <w:r>
        <w:rPr>
          <w:rFonts w:hint="eastAsia"/>
          <w:sz w:val="24"/>
        </w:rPr>
        <w:t>2</w:t>
      </w:r>
      <w:r>
        <w:rPr>
          <w:rFonts w:hint="eastAsia"/>
          <w:sz w:val="24"/>
        </w:rPr>
        <w:t>、</w:t>
      </w:r>
      <w:r w:rsidRPr="007904D5">
        <w:rPr>
          <w:rFonts w:hint="eastAsia"/>
          <w:sz w:val="24"/>
        </w:rPr>
        <w:t>建筑剖面的组合方式</w:t>
      </w:r>
    </w:p>
    <w:p w:rsidR="00D46BFA" w:rsidRPr="007904D5"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7904D5">
        <w:rPr>
          <w:rFonts w:ascii="黑体" w:eastAsia="黑体" w:hAnsi="宋体" w:hint="eastAsia"/>
          <w:b/>
          <w:bCs/>
          <w:sz w:val="24"/>
        </w:rPr>
        <w:t>建筑空间的组合和利用</w:t>
      </w:r>
    </w:p>
    <w:p w:rsidR="00D46BFA" w:rsidRPr="007904D5" w:rsidRDefault="00D46BFA" w:rsidP="00F9104D">
      <w:pPr>
        <w:spacing w:line="440" w:lineRule="exact"/>
        <w:ind w:firstLineChars="200" w:firstLine="480"/>
        <w:rPr>
          <w:sz w:val="24"/>
        </w:rPr>
      </w:pPr>
      <w:r w:rsidRPr="005B563D">
        <w:rPr>
          <w:rFonts w:hint="eastAsia"/>
          <w:sz w:val="24"/>
        </w:rPr>
        <w:t>1</w:t>
      </w:r>
      <w:r>
        <w:rPr>
          <w:rFonts w:hint="eastAsia"/>
          <w:sz w:val="24"/>
        </w:rPr>
        <w:t>、</w:t>
      </w:r>
      <w:r w:rsidRPr="007904D5">
        <w:rPr>
          <w:rFonts w:hint="eastAsia"/>
          <w:sz w:val="24"/>
        </w:rPr>
        <w:t>建筑空间的组合</w:t>
      </w:r>
    </w:p>
    <w:p w:rsidR="00D46BFA" w:rsidRDefault="00D46BFA" w:rsidP="00F9104D">
      <w:pPr>
        <w:spacing w:line="440" w:lineRule="exact"/>
        <w:ind w:firstLineChars="200" w:firstLine="480"/>
        <w:rPr>
          <w:sz w:val="24"/>
        </w:rPr>
      </w:pPr>
      <w:r>
        <w:rPr>
          <w:rFonts w:hint="eastAsia"/>
          <w:sz w:val="24"/>
        </w:rPr>
        <w:t>2</w:t>
      </w:r>
      <w:r>
        <w:rPr>
          <w:rFonts w:hint="eastAsia"/>
          <w:sz w:val="24"/>
        </w:rPr>
        <w:t>、</w:t>
      </w:r>
      <w:r w:rsidRPr="007904D5">
        <w:rPr>
          <w:rFonts w:hint="eastAsia"/>
          <w:sz w:val="24"/>
        </w:rPr>
        <w:t>建筑空间的利用</w:t>
      </w:r>
    </w:p>
    <w:p w:rsidR="00D46BFA" w:rsidRPr="00B33114" w:rsidRDefault="00D46BFA" w:rsidP="00F9104D">
      <w:pPr>
        <w:spacing w:line="440" w:lineRule="exact"/>
        <w:ind w:firstLineChars="192" w:firstLine="540"/>
        <w:rPr>
          <w:rFonts w:ascii="黑体" w:eastAsia="黑体" w:hAnsi="宋体"/>
          <w:b/>
          <w:bCs/>
          <w:sz w:val="28"/>
          <w:szCs w:val="28"/>
        </w:rPr>
      </w:pPr>
      <w:r>
        <w:rPr>
          <w:rFonts w:ascii="黑体" w:eastAsia="黑体" w:hAnsi="宋体" w:hint="eastAsia"/>
          <w:b/>
          <w:bCs/>
          <w:sz w:val="28"/>
          <w:szCs w:val="28"/>
        </w:rPr>
        <w:t xml:space="preserve">第四章  </w:t>
      </w:r>
      <w:r w:rsidRPr="00B33114">
        <w:rPr>
          <w:rFonts w:ascii="黑体" w:eastAsia="黑体" w:hAnsi="宋体" w:hint="eastAsia"/>
          <w:b/>
          <w:bCs/>
          <w:sz w:val="28"/>
          <w:szCs w:val="28"/>
        </w:rPr>
        <w:t>建筑体型和立面设计</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2952A3" w:rsidRDefault="00D46BFA" w:rsidP="00F9104D">
      <w:pPr>
        <w:spacing w:line="440" w:lineRule="exact"/>
        <w:ind w:firstLineChars="200" w:firstLine="480"/>
        <w:rPr>
          <w:sz w:val="24"/>
        </w:rPr>
      </w:pPr>
      <w:r w:rsidRPr="002952A3">
        <w:rPr>
          <w:rFonts w:hint="eastAsia"/>
          <w:sz w:val="24"/>
        </w:rPr>
        <w:t>要求学生了解建筑立面的表达方式以及与建筑平面的关系。</w:t>
      </w:r>
    </w:p>
    <w:p w:rsidR="00D46BFA" w:rsidRPr="002952A3" w:rsidRDefault="00D46BFA" w:rsidP="00F9104D">
      <w:pPr>
        <w:spacing w:line="440" w:lineRule="exact"/>
        <w:ind w:firstLineChars="196" w:firstLine="472"/>
        <w:rPr>
          <w:rFonts w:ascii="宋体" w:hAnsi="宋体"/>
          <w:b/>
          <w:bCs/>
          <w:sz w:val="24"/>
        </w:rPr>
      </w:pPr>
      <w:r w:rsidRPr="002952A3">
        <w:rPr>
          <w:rFonts w:ascii="宋体" w:hAnsi="宋体" w:hint="eastAsia"/>
          <w:b/>
          <w:bCs/>
          <w:sz w:val="24"/>
        </w:rPr>
        <w:t>本章重点</w:t>
      </w:r>
    </w:p>
    <w:p w:rsidR="00D46BFA" w:rsidRPr="002952A3" w:rsidRDefault="00D46BFA" w:rsidP="00F9104D">
      <w:pPr>
        <w:spacing w:line="440" w:lineRule="exact"/>
        <w:ind w:firstLine="495"/>
        <w:rPr>
          <w:sz w:val="24"/>
        </w:rPr>
      </w:pPr>
      <w:r w:rsidRPr="002952A3">
        <w:rPr>
          <w:rFonts w:ascii="宋体" w:hAnsi="宋体" w:hint="eastAsia"/>
          <w:sz w:val="24"/>
        </w:rPr>
        <w:t>重点掌握</w:t>
      </w:r>
      <w:r w:rsidRPr="002952A3">
        <w:rPr>
          <w:rFonts w:hint="eastAsia"/>
          <w:sz w:val="24"/>
        </w:rPr>
        <w:t>建筑体型和立面设计的要求。</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lastRenderedPageBreak/>
        <w:t xml:space="preserve">第五章  </w:t>
      </w:r>
      <w:r w:rsidRPr="00984EA3">
        <w:rPr>
          <w:rFonts w:ascii="黑体" w:eastAsia="黑体" w:hAnsi="宋体" w:hint="eastAsia"/>
          <w:b/>
          <w:bCs/>
          <w:sz w:val="28"/>
          <w:szCs w:val="28"/>
        </w:rPr>
        <w:t>墙和基础构造</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DA413A" w:rsidRDefault="00D46BFA" w:rsidP="00F9104D">
      <w:pPr>
        <w:spacing w:line="440" w:lineRule="exact"/>
        <w:ind w:firstLineChars="200" w:firstLine="480"/>
        <w:rPr>
          <w:sz w:val="24"/>
        </w:rPr>
      </w:pPr>
      <w:r w:rsidRPr="00DA413A">
        <w:rPr>
          <w:rFonts w:hint="eastAsia"/>
          <w:sz w:val="24"/>
        </w:rPr>
        <w:t>要求学生掌握墙体以及基础的类型及构造特点。</w:t>
      </w:r>
    </w:p>
    <w:p w:rsidR="00D46BFA" w:rsidRPr="00DA413A" w:rsidRDefault="00D46BFA" w:rsidP="00F9104D">
      <w:pPr>
        <w:spacing w:line="440" w:lineRule="exact"/>
        <w:ind w:firstLineChars="196" w:firstLine="472"/>
        <w:rPr>
          <w:rFonts w:ascii="宋体" w:hAnsi="宋体"/>
          <w:b/>
          <w:bCs/>
          <w:sz w:val="24"/>
        </w:rPr>
      </w:pPr>
      <w:r w:rsidRPr="00DA413A">
        <w:rPr>
          <w:rFonts w:ascii="宋体" w:hAnsi="宋体" w:hint="eastAsia"/>
          <w:b/>
          <w:bCs/>
          <w:sz w:val="24"/>
        </w:rPr>
        <w:t>本章重点</w:t>
      </w:r>
    </w:p>
    <w:p w:rsidR="00D46BFA" w:rsidRPr="00DA413A" w:rsidRDefault="00D46BFA" w:rsidP="00F9104D">
      <w:pPr>
        <w:spacing w:line="440" w:lineRule="exact"/>
        <w:ind w:firstLine="495"/>
        <w:rPr>
          <w:sz w:val="24"/>
        </w:rPr>
      </w:pPr>
      <w:r w:rsidRPr="00DA413A">
        <w:rPr>
          <w:rFonts w:ascii="宋体" w:hAnsi="宋体" w:hint="eastAsia"/>
          <w:sz w:val="24"/>
        </w:rPr>
        <w:t>重点掌握</w:t>
      </w:r>
      <w:r w:rsidRPr="00DA413A">
        <w:rPr>
          <w:rFonts w:hint="eastAsia"/>
          <w:sz w:val="24"/>
        </w:rPr>
        <w:t>墙体的类型及设计要求。</w:t>
      </w:r>
    </w:p>
    <w:p w:rsidR="00D46BFA"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第一节  </w:t>
      </w:r>
      <w:r w:rsidRPr="00984EA3">
        <w:rPr>
          <w:rFonts w:ascii="黑体" w:eastAsia="黑体" w:hAnsi="宋体" w:hint="eastAsia"/>
          <w:b/>
          <w:bCs/>
          <w:sz w:val="24"/>
        </w:rPr>
        <w:t>墙体的类型及设计要求</w:t>
      </w:r>
    </w:p>
    <w:p w:rsidR="00D46BFA" w:rsidRPr="00271980" w:rsidRDefault="00D46BFA" w:rsidP="00F9104D">
      <w:pPr>
        <w:spacing w:line="440" w:lineRule="exact"/>
        <w:ind w:firstLineChars="200" w:firstLine="480"/>
        <w:rPr>
          <w:rFonts w:ascii="黑体" w:eastAsia="黑体" w:hAnsi="宋体"/>
          <w:b/>
          <w:bCs/>
          <w:sz w:val="24"/>
        </w:rPr>
      </w:pPr>
      <w:r w:rsidRPr="005B563D">
        <w:rPr>
          <w:rFonts w:hint="eastAsia"/>
          <w:sz w:val="24"/>
        </w:rPr>
        <w:t>1</w:t>
      </w:r>
      <w:r>
        <w:rPr>
          <w:rFonts w:hint="eastAsia"/>
          <w:sz w:val="24"/>
        </w:rPr>
        <w:t>、</w:t>
      </w:r>
      <w:r w:rsidRPr="00984EA3">
        <w:rPr>
          <w:rFonts w:hint="eastAsia"/>
          <w:sz w:val="24"/>
        </w:rPr>
        <w:t>墙体的分类</w:t>
      </w:r>
      <w:r w:rsidRPr="00984EA3">
        <w:rPr>
          <w:rFonts w:hint="eastAsia"/>
          <w:sz w:val="24"/>
        </w:rPr>
        <w:t xml:space="preserve">        </w:t>
      </w:r>
      <w:r>
        <w:rPr>
          <w:rFonts w:hint="eastAsia"/>
          <w:sz w:val="24"/>
        </w:rPr>
        <w:t>2</w:t>
      </w:r>
      <w:r>
        <w:rPr>
          <w:rFonts w:hint="eastAsia"/>
          <w:sz w:val="24"/>
        </w:rPr>
        <w:t>、</w:t>
      </w:r>
      <w:r w:rsidRPr="00984EA3">
        <w:rPr>
          <w:rFonts w:hint="eastAsia"/>
          <w:sz w:val="24"/>
        </w:rPr>
        <w:t>墙体的设计要求</w:t>
      </w:r>
    </w:p>
    <w:p w:rsidR="00D46BFA" w:rsidRPr="00984E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第二节  </w:t>
      </w:r>
      <w:r w:rsidRPr="00984EA3">
        <w:rPr>
          <w:rFonts w:ascii="黑体" w:eastAsia="黑体" w:hAnsi="宋体" w:hint="eastAsia"/>
          <w:b/>
          <w:bCs/>
          <w:sz w:val="24"/>
        </w:rPr>
        <w:t>砖墙</w:t>
      </w:r>
    </w:p>
    <w:p w:rsidR="00D46BFA" w:rsidRPr="00984E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984EA3">
        <w:rPr>
          <w:rFonts w:hint="eastAsia"/>
          <w:sz w:val="24"/>
        </w:rPr>
        <w:t>砖墙材料</w:t>
      </w:r>
      <w:r w:rsidRPr="00984EA3">
        <w:rPr>
          <w:rFonts w:hint="eastAsia"/>
          <w:sz w:val="24"/>
        </w:rPr>
        <w:t xml:space="preserve">          </w:t>
      </w:r>
      <w:r>
        <w:rPr>
          <w:rFonts w:hint="eastAsia"/>
          <w:sz w:val="24"/>
        </w:rPr>
        <w:t>2</w:t>
      </w:r>
      <w:r>
        <w:rPr>
          <w:rFonts w:hint="eastAsia"/>
          <w:sz w:val="24"/>
        </w:rPr>
        <w:t>、</w:t>
      </w:r>
      <w:r w:rsidRPr="00984EA3">
        <w:rPr>
          <w:rFonts w:hint="eastAsia"/>
          <w:sz w:val="24"/>
        </w:rPr>
        <w:t>实体墙的组砌方式</w:t>
      </w:r>
    </w:p>
    <w:p w:rsidR="00D46BFA" w:rsidRPr="00984EA3" w:rsidRDefault="00D46BFA" w:rsidP="00F9104D">
      <w:pPr>
        <w:spacing w:line="440" w:lineRule="exact"/>
        <w:ind w:firstLineChars="200" w:firstLine="480"/>
        <w:rPr>
          <w:sz w:val="24"/>
        </w:rPr>
      </w:pPr>
      <w:r>
        <w:rPr>
          <w:rFonts w:hint="eastAsia"/>
          <w:sz w:val="24"/>
        </w:rPr>
        <w:t>3</w:t>
      </w:r>
      <w:r>
        <w:rPr>
          <w:rFonts w:hint="eastAsia"/>
          <w:sz w:val="24"/>
        </w:rPr>
        <w:t>、</w:t>
      </w:r>
      <w:r w:rsidRPr="00984EA3">
        <w:rPr>
          <w:rFonts w:hint="eastAsia"/>
          <w:sz w:val="24"/>
        </w:rPr>
        <w:t>墙体细部构造</w:t>
      </w:r>
    </w:p>
    <w:p w:rsidR="00D46BFA" w:rsidRPr="00984E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984EA3">
        <w:rPr>
          <w:rFonts w:ascii="黑体" w:eastAsia="黑体" w:hAnsi="宋体" w:hint="eastAsia"/>
          <w:b/>
          <w:bCs/>
          <w:sz w:val="24"/>
        </w:rPr>
        <w:t>砌块墙</w:t>
      </w:r>
    </w:p>
    <w:p w:rsidR="00D46BFA" w:rsidRPr="00984EA3" w:rsidRDefault="00D46BFA" w:rsidP="00F9104D">
      <w:pPr>
        <w:spacing w:line="440" w:lineRule="exact"/>
        <w:ind w:firstLineChars="200" w:firstLine="480"/>
        <w:rPr>
          <w:sz w:val="24"/>
        </w:rPr>
      </w:pPr>
      <w:r w:rsidRPr="005B563D">
        <w:rPr>
          <w:rFonts w:hint="eastAsia"/>
          <w:sz w:val="24"/>
        </w:rPr>
        <w:t>1</w:t>
      </w:r>
      <w:r>
        <w:rPr>
          <w:rFonts w:hint="eastAsia"/>
          <w:sz w:val="24"/>
        </w:rPr>
        <w:t>、砌块墙定义与优点</w:t>
      </w:r>
      <w:r>
        <w:rPr>
          <w:rFonts w:hint="eastAsia"/>
          <w:sz w:val="24"/>
        </w:rPr>
        <w:t xml:space="preserve">  2</w:t>
      </w:r>
      <w:r>
        <w:rPr>
          <w:rFonts w:hint="eastAsia"/>
          <w:sz w:val="24"/>
        </w:rPr>
        <w:t>、</w:t>
      </w:r>
      <w:r w:rsidRPr="00984EA3">
        <w:rPr>
          <w:rFonts w:hint="eastAsia"/>
          <w:sz w:val="24"/>
        </w:rPr>
        <w:t>砌块的材料与类型</w:t>
      </w:r>
      <w:r>
        <w:rPr>
          <w:rFonts w:hint="eastAsia"/>
          <w:sz w:val="24"/>
        </w:rPr>
        <w:t xml:space="preserve">  3</w:t>
      </w:r>
      <w:r>
        <w:rPr>
          <w:rFonts w:hint="eastAsia"/>
          <w:sz w:val="24"/>
        </w:rPr>
        <w:t>、</w:t>
      </w:r>
      <w:r w:rsidRPr="00984EA3">
        <w:rPr>
          <w:rFonts w:hint="eastAsia"/>
          <w:sz w:val="24"/>
        </w:rPr>
        <w:t>砌块的组合与墙体的构造</w:t>
      </w:r>
    </w:p>
    <w:p w:rsidR="00D46BFA" w:rsidRPr="00984E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第四节  </w:t>
      </w:r>
      <w:r w:rsidRPr="00984EA3">
        <w:rPr>
          <w:rFonts w:ascii="黑体" w:eastAsia="黑体" w:hAnsi="宋体" w:hint="eastAsia"/>
          <w:b/>
          <w:bCs/>
          <w:sz w:val="24"/>
        </w:rPr>
        <w:t>隔墙与隔断</w:t>
      </w:r>
    </w:p>
    <w:p w:rsidR="00D46BFA" w:rsidRPr="00984E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984EA3">
        <w:rPr>
          <w:rFonts w:hint="eastAsia"/>
          <w:sz w:val="24"/>
        </w:rPr>
        <w:t>隔墙</w:t>
      </w:r>
      <w:r w:rsidRPr="00984EA3">
        <w:rPr>
          <w:rFonts w:hint="eastAsia"/>
          <w:sz w:val="24"/>
        </w:rPr>
        <w:t xml:space="preserve">          </w:t>
      </w:r>
      <w:r>
        <w:rPr>
          <w:rFonts w:hint="eastAsia"/>
          <w:sz w:val="24"/>
        </w:rPr>
        <w:t>2</w:t>
      </w:r>
      <w:r>
        <w:rPr>
          <w:rFonts w:hint="eastAsia"/>
          <w:sz w:val="24"/>
        </w:rPr>
        <w:t>、</w:t>
      </w:r>
      <w:r w:rsidRPr="00984EA3">
        <w:rPr>
          <w:rFonts w:hint="eastAsia"/>
          <w:sz w:val="24"/>
        </w:rPr>
        <w:t>隔断</w:t>
      </w:r>
    </w:p>
    <w:p w:rsidR="00D46BFA" w:rsidRPr="00984EA3"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第五节  </w:t>
      </w:r>
      <w:r w:rsidRPr="00984EA3">
        <w:rPr>
          <w:rFonts w:ascii="黑体" w:eastAsia="黑体" w:hAnsi="宋体" w:hint="eastAsia"/>
          <w:b/>
          <w:bCs/>
          <w:sz w:val="24"/>
        </w:rPr>
        <w:t>墙面装修</w:t>
      </w:r>
    </w:p>
    <w:p w:rsidR="00D46BFA" w:rsidRPr="00984EA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984EA3">
        <w:rPr>
          <w:rFonts w:hint="eastAsia"/>
          <w:sz w:val="24"/>
        </w:rPr>
        <w:t>墙面装修的作用</w:t>
      </w:r>
      <w:r w:rsidRPr="00984EA3">
        <w:rPr>
          <w:rFonts w:hint="eastAsia"/>
          <w:sz w:val="24"/>
        </w:rPr>
        <w:t xml:space="preserve">       </w:t>
      </w:r>
      <w:r>
        <w:rPr>
          <w:rFonts w:hint="eastAsia"/>
          <w:sz w:val="24"/>
        </w:rPr>
        <w:t>2</w:t>
      </w:r>
      <w:r>
        <w:rPr>
          <w:rFonts w:hint="eastAsia"/>
          <w:sz w:val="24"/>
        </w:rPr>
        <w:t>、</w:t>
      </w:r>
      <w:r w:rsidRPr="00984EA3">
        <w:rPr>
          <w:rFonts w:hint="eastAsia"/>
          <w:sz w:val="24"/>
        </w:rPr>
        <w:t>墙面装修分类：五大类</w:t>
      </w:r>
    </w:p>
    <w:p w:rsidR="00D46BFA" w:rsidRPr="00984EA3" w:rsidRDefault="00D46BFA" w:rsidP="00F9104D">
      <w:pPr>
        <w:spacing w:line="440" w:lineRule="exact"/>
        <w:ind w:firstLineChars="200" w:firstLine="480"/>
        <w:rPr>
          <w:sz w:val="24"/>
        </w:rPr>
      </w:pPr>
      <w:r>
        <w:rPr>
          <w:rFonts w:hint="eastAsia"/>
          <w:sz w:val="24"/>
        </w:rPr>
        <w:t>3</w:t>
      </w:r>
      <w:r>
        <w:rPr>
          <w:rFonts w:hint="eastAsia"/>
          <w:sz w:val="24"/>
        </w:rPr>
        <w:t>、</w:t>
      </w:r>
      <w:r w:rsidRPr="00984EA3">
        <w:rPr>
          <w:rFonts w:hint="eastAsia"/>
          <w:sz w:val="24"/>
        </w:rPr>
        <w:t>墙面装修构造</w:t>
      </w:r>
    </w:p>
    <w:p w:rsidR="00D46BFA"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第六节  </w:t>
      </w:r>
      <w:r w:rsidRPr="00984EA3">
        <w:rPr>
          <w:rFonts w:ascii="黑体" w:eastAsia="黑体" w:hAnsi="宋体" w:hint="eastAsia"/>
          <w:b/>
          <w:bCs/>
          <w:sz w:val="24"/>
        </w:rPr>
        <w:t>基础和地下室</w:t>
      </w:r>
    </w:p>
    <w:p w:rsidR="00D46BFA" w:rsidRPr="00984EA3" w:rsidRDefault="00D46BFA" w:rsidP="00F9104D">
      <w:pPr>
        <w:spacing w:line="440" w:lineRule="exact"/>
        <w:ind w:firstLineChars="200" w:firstLine="480"/>
        <w:rPr>
          <w:rFonts w:ascii="黑体" w:eastAsia="黑体" w:hAnsi="宋体"/>
          <w:b/>
          <w:bCs/>
          <w:sz w:val="24"/>
        </w:rPr>
      </w:pPr>
      <w:r w:rsidRPr="005B563D">
        <w:rPr>
          <w:rFonts w:hint="eastAsia"/>
          <w:sz w:val="24"/>
        </w:rPr>
        <w:t>1</w:t>
      </w:r>
      <w:r>
        <w:rPr>
          <w:rFonts w:hint="eastAsia"/>
          <w:sz w:val="24"/>
        </w:rPr>
        <w:t>、</w:t>
      </w:r>
      <w:r w:rsidRPr="00984EA3">
        <w:rPr>
          <w:rFonts w:hint="eastAsia"/>
          <w:sz w:val="24"/>
        </w:rPr>
        <w:t>基础概念</w:t>
      </w:r>
      <w:r w:rsidRPr="00984EA3">
        <w:rPr>
          <w:rFonts w:hint="eastAsia"/>
          <w:sz w:val="24"/>
        </w:rPr>
        <w:t xml:space="preserve">  </w:t>
      </w:r>
      <w:r>
        <w:rPr>
          <w:rFonts w:hint="eastAsia"/>
          <w:sz w:val="24"/>
        </w:rPr>
        <w:t xml:space="preserve">    2</w:t>
      </w:r>
      <w:r>
        <w:rPr>
          <w:rFonts w:hint="eastAsia"/>
          <w:sz w:val="24"/>
        </w:rPr>
        <w:t>、</w:t>
      </w:r>
      <w:r w:rsidRPr="00984EA3">
        <w:rPr>
          <w:rFonts w:hint="eastAsia"/>
          <w:sz w:val="24"/>
        </w:rPr>
        <w:t>基础类型</w:t>
      </w:r>
      <w:r w:rsidRPr="00984EA3">
        <w:rPr>
          <w:rFonts w:hint="eastAsia"/>
          <w:sz w:val="24"/>
        </w:rPr>
        <w:t xml:space="preserve">   </w:t>
      </w:r>
      <w:r>
        <w:rPr>
          <w:rFonts w:hint="eastAsia"/>
          <w:sz w:val="24"/>
        </w:rPr>
        <w:t xml:space="preserve">   3</w:t>
      </w:r>
      <w:r>
        <w:rPr>
          <w:rFonts w:hint="eastAsia"/>
          <w:sz w:val="24"/>
        </w:rPr>
        <w:t>、</w:t>
      </w:r>
      <w:r w:rsidRPr="00984EA3">
        <w:rPr>
          <w:rFonts w:hint="eastAsia"/>
          <w:sz w:val="24"/>
        </w:rPr>
        <w:t>地下室的防潮、防水构造</w:t>
      </w:r>
    </w:p>
    <w:p w:rsidR="00D46BFA"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第七节  </w:t>
      </w:r>
      <w:r w:rsidRPr="00984EA3">
        <w:rPr>
          <w:rFonts w:ascii="黑体" w:eastAsia="黑体" w:hAnsi="宋体" w:hint="eastAsia"/>
          <w:b/>
          <w:bCs/>
          <w:sz w:val="24"/>
        </w:rPr>
        <w:t>建筑热工知识</w:t>
      </w:r>
    </w:p>
    <w:p w:rsidR="00D46BFA" w:rsidRPr="00984EA3" w:rsidRDefault="00D46BFA" w:rsidP="00F9104D">
      <w:pPr>
        <w:spacing w:line="440" w:lineRule="exact"/>
        <w:ind w:firstLineChars="200" w:firstLine="480"/>
        <w:rPr>
          <w:rFonts w:ascii="黑体" w:eastAsia="黑体" w:hAnsi="宋体"/>
          <w:b/>
          <w:bCs/>
          <w:sz w:val="24"/>
        </w:rPr>
      </w:pPr>
      <w:r w:rsidRPr="005B563D">
        <w:rPr>
          <w:rFonts w:hint="eastAsia"/>
          <w:sz w:val="24"/>
        </w:rPr>
        <w:t>1</w:t>
      </w:r>
      <w:r>
        <w:rPr>
          <w:rFonts w:hint="eastAsia"/>
          <w:sz w:val="24"/>
        </w:rPr>
        <w:t>、</w:t>
      </w:r>
      <w:r w:rsidRPr="00984EA3">
        <w:rPr>
          <w:rFonts w:hint="eastAsia"/>
          <w:sz w:val="24"/>
        </w:rPr>
        <w:t>围护结构的传热</w:t>
      </w:r>
      <w:r w:rsidRPr="00984EA3">
        <w:rPr>
          <w:rFonts w:hint="eastAsia"/>
          <w:sz w:val="24"/>
        </w:rPr>
        <w:t xml:space="preserve">  </w:t>
      </w:r>
      <w:r>
        <w:rPr>
          <w:rFonts w:hint="eastAsia"/>
          <w:sz w:val="24"/>
        </w:rPr>
        <w:t>2</w:t>
      </w:r>
      <w:r>
        <w:rPr>
          <w:rFonts w:hint="eastAsia"/>
          <w:sz w:val="24"/>
        </w:rPr>
        <w:t>、</w:t>
      </w:r>
      <w:r w:rsidRPr="00984EA3">
        <w:rPr>
          <w:rFonts w:hint="eastAsia"/>
          <w:sz w:val="24"/>
        </w:rPr>
        <w:t>提高围护结构热阻的措施</w:t>
      </w:r>
      <w:r>
        <w:rPr>
          <w:rFonts w:hint="eastAsia"/>
          <w:sz w:val="24"/>
        </w:rPr>
        <w:t xml:space="preserve">   3</w:t>
      </w:r>
      <w:r>
        <w:rPr>
          <w:rFonts w:hint="eastAsia"/>
          <w:sz w:val="24"/>
        </w:rPr>
        <w:t>、</w:t>
      </w:r>
      <w:r w:rsidRPr="00984EA3">
        <w:rPr>
          <w:rFonts w:hint="eastAsia"/>
          <w:sz w:val="24"/>
        </w:rPr>
        <w:t>围护结构的保温构造</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 xml:space="preserve">第六章  </w:t>
      </w:r>
      <w:r w:rsidRPr="00CF358D">
        <w:rPr>
          <w:rFonts w:ascii="黑体" w:eastAsia="黑体" w:hAnsi="宋体" w:hint="eastAsia"/>
          <w:b/>
          <w:bCs/>
          <w:sz w:val="28"/>
          <w:szCs w:val="28"/>
        </w:rPr>
        <w:t>楼地层构造</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DA413A" w:rsidRDefault="00D46BFA" w:rsidP="00F9104D">
      <w:pPr>
        <w:spacing w:line="440" w:lineRule="exact"/>
        <w:ind w:firstLineChars="200" w:firstLine="480"/>
        <w:rPr>
          <w:sz w:val="24"/>
        </w:rPr>
      </w:pPr>
      <w:r w:rsidRPr="00DA413A">
        <w:rPr>
          <w:rFonts w:hint="eastAsia"/>
          <w:sz w:val="24"/>
        </w:rPr>
        <w:t>使学生了解楼板层的类型以及构造特点。</w:t>
      </w:r>
    </w:p>
    <w:p w:rsidR="00D46BFA" w:rsidRPr="00DA413A" w:rsidRDefault="00D46BFA" w:rsidP="00F9104D">
      <w:pPr>
        <w:spacing w:line="440" w:lineRule="exact"/>
        <w:ind w:firstLineChars="196" w:firstLine="472"/>
        <w:rPr>
          <w:rFonts w:ascii="宋体" w:hAnsi="宋体"/>
          <w:b/>
          <w:bCs/>
          <w:sz w:val="24"/>
        </w:rPr>
      </w:pPr>
      <w:r w:rsidRPr="00DA413A">
        <w:rPr>
          <w:rFonts w:ascii="宋体" w:hAnsi="宋体" w:hint="eastAsia"/>
          <w:b/>
          <w:bCs/>
          <w:sz w:val="24"/>
        </w:rPr>
        <w:t>本章重点</w:t>
      </w:r>
    </w:p>
    <w:p w:rsidR="00D46BFA" w:rsidRPr="00DA413A" w:rsidRDefault="00D46BFA" w:rsidP="00F9104D">
      <w:pPr>
        <w:spacing w:line="440" w:lineRule="exact"/>
        <w:ind w:firstLine="495"/>
        <w:rPr>
          <w:sz w:val="24"/>
        </w:rPr>
      </w:pPr>
      <w:r w:rsidRPr="00DA413A">
        <w:rPr>
          <w:rFonts w:ascii="宋体" w:hAnsi="宋体" w:hint="eastAsia"/>
          <w:sz w:val="24"/>
        </w:rPr>
        <w:t>重点掌握</w:t>
      </w:r>
      <w:r w:rsidRPr="00DA413A">
        <w:rPr>
          <w:rFonts w:hint="eastAsia"/>
          <w:sz w:val="24"/>
        </w:rPr>
        <w:t>钢筋混凝土楼板层构造类。</w:t>
      </w:r>
    </w:p>
    <w:p w:rsidR="00D46BFA" w:rsidRPr="00CF358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第一节  </w:t>
      </w:r>
      <w:r w:rsidRPr="00CF358D">
        <w:rPr>
          <w:rFonts w:ascii="黑体" w:eastAsia="黑体" w:hAnsi="宋体" w:hint="eastAsia"/>
          <w:b/>
          <w:bCs/>
          <w:sz w:val="24"/>
        </w:rPr>
        <w:t>概述</w:t>
      </w:r>
    </w:p>
    <w:p w:rsidR="00D46BFA" w:rsidRPr="0069185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691853">
        <w:rPr>
          <w:rFonts w:hint="eastAsia"/>
          <w:sz w:val="24"/>
        </w:rPr>
        <w:t>楼板层的作用及设计要求</w:t>
      </w:r>
    </w:p>
    <w:p w:rsidR="00D46BFA" w:rsidRPr="00691853" w:rsidRDefault="00D46BFA" w:rsidP="00F9104D">
      <w:pPr>
        <w:spacing w:line="440" w:lineRule="exact"/>
        <w:ind w:firstLineChars="200" w:firstLine="480"/>
        <w:rPr>
          <w:sz w:val="24"/>
        </w:rPr>
      </w:pPr>
      <w:r>
        <w:rPr>
          <w:rFonts w:hint="eastAsia"/>
          <w:sz w:val="24"/>
        </w:rPr>
        <w:t>2</w:t>
      </w:r>
      <w:r>
        <w:rPr>
          <w:rFonts w:hint="eastAsia"/>
          <w:sz w:val="24"/>
        </w:rPr>
        <w:t>、</w:t>
      </w:r>
      <w:r w:rsidRPr="00691853">
        <w:rPr>
          <w:rFonts w:hint="eastAsia"/>
          <w:sz w:val="24"/>
        </w:rPr>
        <w:t>楼板层的基本组成</w:t>
      </w:r>
    </w:p>
    <w:p w:rsidR="00D46BFA" w:rsidRPr="00691853" w:rsidRDefault="00D46BFA" w:rsidP="00F9104D">
      <w:pPr>
        <w:spacing w:line="440" w:lineRule="exact"/>
        <w:ind w:firstLineChars="200" w:firstLine="480"/>
        <w:rPr>
          <w:sz w:val="24"/>
        </w:rPr>
      </w:pPr>
      <w:r>
        <w:rPr>
          <w:rFonts w:hint="eastAsia"/>
          <w:sz w:val="24"/>
        </w:rPr>
        <w:t>3</w:t>
      </w:r>
      <w:r>
        <w:rPr>
          <w:rFonts w:hint="eastAsia"/>
          <w:sz w:val="24"/>
        </w:rPr>
        <w:t>、</w:t>
      </w:r>
      <w:r w:rsidRPr="00691853">
        <w:rPr>
          <w:rFonts w:hint="eastAsia"/>
          <w:sz w:val="24"/>
        </w:rPr>
        <w:t>楼板的类型：（四种：常用——钢筋混凝土楼板）</w:t>
      </w:r>
    </w:p>
    <w:p w:rsidR="00D46BFA"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第二节  </w:t>
      </w:r>
      <w:r w:rsidRPr="00CF358D">
        <w:rPr>
          <w:rFonts w:ascii="黑体" w:eastAsia="黑体" w:hAnsi="宋体" w:hint="eastAsia"/>
          <w:b/>
          <w:bCs/>
          <w:sz w:val="24"/>
        </w:rPr>
        <w:t>钢筋混凝土楼板层构造</w:t>
      </w:r>
    </w:p>
    <w:p w:rsidR="00D46BFA" w:rsidRPr="00F32693" w:rsidRDefault="00D46BFA" w:rsidP="00F9104D">
      <w:pPr>
        <w:spacing w:line="440" w:lineRule="exact"/>
        <w:ind w:firstLineChars="200" w:firstLine="480"/>
        <w:rPr>
          <w:rFonts w:ascii="黑体" w:eastAsia="黑体" w:hAnsi="宋体"/>
          <w:b/>
          <w:bCs/>
          <w:sz w:val="24"/>
        </w:rPr>
      </w:pPr>
      <w:r w:rsidRPr="005B563D">
        <w:rPr>
          <w:rFonts w:hint="eastAsia"/>
          <w:sz w:val="24"/>
        </w:rPr>
        <w:lastRenderedPageBreak/>
        <w:t>1</w:t>
      </w:r>
      <w:r>
        <w:rPr>
          <w:rFonts w:hint="eastAsia"/>
          <w:sz w:val="24"/>
        </w:rPr>
        <w:t>、</w:t>
      </w:r>
      <w:r w:rsidRPr="00691853">
        <w:rPr>
          <w:rFonts w:hint="eastAsia"/>
          <w:sz w:val="24"/>
        </w:rPr>
        <w:t>现浇整体式钢筋混凝土楼板</w:t>
      </w:r>
      <w:r>
        <w:rPr>
          <w:rFonts w:ascii="黑体" w:eastAsia="黑体" w:hAnsi="宋体" w:hint="eastAsia"/>
          <w:b/>
          <w:bCs/>
          <w:sz w:val="24"/>
        </w:rPr>
        <w:t xml:space="preserve">        </w:t>
      </w:r>
      <w:r>
        <w:rPr>
          <w:rFonts w:hint="eastAsia"/>
          <w:sz w:val="24"/>
        </w:rPr>
        <w:t>2</w:t>
      </w:r>
      <w:r>
        <w:rPr>
          <w:rFonts w:hint="eastAsia"/>
          <w:sz w:val="24"/>
        </w:rPr>
        <w:t>、</w:t>
      </w:r>
      <w:r w:rsidRPr="00691853">
        <w:rPr>
          <w:rFonts w:hint="eastAsia"/>
          <w:sz w:val="24"/>
        </w:rPr>
        <w:t>预制装配式钢筋混凝土楼板</w:t>
      </w:r>
    </w:p>
    <w:p w:rsidR="00D46BFA" w:rsidRPr="00691853" w:rsidRDefault="00D46BFA" w:rsidP="00F9104D">
      <w:pPr>
        <w:spacing w:line="440" w:lineRule="exact"/>
        <w:ind w:firstLineChars="200" w:firstLine="480"/>
        <w:rPr>
          <w:sz w:val="24"/>
        </w:rPr>
      </w:pPr>
      <w:r>
        <w:rPr>
          <w:rFonts w:hint="eastAsia"/>
          <w:sz w:val="24"/>
        </w:rPr>
        <w:t>3</w:t>
      </w:r>
      <w:r>
        <w:rPr>
          <w:rFonts w:hint="eastAsia"/>
          <w:sz w:val="24"/>
        </w:rPr>
        <w:t>、</w:t>
      </w:r>
      <w:r w:rsidRPr="00691853">
        <w:rPr>
          <w:rFonts w:hint="eastAsia"/>
          <w:sz w:val="24"/>
        </w:rPr>
        <w:t>装配整体式钢筋混凝土楼板</w:t>
      </w:r>
      <w:r>
        <w:rPr>
          <w:rFonts w:hint="eastAsia"/>
          <w:sz w:val="24"/>
        </w:rPr>
        <w:t xml:space="preserve">        4</w:t>
      </w:r>
      <w:r>
        <w:rPr>
          <w:rFonts w:hint="eastAsia"/>
          <w:sz w:val="24"/>
        </w:rPr>
        <w:t>、</w:t>
      </w:r>
      <w:r w:rsidRPr="00691853">
        <w:rPr>
          <w:rFonts w:hint="eastAsia"/>
          <w:sz w:val="24"/>
        </w:rPr>
        <w:t>楼板层的细部构造</w:t>
      </w:r>
    </w:p>
    <w:p w:rsidR="00D46BFA" w:rsidRPr="00CF358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CF358D">
        <w:rPr>
          <w:rFonts w:ascii="黑体" w:eastAsia="黑体" w:hAnsi="宋体" w:hint="eastAsia"/>
          <w:b/>
          <w:bCs/>
          <w:sz w:val="24"/>
        </w:rPr>
        <w:t>地坪与地面构造</w:t>
      </w:r>
    </w:p>
    <w:p w:rsidR="00D46BFA" w:rsidRPr="0069185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691853">
        <w:rPr>
          <w:rFonts w:hint="eastAsia"/>
          <w:sz w:val="24"/>
        </w:rPr>
        <w:t>地坪构造</w:t>
      </w:r>
      <w:r w:rsidRPr="00691853">
        <w:rPr>
          <w:rFonts w:hint="eastAsia"/>
          <w:sz w:val="24"/>
        </w:rPr>
        <w:t xml:space="preserve">         </w:t>
      </w:r>
      <w:r>
        <w:rPr>
          <w:rFonts w:hint="eastAsia"/>
          <w:sz w:val="24"/>
        </w:rPr>
        <w:t>2</w:t>
      </w:r>
      <w:r>
        <w:rPr>
          <w:rFonts w:hint="eastAsia"/>
          <w:sz w:val="24"/>
        </w:rPr>
        <w:t>、</w:t>
      </w:r>
      <w:r w:rsidRPr="00691853">
        <w:rPr>
          <w:rFonts w:hint="eastAsia"/>
          <w:sz w:val="24"/>
        </w:rPr>
        <w:t>地面构造</w:t>
      </w:r>
    </w:p>
    <w:p w:rsidR="00D46BFA" w:rsidRPr="00CF358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第四节  </w:t>
      </w:r>
      <w:r w:rsidRPr="00CF358D">
        <w:rPr>
          <w:rFonts w:ascii="黑体" w:eastAsia="黑体" w:hAnsi="宋体" w:hint="eastAsia"/>
          <w:b/>
          <w:bCs/>
          <w:sz w:val="24"/>
        </w:rPr>
        <w:t>阳台与雨蓬</w:t>
      </w:r>
    </w:p>
    <w:p w:rsidR="00D46BFA" w:rsidRPr="00743A62" w:rsidRDefault="00D46BFA" w:rsidP="00F9104D">
      <w:pPr>
        <w:spacing w:line="440" w:lineRule="exact"/>
        <w:ind w:firstLineChars="200" w:firstLine="480"/>
        <w:rPr>
          <w:rFonts w:ascii="宋体" w:hAnsi="宋体"/>
          <w:szCs w:val="21"/>
        </w:rPr>
      </w:pPr>
      <w:r w:rsidRPr="005B563D">
        <w:rPr>
          <w:rFonts w:hint="eastAsia"/>
          <w:sz w:val="24"/>
        </w:rPr>
        <w:t>1</w:t>
      </w:r>
      <w:r>
        <w:rPr>
          <w:rFonts w:hint="eastAsia"/>
          <w:sz w:val="24"/>
        </w:rPr>
        <w:t>、</w:t>
      </w:r>
      <w:r w:rsidRPr="00691853">
        <w:rPr>
          <w:rFonts w:hint="eastAsia"/>
          <w:sz w:val="24"/>
        </w:rPr>
        <w:t>阳台</w:t>
      </w:r>
      <w:r w:rsidRPr="00691853">
        <w:rPr>
          <w:rFonts w:hint="eastAsia"/>
          <w:sz w:val="24"/>
        </w:rPr>
        <w:t xml:space="preserve">          </w:t>
      </w:r>
      <w:r>
        <w:rPr>
          <w:rFonts w:hint="eastAsia"/>
          <w:sz w:val="24"/>
        </w:rPr>
        <w:t>2</w:t>
      </w:r>
      <w:r>
        <w:rPr>
          <w:rFonts w:hint="eastAsia"/>
          <w:sz w:val="24"/>
        </w:rPr>
        <w:t>、</w:t>
      </w:r>
      <w:r w:rsidRPr="00691853">
        <w:rPr>
          <w:rFonts w:hint="eastAsia"/>
          <w:sz w:val="24"/>
        </w:rPr>
        <w:t>雨蓬</w:t>
      </w:r>
    </w:p>
    <w:p w:rsidR="00D46BFA" w:rsidRPr="00CF358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第五节  </w:t>
      </w:r>
      <w:r w:rsidRPr="00CF358D">
        <w:rPr>
          <w:rFonts w:ascii="黑体" w:eastAsia="黑体" w:hAnsi="宋体" w:hint="eastAsia"/>
          <w:b/>
          <w:bCs/>
          <w:sz w:val="24"/>
        </w:rPr>
        <w:t>建筑隔声构造</w:t>
      </w:r>
    </w:p>
    <w:p w:rsidR="00D46BFA" w:rsidRPr="00691853" w:rsidRDefault="00D46BFA" w:rsidP="00F9104D">
      <w:pPr>
        <w:spacing w:line="440" w:lineRule="exact"/>
        <w:ind w:firstLineChars="200" w:firstLine="480"/>
        <w:rPr>
          <w:sz w:val="24"/>
        </w:rPr>
      </w:pPr>
      <w:r w:rsidRPr="005B563D">
        <w:rPr>
          <w:rFonts w:hint="eastAsia"/>
          <w:sz w:val="24"/>
        </w:rPr>
        <w:t>1</w:t>
      </w:r>
      <w:r>
        <w:rPr>
          <w:rFonts w:hint="eastAsia"/>
          <w:sz w:val="24"/>
        </w:rPr>
        <w:t>、</w:t>
      </w:r>
      <w:r w:rsidRPr="00691853">
        <w:rPr>
          <w:rFonts w:hint="eastAsia"/>
          <w:sz w:val="24"/>
        </w:rPr>
        <w:t>噪声的危害极其传播</w:t>
      </w:r>
      <w:r>
        <w:rPr>
          <w:rFonts w:hint="eastAsia"/>
          <w:sz w:val="24"/>
        </w:rPr>
        <w:t xml:space="preserve">         2</w:t>
      </w:r>
      <w:r>
        <w:rPr>
          <w:rFonts w:hint="eastAsia"/>
          <w:sz w:val="24"/>
        </w:rPr>
        <w:t>、</w:t>
      </w:r>
      <w:r w:rsidRPr="00691853">
        <w:rPr>
          <w:rFonts w:hint="eastAsia"/>
          <w:sz w:val="24"/>
        </w:rPr>
        <w:t>维护结构的隔声措施</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 xml:space="preserve">第七章  </w:t>
      </w:r>
      <w:r w:rsidRPr="00676A9D">
        <w:rPr>
          <w:rFonts w:ascii="黑体" w:eastAsia="黑体" w:hAnsi="宋体" w:hint="eastAsia"/>
          <w:b/>
          <w:bCs/>
          <w:sz w:val="28"/>
          <w:szCs w:val="28"/>
        </w:rPr>
        <w:t>楼梯构造</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DA413A" w:rsidRDefault="00D46BFA" w:rsidP="00F9104D">
      <w:pPr>
        <w:spacing w:line="440" w:lineRule="exact"/>
        <w:ind w:firstLineChars="200" w:firstLine="480"/>
        <w:rPr>
          <w:sz w:val="24"/>
        </w:rPr>
      </w:pPr>
      <w:r w:rsidRPr="00DA413A">
        <w:rPr>
          <w:rFonts w:hint="eastAsia"/>
          <w:sz w:val="24"/>
        </w:rPr>
        <w:t>要求学生掌握楼梯的构造要求以及楼梯常见的类型。</w:t>
      </w:r>
    </w:p>
    <w:p w:rsidR="00D46BFA" w:rsidRPr="00DA413A" w:rsidRDefault="00D46BFA" w:rsidP="00F9104D">
      <w:pPr>
        <w:spacing w:line="440" w:lineRule="exact"/>
        <w:ind w:firstLineChars="196" w:firstLine="472"/>
        <w:rPr>
          <w:rFonts w:ascii="宋体" w:hAnsi="宋体"/>
          <w:b/>
          <w:bCs/>
          <w:sz w:val="24"/>
        </w:rPr>
      </w:pPr>
      <w:r w:rsidRPr="00DA413A">
        <w:rPr>
          <w:rFonts w:ascii="宋体" w:hAnsi="宋体" w:hint="eastAsia"/>
          <w:b/>
          <w:bCs/>
          <w:sz w:val="24"/>
        </w:rPr>
        <w:t>本章重点</w:t>
      </w:r>
    </w:p>
    <w:p w:rsidR="00D46BFA" w:rsidRPr="00DA413A" w:rsidRDefault="00D46BFA" w:rsidP="00F9104D">
      <w:pPr>
        <w:spacing w:line="440" w:lineRule="exact"/>
        <w:ind w:firstLine="495"/>
        <w:rPr>
          <w:sz w:val="24"/>
        </w:rPr>
      </w:pPr>
      <w:r w:rsidRPr="00DA413A">
        <w:rPr>
          <w:rFonts w:ascii="宋体" w:hAnsi="宋体" w:hint="eastAsia"/>
          <w:sz w:val="24"/>
        </w:rPr>
        <w:t>重点掌握</w:t>
      </w:r>
      <w:r w:rsidRPr="00DA413A">
        <w:rPr>
          <w:rFonts w:hint="eastAsia"/>
          <w:sz w:val="24"/>
        </w:rPr>
        <w:t>楼梯的形式以及钢筋混凝土楼梯构造。</w:t>
      </w:r>
    </w:p>
    <w:p w:rsidR="00D46BFA" w:rsidRPr="00DA413A"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第一节  </w:t>
      </w:r>
      <w:r w:rsidRPr="00DA413A">
        <w:rPr>
          <w:rFonts w:ascii="黑体" w:eastAsia="黑体" w:hAnsi="宋体" w:hint="eastAsia"/>
          <w:b/>
          <w:bCs/>
          <w:sz w:val="24"/>
        </w:rPr>
        <w:t>概述</w:t>
      </w:r>
    </w:p>
    <w:p w:rsidR="00D46BFA" w:rsidRPr="00676A9D" w:rsidRDefault="00D46BFA" w:rsidP="00F9104D">
      <w:pPr>
        <w:spacing w:line="440" w:lineRule="exact"/>
        <w:ind w:firstLineChars="200" w:firstLine="480"/>
        <w:rPr>
          <w:sz w:val="24"/>
        </w:rPr>
      </w:pPr>
      <w:r>
        <w:rPr>
          <w:rFonts w:hint="eastAsia"/>
          <w:sz w:val="24"/>
        </w:rPr>
        <w:t>1</w:t>
      </w:r>
      <w:r>
        <w:rPr>
          <w:rFonts w:hint="eastAsia"/>
          <w:sz w:val="24"/>
        </w:rPr>
        <w:t>、</w:t>
      </w:r>
      <w:r w:rsidRPr="00676A9D">
        <w:rPr>
          <w:rFonts w:hint="eastAsia"/>
          <w:sz w:val="24"/>
        </w:rPr>
        <w:t>楼梯的构造要求</w:t>
      </w:r>
      <w:r w:rsidRPr="00676A9D">
        <w:rPr>
          <w:rFonts w:hint="eastAsia"/>
          <w:sz w:val="24"/>
        </w:rPr>
        <w:t xml:space="preserve">     </w:t>
      </w:r>
      <w:r>
        <w:rPr>
          <w:rFonts w:hint="eastAsia"/>
          <w:sz w:val="24"/>
        </w:rPr>
        <w:t>2</w:t>
      </w:r>
      <w:r>
        <w:rPr>
          <w:rFonts w:hint="eastAsia"/>
          <w:sz w:val="24"/>
        </w:rPr>
        <w:t>、</w:t>
      </w:r>
      <w:r w:rsidRPr="00676A9D">
        <w:rPr>
          <w:rFonts w:hint="eastAsia"/>
          <w:sz w:val="24"/>
        </w:rPr>
        <w:t>楼梯的组成</w:t>
      </w:r>
    </w:p>
    <w:p w:rsidR="00D46BFA" w:rsidRPr="00676A9D" w:rsidRDefault="00D46BFA" w:rsidP="00F9104D">
      <w:pPr>
        <w:spacing w:line="440" w:lineRule="exact"/>
        <w:ind w:firstLineChars="200" w:firstLine="480"/>
        <w:rPr>
          <w:sz w:val="24"/>
        </w:rPr>
      </w:pPr>
      <w:r>
        <w:rPr>
          <w:rFonts w:hint="eastAsia"/>
          <w:sz w:val="24"/>
        </w:rPr>
        <w:t>3</w:t>
      </w:r>
      <w:r>
        <w:rPr>
          <w:rFonts w:hint="eastAsia"/>
          <w:sz w:val="24"/>
        </w:rPr>
        <w:t>、</w:t>
      </w:r>
      <w:r w:rsidRPr="00676A9D">
        <w:rPr>
          <w:rFonts w:hint="eastAsia"/>
          <w:sz w:val="24"/>
        </w:rPr>
        <w:t>楼梯的形式：注意旋转楼梯的疏散作用的薄弱性</w:t>
      </w:r>
    </w:p>
    <w:p w:rsidR="00D46BFA" w:rsidRDefault="00D46BFA" w:rsidP="00F9104D">
      <w:pPr>
        <w:spacing w:line="440" w:lineRule="exact"/>
        <w:ind w:firstLineChars="200" w:firstLine="480"/>
        <w:rPr>
          <w:sz w:val="24"/>
        </w:rPr>
      </w:pPr>
      <w:r>
        <w:rPr>
          <w:rFonts w:hint="eastAsia"/>
          <w:sz w:val="24"/>
        </w:rPr>
        <w:t>4</w:t>
      </w:r>
      <w:r>
        <w:rPr>
          <w:rFonts w:hint="eastAsia"/>
          <w:sz w:val="24"/>
        </w:rPr>
        <w:t>、</w:t>
      </w:r>
      <w:r w:rsidRPr="00676A9D">
        <w:rPr>
          <w:rFonts w:hint="eastAsia"/>
          <w:sz w:val="24"/>
        </w:rPr>
        <w:t>楼梯的坡度：</w:t>
      </w:r>
      <w:r w:rsidRPr="00676A9D">
        <w:rPr>
          <w:rFonts w:hint="eastAsia"/>
          <w:sz w:val="24"/>
        </w:rPr>
        <w:t>1</w:t>
      </w:r>
      <w:r w:rsidRPr="00676A9D">
        <w:rPr>
          <w:rFonts w:hint="eastAsia"/>
          <w:sz w:val="24"/>
        </w:rPr>
        <w:t>：</w:t>
      </w:r>
      <w:r w:rsidRPr="00676A9D">
        <w:rPr>
          <w:rFonts w:hint="eastAsia"/>
          <w:sz w:val="24"/>
        </w:rPr>
        <w:t>2</w:t>
      </w:r>
      <w:r w:rsidRPr="00676A9D">
        <w:rPr>
          <w:rFonts w:hint="eastAsia"/>
          <w:sz w:val="24"/>
        </w:rPr>
        <w:t>为</w:t>
      </w:r>
      <w:r w:rsidRPr="00676A9D">
        <w:rPr>
          <w:rFonts w:hint="eastAsia"/>
          <w:sz w:val="24"/>
        </w:rPr>
        <w:t>26</w:t>
      </w:r>
      <w:r w:rsidRPr="00676A9D">
        <w:rPr>
          <w:rFonts w:hint="eastAsia"/>
          <w:sz w:val="24"/>
        </w:rPr>
        <w:t>·</w:t>
      </w:r>
      <w:smartTag w:uri="urn:schemas-microsoft-com:office:smarttags" w:element="chmetcnv">
        <w:smartTagPr>
          <w:attr w:name="UnitName" w:val="’"/>
          <w:attr w:name="SourceValue" w:val="34"/>
          <w:attr w:name="HasSpace" w:val="False"/>
          <w:attr w:name="Negative" w:val="False"/>
          <w:attr w:name="NumberType" w:val="1"/>
          <w:attr w:name="TCSC" w:val="0"/>
        </w:smartTagPr>
        <w:r w:rsidRPr="00676A9D">
          <w:rPr>
            <w:rFonts w:hint="eastAsia"/>
            <w:sz w:val="24"/>
          </w:rPr>
          <w:t>34</w:t>
        </w:r>
        <w:r w:rsidRPr="00676A9D">
          <w:rPr>
            <w:sz w:val="24"/>
          </w:rPr>
          <w:t>’</w:t>
        </w:r>
      </w:smartTag>
    </w:p>
    <w:p w:rsidR="00D46BFA" w:rsidRPr="00AE4E1F" w:rsidRDefault="00D46BFA" w:rsidP="00F9104D">
      <w:pPr>
        <w:spacing w:line="440" w:lineRule="exact"/>
        <w:ind w:firstLineChars="200" w:firstLine="482"/>
        <w:rPr>
          <w:sz w:val="24"/>
        </w:rPr>
      </w:pPr>
      <w:r>
        <w:rPr>
          <w:rFonts w:ascii="黑体" w:eastAsia="黑体" w:hAnsi="宋体" w:hint="eastAsia"/>
          <w:b/>
          <w:bCs/>
          <w:sz w:val="24"/>
        </w:rPr>
        <w:t xml:space="preserve">第二节  </w:t>
      </w:r>
      <w:r w:rsidRPr="00676A9D">
        <w:rPr>
          <w:rFonts w:ascii="黑体" w:eastAsia="黑体" w:hAnsi="宋体" w:hint="eastAsia"/>
          <w:b/>
          <w:bCs/>
          <w:sz w:val="24"/>
        </w:rPr>
        <w:t>钢筋混凝土楼梯构造</w:t>
      </w:r>
    </w:p>
    <w:p w:rsidR="00D46BFA" w:rsidRPr="00676A9D" w:rsidRDefault="00D46BFA" w:rsidP="00F9104D">
      <w:pPr>
        <w:spacing w:line="440" w:lineRule="exact"/>
        <w:ind w:firstLineChars="200" w:firstLine="480"/>
        <w:rPr>
          <w:sz w:val="24"/>
        </w:rPr>
      </w:pPr>
      <w:r>
        <w:rPr>
          <w:rFonts w:hint="eastAsia"/>
          <w:sz w:val="24"/>
        </w:rPr>
        <w:t>1</w:t>
      </w:r>
      <w:r>
        <w:rPr>
          <w:rFonts w:hint="eastAsia"/>
          <w:sz w:val="24"/>
        </w:rPr>
        <w:t>、</w:t>
      </w:r>
      <w:r w:rsidRPr="00676A9D">
        <w:rPr>
          <w:rFonts w:hint="eastAsia"/>
          <w:sz w:val="24"/>
        </w:rPr>
        <w:t>现浇钢筋混凝土楼梯</w:t>
      </w:r>
      <w:r>
        <w:rPr>
          <w:rFonts w:hint="eastAsia"/>
          <w:sz w:val="24"/>
        </w:rPr>
        <w:t xml:space="preserve">     2</w:t>
      </w:r>
      <w:r>
        <w:rPr>
          <w:rFonts w:hint="eastAsia"/>
          <w:sz w:val="24"/>
        </w:rPr>
        <w:t>、</w:t>
      </w:r>
      <w:r w:rsidRPr="00676A9D">
        <w:rPr>
          <w:rFonts w:hint="eastAsia"/>
          <w:sz w:val="24"/>
        </w:rPr>
        <w:t>装配式钢筋混凝土楼梯</w:t>
      </w:r>
    </w:p>
    <w:p w:rsidR="00D46BFA" w:rsidRPr="00676A9D" w:rsidRDefault="00D46BFA" w:rsidP="00F9104D">
      <w:pPr>
        <w:spacing w:line="440" w:lineRule="exact"/>
        <w:ind w:firstLineChars="200" w:firstLine="480"/>
        <w:rPr>
          <w:sz w:val="24"/>
        </w:rPr>
      </w:pPr>
      <w:r>
        <w:rPr>
          <w:rFonts w:hint="eastAsia"/>
          <w:sz w:val="24"/>
        </w:rPr>
        <w:t>3</w:t>
      </w:r>
      <w:r>
        <w:rPr>
          <w:rFonts w:hint="eastAsia"/>
          <w:sz w:val="24"/>
        </w:rPr>
        <w:t>、</w:t>
      </w:r>
      <w:r w:rsidRPr="00676A9D">
        <w:rPr>
          <w:rFonts w:hint="eastAsia"/>
          <w:sz w:val="24"/>
        </w:rPr>
        <w:t>踏面、栏杆和扶手</w:t>
      </w:r>
      <w:r>
        <w:rPr>
          <w:rFonts w:hint="eastAsia"/>
          <w:sz w:val="24"/>
        </w:rPr>
        <w:t xml:space="preserve">       4</w:t>
      </w:r>
      <w:r>
        <w:rPr>
          <w:rFonts w:hint="eastAsia"/>
          <w:sz w:val="24"/>
        </w:rPr>
        <w:t>、</w:t>
      </w:r>
      <w:r w:rsidRPr="00676A9D">
        <w:rPr>
          <w:rFonts w:hint="eastAsia"/>
          <w:sz w:val="24"/>
        </w:rPr>
        <w:t>楼梯设计</w:t>
      </w:r>
    </w:p>
    <w:p w:rsidR="00D46BFA" w:rsidRPr="00676A9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第三节  </w:t>
      </w:r>
      <w:r w:rsidRPr="00676A9D">
        <w:rPr>
          <w:rFonts w:ascii="黑体" w:eastAsia="黑体" w:hAnsi="宋体" w:hint="eastAsia"/>
          <w:b/>
          <w:bCs/>
          <w:sz w:val="24"/>
        </w:rPr>
        <w:t>台阶与坡道</w:t>
      </w:r>
    </w:p>
    <w:p w:rsidR="00D46BFA" w:rsidRPr="006E2B2E" w:rsidRDefault="00D46BFA" w:rsidP="00F9104D">
      <w:pPr>
        <w:spacing w:line="440" w:lineRule="exact"/>
        <w:ind w:firstLineChars="200" w:firstLine="480"/>
        <w:rPr>
          <w:rFonts w:ascii="宋体" w:hAnsi="宋体"/>
          <w:bCs/>
          <w:szCs w:val="21"/>
        </w:rPr>
      </w:pPr>
      <w:r>
        <w:rPr>
          <w:rFonts w:hint="eastAsia"/>
          <w:sz w:val="24"/>
        </w:rPr>
        <w:t>1</w:t>
      </w:r>
      <w:r>
        <w:rPr>
          <w:rFonts w:hint="eastAsia"/>
          <w:sz w:val="24"/>
        </w:rPr>
        <w:t>、</w:t>
      </w:r>
      <w:r w:rsidRPr="00676A9D">
        <w:rPr>
          <w:rFonts w:hint="eastAsia"/>
          <w:sz w:val="24"/>
        </w:rPr>
        <w:t>定义：室外解决高差的构件</w:t>
      </w:r>
      <w:r w:rsidRPr="00676A9D">
        <w:rPr>
          <w:rFonts w:hint="eastAsia"/>
          <w:sz w:val="24"/>
        </w:rPr>
        <w:t xml:space="preserve">    </w:t>
      </w:r>
      <w:r>
        <w:rPr>
          <w:rFonts w:hint="eastAsia"/>
          <w:sz w:val="24"/>
        </w:rPr>
        <w:t xml:space="preserve"> 2</w:t>
      </w:r>
      <w:r>
        <w:rPr>
          <w:rFonts w:hint="eastAsia"/>
          <w:sz w:val="24"/>
        </w:rPr>
        <w:t>、</w:t>
      </w:r>
      <w:r w:rsidRPr="00676A9D">
        <w:rPr>
          <w:rFonts w:hint="eastAsia"/>
          <w:sz w:val="24"/>
        </w:rPr>
        <w:t>构造</w:t>
      </w:r>
    </w:p>
    <w:p w:rsidR="00D46BFA" w:rsidRPr="00676A9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第四节  </w:t>
      </w:r>
      <w:r w:rsidRPr="00676A9D">
        <w:rPr>
          <w:rFonts w:ascii="黑体" w:eastAsia="黑体" w:hAnsi="宋体" w:hint="eastAsia"/>
          <w:b/>
          <w:bCs/>
          <w:sz w:val="24"/>
        </w:rPr>
        <w:t>有高差处无障碍设计的构造问题</w:t>
      </w:r>
    </w:p>
    <w:p w:rsidR="00D46BFA" w:rsidRPr="00676A9D"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 xml:space="preserve">第五节  </w:t>
      </w:r>
      <w:r w:rsidRPr="002B410E">
        <w:rPr>
          <w:rFonts w:ascii="黑体" w:eastAsia="黑体" w:hAnsi="宋体" w:hint="eastAsia"/>
          <w:b/>
          <w:bCs/>
          <w:sz w:val="24"/>
        </w:rPr>
        <w:t>电梯与自动扶梯钢筋</w:t>
      </w:r>
    </w:p>
    <w:p w:rsidR="00D46BFA" w:rsidRPr="00AE4E1F" w:rsidRDefault="00D46BFA" w:rsidP="00F9104D">
      <w:pPr>
        <w:spacing w:line="440" w:lineRule="exact"/>
        <w:ind w:firstLineChars="200" w:firstLine="482"/>
        <w:rPr>
          <w:sz w:val="24"/>
        </w:rPr>
      </w:pPr>
      <w:r>
        <w:rPr>
          <w:rFonts w:ascii="黑体" w:eastAsia="黑体" w:hAnsi="宋体" w:hint="eastAsia"/>
          <w:b/>
          <w:bCs/>
          <w:sz w:val="24"/>
        </w:rPr>
        <w:t xml:space="preserve">第六节  </w:t>
      </w:r>
      <w:r w:rsidRPr="00676A9D">
        <w:rPr>
          <w:rFonts w:ascii="黑体" w:eastAsia="黑体" w:hAnsi="宋体" w:hint="eastAsia"/>
          <w:b/>
          <w:bCs/>
          <w:sz w:val="24"/>
        </w:rPr>
        <w:t>台阶与坡道</w:t>
      </w:r>
    </w:p>
    <w:p w:rsidR="00D46BFA" w:rsidRDefault="00D46BFA" w:rsidP="00F9104D">
      <w:pPr>
        <w:spacing w:line="440" w:lineRule="exact"/>
        <w:ind w:firstLineChars="200" w:firstLine="480"/>
        <w:rPr>
          <w:rFonts w:ascii="宋体" w:hAnsi="宋体"/>
          <w:bCs/>
          <w:szCs w:val="21"/>
        </w:rPr>
      </w:pPr>
      <w:r>
        <w:rPr>
          <w:rFonts w:hint="eastAsia"/>
          <w:sz w:val="24"/>
        </w:rPr>
        <w:t>1</w:t>
      </w:r>
      <w:r>
        <w:rPr>
          <w:rFonts w:hint="eastAsia"/>
          <w:sz w:val="24"/>
        </w:rPr>
        <w:t>、</w:t>
      </w:r>
      <w:r w:rsidRPr="00676A9D">
        <w:rPr>
          <w:rFonts w:hint="eastAsia"/>
          <w:sz w:val="24"/>
        </w:rPr>
        <w:t>定义：室外解决高差的构件</w:t>
      </w:r>
      <w:r w:rsidRPr="00676A9D">
        <w:rPr>
          <w:rFonts w:hint="eastAsia"/>
          <w:sz w:val="24"/>
        </w:rPr>
        <w:t xml:space="preserve">    </w:t>
      </w:r>
      <w:r>
        <w:rPr>
          <w:rFonts w:hint="eastAsia"/>
          <w:sz w:val="24"/>
        </w:rPr>
        <w:t>2</w:t>
      </w:r>
      <w:r>
        <w:rPr>
          <w:rFonts w:hint="eastAsia"/>
          <w:sz w:val="24"/>
        </w:rPr>
        <w:t>、</w:t>
      </w:r>
      <w:r w:rsidRPr="00676A9D">
        <w:rPr>
          <w:rFonts w:hint="eastAsia"/>
          <w:sz w:val="24"/>
        </w:rPr>
        <w:t>构造</w:t>
      </w:r>
    </w:p>
    <w:p w:rsidR="00D46BFA" w:rsidRPr="006E2B2E" w:rsidRDefault="00D46BFA" w:rsidP="00F9104D">
      <w:pPr>
        <w:spacing w:line="440" w:lineRule="exact"/>
        <w:ind w:firstLineChars="200" w:firstLine="482"/>
        <w:rPr>
          <w:rFonts w:ascii="宋体" w:hAnsi="宋体"/>
          <w:bCs/>
          <w:szCs w:val="21"/>
        </w:rPr>
      </w:pPr>
      <w:r>
        <w:rPr>
          <w:rFonts w:ascii="黑体" w:eastAsia="黑体" w:hAnsi="宋体" w:hint="eastAsia"/>
          <w:b/>
          <w:bCs/>
          <w:sz w:val="24"/>
        </w:rPr>
        <w:t xml:space="preserve">第七节  </w:t>
      </w:r>
      <w:r w:rsidRPr="00676A9D">
        <w:rPr>
          <w:rFonts w:ascii="黑体" w:eastAsia="黑体" w:hAnsi="宋体" w:hint="eastAsia"/>
          <w:b/>
          <w:bCs/>
          <w:sz w:val="24"/>
        </w:rPr>
        <w:t>有高差处无障碍设计的构造问题</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 xml:space="preserve">第八章  </w:t>
      </w:r>
      <w:r w:rsidRPr="00F32693">
        <w:rPr>
          <w:rFonts w:ascii="黑体" w:eastAsia="黑体" w:hAnsi="宋体" w:hint="eastAsia"/>
          <w:b/>
          <w:bCs/>
          <w:sz w:val="28"/>
          <w:szCs w:val="28"/>
        </w:rPr>
        <w:t>屋顶构造</w:t>
      </w:r>
    </w:p>
    <w:p w:rsidR="00D46BFA" w:rsidRPr="00AE70E0" w:rsidRDefault="00D46BFA" w:rsidP="00F9104D">
      <w:pPr>
        <w:spacing w:line="440" w:lineRule="exact"/>
        <w:ind w:firstLineChars="196" w:firstLine="472"/>
        <w:rPr>
          <w:rFonts w:ascii="宋体" w:hAnsi="宋体"/>
          <w:b/>
          <w:bCs/>
          <w:sz w:val="24"/>
        </w:rPr>
      </w:pPr>
      <w:r w:rsidRPr="00AE70E0">
        <w:rPr>
          <w:rFonts w:ascii="宋体" w:hAnsi="宋体" w:hint="eastAsia"/>
          <w:b/>
          <w:bCs/>
          <w:sz w:val="24"/>
        </w:rPr>
        <w:t>教学目的和要求</w:t>
      </w:r>
    </w:p>
    <w:p w:rsidR="00D46BFA" w:rsidRPr="00AE70E0" w:rsidRDefault="00D46BFA" w:rsidP="00F9104D">
      <w:pPr>
        <w:spacing w:line="440" w:lineRule="exact"/>
        <w:ind w:firstLineChars="200" w:firstLine="480"/>
        <w:rPr>
          <w:sz w:val="24"/>
        </w:rPr>
      </w:pPr>
      <w:r w:rsidRPr="00AE70E0">
        <w:rPr>
          <w:rFonts w:hint="eastAsia"/>
          <w:sz w:val="24"/>
        </w:rPr>
        <w:t>使学生掌握屋顶的类型、功能以及以及设计注意事项。</w:t>
      </w:r>
    </w:p>
    <w:p w:rsidR="00D46BFA" w:rsidRPr="00AE70E0" w:rsidRDefault="00D46BFA" w:rsidP="00F9104D">
      <w:pPr>
        <w:spacing w:line="440" w:lineRule="exact"/>
        <w:ind w:firstLineChars="196" w:firstLine="472"/>
        <w:rPr>
          <w:rFonts w:ascii="宋体" w:hAnsi="宋体"/>
          <w:b/>
          <w:bCs/>
          <w:sz w:val="24"/>
        </w:rPr>
      </w:pPr>
      <w:r w:rsidRPr="00AE70E0">
        <w:rPr>
          <w:rFonts w:ascii="宋体" w:hAnsi="宋体" w:hint="eastAsia"/>
          <w:b/>
          <w:bCs/>
          <w:sz w:val="24"/>
        </w:rPr>
        <w:t>本章重点</w:t>
      </w:r>
    </w:p>
    <w:p w:rsidR="00D46BFA" w:rsidRPr="00AE70E0" w:rsidRDefault="00D46BFA" w:rsidP="00F9104D">
      <w:pPr>
        <w:spacing w:line="440" w:lineRule="exact"/>
        <w:ind w:firstLine="495"/>
        <w:rPr>
          <w:sz w:val="24"/>
        </w:rPr>
      </w:pPr>
      <w:r w:rsidRPr="00AE70E0">
        <w:rPr>
          <w:rFonts w:ascii="宋体" w:hAnsi="宋体" w:hint="eastAsia"/>
          <w:sz w:val="24"/>
        </w:rPr>
        <w:lastRenderedPageBreak/>
        <w:t>重点掌握</w:t>
      </w:r>
      <w:r w:rsidRPr="00AE70E0">
        <w:rPr>
          <w:rFonts w:hint="eastAsia"/>
          <w:sz w:val="24"/>
        </w:rPr>
        <w:t>平屋顶构造以及设计注意事项。</w:t>
      </w:r>
    </w:p>
    <w:p w:rsidR="00D46BFA" w:rsidRPr="008E634D" w:rsidRDefault="00D46BFA" w:rsidP="00F9104D">
      <w:pPr>
        <w:spacing w:line="440" w:lineRule="exact"/>
        <w:ind w:firstLineChars="200" w:firstLine="482"/>
        <w:rPr>
          <w:rFonts w:ascii="宋体" w:hAnsi="宋体"/>
          <w:bCs/>
          <w:szCs w:val="21"/>
        </w:rPr>
      </w:pPr>
      <w:r>
        <w:rPr>
          <w:rFonts w:ascii="黑体" w:eastAsia="黑体" w:hAnsi="宋体" w:hint="eastAsia"/>
          <w:b/>
          <w:bCs/>
          <w:sz w:val="24"/>
        </w:rPr>
        <w:t xml:space="preserve">第一节  </w:t>
      </w:r>
      <w:r w:rsidRPr="00F32693">
        <w:rPr>
          <w:rFonts w:ascii="黑体" w:eastAsia="黑体" w:hAnsi="宋体" w:hint="eastAsia"/>
          <w:b/>
          <w:bCs/>
          <w:sz w:val="24"/>
        </w:rPr>
        <w:t>平屋顶构造</w:t>
      </w:r>
    </w:p>
    <w:p w:rsidR="00D46BFA" w:rsidRDefault="00D46BFA" w:rsidP="00F9104D">
      <w:pPr>
        <w:spacing w:line="440" w:lineRule="exact"/>
        <w:ind w:firstLineChars="200" w:firstLine="480"/>
        <w:rPr>
          <w:sz w:val="24"/>
        </w:rPr>
      </w:pPr>
      <w:r>
        <w:rPr>
          <w:rFonts w:hint="eastAsia"/>
          <w:sz w:val="24"/>
        </w:rPr>
        <w:t>1</w:t>
      </w:r>
      <w:r>
        <w:rPr>
          <w:rFonts w:hint="eastAsia"/>
          <w:sz w:val="24"/>
        </w:rPr>
        <w:t>、</w:t>
      </w:r>
      <w:r w:rsidRPr="00F32693">
        <w:rPr>
          <w:rFonts w:hint="eastAsia"/>
          <w:sz w:val="24"/>
        </w:rPr>
        <w:t>平屋顶的排水</w:t>
      </w:r>
      <w:r>
        <w:rPr>
          <w:rFonts w:hint="eastAsia"/>
          <w:sz w:val="24"/>
        </w:rPr>
        <w:t xml:space="preserve">              2</w:t>
      </w:r>
      <w:r>
        <w:rPr>
          <w:rFonts w:hint="eastAsia"/>
          <w:sz w:val="24"/>
        </w:rPr>
        <w:t>、</w:t>
      </w:r>
      <w:r w:rsidRPr="00F32693">
        <w:rPr>
          <w:rFonts w:hint="eastAsia"/>
          <w:sz w:val="24"/>
        </w:rPr>
        <w:t>刚性防水屋面</w:t>
      </w:r>
    </w:p>
    <w:p w:rsidR="00D46BFA" w:rsidRPr="00F32693" w:rsidRDefault="00D46BFA" w:rsidP="00F9104D">
      <w:pPr>
        <w:spacing w:line="440" w:lineRule="exact"/>
        <w:ind w:firstLineChars="200" w:firstLine="480"/>
        <w:rPr>
          <w:sz w:val="24"/>
        </w:rPr>
      </w:pPr>
      <w:r>
        <w:rPr>
          <w:rFonts w:hint="eastAsia"/>
          <w:sz w:val="24"/>
        </w:rPr>
        <w:t>3</w:t>
      </w:r>
      <w:r>
        <w:rPr>
          <w:rFonts w:hint="eastAsia"/>
          <w:sz w:val="24"/>
        </w:rPr>
        <w:t>、</w:t>
      </w:r>
      <w:r w:rsidRPr="00F32693">
        <w:rPr>
          <w:rFonts w:hint="eastAsia"/>
          <w:sz w:val="24"/>
        </w:rPr>
        <w:t>柔性防水屋面</w:t>
      </w:r>
    </w:p>
    <w:p w:rsidR="00D46BFA" w:rsidRDefault="00D46BFA" w:rsidP="00F9104D">
      <w:pPr>
        <w:spacing w:line="440" w:lineRule="exact"/>
        <w:ind w:firstLineChars="200" w:firstLine="482"/>
        <w:rPr>
          <w:rFonts w:ascii="宋体" w:hAnsi="宋体"/>
          <w:bCs/>
          <w:szCs w:val="21"/>
        </w:rPr>
      </w:pPr>
      <w:r>
        <w:rPr>
          <w:rFonts w:ascii="黑体" w:eastAsia="黑体" w:hAnsi="宋体" w:hint="eastAsia"/>
          <w:b/>
          <w:bCs/>
          <w:sz w:val="24"/>
        </w:rPr>
        <w:t xml:space="preserve">第二节  </w:t>
      </w:r>
      <w:r w:rsidRPr="00F32693">
        <w:rPr>
          <w:rFonts w:ascii="黑体" w:eastAsia="黑体" w:hAnsi="宋体" w:hint="eastAsia"/>
          <w:b/>
          <w:bCs/>
          <w:sz w:val="24"/>
        </w:rPr>
        <w:t>坡屋顶构造</w:t>
      </w:r>
    </w:p>
    <w:p w:rsidR="00D46BFA" w:rsidRDefault="00D46BFA" w:rsidP="00F9104D">
      <w:pPr>
        <w:spacing w:line="440" w:lineRule="exact"/>
        <w:ind w:firstLineChars="200" w:firstLine="480"/>
        <w:rPr>
          <w:sz w:val="24"/>
        </w:rPr>
      </w:pPr>
      <w:r>
        <w:rPr>
          <w:rFonts w:hint="eastAsia"/>
          <w:sz w:val="24"/>
        </w:rPr>
        <w:t>1</w:t>
      </w:r>
      <w:r>
        <w:rPr>
          <w:rFonts w:hint="eastAsia"/>
          <w:sz w:val="24"/>
        </w:rPr>
        <w:t>、</w:t>
      </w:r>
      <w:r w:rsidRPr="00F32693">
        <w:rPr>
          <w:rFonts w:hint="eastAsia"/>
          <w:sz w:val="24"/>
        </w:rPr>
        <w:t>坡屋顶的形式与组成</w:t>
      </w:r>
      <w:r>
        <w:rPr>
          <w:rFonts w:hint="eastAsia"/>
          <w:sz w:val="24"/>
        </w:rPr>
        <w:t xml:space="preserve">        2</w:t>
      </w:r>
      <w:r>
        <w:rPr>
          <w:rFonts w:hint="eastAsia"/>
          <w:sz w:val="24"/>
        </w:rPr>
        <w:t>、</w:t>
      </w:r>
      <w:r w:rsidRPr="00F32693">
        <w:rPr>
          <w:rFonts w:hint="eastAsia"/>
          <w:sz w:val="24"/>
        </w:rPr>
        <w:t>坡屋顶的结构系统</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 xml:space="preserve">第九章  </w:t>
      </w:r>
      <w:r w:rsidRPr="00A865C0">
        <w:rPr>
          <w:rFonts w:ascii="黑体" w:eastAsia="黑体" w:hAnsi="宋体" w:hint="eastAsia"/>
          <w:b/>
          <w:bCs/>
          <w:sz w:val="28"/>
          <w:szCs w:val="28"/>
        </w:rPr>
        <w:t>变形缝</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AE70E0" w:rsidRDefault="00D46BFA" w:rsidP="00F9104D">
      <w:pPr>
        <w:spacing w:line="440" w:lineRule="exact"/>
        <w:ind w:firstLineChars="200" w:firstLine="480"/>
        <w:rPr>
          <w:sz w:val="24"/>
        </w:rPr>
      </w:pPr>
      <w:r w:rsidRPr="00AE70E0">
        <w:rPr>
          <w:rFonts w:hint="eastAsia"/>
          <w:sz w:val="24"/>
        </w:rPr>
        <w:t>使学生了解建筑中伸缩缝、沉降缝以及防震缝的设置原因以及构造特点。</w:t>
      </w:r>
    </w:p>
    <w:p w:rsidR="00D46BFA" w:rsidRPr="00AE70E0" w:rsidRDefault="00D46BFA" w:rsidP="00F9104D">
      <w:pPr>
        <w:spacing w:line="440" w:lineRule="exact"/>
        <w:ind w:firstLineChars="196" w:firstLine="472"/>
        <w:rPr>
          <w:rFonts w:ascii="宋体" w:hAnsi="宋体"/>
          <w:b/>
          <w:bCs/>
          <w:sz w:val="24"/>
        </w:rPr>
      </w:pPr>
      <w:r w:rsidRPr="00AE70E0">
        <w:rPr>
          <w:rFonts w:ascii="宋体" w:hAnsi="宋体" w:hint="eastAsia"/>
          <w:b/>
          <w:bCs/>
          <w:sz w:val="24"/>
        </w:rPr>
        <w:t>本章重点</w:t>
      </w:r>
    </w:p>
    <w:p w:rsidR="00D46BFA" w:rsidRPr="00AE70E0" w:rsidRDefault="00D46BFA" w:rsidP="00F9104D">
      <w:pPr>
        <w:spacing w:line="440" w:lineRule="exact"/>
        <w:ind w:firstLine="495"/>
        <w:rPr>
          <w:sz w:val="24"/>
        </w:rPr>
      </w:pPr>
      <w:r w:rsidRPr="00AE70E0">
        <w:rPr>
          <w:rFonts w:ascii="宋体" w:hAnsi="宋体" w:hint="eastAsia"/>
          <w:sz w:val="24"/>
        </w:rPr>
        <w:t>重点掌握</w:t>
      </w:r>
      <w:r w:rsidRPr="00AE70E0">
        <w:rPr>
          <w:rFonts w:hint="eastAsia"/>
          <w:sz w:val="24"/>
        </w:rPr>
        <w:t>伸缩缝、沉降缝以及防震缝的设置原因。</w:t>
      </w:r>
    </w:p>
    <w:p w:rsidR="00D46BFA" w:rsidRPr="00CD53A1" w:rsidRDefault="00D46BFA" w:rsidP="00F9104D">
      <w:pPr>
        <w:spacing w:line="440" w:lineRule="exact"/>
        <w:ind w:firstLineChars="200" w:firstLine="482"/>
        <w:rPr>
          <w:rFonts w:ascii="宋体" w:hAnsi="宋体"/>
          <w:sz w:val="24"/>
        </w:rPr>
      </w:pPr>
      <w:r>
        <w:rPr>
          <w:rFonts w:ascii="黑体" w:eastAsia="黑体" w:hAnsi="宋体" w:hint="eastAsia"/>
          <w:b/>
          <w:bCs/>
          <w:sz w:val="24"/>
        </w:rPr>
        <w:t xml:space="preserve">第一节  </w:t>
      </w:r>
      <w:r w:rsidRPr="00CD53A1">
        <w:rPr>
          <w:rFonts w:ascii="黑体" w:eastAsia="黑体" w:hAnsi="宋体" w:hint="eastAsia"/>
          <w:b/>
          <w:bCs/>
          <w:sz w:val="24"/>
        </w:rPr>
        <w:t>伸缩缝</w:t>
      </w:r>
    </w:p>
    <w:p w:rsidR="00D46BFA" w:rsidRPr="006E2B2E" w:rsidRDefault="00D46BFA" w:rsidP="00F9104D">
      <w:pPr>
        <w:spacing w:line="440" w:lineRule="exact"/>
        <w:ind w:firstLineChars="200" w:firstLine="480"/>
        <w:rPr>
          <w:rFonts w:ascii="宋体" w:hAnsi="宋体"/>
          <w:bCs/>
          <w:szCs w:val="21"/>
        </w:rPr>
      </w:pPr>
      <w:r>
        <w:rPr>
          <w:rFonts w:hint="eastAsia"/>
          <w:sz w:val="24"/>
        </w:rPr>
        <w:t>1</w:t>
      </w:r>
      <w:r>
        <w:rPr>
          <w:rFonts w:hint="eastAsia"/>
          <w:sz w:val="24"/>
        </w:rPr>
        <w:t>、</w:t>
      </w:r>
      <w:r w:rsidRPr="007A3F67">
        <w:rPr>
          <w:rFonts w:hint="eastAsia"/>
          <w:sz w:val="24"/>
        </w:rPr>
        <w:t>设伸缩缝的原因</w:t>
      </w:r>
      <w:r w:rsidRPr="007A3F67">
        <w:rPr>
          <w:rFonts w:hint="eastAsia"/>
          <w:sz w:val="24"/>
        </w:rPr>
        <w:t xml:space="preserve">                </w:t>
      </w:r>
      <w:r>
        <w:rPr>
          <w:rFonts w:hint="eastAsia"/>
          <w:sz w:val="24"/>
        </w:rPr>
        <w:t>2</w:t>
      </w:r>
      <w:r>
        <w:rPr>
          <w:rFonts w:hint="eastAsia"/>
          <w:sz w:val="24"/>
        </w:rPr>
        <w:t>、</w:t>
      </w:r>
      <w:r w:rsidRPr="007A3F67">
        <w:rPr>
          <w:rFonts w:hint="eastAsia"/>
          <w:sz w:val="24"/>
        </w:rPr>
        <w:t>缝的构造</w:t>
      </w:r>
    </w:p>
    <w:p w:rsidR="00D46BFA" w:rsidRDefault="00D46BFA" w:rsidP="00F9104D">
      <w:pPr>
        <w:spacing w:line="440" w:lineRule="exact"/>
        <w:ind w:firstLineChars="200" w:firstLine="482"/>
        <w:rPr>
          <w:rFonts w:ascii="宋体" w:hAnsi="宋体"/>
          <w:bCs/>
          <w:szCs w:val="21"/>
        </w:rPr>
      </w:pPr>
      <w:r>
        <w:rPr>
          <w:rFonts w:ascii="黑体" w:eastAsia="黑体" w:hAnsi="宋体" w:hint="eastAsia"/>
          <w:b/>
          <w:bCs/>
          <w:sz w:val="24"/>
        </w:rPr>
        <w:t xml:space="preserve">第二节  </w:t>
      </w:r>
      <w:r w:rsidRPr="00CD53A1">
        <w:rPr>
          <w:rFonts w:ascii="黑体" w:eastAsia="黑体" w:hAnsi="宋体" w:hint="eastAsia"/>
          <w:b/>
          <w:bCs/>
          <w:sz w:val="24"/>
        </w:rPr>
        <w:t>沉降缝</w:t>
      </w:r>
    </w:p>
    <w:p w:rsidR="00D46BFA" w:rsidRPr="006E2B2E" w:rsidRDefault="00D46BFA" w:rsidP="00F9104D">
      <w:pPr>
        <w:spacing w:line="440" w:lineRule="exact"/>
        <w:ind w:firstLineChars="200" w:firstLine="480"/>
        <w:rPr>
          <w:rFonts w:ascii="宋体" w:hAnsi="宋体"/>
          <w:bCs/>
          <w:szCs w:val="21"/>
        </w:rPr>
      </w:pPr>
      <w:r>
        <w:rPr>
          <w:rFonts w:hint="eastAsia"/>
          <w:sz w:val="24"/>
        </w:rPr>
        <w:t>1</w:t>
      </w:r>
      <w:r>
        <w:rPr>
          <w:rFonts w:hint="eastAsia"/>
          <w:sz w:val="24"/>
        </w:rPr>
        <w:t>、</w:t>
      </w:r>
      <w:r w:rsidRPr="007A3F67">
        <w:rPr>
          <w:rFonts w:hint="eastAsia"/>
          <w:sz w:val="24"/>
        </w:rPr>
        <w:t>设沉降缝的原因</w:t>
      </w:r>
      <w:r w:rsidRPr="007A3F67">
        <w:rPr>
          <w:rFonts w:hint="eastAsia"/>
          <w:sz w:val="24"/>
        </w:rPr>
        <w:t xml:space="preserve">                2</w:t>
      </w:r>
      <w:r>
        <w:rPr>
          <w:rFonts w:hint="eastAsia"/>
          <w:sz w:val="24"/>
        </w:rPr>
        <w:t>、</w:t>
      </w:r>
      <w:r w:rsidRPr="007A3F67">
        <w:rPr>
          <w:rFonts w:hint="eastAsia"/>
          <w:sz w:val="24"/>
        </w:rPr>
        <w:t>缝的构造</w:t>
      </w:r>
    </w:p>
    <w:p w:rsidR="00D46BFA" w:rsidRPr="00CD53A1" w:rsidRDefault="00D46BFA" w:rsidP="00F9104D">
      <w:pPr>
        <w:spacing w:line="440" w:lineRule="exact"/>
        <w:ind w:firstLineChars="200" w:firstLine="482"/>
        <w:rPr>
          <w:rFonts w:ascii="宋体" w:hAnsi="宋体"/>
          <w:sz w:val="24"/>
        </w:rPr>
      </w:pPr>
      <w:r>
        <w:rPr>
          <w:rFonts w:ascii="黑体" w:eastAsia="黑体" w:hAnsi="宋体" w:hint="eastAsia"/>
          <w:b/>
          <w:bCs/>
          <w:sz w:val="24"/>
        </w:rPr>
        <w:t xml:space="preserve">第三节  </w:t>
      </w:r>
      <w:r w:rsidRPr="00CD53A1">
        <w:rPr>
          <w:rFonts w:ascii="黑体" w:eastAsia="黑体" w:hAnsi="宋体" w:hint="eastAsia"/>
          <w:b/>
          <w:bCs/>
          <w:sz w:val="24"/>
        </w:rPr>
        <w:t>防震缝</w:t>
      </w:r>
    </w:p>
    <w:p w:rsidR="00D46BFA" w:rsidRPr="00CD53A1" w:rsidRDefault="00D46BFA" w:rsidP="00F9104D">
      <w:pPr>
        <w:spacing w:line="440" w:lineRule="exact"/>
        <w:ind w:firstLineChars="200" w:firstLine="480"/>
        <w:rPr>
          <w:rFonts w:ascii="宋体" w:hAnsi="宋体"/>
          <w:bCs/>
          <w:szCs w:val="21"/>
        </w:rPr>
      </w:pPr>
      <w:r>
        <w:rPr>
          <w:rFonts w:hint="eastAsia"/>
          <w:sz w:val="24"/>
        </w:rPr>
        <w:t>1</w:t>
      </w:r>
      <w:r>
        <w:rPr>
          <w:rFonts w:hint="eastAsia"/>
          <w:sz w:val="24"/>
        </w:rPr>
        <w:t>、</w:t>
      </w:r>
      <w:r w:rsidRPr="007A3F67">
        <w:rPr>
          <w:rFonts w:hint="eastAsia"/>
          <w:sz w:val="24"/>
        </w:rPr>
        <w:t>防震缝的定义</w:t>
      </w:r>
      <w:r w:rsidRPr="007A3F67">
        <w:rPr>
          <w:rFonts w:hint="eastAsia"/>
          <w:sz w:val="24"/>
        </w:rPr>
        <w:t xml:space="preserve">                  </w:t>
      </w:r>
      <w:r>
        <w:rPr>
          <w:rFonts w:hint="eastAsia"/>
          <w:sz w:val="24"/>
        </w:rPr>
        <w:t>2</w:t>
      </w:r>
      <w:r>
        <w:rPr>
          <w:rFonts w:hint="eastAsia"/>
          <w:sz w:val="24"/>
        </w:rPr>
        <w:t>、</w:t>
      </w:r>
      <w:r w:rsidRPr="007A3F67">
        <w:rPr>
          <w:rFonts w:hint="eastAsia"/>
          <w:sz w:val="24"/>
        </w:rPr>
        <w:t>缝的构造</w:t>
      </w:r>
    </w:p>
    <w:p w:rsidR="00D46BFA" w:rsidRDefault="00D46BFA" w:rsidP="00F9104D">
      <w:pPr>
        <w:spacing w:line="440" w:lineRule="exact"/>
        <w:ind w:firstLineChars="200" w:firstLine="562"/>
        <w:rPr>
          <w:rFonts w:ascii="黑体" w:eastAsia="黑体" w:hAnsi="宋体"/>
          <w:b/>
          <w:bCs/>
          <w:sz w:val="28"/>
          <w:szCs w:val="28"/>
        </w:rPr>
      </w:pPr>
      <w:r>
        <w:rPr>
          <w:rFonts w:ascii="黑体" w:eastAsia="黑体" w:hAnsi="宋体" w:hint="eastAsia"/>
          <w:b/>
          <w:bCs/>
          <w:sz w:val="28"/>
          <w:szCs w:val="28"/>
        </w:rPr>
        <w:t>第十章 就近找工地</w:t>
      </w:r>
      <w:r w:rsidRPr="00597DCE">
        <w:rPr>
          <w:rFonts w:ascii="黑体" w:eastAsia="黑体" w:hAnsi="宋体" w:hint="eastAsia"/>
          <w:b/>
          <w:bCs/>
          <w:sz w:val="28"/>
          <w:szCs w:val="28"/>
        </w:rPr>
        <w:t>教学识图</w:t>
      </w:r>
    </w:p>
    <w:p w:rsidR="00D46BFA" w:rsidRPr="00D577DB" w:rsidRDefault="00D46BFA" w:rsidP="00F9104D">
      <w:pPr>
        <w:spacing w:line="440" w:lineRule="exact"/>
        <w:ind w:firstLineChars="196" w:firstLine="472"/>
        <w:rPr>
          <w:rFonts w:ascii="宋体" w:hAnsi="宋体"/>
          <w:b/>
          <w:bCs/>
          <w:sz w:val="24"/>
        </w:rPr>
      </w:pPr>
      <w:r w:rsidRPr="00D577DB">
        <w:rPr>
          <w:rFonts w:ascii="宋体" w:hAnsi="宋体" w:hint="eastAsia"/>
          <w:b/>
          <w:bCs/>
          <w:sz w:val="24"/>
        </w:rPr>
        <w:t>教学目的和要求</w:t>
      </w:r>
    </w:p>
    <w:p w:rsidR="00D46BFA" w:rsidRPr="001C3A74" w:rsidRDefault="00D46BFA" w:rsidP="00F9104D">
      <w:pPr>
        <w:spacing w:line="440" w:lineRule="exact"/>
        <w:ind w:firstLineChars="200" w:firstLine="480"/>
        <w:rPr>
          <w:sz w:val="24"/>
        </w:rPr>
      </w:pPr>
      <w:r w:rsidRPr="001C3A74">
        <w:rPr>
          <w:rFonts w:hint="eastAsia"/>
          <w:sz w:val="24"/>
        </w:rPr>
        <w:t>要求学生把前面所学理论知识与实际的图纸结合起来，进一步融会贯通。</w:t>
      </w:r>
    </w:p>
    <w:p w:rsidR="00D46BFA" w:rsidRPr="001C3A74" w:rsidRDefault="00D46BFA" w:rsidP="00F9104D">
      <w:pPr>
        <w:spacing w:line="440" w:lineRule="exact"/>
        <w:ind w:firstLineChars="196" w:firstLine="472"/>
        <w:rPr>
          <w:rFonts w:ascii="宋体" w:hAnsi="宋体"/>
          <w:b/>
          <w:bCs/>
          <w:sz w:val="24"/>
        </w:rPr>
      </w:pPr>
      <w:r w:rsidRPr="001C3A74">
        <w:rPr>
          <w:rFonts w:ascii="宋体" w:hAnsi="宋体" w:hint="eastAsia"/>
          <w:b/>
          <w:bCs/>
          <w:sz w:val="24"/>
        </w:rPr>
        <w:t>本章重点</w:t>
      </w:r>
    </w:p>
    <w:p w:rsidR="00D46BFA" w:rsidRPr="001C3A74" w:rsidRDefault="00D46BFA" w:rsidP="00F9104D">
      <w:pPr>
        <w:spacing w:line="440" w:lineRule="exact"/>
        <w:ind w:firstLine="495"/>
        <w:rPr>
          <w:sz w:val="24"/>
        </w:rPr>
      </w:pPr>
      <w:r w:rsidRPr="001C3A74">
        <w:rPr>
          <w:rFonts w:ascii="宋体" w:hAnsi="宋体" w:hint="eastAsia"/>
          <w:sz w:val="24"/>
        </w:rPr>
        <w:t>重点掌握如何快捷准确的识图。</w:t>
      </w:r>
    </w:p>
    <w:p w:rsidR="00D46BFA" w:rsidRPr="001C3A74" w:rsidRDefault="00D46BFA" w:rsidP="00F9104D">
      <w:pPr>
        <w:spacing w:line="440" w:lineRule="exact"/>
        <w:ind w:firstLine="495"/>
        <w:rPr>
          <w:rFonts w:ascii="黑体" w:eastAsia="黑体" w:hAnsi="宋体"/>
          <w:b/>
          <w:bCs/>
          <w:sz w:val="24"/>
        </w:rPr>
      </w:pPr>
      <w:r>
        <w:rPr>
          <w:rFonts w:ascii="黑体" w:eastAsia="黑体" w:hAnsi="宋体" w:hint="eastAsia"/>
          <w:b/>
          <w:bCs/>
          <w:sz w:val="24"/>
        </w:rPr>
        <w:t>1、</w:t>
      </w:r>
      <w:r w:rsidRPr="001C3A74">
        <w:rPr>
          <w:rFonts w:ascii="黑体" w:eastAsia="黑体" w:hAnsi="宋体" w:hint="eastAsia"/>
          <w:b/>
          <w:bCs/>
          <w:sz w:val="24"/>
        </w:rPr>
        <w:t>识平面图</w:t>
      </w:r>
    </w:p>
    <w:p w:rsidR="00D46BFA" w:rsidRPr="00597DCE"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2、</w:t>
      </w:r>
      <w:r w:rsidRPr="00597DCE">
        <w:rPr>
          <w:rFonts w:ascii="黑体" w:eastAsia="黑体" w:hAnsi="宋体" w:hint="eastAsia"/>
          <w:b/>
          <w:bCs/>
          <w:sz w:val="24"/>
        </w:rPr>
        <w:t>识立面图</w:t>
      </w:r>
    </w:p>
    <w:p w:rsidR="00D46BFA" w:rsidRPr="00597DCE"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3、</w:t>
      </w:r>
      <w:r w:rsidRPr="00597DCE">
        <w:rPr>
          <w:rFonts w:ascii="黑体" w:eastAsia="黑体" w:hAnsi="宋体" w:hint="eastAsia"/>
          <w:b/>
          <w:bCs/>
          <w:sz w:val="24"/>
        </w:rPr>
        <w:t>识平面图</w:t>
      </w:r>
    </w:p>
    <w:p w:rsidR="00D46BFA" w:rsidRPr="00597DCE"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4、</w:t>
      </w:r>
      <w:r w:rsidRPr="00597DCE">
        <w:rPr>
          <w:rFonts w:ascii="黑体" w:eastAsia="黑体" w:hAnsi="宋体" w:hint="eastAsia"/>
          <w:b/>
          <w:bCs/>
          <w:sz w:val="24"/>
        </w:rPr>
        <w:t>识结构图</w:t>
      </w:r>
    </w:p>
    <w:p w:rsidR="00D46BFA" w:rsidRPr="00597DCE"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5、</w:t>
      </w:r>
      <w:r w:rsidRPr="00597DCE">
        <w:rPr>
          <w:rFonts w:ascii="黑体" w:eastAsia="黑体" w:hAnsi="宋体" w:hint="eastAsia"/>
          <w:b/>
          <w:bCs/>
          <w:sz w:val="24"/>
        </w:rPr>
        <w:t>识轴测图</w:t>
      </w:r>
    </w:p>
    <w:p w:rsidR="00D46BFA" w:rsidRPr="00597DCE" w:rsidRDefault="00D46BFA" w:rsidP="00F9104D">
      <w:pPr>
        <w:spacing w:line="440" w:lineRule="exact"/>
        <w:ind w:firstLineChars="200" w:firstLine="482"/>
        <w:rPr>
          <w:rFonts w:ascii="黑体" w:eastAsia="黑体" w:hAnsi="宋体"/>
          <w:b/>
          <w:bCs/>
          <w:sz w:val="24"/>
        </w:rPr>
      </w:pPr>
      <w:r>
        <w:rPr>
          <w:rFonts w:ascii="黑体" w:eastAsia="黑体" w:hAnsi="宋体" w:hint="eastAsia"/>
          <w:b/>
          <w:bCs/>
          <w:sz w:val="24"/>
        </w:rPr>
        <w:t>6、</w:t>
      </w:r>
      <w:r w:rsidRPr="00597DCE">
        <w:rPr>
          <w:rFonts w:ascii="黑体" w:eastAsia="黑体" w:hAnsi="宋体" w:hint="eastAsia"/>
          <w:b/>
          <w:bCs/>
          <w:sz w:val="24"/>
        </w:rPr>
        <w:t>识透视图</w:t>
      </w:r>
    </w:p>
    <w:p w:rsidR="00D46BFA" w:rsidRPr="00226355" w:rsidRDefault="00D46BFA" w:rsidP="00F9104D">
      <w:pPr>
        <w:adjustRightInd w:val="0"/>
        <w:snapToGrid w:val="0"/>
        <w:spacing w:line="440" w:lineRule="exact"/>
        <w:ind w:firstLineChars="180" w:firstLine="576"/>
        <w:rPr>
          <w:rFonts w:ascii="宋体" w:hAnsi="宋体"/>
          <w:b/>
          <w:bCs/>
          <w:sz w:val="28"/>
          <w:szCs w:val="28"/>
        </w:rPr>
      </w:pPr>
      <w:r>
        <w:rPr>
          <w:rFonts w:ascii="黑体" w:eastAsia="黑体" w:hint="eastAsia"/>
          <w:sz w:val="32"/>
          <w:szCs w:val="32"/>
        </w:rPr>
        <w:t>七、</w:t>
      </w:r>
      <w:r w:rsidRPr="004F793C">
        <w:rPr>
          <w:rFonts w:ascii="黑体" w:eastAsia="黑体" w:hint="eastAsia"/>
          <w:sz w:val="32"/>
          <w:szCs w:val="32"/>
        </w:rPr>
        <w:t>课程的实践教学环节要求</w:t>
      </w:r>
    </w:p>
    <w:p w:rsidR="00D46BFA" w:rsidRPr="007C657C" w:rsidRDefault="00D46BFA" w:rsidP="00F9104D">
      <w:pPr>
        <w:spacing w:line="440" w:lineRule="exact"/>
        <w:ind w:firstLineChars="180" w:firstLine="434"/>
        <w:rPr>
          <w:rFonts w:ascii="宋体" w:hAnsi="宋体"/>
          <w:b/>
          <w:sz w:val="24"/>
        </w:rPr>
      </w:pPr>
      <w:r>
        <w:rPr>
          <w:rFonts w:ascii="宋体" w:hAnsi="宋体" w:hint="eastAsia"/>
          <w:b/>
          <w:sz w:val="24"/>
        </w:rPr>
        <w:t>1、</w:t>
      </w:r>
      <w:r w:rsidRPr="007C657C">
        <w:rPr>
          <w:rFonts w:ascii="宋体" w:hAnsi="宋体" w:hint="eastAsia"/>
          <w:b/>
          <w:sz w:val="24"/>
        </w:rPr>
        <w:t>课程的性质和任务</w:t>
      </w:r>
    </w:p>
    <w:p w:rsidR="00D46BFA" w:rsidRPr="003259A8" w:rsidRDefault="00D46BFA" w:rsidP="00F9104D">
      <w:pPr>
        <w:spacing w:line="440" w:lineRule="exact"/>
        <w:ind w:firstLineChars="200" w:firstLine="480"/>
        <w:rPr>
          <w:rFonts w:ascii="宋体" w:hAnsi="宋体"/>
          <w:sz w:val="24"/>
        </w:rPr>
      </w:pPr>
      <w:r>
        <w:rPr>
          <w:rFonts w:ascii="宋体" w:hAnsi="宋体" w:hint="eastAsia"/>
          <w:sz w:val="24"/>
        </w:rPr>
        <w:t>《土建工程概论</w:t>
      </w:r>
      <w:r w:rsidRPr="00FF3985">
        <w:rPr>
          <w:rFonts w:ascii="宋体" w:hAnsi="宋体" w:hint="eastAsia"/>
          <w:sz w:val="24"/>
        </w:rPr>
        <w:t>》是为</w:t>
      </w:r>
      <w:r>
        <w:rPr>
          <w:rFonts w:ascii="宋体" w:hAnsi="宋体" w:hint="eastAsia"/>
          <w:sz w:val="24"/>
        </w:rPr>
        <w:t>测绘专业本科二年级学生开设的一门任选课</w:t>
      </w:r>
      <w:r w:rsidRPr="00FF3985">
        <w:rPr>
          <w:rFonts w:ascii="宋体" w:hAnsi="宋体" w:hint="eastAsia"/>
          <w:sz w:val="24"/>
        </w:rPr>
        <w:t>。任务是让学</w:t>
      </w:r>
      <w:r>
        <w:rPr>
          <w:rFonts w:ascii="宋体" w:hAnsi="宋体" w:hint="eastAsia"/>
          <w:sz w:val="24"/>
        </w:rPr>
        <w:lastRenderedPageBreak/>
        <w:t>生对土建工程形成一个基本的、全面</w:t>
      </w:r>
      <w:r w:rsidRPr="00FF3985">
        <w:rPr>
          <w:rFonts w:ascii="宋体" w:hAnsi="宋体" w:hint="eastAsia"/>
          <w:sz w:val="24"/>
        </w:rPr>
        <w:t>的理论体系，为以后</w:t>
      </w:r>
      <w:r>
        <w:rPr>
          <w:rFonts w:ascii="宋体" w:hAnsi="宋体" w:hint="eastAsia"/>
          <w:sz w:val="24"/>
        </w:rPr>
        <w:t>测绘专业</w:t>
      </w:r>
      <w:r w:rsidRPr="00FF3985">
        <w:rPr>
          <w:rFonts w:ascii="宋体" w:hAnsi="宋体" w:hint="eastAsia"/>
          <w:sz w:val="24"/>
        </w:rPr>
        <w:t>的</w:t>
      </w:r>
      <w:r>
        <w:rPr>
          <w:rFonts w:ascii="宋体" w:hAnsi="宋体" w:hint="eastAsia"/>
          <w:sz w:val="24"/>
        </w:rPr>
        <w:t>学习提供更多的方向</w:t>
      </w:r>
      <w:r w:rsidRPr="00FF3985">
        <w:rPr>
          <w:rFonts w:ascii="宋体" w:hAnsi="宋体" w:hint="eastAsia"/>
          <w:sz w:val="24"/>
        </w:rPr>
        <w:t>。</w:t>
      </w:r>
      <w:r>
        <w:rPr>
          <w:rFonts w:ascii="宋体" w:hAnsi="宋体" w:hint="eastAsia"/>
          <w:sz w:val="24"/>
        </w:rPr>
        <w:t>建筑各类图纸的识读是学好建筑学关键的一环，也是巩固基础知识的重要途径。</w:t>
      </w:r>
      <w:r>
        <w:rPr>
          <w:rFonts w:ascii="宋体" w:hAnsi="宋体"/>
          <w:sz w:val="24"/>
        </w:rPr>
        <w:t>在</w:t>
      </w:r>
      <w:r>
        <w:rPr>
          <w:rFonts w:ascii="宋体" w:hAnsi="宋体" w:hint="eastAsia"/>
          <w:sz w:val="24"/>
        </w:rPr>
        <w:t>试图过程</w:t>
      </w:r>
      <w:r>
        <w:rPr>
          <w:rFonts w:ascii="宋体" w:hAnsi="宋体"/>
          <w:sz w:val="24"/>
        </w:rPr>
        <w:t>中，</w:t>
      </w:r>
      <w:r>
        <w:rPr>
          <w:rFonts w:ascii="宋体" w:hAnsi="宋体" w:hint="eastAsia"/>
          <w:sz w:val="24"/>
        </w:rPr>
        <w:t>也是</w:t>
      </w:r>
      <w:r>
        <w:rPr>
          <w:rFonts w:ascii="宋体" w:hAnsi="宋体"/>
          <w:sz w:val="24"/>
        </w:rPr>
        <w:t>对学生进行科学素质和良好的实地工作、实验室工作习惯的训练</w:t>
      </w:r>
      <w:r>
        <w:rPr>
          <w:rFonts w:ascii="宋体" w:hAnsi="宋体" w:hint="eastAsia"/>
          <w:sz w:val="24"/>
        </w:rPr>
        <w:t>，</w:t>
      </w:r>
      <w:r w:rsidRPr="003259A8">
        <w:rPr>
          <w:rFonts w:ascii="宋体" w:hAnsi="宋体"/>
          <w:sz w:val="24"/>
        </w:rPr>
        <w:t>为继续培养具有创新精神和实践能力的高素质人才奠定良好的基础</w:t>
      </w:r>
      <w:r>
        <w:rPr>
          <w:rFonts w:ascii="宋体" w:hAnsi="宋体" w:hint="eastAsia"/>
          <w:sz w:val="24"/>
        </w:rPr>
        <w:t>。</w:t>
      </w:r>
    </w:p>
    <w:p w:rsidR="00D46BFA" w:rsidRPr="007C657C" w:rsidRDefault="00D46BFA" w:rsidP="00F9104D">
      <w:pPr>
        <w:spacing w:line="440" w:lineRule="exact"/>
        <w:ind w:firstLineChars="200" w:firstLine="482"/>
        <w:rPr>
          <w:rFonts w:ascii="宋体" w:hAnsi="宋体"/>
          <w:b/>
          <w:sz w:val="24"/>
        </w:rPr>
      </w:pPr>
      <w:r>
        <w:rPr>
          <w:rFonts w:ascii="宋体" w:hAnsi="宋体" w:hint="eastAsia"/>
          <w:b/>
          <w:sz w:val="24"/>
        </w:rPr>
        <w:t>2、</w:t>
      </w:r>
      <w:r w:rsidRPr="007C657C">
        <w:rPr>
          <w:rFonts w:ascii="宋体" w:hAnsi="宋体"/>
          <w:b/>
          <w:sz w:val="24"/>
        </w:rPr>
        <w:t>教学要求与教学方法</w:t>
      </w:r>
    </w:p>
    <w:p w:rsidR="00D46BFA" w:rsidRPr="007C657C" w:rsidRDefault="00D46BFA" w:rsidP="00F9104D">
      <w:pPr>
        <w:spacing w:line="440" w:lineRule="exact"/>
        <w:ind w:firstLineChars="200" w:firstLine="482"/>
        <w:rPr>
          <w:rFonts w:ascii="宋体" w:hAnsi="宋体"/>
          <w:b/>
          <w:sz w:val="24"/>
        </w:rPr>
      </w:pPr>
      <w:r w:rsidRPr="007C657C">
        <w:rPr>
          <w:rFonts w:ascii="宋体" w:hAnsi="宋体"/>
          <w:b/>
          <w:sz w:val="24"/>
        </w:rPr>
        <w:t>教学要求</w:t>
      </w:r>
    </w:p>
    <w:p w:rsidR="00D46BFA" w:rsidRPr="003259A8" w:rsidRDefault="00D46BFA" w:rsidP="00F9104D">
      <w:pPr>
        <w:spacing w:line="440" w:lineRule="exact"/>
        <w:ind w:firstLineChars="200" w:firstLine="480"/>
        <w:rPr>
          <w:rFonts w:ascii="宋体" w:hAnsi="宋体"/>
          <w:sz w:val="24"/>
        </w:rPr>
      </w:pPr>
      <w:r w:rsidRPr="003259A8">
        <w:rPr>
          <w:rFonts w:ascii="宋体" w:hAnsi="宋体"/>
          <w:sz w:val="24"/>
        </w:rPr>
        <w:t>以</w:t>
      </w:r>
      <w:r>
        <w:rPr>
          <w:rFonts w:ascii="宋体" w:hAnsi="宋体" w:hint="eastAsia"/>
          <w:sz w:val="24"/>
        </w:rPr>
        <w:t>建筑平面图、建筑立面图、建筑剖面图以及建筑效果图为识读内容，进一步巩固建筑三面投影图、建筑构件的基础知识，</w:t>
      </w:r>
      <w:r>
        <w:rPr>
          <w:rFonts w:ascii="宋体" w:hAnsi="宋体"/>
          <w:sz w:val="24"/>
        </w:rPr>
        <w:t>引导、指导学生</w:t>
      </w:r>
      <w:r>
        <w:rPr>
          <w:rFonts w:ascii="宋体" w:hAnsi="宋体" w:hint="eastAsia"/>
          <w:sz w:val="24"/>
        </w:rPr>
        <w:t>捕捉建筑图中的信息</w:t>
      </w:r>
      <w:r w:rsidRPr="003259A8">
        <w:rPr>
          <w:rFonts w:ascii="宋体" w:hAnsi="宋体"/>
          <w:sz w:val="24"/>
        </w:rPr>
        <w:t>。建立一个既与理论课有一定互补作用，又具有相对独立性的科学、合理、实用性强的实践教学课程体系。</w:t>
      </w:r>
    </w:p>
    <w:p w:rsidR="00D46BFA" w:rsidRPr="007C657C" w:rsidRDefault="00D46BFA" w:rsidP="00F9104D">
      <w:pPr>
        <w:spacing w:line="440" w:lineRule="exact"/>
        <w:ind w:firstLineChars="100" w:firstLine="241"/>
        <w:rPr>
          <w:rFonts w:ascii="宋体" w:hAnsi="宋体"/>
          <w:b/>
          <w:sz w:val="24"/>
        </w:rPr>
      </w:pPr>
      <w:r w:rsidRPr="007C657C">
        <w:rPr>
          <w:rFonts w:ascii="宋体" w:hAnsi="宋体" w:hint="eastAsia"/>
          <w:b/>
          <w:sz w:val="24"/>
        </w:rPr>
        <w:t xml:space="preserve">  </w:t>
      </w:r>
      <w:r w:rsidRPr="007C657C">
        <w:rPr>
          <w:rFonts w:ascii="宋体" w:hAnsi="宋体"/>
          <w:b/>
          <w:sz w:val="24"/>
        </w:rPr>
        <w:t>教学方法</w:t>
      </w:r>
    </w:p>
    <w:p w:rsidR="00D46BFA" w:rsidRDefault="00D46BFA" w:rsidP="00F9104D">
      <w:pPr>
        <w:spacing w:line="440" w:lineRule="exact"/>
        <w:ind w:firstLineChars="200" w:firstLine="480"/>
        <w:rPr>
          <w:rFonts w:ascii="宋体" w:hAnsi="宋体"/>
          <w:sz w:val="24"/>
        </w:rPr>
      </w:pPr>
      <w:r w:rsidRPr="003259A8">
        <w:rPr>
          <w:rFonts w:ascii="宋体" w:hAnsi="宋体"/>
          <w:sz w:val="24"/>
        </w:rPr>
        <w:t>实习内容以</w:t>
      </w:r>
      <w:r>
        <w:rPr>
          <w:rFonts w:ascii="宋体" w:hAnsi="宋体" w:hint="eastAsia"/>
          <w:sz w:val="24"/>
        </w:rPr>
        <w:t>建筑平面图、建筑立面图、建筑剖面图以及建筑效果图为识读内容，</w:t>
      </w:r>
      <w:r>
        <w:rPr>
          <w:rFonts w:ascii="宋体" w:hAnsi="宋体"/>
          <w:sz w:val="24"/>
        </w:rPr>
        <w:t>由</w:t>
      </w:r>
      <w:r>
        <w:rPr>
          <w:rFonts w:ascii="宋体" w:hAnsi="宋体" w:hint="eastAsia"/>
          <w:sz w:val="24"/>
        </w:rPr>
        <w:t>平面</w:t>
      </w:r>
      <w:r>
        <w:rPr>
          <w:rFonts w:ascii="宋体" w:hAnsi="宋体"/>
          <w:sz w:val="24"/>
        </w:rPr>
        <w:t>到</w:t>
      </w:r>
      <w:r>
        <w:rPr>
          <w:rFonts w:ascii="宋体" w:hAnsi="宋体" w:hint="eastAsia"/>
          <w:sz w:val="24"/>
        </w:rPr>
        <w:t>立面</w:t>
      </w:r>
      <w:r>
        <w:rPr>
          <w:rFonts w:ascii="宋体" w:hAnsi="宋体"/>
          <w:sz w:val="24"/>
        </w:rPr>
        <w:t>，由</w:t>
      </w:r>
      <w:r>
        <w:rPr>
          <w:rFonts w:ascii="宋体" w:hAnsi="宋体" w:hint="eastAsia"/>
          <w:sz w:val="24"/>
        </w:rPr>
        <w:t>立面</w:t>
      </w:r>
      <w:r>
        <w:rPr>
          <w:rFonts w:ascii="宋体" w:hAnsi="宋体"/>
          <w:sz w:val="24"/>
        </w:rPr>
        <w:t>到</w:t>
      </w:r>
      <w:r>
        <w:rPr>
          <w:rFonts w:ascii="宋体" w:hAnsi="宋体" w:hint="eastAsia"/>
          <w:sz w:val="24"/>
        </w:rPr>
        <w:t>剖面</w:t>
      </w:r>
      <w:r w:rsidRPr="003259A8">
        <w:rPr>
          <w:rFonts w:ascii="宋体" w:hAnsi="宋体"/>
          <w:sz w:val="24"/>
        </w:rPr>
        <w:t>，</w:t>
      </w:r>
      <w:r>
        <w:rPr>
          <w:rFonts w:ascii="宋体" w:hAnsi="宋体" w:hint="eastAsia"/>
          <w:sz w:val="24"/>
        </w:rPr>
        <w:t>再到整个建筑的效果图，由浅入深，层层深入，</w:t>
      </w:r>
      <w:r w:rsidRPr="003259A8">
        <w:rPr>
          <w:rFonts w:ascii="宋体" w:hAnsi="宋体"/>
          <w:sz w:val="24"/>
        </w:rPr>
        <w:t>激发学生的学习兴趣，调动学生的学习主动性。</w:t>
      </w:r>
    </w:p>
    <w:p w:rsidR="00D46BFA" w:rsidRPr="007C657C" w:rsidRDefault="00D46BFA" w:rsidP="00F9104D">
      <w:pPr>
        <w:spacing w:line="440" w:lineRule="exact"/>
        <w:ind w:firstLineChars="200" w:firstLine="482"/>
        <w:rPr>
          <w:rFonts w:ascii="宋体" w:hAnsi="宋体"/>
          <w:b/>
          <w:sz w:val="24"/>
        </w:rPr>
      </w:pPr>
      <w:r>
        <w:rPr>
          <w:rFonts w:ascii="宋体" w:hAnsi="宋体" w:hint="eastAsia"/>
          <w:b/>
          <w:sz w:val="24"/>
        </w:rPr>
        <w:t>3、</w:t>
      </w:r>
      <w:r w:rsidRPr="007C657C">
        <w:rPr>
          <w:rFonts w:ascii="宋体" w:hAnsi="宋体"/>
          <w:b/>
          <w:sz w:val="24"/>
        </w:rPr>
        <w:t>教学学时分配和安排</w:t>
      </w:r>
    </w:p>
    <w:p w:rsidR="00D46BFA" w:rsidRDefault="00D46BFA" w:rsidP="00F9104D">
      <w:pPr>
        <w:spacing w:line="440" w:lineRule="exact"/>
        <w:ind w:firstLineChars="200" w:firstLine="480"/>
        <w:rPr>
          <w:rFonts w:ascii="宋体" w:hAnsi="宋体"/>
          <w:sz w:val="24"/>
        </w:rPr>
      </w:pPr>
      <w:r w:rsidRPr="003259A8">
        <w:rPr>
          <w:rFonts w:ascii="宋体" w:hAnsi="宋体"/>
          <w:sz w:val="24"/>
        </w:rPr>
        <w:t>本课程课间实践教学安排</w:t>
      </w:r>
      <w:r>
        <w:rPr>
          <w:rFonts w:ascii="宋体" w:hAnsi="宋体" w:hint="eastAsia"/>
          <w:sz w:val="24"/>
        </w:rPr>
        <w:t>2</w:t>
      </w:r>
      <w:r w:rsidRPr="003259A8">
        <w:rPr>
          <w:rFonts w:ascii="宋体" w:hAnsi="宋体"/>
          <w:sz w:val="24"/>
        </w:rPr>
        <w:t>学时</w:t>
      </w:r>
    </w:p>
    <w:p w:rsidR="00D46BFA" w:rsidRPr="007C657C" w:rsidRDefault="00D46BFA" w:rsidP="00F9104D">
      <w:pPr>
        <w:spacing w:line="440" w:lineRule="exact"/>
        <w:ind w:firstLineChars="200" w:firstLine="482"/>
        <w:rPr>
          <w:rFonts w:ascii="宋体" w:hAnsi="宋体"/>
          <w:b/>
          <w:sz w:val="24"/>
        </w:rPr>
      </w:pPr>
      <w:r>
        <w:rPr>
          <w:rFonts w:ascii="宋体" w:hAnsi="宋体" w:hint="eastAsia"/>
          <w:b/>
          <w:sz w:val="24"/>
        </w:rPr>
        <w:t>4、</w:t>
      </w:r>
      <w:r w:rsidRPr="007C657C">
        <w:rPr>
          <w:rFonts w:ascii="宋体" w:hAnsi="宋体"/>
          <w:b/>
          <w:sz w:val="24"/>
        </w:rPr>
        <w:t>教学内容和要求</w:t>
      </w:r>
    </w:p>
    <w:p w:rsidR="00D46BFA" w:rsidRPr="003259A8" w:rsidRDefault="00D46BFA" w:rsidP="00F9104D">
      <w:pPr>
        <w:spacing w:line="440" w:lineRule="exact"/>
        <w:ind w:firstLineChars="200" w:firstLine="480"/>
        <w:rPr>
          <w:rFonts w:ascii="宋体" w:hAnsi="宋体"/>
          <w:sz w:val="24"/>
        </w:rPr>
      </w:pPr>
      <w:r>
        <w:rPr>
          <w:rFonts w:ascii="宋体" w:hAnsi="宋体" w:hint="eastAsia"/>
          <w:sz w:val="24"/>
        </w:rPr>
        <w:t>识读建筑平面图、建筑立面图、建筑剖面图以及建筑效果图。</w:t>
      </w:r>
    </w:p>
    <w:p w:rsidR="00D46BFA" w:rsidRPr="000A07F5" w:rsidRDefault="00D46BFA" w:rsidP="00F9104D">
      <w:pPr>
        <w:spacing w:line="440" w:lineRule="exact"/>
        <w:ind w:firstLineChars="199" w:firstLine="499"/>
        <w:rPr>
          <w:rFonts w:ascii="宋体" w:hAnsi="宋体"/>
          <w:b/>
          <w:bCs/>
          <w:sz w:val="28"/>
        </w:rPr>
      </w:pPr>
      <w:r w:rsidRPr="000A07F5">
        <w:rPr>
          <w:rFonts w:ascii="宋体" w:hAnsi="宋体" w:hint="eastAsia"/>
          <w:b/>
          <w:snapToGrid w:val="0"/>
          <w:spacing w:val="20"/>
          <w:kern w:val="21"/>
        </w:rPr>
        <w:t>表</w:t>
      </w:r>
      <w:r>
        <w:rPr>
          <w:rFonts w:ascii="宋体" w:hAnsi="宋体" w:hint="eastAsia"/>
          <w:b/>
          <w:snapToGrid w:val="0"/>
          <w:spacing w:val="20"/>
          <w:kern w:val="21"/>
        </w:rPr>
        <w:t xml:space="preserve">2                 </w:t>
      </w:r>
      <w:r w:rsidRPr="000A07F5">
        <w:rPr>
          <w:rFonts w:ascii="宋体" w:hAnsi="宋体" w:hint="eastAsia"/>
          <w:b/>
          <w:snapToGrid w:val="0"/>
          <w:spacing w:val="20"/>
          <w:kern w:val="21"/>
        </w:rPr>
        <w:t>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1440"/>
        <w:gridCol w:w="663"/>
        <w:gridCol w:w="1260"/>
        <w:gridCol w:w="1080"/>
        <w:gridCol w:w="3259"/>
      </w:tblGrid>
      <w:tr w:rsidR="00D46BFA" w:rsidTr="003E6B75">
        <w:trPr>
          <w:trHeight w:val="616"/>
          <w:jc w:val="center"/>
        </w:trPr>
        <w:tc>
          <w:tcPr>
            <w:tcW w:w="468" w:type="dxa"/>
            <w:vAlign w:val="center"/>
          </w:tcPr>
          <w:p w:rsidR="00D46BFA" w:rsidRDefault="00D46BFA" w:rsidP="00F9104D">
            <w:pPr>
              <w:spacing w:line="440" w:lineRule="exact"/>
              <w:jc w:val="center"/>
              <w:rPr>
                <w:rFonts w:ascii="宋体" w:hAnsi="宋体"/>
              </w:rPr>
            </w:pPr>
            <w:r>
              <w:rPr>
                <w:rFonts w:ascii="宋体" w:hAnsi="宋体" w:hint="eastAsia"/>
              </w:rPr>
              <w:t>序号</w:t>
            </w:r>
          </w:p>
        </w:tc>
        <w:tc>
          <w:tcPr>
            <w:tcW w:w="1440" w:type="dxa"/>
            <w:vAlign w:val="center"/>
          </w:tcPr>
          <w:p w:rsidR="00D46BFA" w:rsidRDefault="00D46BFA" w:rsidP="00F9104D">
            <w:pPr>
              <w:spacing w:line="440" w:lineRule="exact"/>
              <w:jc w:val="center"/>
              <w:rPr>
                <w:rFonts w:ascii="宋体" w:hAnsi="宋体"/>
              </w:rPr>
            </w:pPr>
            <w:r>
              <w:rPr>
                <w:rFonts w:ascii="宋体" w:hAnsi="宋体" w:hint="eastAsia"/>
              </w:rPr>
              <w:t>实验项目</w:t>
            </w:r>
          </w:p>
          <w:p w:rsidR="00D46BFA" w:rsidRDefault="00D46BFA" w:rsidP="00F9104D">
            <w:pPr>
              <w:spacing w:line="440" w:lineRule="exact"/>
              <w:jc w:val="center"/>
              <w:rPr>
                <w:rFonts w:ascii="宋体" w:hAnsi="宋体"/>
              </w:rPr>
            </w:pPr>
            <w:r>
              <w:rPr>
                <w:rFonts w:ascii="宋体" w:hAnsi="宋体" w:hint="eastAsia"/>
              </w:rPr>
              <w:t>名称</w:t>
            </w:r>
          </w:p>
        </w:tc>
        <w:tc>
          <w:tcPr>
            <w:tcW w:w="663" w:type="dxa"/>
            <w:vAlign w:val="center"/>
          </w:tcPr>
          <w:p w:rsidR="00D46BFA" w:rsidRDefault="00D46BFA" w:rsidP="00F9104D">
            <w:pPr>
              <w:spacing w:line="440" w:lineRule="exact"/>
              <w:jc w:val="center"/>
              <w:rPr>
                <w:rFonts w:ascii="宋体" w:hAnsi="宋体"/>
              </w:rPr>
            </w:pPr>
            <w:r>
              <w:rPr>
                <w:rFonts w:ascii="宋体" w:hAnsi="宋体" w:hint="eastAsia"/>
              </w:rPr>
              <w:t>时数</w:t>
            </w:r>
          </w:p>
        </w:tc>
        <w:tc>
          <w:tcPr>
            <w:tcW w:w="1260" w:type="dxa"/>
            <w:vAlign w:val="center"/>
          </w:tcPr>
          <w:p w:rsidR="00D46BFA" w:rsidRDefault="00D46BFA" w:rsidP="00F9104D">
            <w:pPr>
              <w:spacing w:line="440" w:lineRule="exact"/>
              <w:jc w:val="center"/>
              <w:rPr>
                <w:rFonts w:ascii="宋体" w:hAnsi="宋体"/>
              </w:rPr>
            </w:pPr>
            <w:r>
              <w:rPr>
                <w:rFonts w:ascii="宋体" w:hAnsi="宋体" w:hint="eastAsia"/>
              </w:rPr>
              <w:t>必开选开</w:t>
            </w:r>
          </w:p>
        </w:tc>
        <w:tc>
          <w:tcPr>
            <w:tcW w:w="1080" w:type="dxa"/>
            <w:vAlign w:val="center"/>
          </w:tcPr>
          <w:p w:rsidR="00D46BFA" w:rsidRDefault="00D46BFA" w:rsidP="00F9104D">
            <w:pPr>
              <w:spacing w:line="440" w:lineRule="exact"/>
              <w:jc w:val="center"/>
              <w:rPr>
                <w:rFonts w:ascii="宋体" w:hAnsi="宋体"/>
              </w:rPr>
            </w:pPr>
            <w:r>
              <w:rPr>
                <w:rFonts w:ascii="宋体" w:hAnsi="宋体" w:hint="eastAsia"/>
              </w:rPr>
              <w:t>实验类型</w:t>
            </w:r>
          </w:p>
        </w:tc>
        <w:tc>
          <w:tcPr>
            <w:tcW w:w="3259" w:type="dxa"/>
            <w:vAlign w:val="center"/>
          </w:tcPr>
          <w:p w:rsidR="00D46BFA" w:rsidRDefault="00D46BFA" w:rsidP="00F9104D">
            <w:pPr>
              <w:spacing w:line="440" w:lineRule="exact"/>
              <w:jc w:val="center"/>
              <w:rPr>
                <w:rFonts w:ascii="宋体" w:hAnsi="宋体"/>
              </w:rPr>
            </w:pPr>
            <w:r>
              <w:rPr>
                <w:rFonts w:ascii="宋体" w:hAnsi="宋体" w:hint="eastAsia"/>
              </w:rPr>
              <w:t>目 的 要 求</w:t>
            </w:r>
          </w:p>
        </w:tc>
      </w:tr>
      <w:tr w:rsidR="00D46BFA" w:rsidTr="003E6B75">
        <w:trPr>
          <w:jc w:val="center"/>
        </w:trPr>
        <w:tc>
          <w:tcPr>
            <w:tcW w:w="468" w:type="dxa"/>
            <w:vAlign w:val="center"/>
          </w:tcPr>
          <w:p w:rsidR="00D46BFA" w:rsidRDefault="00D46BFA" w:rsidP="00F9104D">
            <w:pPr>
              <w:spacing w:line="440" w:lineRule="exact"/>
              <w:jc w:val="center"/>
              <w:rPr>
                <w:rFonts w:ascii="宋体" w:hAnsi="宋体"/>
              </w:rPr>
            </w:pPr>
            <w:r>
              <w:rPr>
                <w:rFonts w:ascii="宋体" w:hAnsi="宋体" w:hint="eastAsia"/>
              </w:rPr>
              <w:t>1</w:t>
            </w:r>
          </w:p>
        </w:tc>
        <w:tc>
          <w:tcPr>
            <w:tcW w:w="1440" w:type="dxa"/>
            <w:vAlign w:val="center"/>
          </w:tcPr>
          <w:p w:rsidR="00D46BFA" w:rsidRDefault="00D46BFA" w:rsidP="00F9104D">
            <w:pPr>
              <w:spacing w:line="440" w:lineRule="exact"/>
              <w:jc w:val="left"/>
              <w:rPr>
                <w:rFonts w:ascii="宋体" w:hAnsi="宋体"/>
              </w:rPr>
            </w:pPr>
            <w:r>
              <w:rPr>
                <w:rFonts w:ascii="宋体" w:hAnsi="宋体" w:hint="eastAsia"/>
              </w:rPr>
              <w:t>建筑平面图</w:t>
            </w:r>
          </w:p>
        </w:tc>
        <w:tc>
          <w:tcPr>
            <w:tcW w:w="663" w:type="dxa"/>
            <w:vAlign w:val="center"/>
          </w:tcPr>
          <w:p w:rsidR="00D46BFA" w:rsidRDefault="00D46BFA" w:rsidP="00F9104D">
            <w:pPr>
              <w:spacing w:line="440" w:lineRule="exact"/>
              <w:jc w:val="center"/>
              <w:rPr>
                <w:rFonts w:ascii="宋体" w:hAnsi="宋体"/>
              </w:rPr>
            </w:pPr>
            <w:r>
              <w:rPr>
                <w:rFonts w:ascii="宋体" w:hAnsi="宋体" w:hint="eastAsia"/>
              </w:rPr>
              <w:t>0.5</w:t>
            </w:r>
          </w:p>
        </w:tc>
        <w:tc>
          <w:tcPr>
            <w:tcW w:w="1260" w:type="dxa"/>
            <w:vAlign w:val="center"/>
          </w:tcPr>
          <w:p w:rsidR="00D46BFA" w:rsidRDefault="00D46BFA" w:rsidP="00F9104D">
            <w:pPr>
              <w:spacing w:line="440" w:lineRule="exact"/>
              <w:jc w:val="center"/>
              <w:rPr>
                <w:rFonts w:ascii="宋体" w:hAnsi="宋体"/>
              </w:rPr>
            </w:pPr>
            <w:r>
              <w:rPr>
                <w:rFonts w:ascii="宋体" w:hAnsi="宋体" w:hint="eastAsia"/>
              </w:rPr>
              <w:t>必开</w:t>
            </w:r>
          </w:p>
        </w:tc>
        <w:tc>
          <w:tcPr>
            <w:tcW w:w="1080" w:type="dxa"/>
            <w:vAlign w:val="center"/>
          </w:tcPr>
          <w:p w:rsidR="00D46BFA" w:rsidRDefault="00D46BFA" w:rsidP="00F9104D">
            <w:pPr>
              <w:spacing w:line="440" w:lineRule="exact"/>
              <w:jc w:val="center"/>
              <w:rPr>
                <w:rFonts w:ascii="宋体" w:hAnsi="宋体"/>
              </w:rPr>
            </w:pPr>
            <w:r>
              <w:rPr>
                <w:rFonts w:ascii="宋体" w:hAnsi="宋体" w:hint="eastAsia"/>
              </w:rPr>
              <w:t>综合型</w:t>
            </w:r>
          </w:p>
        </w:tc>
        <w:tc>
          <w:tcPr>
            <w:tcW w:w="3259" w:type="dxa"/>
            <w:vAlign w:val="center"/>
          </w:tcPr>
          <w:p w:rsidR="00D46BFA" w:rsidRDefault="00D46BFA" w:rsidP="00F9104D">
            <w:pPr>
              <w:spacing w:line="440" w:lineRule="exact"/>
              <w:rPr>
                <w:rFonts w:ascii="宋体" w:hAnsi="宋体"/>
              </w:rPr>
            </w:pPr>
            <w:r>
              <w:rPr>
                <w:rFonts w:ascii="宋体" w:hAnsi="宋体" w:hint="eastAsia"/>
              </w:rPr>
              <w:t>学会识读建筑平面图</w:t>
            </w:r>
          </w:p>
        </w:tc>
      </w:tr>
      <w:tr w:rsidR="00D46BFA" w:rsidTr="003E6B75">
        <w:trPr>
          <w:jc w:val="center"/>
        </w:trPr>
        <w:tc>
          <w:tcPr>
            <w:tcW w:w="468" w:type="dxa"/>
            <w:vAlign w:val="center"/>
          </w:tcPr>
          <w:p w:rsidR="00D46BFA" w:rsidRDefault="00D46BFA" w:rsidP="00F9104D">
            <w:pPr>
              <w:spacing w:line="440" w:lineRule="exact"/>
              <w:jc w:val="center"/>
              <w:rPr>
                <w:rFonts w:ascii="宋体" w:hAnsi="宋体"/>
              </w:rPr>
            </w:pPr>
            <w:r>
              <w:rPr>
                <w:rFonts w:ascii="宋体" w:hAnsi="宋体" w:hint="eastAsia"/>
              </w:rPr>
              <w:t>2</w:t>
            </w:r>
          </w:p>
        </w:tc>
        <w:tc>
          <w:tcPr>
            <w:tcW w:w="1440" w:type="dxa"/>
            <w:vAlign w:val="center"/>
          </w:tcPr>
          <w:p w:rsidR="00D46BFA" w:rsidRDefault="00D46BFA" w:rsidP="00F9104D">
            <w:pPr>
              <w:spacing w:line="440" w:lineRule="exact"/>
              <w:jc w:val="left"/>
              <w:rPr>
                <w:rFonts w:ascii="宋体" w:hAnsi="宋体"/>
              </w:rPr>
            </w:pPr>
            <w:r>
              <w:rPr>
                <w:rFonts w:ascii="宋体" w:hAnsi="宋体" w:hint="eastAsia"/>
              </w:rPr>
              <w:t>建筑立面图</w:t>
            </w:r>
          </w:p>
        </w:tc>
        <w:tc>
          <w:tcPr>
            <w:tcW w:w="663" w:type="dxa"/>
            <w:vAlign w:val="center"/>
          </w:tcPr>
          <w:p w:rsidR="00D46BFA" w:rsidRDefault="00D46BFA" w:rsidP="00F9104D">
            <w:pPr>
              <w:spacing w:line="440" w:lineRule="exact"/>
              <w:jc w:val="center"/>
              <w:rPr>
                <w:rFonts w:ascii="宋体" w:hAnsi="宋体"/>
              </w:rPr>
            </w:pPr>
            <w:r>
              <w:rPr>
                <w:rFonts w:ascii="宋体" w:hAnsi="宋体" w:hint="eastAsia"/>
              </w:rPr>
              <w:t>0.5</w:t>
            </w:r>
          </w:p>
        </w:tc>
        <w:tc>
          <w:tcPr>
            <w:tcW w:w="1260" w:type="dxa"/>
            <w:vAlign w:val="center"/>
          </w:tcPr>
          <w:p w:rsidR="00D46BFA" w:rsidRDefault="00D46BFA" w:rsidP="00F9104D">
            <w:pPr>
              <w:spacing w:line="440" w:lineRule="exact"/>
              <w:jc w:val="center"/>
              <w:rPr>
                <w:rFonts w:ascii="宋体" w:hAnsi="宋体"/>
              </w:rPr>
            </w:pPr>
            <w:r>
              <w:rPr>
                <w:rFonts w:ascii="宋体" w:hAnsi="宋体" w:hint="eastAsia"/>
              </w:rPr>
              <w:t>必开</w:t>
            </w:r>
          </w:p>
        </w:tc>
        <w:tc>
          <w:tcPr>
            <w:tcW w:w="1080" w:type="dxa"/>
            <w:vAlign w:val="center"/>
          </w:tcPr>
          <w:p w:rsidR="00D46BFA" w:rsidRDefault="00D46BFA" w:rsidP="00F9104D">
            <w:pPr>
              <w:spacing w:line="440" w:lineRule="exact"/>
              <w:jc w:val="center"/>
              <w:rPr>
                <w:rFonts w:ascii="宋体" w:hAnsi="宋体"/>
              </w:rPr>
            </w:pPr>
            <w:r>
              <w:rPr>
                <w:rFonts w:ascii="宋体" w:hAnsi="宋体" w:hint="eastAsia"/>
              </w:rPr>
              <w:t>综合型</w:t>
            </w:r>
          </w:p>
        </w:tc>
        <w:tc>
          <w:tcPr>
            <w:tcW w:w="3259" w:type="dxa"/>
            <w:vAlign w:val="center"/>
          </w:tcPr>
          <w:p w:rsidR="00D46BFA" w:rsidRDefault="00D46BFA" w:rsidP="00F9104D">
            <w:pPr>
              <w:spacing w:line="440" w:lineRule="exact"/>
              <w:rPr>
                <w:rFonts w:ascii="宋体" w:hAnsi="宋体"/>
              </w:rPr>
            </w:pPr>
            <w:r>
              <w:rPr>
                <w:rFonts w:ascii="宋体" w:hAnsi="宋体" w:hint="eastAsia"/>
              </w:rPr>
              <w:t>学会识读建筑立面图</w:t>
            </w:r>
          </w:p>
        </w:tc>
      </w:tr>
      <w:tr w:rsidR="00D46BFA" w:rsidTr="003E6B75">
        <w:trPr>
          <w:jc w:val="center"/>
        </w:trPr>
        <w:tc>
          <w:tcPr>
            <w:tcW w:w="468" w:type="dxa"/>
            <w:vAlign w:val="center"/>
          </w:tcPr>
          <w:p w:rsidR="00D46BFA" w:rsidRDefault="00D46BFA" w:rsidP="00F9104D">
            <w:pPr>
              <w:spacing w:line="440" w:lineRule="exact"/>
              <w:jc w:val="center"/>
              <w:rPr>
                <w:rFonts w:ascii="宋体" w:hAnsi="宋体"/>
              </w:rPr>
            </w:pPr>
            <w:r>
              <w:rPr>
                <w:rFonts w:ascii="宋体" w:hAnsi="宋体" w:hint="eastAsia"/>
              </w:rPr>
              <w:t>3</w:t>
            </w:r>
          </w:p>
        </w:tc>
        <w:tc>
          <w:tcPr>
            <w:tcW w:w="1440" w:type="dxa"/>
            <w:vAlign w:val="center"/>
          </w:tcPr>
          <w:p w:rsidR="00D46BFA" w:rsidRDefault="00D46BFA" w:rsidP="00F9104D">
            <w:pPr>
              <w:spacing w:line="440" w:lineRule="exact"/>
              <w:jc w:val="left"/>
              <w:rPr>
                <w:rFonts w:ascii="宋体" w:hAnsi="宋体"/>
              </w:rPr>
            </w:pPr>
            <w:r>
              <w:rPr>
                <w:rFonts w:ascii="宋体" w:hAnsi="宋体" w:hint="eastAsia"/>
              </w:rPr>
              <w:t>建筑剖面图</w:t>
            </w:r>
          </w:p>
        </w:tc>
        <w:tc>
          <w:tcPr>
            <w:tcW w:w="663" w:type="dxa"/>
            <w:vAlign w:val="center"/>
          </w:tcPr>
          <w:p w:rsidR="00D46BFA" w:rsidRDefault="00D46BFA" w:rsidP="00F9104D">
            <w:pPr>
              <w:spacing w:line="440" w:lineRule="exact"/>
              <w:jc w:val="center"/>
              <w:rPr>
                <w:rFonts w:ascii="宋体" w:hAnsi="宋体"/>
              </w:rPr>
            </w:pPr>
            <w:r>
              <w:rPr>
                <w:rFonts w:ascii="宋体" w:hAnsi="宋体" w:hint="eastAsia"/>
              </w:rPr>
              <w:t>0.5</w:t>
            </w:r>
          </w:p>
        </w:tc>
        <w:tc>
          <w:tcPr>
            <w:tcW w:w="1260" w:type="dxa"/>
            <w:vAlign w:val="center"/>
          </w:tcPr>
          <w:p w:rsidR="00D46BFA" w:rsidRDefault="00D46BFA" w:rsidP="00F9104D">
            <w:pPr>
              <w:spacing w:line="440" w:lineRule="exact"/>
              <w:jc w:val="center"/>
              <w:rPr>
                <w:rFonts w:ascii="宋体" w:hAnsi="宋体"/>
              </w:rPr>
            </w:pPr>
            <w:r>
              <w:rPr>
                <w:rFonts w:ascii="宋体" w:hAnsi="宋体" w:hint="eastAsia"/>
              </w:rPr>
              <w:t>必开</w:t>
            </w:r>
          </w:p>
        </w:tc>
        <w:tc>
          <w:tcPr>
            <w:tcW w:w="1080" w:type="dxa"/>
            <w:vAlign w:val="center"/>
          </w:tcPr>
          <w:p w:rsidR="00D46BFA" w:rsidRDefault="00D46BFA" w:rsidP="00F9104D">
            <w:pPr>
              <w:spacing w:line="440" w:lineRule="exact"/>
              <w:jc w:val="center"/>
              <w:rPr>
                <w:rFonts w:ascii="宋体" w:hAnsi="宋体"/>
              </w:rPr>
            </w:pPr>
            <w:r>
              <w:rPr>
                <w:rFonts w:ascii="宋体" w:hAnsi="宋体" w:hint="eastAsia"/>
              </w:rPr>
              <w:t>综合型</w:t>
            </w:r>
          </w:p>
        </w:tc>
        <w:tc>
          <w:tcPr>
            <w:tcW w:w="3259" w:type="dxa"/>
            <w:vAlign w:val="center"/>
          </w:tcPr>
          <w:p w:rsidR="00D46BFA" w:rsidRDefault="00D46BFA" w:rsidP="00F9104D">
            <w:pPr>
              <w:spacing w:line="440" w:lineRule="exact"/>
              <w:rPr>
                <w:rFonts w:ascii="宋体" w:hAnsi="宋体"/>
              </w:rPr>
            </w:pPr>
            <w:r>
              <w:rPr>
                <w:rFonts w:ascii="宋体" w:hAnsi="宋体" w:hint="eastAsia"/>
              </w:rPr>
              <w:t>学会识读建筑剖面图</w:t>
            </w:r>
          </w:p>
        </w:tc>
      </w:tr>
      <w:tr w:rsidR="00D46BFA" w:rsidTr="003E6B75">
        <w:trPr>
          <w:jc w:val="center"/>
        </w:trPr>
        <w:tc>
          <w:tcPr>
            <w:tcW w:w="468" w:type="dxa"/>
            <w:vAlign w:val="center"/>
          </w:tcPr>
          <w:p w:rsidR="00D46BFA" w:rsidRDefault="00D46BFA" w:rsidP="00F9104D">
            <w:pPr>
              <w:spacing w:line="440" w:lineRule="exact"/>
              <w:jc w:val="center"/>
              <w:rPr>
                <w:rFonts w:ascii="宋体" w:hAnsi="宋体"/>
              </w:rPr>
            </w:pPr>
            <w:r>
              <w:rPr>
                <w:rFonts w:ascii="宋体" w:hAnsi="宋体" w:hint="eastAsia"/>
              </w:rPr>
              <w:t>4</w:t>
            </w:r>
          </w:p>
        </w:tc>
        <w:tc>
          <w:tcPr>
            <w:tcW w:w="1440" w:type="dxa"/>
            <w:vAlign w:val="center"/>
          </w:tcPr>
          <w:p w:rsidR="00D46BFA" w:rsidRDefault="00D46BFA" w:rsidP="00F9104D">
            <w:pPr>
              <w:spacing w:line="440" w:lineRule="exact"/>
              <w:jc w:val="left"/>
              <w:rPr>
                <w:rFonts w:ascii="宋体" w:hAnsi="宋体"/>
              </w:rPr>
            </w:pPr>
            <w:r>
              <w:rPr>
                <w:rFonts w:ascii="宋体" w:hAnsi="宋体" w:hint="eastAsia"/>
              </w:rPr>
              <w:t>建筑效果图</w:t>
            </w:r>
          </w:p>
        </w:tc>
        <w:tc>
          <w:tcPr>
            <w:tcW w:w="663" w:type="dxa"/>
            <w:vAlign w:val="center"/>
          </w:tcPr>
          <w:p w:rsidR="00D46BFA" w:rsidRDefault="00D46BFA" w:rsidP="00F9104D">
            <w:pPr>
              <w:spacing w:line="440" w:lineRule="exact"/>
              <w:jc w:val="center"/>
              <w:rPr>
                <w:rFonts w:ascii="宋体" w:hAnsi="宋体"/>
              </w:rPr>
            </w:pPr>
            <w:r>
              <w:rPr>
                <w:rFonts w:ascii="宋体" w:hAnsi="宋体" w:hint="eastAsia"/>
              </w:rPr>
              <w:t>0.5</w:t>
            </w:r>
          </w:p>
        </w:tc>
        <w:tc>
          <w:tcPr>
            <w:tcW w:w="1260" w:type="dxa"/>
            <w:vAlign w:val="center"/>
          </w:tcPr>
          <w:p w:rsidR="00D46BFA" w:rsidRDefault="00D46BFA" w:rsidP="00F9104D">
            <w:pPr>
              <w:spacing w:line="440" w:lineRule="exact"/>
              <w:jc w:val="center"/>
              <w:rPr>
                <w:rFonts w:ascii="宋体" w:hAnsi="宋体"/>
              </w:rPr>
            </w:pPr>
            <w:r>
              <w:rPr>
                <w:rFonts w:ascii="宋体" w:hAnsi="宋体" w:hint="eastAsia"/>
              </w:rPr>
              <w:t>必开</w:t>
            </w:r>
          </w:p>
        </w:tc>
        <w:tc>
          <w:tcPr>
            <w:tcW w:w="1080" w:type="dxa"/>
            <w:vAlign w:val="center"/>
          </w:tcPr>
          <w:p w:rsidR="00D46BFA" w:rsidRDefault="00D46BFA" w:rsidP="00F9104D">
            <w:pPr>
              <w:spacing w:line="440" w:lineRule="exact"/>
              <w:jc w:val="center"/>
              <w:rPr>
                <w:rFonts w:ascii="宋体" w:hAnsi="宋体"/>
              </w:rPr>
            </w:pPr>
            <w:r>
              <w:rPr>
                <w:rFonts w:ascii="宋体" w:hAnsi="宋体" w:hint="eastAsia"/>
              </w:rPr>
              <w:t>综合型</w:t>
            </w:r>
          </w:p>
        </w:tc>
        <w:tc>
          <w:tcPr>
            <w:tcW w:w="3259" w:type="dxa"/>
            <w:vAlign w:val="center"/>
          </w:tcPr>
          <w:p w:rsidR="00D46BFA" w:rsidRDefault="00D46BFA" w:rsidP="00F9104D">
            <w:pPr>
              <w:spacing w:line="440" w:lineRule="exact"/>
              <w:rPr>
                <w:rFonts w:ascii="宋体" w:hAnsi="宋体"/>
              </w:rPr>
            </w:pPr>
            <w:r>
              <w:rPr>
                <w:rFonts w:ascii="宋体" w:hAnsi="宋体" w:hint="eastAsia"/>
              </w:rPr>
              <w:t>学会识读建筑效果图</w:t>
            </w:r>
          </w:p>
        </w:tc>
      </w:tr>
    </w:tbl>
    <w:p w:rsidR="00D46BFA" w:rsidRPr="004F793C" w:rsidRDefault="00D46BFA" w:rsidP="00F9104D">
      <w:pPr>
        <w:spacing w:line="440" w:lineRule="exact"/>
        <w:ind w:firstLineChars="200" w:firstLine="640"/>
        <w:rPr>
          <w:rFonts w:ascii="黑体" w:eastAsia="黑体" w:hAnsi="宋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D46BFA" w:rsidRPr="001167DE" w:rsidRDefault="00D46BFA"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D46BFA" w:rsidRPr="000A07F5" w:rsidRDefault="00D46BFA" w:rsidP="00F9104D">
      <w:pPr>
        <w:spacing w:line="440" w:lineRule="exact"/>
        <w:ind w:firstLineChars="168" w:firstLine="403"/>
        <w:rPr>
          <w:rFonts w:ascii="宋体" w:hAnsi="宋体"/>
          <w:sz w:val="24"/>
        </w:rPr>
      </w:pPr>
      <w:r>
        <w:rPr>
          <w:rFonts w:ascii="宋体" w:hAnsi="宋体" w:hint="eastAsia"/>
          <w:sz w:val="24"/>
        </w:rPr>
        <w:t xml:space="preserve">　房屋建筑学，叶佐豪等主编，同济大学</w:t>
      </w:r>
      <w:r w:rsidRPr="000A07F5">
        <w:rPr>
          <w:rFonts w:ascii="宋体" w:hAnsi="宋体" w:hint="eastAsia"/>
          <w:sz w:val="24"/>
        </w:rPr>
        <w:t>出版社， 2001年</w:t>
      </w:r>
    </w:p>
    <w:p w:rsidR="00D46BFA" w:rsidRPr="001167DE" w:rsidRDefault="00D46BFA"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t>（</w:t>
      </w:r>
      <w:r w:rsidRPr="000A07F5">
        <w:rPr>
          <w:rFonts w:ascii="宋体" w:hAnsi="宋体" w:hint="eastAsia"/>
          <w:sz w:val="24"/>
        </w:rPr>
        <w:t>1</w:t>
      </w:r>
      <w:r>
        <w:rPr>
          <w:rFonts w:ascii="宋体" w:hAnsi="宋体" w:hint="eastAsia"/>
          <w:sz w:val="24"/>
        </w:rPr>
        <w:t>）</w:t>
      </w:r>
      <w:r w:rsidRPr="001F5A76">
        <w:rPr>
          <w:rFonts w:ascii="宋体" w:hAnsi="宋体" w:hint="eastAsia"/>
          <w:sz w:val="24"/>
        </w:rPr>
        <w:t>杨永祥、赵素芳主编，《建筑概论》。中国建筑工业出版社，1990，6。</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t>（２）</w:t>
      </w:r>
      <w:r w:rsidRPr="001F5A76">
        <w:rPr>
          <w:rFonts w:ascii="宋体" w:hAnsi="宋体" w:hint="eastAsia"/>
          <w:sz w:val="24"/>
        </w:rPr>
        <w:t>李湘洲、才东明编著，《21世纪建筑》。中国建材工业出版社，2002，1。</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lastRenderedPageBreak/>
        <w:t>（３）</w:t>
      </w:r>
      <w:r w:rsidRPr="001F5A76">
        <w:rPr>
          <w:rFonts w:ascii="宋体" w:hAnsi="宋体" w:hint="eastAsia"/>
          <w:sz w:val="24"/>
        </w:rPr>
        <w:t>同济大学主编，《城市规划原理》。北京：中国建筑工业出版社，1995，11。</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t>（４）</w:t>
      </w:r>
      <w:r w:rsidRPr="001F5A76">
        <w:rPr>
          <w:rFonts w:ascii="宋体" w:hAnsi="宋体" w:hint="eastAsia"/>
          <w:sz w:val="24"/>
        </w:rPr>
        <w:t>全国城市规划执业制度委员会编，《城市规划相关知识》。中国计划出版社，2002</w:t>
      </w:r>
      <w:r>
        <w:rPr>
          <w:rFonts w:ascii="宋体" w:hAnsi="宋体" w:hint="eastAsia"/>
          <w:sz w:val="24"/>
        </w:rPr>
        <w:t>。</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t>（５）</w:t>
      </w:r>
      <w:r w:rsidRPr="001F5A76">
        <w:rPr>
          <w:rFonts w:ascii="宋体" w:hAnsi="宋体" w:hint="eastAsia"/>
          <w:sz w:val="24"/>
        </w:rPr>
        <w:t>余庆康主编，《建筑与规划》，中国建筑工业出版社，1995。</w:t>
      </w:r>
    </w:p>
    <w:p w:rsidR="00D46BFA" w:rsidRPr="001F5A76" w:rsidRDefault="00D46BFA" w:rsidP="00F9104D">
      <w:pPr>
        <w:spacing w:line="440" w:lineRule="exact"/>
        <w:ind w:firstLineChars="200" w:firstLine="480"/>
        <w:rPr>
          <w:rFonts w:ascii="宋体" w:hAnsi="宋体"/>
          <w:sz w:val="24"/>
        </w:rPr>
      </w:pPr>
      <w:r>
        <w:rPr>
          <w:rFonts w:ascii="宋体" w:hAnsi="宋体" w:hint="eastAsia"/>
          <w:sz w:val="24"/>
        </w:rPr>
        <w:t>（６）</w:t>
      </w:r>
      <w:r w:rsidRPr="001F5A76">
        <w:rPr>
          <w:rFonts w:ascii="宋体" w:hAnsi="宋体" w:hint="eastAsia"/>
          <w:sz w:val="24"/>
        </w:rPr>
        <w:t>同济大学等编，《房屋建筑学》，中国建筑工业出版社，1980。</w:t>
      </w:r>
    </w:p>
    <w:p w:rsidR="00D46BFA" w:rsidRPr="00376303" w:rsidRDefault="00D46BFA"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D46BFA" w:rsidRDefault="00D46BFA" w:rsidP="00F9104D">
      <w:pPr>
        <w:spacing w:line="440" w:lineRule="exact"/>
        <w:ind w:firstLineChars="200" w:firstLine="480"/>
        <w:rPr>
          <w:rFonts w:ascii="宋体" w:hAnsi="宋体"/>
          <w:sz w:val="24"/>
        </w:rPr>
      </w:pPr>
      <w:r w:rsidRPr="00376303">
        <w:rPr>
          <w:rFonts w:ascii="宋体" w:hAnsi="宋体" w:hint="eastAsia"/>
          <w:sz w:val="24"/>
        </w:rPr>
        <w:t>课程考试与评估根据教学大纲要求进行，</w:t>
      </w:r>
      <w:r>
        <w:rPr>
          <w:rFonts w:ascii="宋体" w:hAnsi="宋体" w:hint="eastAsia"/>
          <w:sz w:val="24"/>
        </w:rPr>
        <w:t>包括平时考核和撰写论文</w:t>
      </w:r>
      <w:r w:rsidRPr="00376303">
        <w:rPr>
          <w:rFonts w:ascii="宋体" w:hAnsi="宋体" w:hint="eastAsia"/>
          <w:sz w:val="24"/>
        </w:rPr>
        <w:t>，最后按40%和60%</w:t>
      </w:r>
      <w:r w:rsidRPr="00376303">
        <w:rPr>
          <w:rFonts w:ascii="宋体" w:hAnsi="宋体"/>
          <w:sz w:val="24"/>
        </w:rPr>
        <w:t>的比例进行综合评分</w:t>
      </w:r>
      <w:r>
        <w:rPr>
          <w:rFonts w:ascii="宋体" w:hAnsi="宋体" w:hint="eastAsia"/>
          <w:sz w:val="24"/>
        </w:rPr>
        <w:t>。</w:t>
      </w:r>
    </w:p>
    <w:p w:rsidR="00D46BFA" w:rsidRPr="00D46BFA" w:rsidRDefault="00D46BFA" w:rsidP="00F9104D">
      <w:pPr>
        <w:spacing w:line="440" w:lineRule="exact"/>
        <w:ind w:firstLineChars="200" w:firstLine="480"/>
        <w:rPr>
          <w:rFonts w:ascii="宋体" w:hAnsi="宋体"/>
          <w:sz w:val="24"/>
        </w:rPr>
      </w:pPr>
    </w:p>
    <w:p w:rsidR="008A544C" w:rsidRPr="006678F7" w:rsidRDefault="008A544C" w:rsidP="00F9104D">
      <w:pPr>
        <w:pStyle w:val="2"/>
        <w:spacing w:line="440" w:lineRule="exact"/>
        <w:jc w:val="center"/>
        <w:rPr>
          <w:rFonts w:ascii="宋体" w:eastAsia="宋体" w:hAnsi="宋体"/>
          <w:bCs w:val="0"/>
          <w:kern w:val="0"/>
        </w:rPr>
      </w:pPr>
      <w:bookmarkStart w:id="114" w:name="_Toc344326672"/>
      <w:bookmarkStart w:id="115" w:name="_Toc421632717"/>
      <w:r w:rsidRPr="006678F7">
        <w:rPr>
          <w:rFonts w:ascii="宋体" w:eastAsia="宋体" w:hAnsi="宋体" w:hint="eastAsia"/>
          <w:bCs w:val="0"/>
          <w:kern w:val="0"/>
        </w:rPr>
        <w:t>矿产</w:t>
      </w:r>
      <w:r w:rsidRPr="006678F7">
        <w:rPr>
          <w:rFonts w:ascii="宋体" w:eastAsia="宋体" w:hAnsi="宋体" w:hint="eastAsia"/>
          <w:kern w:val="0"/>
        </w:rPr>
        <w:t>地质学</w:t>
      </w:r>
      <w:r w:rsidRPr="006678F7">
        <w:rPr>
          <w:rFonts w:ascii="宋体" w:eastAsia="宋体" w:hAnsi="宋体" w:hint="eastAsia"/>
          <w:bCs w:val="0"/>
          <w:kern w:val="0"/>
        </w:rPr>
        <w:t>教学大纲</w:t>
      </w:r>
      <w:bookmarkEnd w:id="114"/>
      <w:bookmarkEnd w:id="115"/>
    </w:p>
    <w:p w:rsidR="00D46BFA" w:rsidRPr="003F5577" w:rsidRDefault="00D46BFA" w:rsidP="00F9104D">
      <w:pPr>
        <w:spacing w:line="440" w:lineRule="exact"/>
        <w:ind w:firstLineChars="200" w:firstLine="640"/>
        <w:rPr>
          <w:rFonts w:ascii="黑体" w:eastAsia="黑体" w:hAnsi="宋体"/>
          <w:sz w:val="32"/>
          <w:szCs w:val="32"/>
        </w:rPr>
      </w:pPr>
      <w:bookmarkStart w:id="116" w:name="_Toc344326673"/>
      <w:r w:rsidRPr="003F5577">
        <w:rPr>
          <w:rFonts w:ascii="黑体" w:eastAsia="黑体" w:hAnsi="宋体" w:hint="eastAsia"/>
          <w:sz w:val="32"/>
          <w:szCs w:val="32"/>
        </w:rPr>
        <w:t>一、课程名称：</w:t>
      </w:r>
      <w:r w:rsidRPr="003F5577">
        <w:rPr>
          <w:rFonts w:ascii="黑体" w:eastAsia="黑体" w:hAnsi="宋体" w:hint="eastAsia"/>
          <w:bCs/>
          <w:sz w:val="32"/>
          <w:szCs w:val="32"/>
        </w:rPr>
        <w:t>矿产</w:t>
      </w:r>
      <w:r w:rsidRPr="003F5577">
        <w:rPr>
          <w:rFonts w:ascii="黑体" w:eastAsia="黑体" w:hAnsi="宋体" w:hint="eastAsia"/>
          <w:sz w:val="32"/>
          <w:szCs w:val="32"/>
        </w:rPr>
        <w:t>地质学</w:t>
      </w:r>
    </w:p>
    <w:p w:rsidR="00D46BFA" w:rsidRPr="003F5577" w:rsidRDefault="00D46BFA" w:rsidP="00F9104D">
      <w:pPr>
        <w:spacing w:line="440" w:lineRule="exact"/>
        <w:ind w:firstLineChars="200" w:firstLine="640"/>
        <w:rPr>
          <w:rFonts w:ascii="黑体" w:eastAsia="黑体" w:hAnsi="宋体"/>
          <w:sz w:val="32"/>
          <w:szCs w:val="32"/>
        </w:rPr>
      </w:pPr>
      <w:r w:rsidRPr="003F5577">
        <w:rPr>
          <w:rFonts w:ascii="黑体" w:eastAsia="黑体" w:hAnsi="宋体" w:hint="eastAsia"/>
          <w:sz w:val="32"/>
          <w:szCs w:val="32"/>
        </w:rPr>
        <w:t>二、课程性质：专业选修课</w:t>
      </w:r>
    </w:p>
    <w:p w:rsidR="00D46BFA" w:rsidRPr="003F5577" w:rsidRDefault="00D46BFA" w:rsidP="00F9104D">
      <w:pPr>
        <w:spacing w:line="440" w:lineRule="exact"/>
        <w:ind w:firstLineChars="200" w:firstLine="640"/>
        <w:rPr>
          <w:rFonts w:ascii="黑体" w:eastAsia="黑体" w:hAnsi="宋体"/>
          <w:sz w:val="32"/>
          <w:szCs w:val="32"/>
        </w:rPr>
      </w:pPr>
      <w:r w:rsidRPr="003F5577">
        <w:rPr>
          <w:rFonts w:ascii="黑体" w:eastAsia="黑体" w:hAnsi="宋体" w:hint="eastAsia"/>
          <w:sz w:val="32"/>
          <w:szCs w:val="32"/>
        </w:rPr>
        <w:t>三、课程教学目的与要求</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《矿产地质学》是高等土地资源管理专业</w:t>
      </w:r>
      <w:r>
        <w:rPr>
          <w:rFonts w:ascii="宋体" w:hAnsi="宋体" w:hint="eastAsia"/>
          <w:sz w:val="24"/>
        </w:rPr>
        <w:t>一年级学生第二学期设置</w:t>
      </w:r>
      <w:r w:rsidRPr="00EE3291">
        <w:rPr>
          <w:rFonts w:ascii="宋体" w:hAnsi="宋体" w:hint="eastAsia"/>
          <w:sz w:val="24"/>
        </w:rPr>
        <w:t>的一门</w:t>
      </w:r>
      <w:r>
        <w:rPr>
          <w:rFonts w:ascii="宋体" w:hAnsi="宋体" w:hint="eastAsia"/>
          <w:sz w:val="24"/>
        </w:rPr>
        <w:t>专业选修</w:t>
      </w:r>
      <w:r w:rsidRPr="00EE3291">
        <w:rPr>
          <w:rFonts w:ascii="宋体" w:hAnsi="宋体" w:hint="eastAsia"/>
          <w:sz w:val="24"/>
        </w:rPr>
        <w:t>课。《矿产地质学》是以地球为对象，</w:t>
      </w:r>
      <w:r w:rsidRPr="00EE3291">
        <w:rPr>
          <w:rFonts w:ascii="宋体" w:hAnsi="宋体" w:hint="eastAsia"/>
          <w:bCs/>
          <w:sz w:val="24"/>
        </w:rPr>
        <w:t>研究地球及其演变、矿产资源的形成和开发利用的一门自然科学。</w:t>
      </w:r>
      <w:r w:rsidRPr="00EE3291">
        <w:rPr>
          <w:rFonts w:ascii="宋体" w:hAnsi="宋体" w:hint="eastAsia"/>
          <w:sz w:val="24"/>
        </w:rPr>
        <w:t>主要研究地球的结构、构造、发展和演化规律；地球的物质组成、矿物成分、三大类岩石的形成与特征；各类矿产资源的成矿地质作用及赋存规律；矿产资源的勘探、开采与矿物加工利用；矿产资源的管理、开发利用与技术经济评价。</w:t>
      </w:r>
    </w:p>
    <w:p w:rsidR="00D46BFA" w:rsidRPr="00EE3291" w:rsidRDefault="00D46BFA" w:rsidP="00F9104D">
      <w:pPr>
        <w:spacing w:line="440" w:lineRule="exact"/>
        <w:ind w:firstLine="480"/>
        <w:rPr>
          <w:rFonts w:ascii="宋体" w:hAnsi="宋体"/>
          <w:sz w:val="24"/>
        </w:rPr>
      </w:pPr>
      <w:r w:rsidRPr="00EE3291">
        <w:rPr>
          <w:rFonts w:ascii="宋体" w:hAnsi="宋体" w:hint="eastAsia"/>
          <w:bCs/>
          <w:sz w:val="24"/>
        </w:rPr>
        <w:t>通过本课程的学习，要求学生了解和掌握矿产地质学基本理论，研究</w:t>
      </w:r>
      <w:r w:rsidRPr="00EE3291">
        <w:rPr>
          <w:rFonts w:ascii="宋体" w:hAnsi="宋体" w:hint="eastAsia"/>
          <w:sz w:val="24"/>
        </w:rPr>
        <w:t>各类矿产资源的成矿地质作用及赋存规律，合理地开发利用矿产资源。并为以后的相关专业基础课和专业课的学习打下坚实的基础。</w:t>
      </w:r>
    </w:p>
    <w:p w:rsidR="00D46BFA" w:rsidRPr="003F5577" w:rsidRDefault="00D46BFA" w:rsidP="00F9104D">
      <w:pPr>
        <w:spacing w:line="440" w:lineRule="exact"/>
        <w:ind w:firstLineChars="200" w:firstLine="640"/>
        <w:rPr>
          <w:rFonts w:ascii="黑体" w:eastAsia="黑体" w:hAnsi="宋体"/>
          <w:sz w:val="32"/>
          <w:szCs w:val="32"/>
        </w:rPr>
      </w:pPr>
      <w:r w:rsidRPr="003F5577">
        <w:rPr>
          <w:rFonts w:ascii="黑体" w:eastAsia="黑体" w:hAnsi="宋体" w:hint="eastAsia"/>
          <w:sz w:val="32"/>
          <w:szCs w:val="32"/>
        </w:rPr>
        <w:t>四、课程教学原则与教学方法</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sz w:val="24"/>
        </w:rPr>
        <w:t>教师在讲授过程中，应重点讲清地质学的基本概念和基本原理，对</w:t>
      </w:r>
      <w:r w:rsidRPr="00EE3291">
        <w:rPr>
          <w:rFonts w:ascii="宋体" w:hAnsi="宋体" w:hint="eastAsia"/>
          <w:bCs/>
          <w:sz w:val="24"/>
        </w:rPr>
        <w:t>地球的物质组成、</w:t>
      </w:r>
      <w:r w:rsidRPr="00EE3291">
        <w:rPr>
          <w:rFonts w:ascii="宋体" w:hAnsi="宋体" w:hint="eastAsia"/>
          <w:sz w:val="24"/>
        </w:rPr>
        <w:t>各类矿产资源的成矿地质作用及赋存规律</w:t>
      </w:r>
      <w:r w:rsidRPr="00EE3291">
        <w:rPr>
          <w:rFonts w:ascii="宋体" w:hAnsi="宋体" w:hint="eastAsia"/>
          <w:bCs/>
          <w:sz w:val="24"/>
        </w:rPr>
        <w:t>和</w:t>
      </w:r>
      <w:r w:rsidRPr="00EE3291">
        <w:rPr>
          <w:rFonts w:ascii="宋体" w:hAnsi="宋体" w:hint="eastAsia"/>
          <w:sz w:val="24"/>
        </w:rPr>
        <w:t>一些重点、难点内容，掌握合理地开发利用矿产资源的一般技术和方法</w:t>
      </w:r>
      <w:r w:rsidRPr="00EE3291">
        <w:rPr>
          <w:rFonts w:ascii="宋体" w:hAnsi="宋体" w:hint="eastAsia"/>
          <w:bCs/>
          <w:sz w:val="24"/>
        </w:rPr>
        <w:t>。</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在教学内容上，既注意反映矿产地质学及其分支科学近年来的新发展、新成就，掌握新的研究手段和方法；更要注意当前及今后教材改革中所涉及到的一些地质学的基础问题，使教学内容具有</w:t>
      </w:r>
      <w:r w:rsidRPr="00EE3291">
        <w:rPr>
          <w:rFonts w:ascii="宋体" w:hAnsi="宋体"/>
          <w:sz w:val="24"/>
        </w:rPr>
        <w:t>—定的超前性。</w:t>
      </w:r>
    </w:p>
    <w:p w:rsidR="00D46BFA" w:rsidRPr="00EE3291" w:rsidRDefault="00D46BFA" w:rsidP="00F9104D">
      <w:pPr>
        <w:spacing w:line="440" w:lineRule="exact"/>
        <w:ind w:firstLineChars="200" w:firstLine="480"/>
        <w:rPr>
          <w:rFonts w:ascii="宋体" w:hAnsi="宋体"/>
          <w:sz w:val="24"/>
        </w:rPr>
      </w:pPr>
      <w:r w:rsidRPr="00EE3291">
        <w:rPr>
          <w:rFonts w:ascii="宋体" w:hAnsi="宋体"/>
          <w:sz w:val="24"/>
        </w:rPr>
        <w:t>在教学过程中，还应尽可能多地采用现代化教学手段，</w:t>
      </w:r>
      <w:r w:rsidRPr="00EE3291">
        <w:rPr>
          <w:rFonts w:ascii="宋体" w:hAnsi="宋体" w:hint="eastAsia"/>
          <w:sz w:val="24"/>
        </w:rPr>
        <w:t>多媒体</w:t>
      </w:r>
      <w:r w:rsidRPr="00EE3291">
        <w:rPr>
          <w:rFonts w:ascii="宋体" w:hAnsi="宋体"/>
          <w:sz w:val="24"/>
        </w:rPr>
        <w:t>等现代化教学辅助手段，使抽象的知识具体化，同时加强学生实践能力的培养。</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lastRenderedPageBreak/>
        <w:t>矿产地质学的教学内容，具有很强的直观性和实践性。因此，本课程除课堂理论讲授外，还必须加强课堂实验和野外实习、考察，以培养学生野外实地工作能力和有关基本技能。</w:t>
      </w:r>
    </w:p>
    <w:p w:rsidR="00D46BFA" w:rsidRPr="003F5577" w:rsidRDefault="00D46BFA" w:rsidP="00F9104D">
      <w:pPr>
        <w:spacing w:line="440" w:lineRule="exact"/>
        <w:ind w:firstLineChars="200" w:firstLine="640"/>
        <w:rPr>
          <w:rFonts w:ascii="黑体" w:eastAsia="黑体" w:hAnsi="宋体"/>
          <w:sz w:val="32"/>
          <w:szCs w:val="32"/>
        </w:rPr>
      </w:pPr>
      <w:r w:rsidRPr="003F5577">
        <w:rPr>
          <w:rFonts w:ascii="黑体" w:eastAsia="黑体" w:hAnsi="宋体" w:hint="eastAsia"/>
          <w:sz w:val="32"/>
          <w:szCs w:val="32"/>
        </w:rPr>
        <w:t>五、课程学时安排</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本课程总学时为36学时，其中课堂讲授3</w:t>
      </w:r>
      <w:r>
        <w:rPr>
          <w:rFonts w:ascii="宋体" w:hAnsi="宋体" w:hint="eastAsia"/>
          <w:sz w:val="24"/>
        </w:rPr>
        <w:t>0</w:t>
      </w:r>
      <w:r w:rsidRPr="00EE3291">
        <w:rPr>
          <w:rFonts w:ascii="宋体" w:hAnsi="宋体" w:hint="eastAsia"/>
          <w:sz w:val="24"/>
        </w:rPr>
        <w:t>学时，实验室观察实验6</w:t>
      </w:r>
      <w:r>
        <w:rPr>
          <w:rFonts w:ascii="宋体" w:hAnsi="宋体" w:hint="eastAsia"/>
          <w:sz w:val="24"/>
        </w:rPr>
        <w:t>学时</w:t>
      </w:r>
      <w:r w:rsidRPr="00EE3291">
        <w:rPr>
          <w:rFonts w:ascii="宋体" w:hAnsi="宋体" w:hint="eastAsia"/>
          <w:sz w:val="24"/>
        </w:rPr>
        <w:t>。</w:t>
      </w:r>
    </w:p>
    <w:p w:rsidR="00D46BFA" w:rsidRPr="003F5577" w:rsidRDefault="00D46BFA" w:rsidP="00F9104D">
      <w:pPr>
        <w:spacing w:line="440" w:lineRule="exact"/>
        <w:ind w:firstLineChars="200" w:firstLine="640"/>
        <w:rPr>
          <w:rFonts w:ascii="黑体" w:eastAsia="黑体" w:hAnsi="宋体"/>
          <w:sz w:val="32"/>
          <w:szCs w:val="32"/>
        </w:rPr>
      </w:pPr>
      <w:r w:rsidRPr="003F5577">
        <w:rPr>
          <w:rFonts w:ascii="黑体" w:eastAsia="黑体" w:hAnsi="宋体" w:hint="eastAsia"/>
          <w:sz w:val="32"/>
          <w:szCs w:val="32"/>
        </w:rPr>
        <w:t>六、教学内容与学时分配及各章节教学内容与要求</w:t>
      </w:r>
    </w:p>
    <w:p w:rsidR="00D46BFA" w:rsidRPr="003F5577" w:rsidRDefault="00D46BFA" w:rsidP="00F9104D">
      <w:pPr>
        <w:spacing w:line="440" w:lineRule="exact"/>
        <w:ind w:firstLineChars="148" w:firstLine="444"/>
        <w:rPr>
          <w:rFonts w:ascii="黑体" w:eastAsia="黑体" w:hAnsi="宋体"/>
          <w:bCs/>
          <w:sz w:val="30"/>
          <w:szCs w:val="30"/>
        </w:rPr>
      </w:pPr>
      <w:r w:rsidRPr="003F5577">
        <w:rPr>
          <w:rFonts w:ascii="黑体" w:eastAsia="黑体" w:hAnsi="宋体" w:hint="eastAsia"/>
          <w:bCs/>
          <w:sz w:val="30"/>
          <w:szCs w:val="30"/>
        </w:rPr>
        <w:t>（一）</w:t>
      </w:r>
      <w:r w:rsidRPr="003F5577">
        <w:rPr>
          <w:rFonts w:ascii="黑体" w:eastAsia="黑体" w:hAnsi="宋体" w:hint="eastAsia"/>
          <w:sz w:val="30"/>
          <w:szCs w:val="30"/>
        </w:rPr>
        <w:t>教学内容与学时分配</w:t>
      </w:r>
    </w:p>
    <w:p w:rsidR="00D46BFA" w:rsidRDefault="00D46BFA" w:rsidP="00F9104D">
      <w:pPr>
        <w:spacing w:line="440" w:lineRule="exact"/>
        <w:jc w:val="center"/>
        <w:rPr>
          <w:rFonts w:ascii="宋体" w:hAnsi="宋体"/>
          <w:b/>
          <w:bCs/>
          <w:sz w:val="28"/>
          <w:szCs w:val="28"/>
        </w:rPr>
      </w:pPr>
    </w:p>
    <w:p w:rsidR="00D46BFA" w:rsidRPr="003F5577" w:rsidRDefault="00D46BFA" w:rsidP="00F9104D">
      <w:pPr>
        <w:spacing w:line="440" w:lineRule="exact"/>
        <w:jc w:val="center"/>
        <w:rPr>
          <w:rFonts w:ascii="宋体" w:hAnsi="宋体"/>
          <w:b/>
          <w:bCs/>
          <w:szCs w:val="21"/>
        </w:rPr>
      </w:pPr>
      <w:r w:rsidRPr="003F5577">
        <w:rPr>
          <w:rFonts w:ascii="宋体" w:hAnsi="宋体" w:hint="eastAsia"/>
          <w:b/>
          <w:bCs/>
          <w:szCs w:val="21"/>
        </w:rPr>
        <w:t>教学内容与学时分配表</w:t>
      </w:r>
    </w:p>
    <w:tbl>
      <w:tblPr>
        <w:tblW w:w="8063"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0"/>
        <w:gridCol w:w="999"/>
        <w:gridCol w:w="986"/>
        <w:gridCol w:w="778"/>
      </w:tblGrid>
      <w:tr w:rsidR="00D46BFA" w:rsidRPr="00EE3291" w:rsidTr="003E6B75">
        <w:trPr>
          <w:cantSplit/>
          <w:trHeight w:val="420"/>
          <w:jc w:val="center"/>
        </w:trPr>
        <w:tc>
          <w:tcPr>
            <w:tcW w:w="5300" w:type="dxa"/>
            <w:vMerge w:val="restart"/>
            <w:vAlign w:val="center"/>
          </w:tcPr>
          <w:p w:rsidR="00D46BFA" w:rsidRPr="00EE3291" w:rsidRDefault="00D46BFA" w:rsidP="00F9104D">
            <w:pPr>
              <w:spacing w:line="440" w:lineRule="exact"/>
              <w:jc w:val="center"/>
              <w:rPr>
                <w:rFonts w:ascii="宋体" w:hAnsi="宋体"/>
                <w:b/>
                <w:bCs/>
                <w:sz w:val="28"/>
              </w:rPr>
            </w:pPr>
            <w:r w:rsidRPr="00EE3291">
              <w:rPr>
                <w:rFonts w:ascii="宋体" w:hAnsi="宋体" w:hint="eastAsia"/>
                <w:b/>
                <w:bCs/>
                <w:sz w:val="28"/>
              </w:rPr>
              <w:t>教  学  内  容</w:t>
            </w:r>
          </w:p>
        </w:tc>
        <w:tc>
          <w:tcPr>
            <w:tcW w:w="2763" w:type="dxa"/>
            <w:gridSpan w:val="3"/>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教学时数</w:t>
            </w:r>
          </w:p>
        </w:tc>
      </w:tr>
      <w:tr w:rsidR="00D46BFA" w:rsidRPr="00EE3291" w:rsidTr="003E6B75">
        <w:trPr>
          <w:cantSplit/>
          <w:trHeight w:val="372"/>
          <w:jc w:val="center"/>
        </w:trPr>
        <w:tc>
          <w:tcPr>
            <w:tcW w:w="5300" w:type="dxa"/>
            <w:vMerge/>
            <w:vAlign w:val="center"/>
          </w:tcPr>
          <w:p w:rsidR="00D46BFA" w:rsidRPr="00EE3291" w:rsidRDefault="00D46BFA" w:rsidP="00F9104D">
            <w:pPr>
              <w:spacing w:line="440" w:lineRule="exact"/>
              <w:jc w:val="center"/>
              <w:rPr>
                <w:rFonts w:ascii="宋体" w:hAnsi="宋体"/>
              </w:rPr>
            </w:pPr>
          </w:p>
        </w:tc>
        <w:tc>
          <w:tcPr>
            <w:tcW w:w="999" w:type="dxa"/>
            <w:vAlign w:val="center"/>
          </w:tcPr>
          <w:p w:rsidR="00D46BFA" w:rsidRPr="00EE3291" w:rsidRDefault="00D46BFA" w:rsidP="00F9104D">
            <w:pPr>
              <w:spacing w:line="440" w:lineRule="exact"/>
              <w:jc w:val="center"/>
              <w:rPr>
                <w:rFonts w:ascii="宋体" w:hAnsi="宋体"/>
                <w:b/>
                <w:bCs/>
              </w:rPr>
            </w:pPr>
            <w:r w:rsidRPr="00EE3291">
              <w:rPr>
                <w:rFonts w:ascii="宋体" w:hAnsi="宋体" w:hint="eastAsia"/>
                <w:b/>
                <w:bCs/>
              </w:rPr>
              <w:t>讲课</w:t>
            </w:r>
          </w:p>
        </w:tc>
        <w:tc>
          <w:tcPr>
            <w:tcW w:w="986" w:type="dxa"/>
            <w:vAlign w:val="center"/>
          </w:tcPr>
          <w:p w:rsidR="00D46BFA" w:rsidRPr="00EE3291" w:rsidRDefault="00D46BFA" w:rsidP="00F9104D">
            <w:pPr>
              <w:spacing w:line="440" w:lineRule="exact"/>
              <w:jc w:val="center"/>
              <w:rPr>
                <w:rFonts w:ascii="宋体" w:hAnsi="宋体"/>
                <w:b/>
                <w:bCs/>
              </w:rPr>
            </w:pPr>
            <w:r w:rsidRPr="00EE3291">
              <w:rPr>
                <w:rFonts w:ascii="宋体" w:hAnsi="宋体" w:hint="eastAsia"/>
                <w:b/>
                <w:bCs/>
              </w:rPr>
              <w:t>实验</w:t>
            </w:r>
          </w:p>
        </w:tc>
        <w:tc>
          <w:tcPr>
            <w:tcW w:w="778" w:type="dxa"/>
            <w:vAlign w:val="center"/>
          </w:tcPr>
          <w:p w:rsidR="00D46BFA" w:rsidRPr="00EE3291" w:rsidRDefault="00D46BFA" w:rsidP="00F9104D">
            <w:pPr>
              <w:spacing w:line="440" w:lineRule="exact"/>
              <w:jc w:val="center"/>
              <w:rPr>
                <w:rFonts w:ascii="宋体" w:hAnsi="宋体"/>
                <w:b/>
                <w:bCs/>
              </w:rPr>
            </w:pPr>
            <w:r w:rsidRPr="00EE3291">
              <w:rPr>
                <w:rFonts w:ascii="宋体" w:hAnsi="宋体" w:hint="eastAsia"/>
                <w:b/>
                <w:bCs/>
              </w:rPr>
              <w:t>累计</w:t>
            </w:r>
          </w:p>
        </w:tc>
      </w:tr>
      <w:tr w:rsidR="00D46BFA" w:rsidRPr="00EE3291" w:rsidTr="003E6B75">
        <w:trPr>
          <w:trHeight w:val="1076"/>
          <w:jc w:val="center"/>
        </w:trPr>
        <w:tc>
          <w:tcPr>
            <w:tcW w:w="5300" w:type="dxa"/>
            <w:vAlign w:val="center"/>
          </w:tcPr>
          <w:p w:rsidR="00D46BFA" w:rsidRPr="00EE3291" w:rsidRDefault="00D46BFA" w:rsidP="00F9104D">
            <w:pPr>
              <w:spacing w:line="440" w:lineRule="exact"/>
              <w:rPr>
                <w:rFonts w:ascii="宋体" w:hAnsi="宋体"/>
                <w:b/>
                <w:bCs/>
                <w:szCs w:val="21"/>
              </w:rPr>
            </w:pPr>
            <w:r w:rsidRPr="00EE3291">
              <w:rPr>
                <w:rFonts w:ascii="宋体" w:hAnsi="宋体" w:hint="eastAsia"/>
                <w:b/>
                <w:bCs/>
                <w:szCs w:val="21"/>
              </w:rPr>
              <w:t>第一部分  地 质 学</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 xml:space="preserve">第一章 绪论  </w:t>
            </w:r>
          </w:p>
          <w:p w:rsidR="00D46BFA" w:rsidRPr="00EE3291" w:rsidRDefault="00D46BFA" w:rsidP="00F9104D">
            <w:pPr>
              <w:spacing w:line="440" w:lineRule="exact"/>
              <w:ind w:leftChars="86" w:left="181" w:firstLineChars="100" w:firstLine="210"/>
              <w:rPr>
                <w:rFonts w:ascii="宋体" w:hAnsi="宋体"/>
                <w:szCs w:val="21"/>
              </w:rPr>
            </w:pPr>
            <w:r w:rsidRPr="00EE3291">
              <w:rPr>
                <w:rFonts w:ascii="宋体" w:hAnsi="宋体" w:hint="eastAsia"/>
                <w:szCs w:val="21"/>
              </w:rPr>
              <w:t xml:space="preserve">第一节 </w:t>
            </w:r>
            <w:r w:rsidRPr="00EE3291">
              <w:rPr>
                <w:rFonts w:ascii="宋体" w:hAnsi="宋体" w:hint="eastAsia"/>
                <w:bCs/>
                <w:szCs w:val="21"/>
              </w:rPr>
              <w:t>地质学概述</w:t>
            </w:r>
            <w:r w:rsidRPr="00EE3291">
              <w:rPr>
                <w:rFonts w:ascii="宋体" w:hAnsi="宋体" w:hint="eastAsia"/>
                <w:szCs w:val="21"/>
              </w:rPr>
              <w:t xml:space="preserve"> </w:t>
            </w:r>
          </w:p>
          <w:p w:rsidR="00D46BFA" w:rsidRPr="00EE3291" w:rsidRDefault="00D46BFA" w:rsidP="00F9104D">
            <w:pPr>
              <w:spacing w:line="440" w:lineRule="exact"/>
              <w:ind w:leftChars="86" w:left="181" w:firstLineChars="100" w:firstLine="210"/>
              <w:rPr>
                <w:rFonts w:ascii="宋体" w:hAnsi="宋体"/>
                <w:bCs/>
                <w:szCs w:val="21"/>
              </w:rPr>
            </w:pPr>
            <w:r w:rsidRPr="00EE3291">
              <w:rPr>
                <w:rFonts w:ascii="宋体" w:hAnsi="宋体" w:hint="eastAsia"/>
                <w:szCs w:val="21"/>
              </w:rPr>
              <w:t>第二节</w:t>
            </w:r>
            <w:r w:rsidRPr="00EE3291">
              <w:rPr>
                <w:rFonts w:ascii="宋体" w:hAnsi="宋体" w:hint="eastAsia"/>
                <w:bCs/>
                <w:szCs w:val="21"/>
              </w:rPr>
              <w:t xml:space="preserve"> 地质学发展简史</w:t>
            </w:r>
          </w:p>
        </w:tc>
        <w:tc>
          <w:tcPr>
            <w:tcW w:w="999"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2</w:t>
            </w:r>
          </w:p>
        </w:tc>
        <w:tc>
          <w:tcPr>
            <w:tcW w:w="986" w:type="dxa"/>
            <w:vAlign w:val="center"/>
          </w:tcPr>
          <w:p w:rsidR="00D46BFA" w:rsidRPr="00EE3291" w:rsidRDefault="00D46BFA" w:rsidP="00F9104D">
            <w:pPr>
              <w:spacing w:line="440" w:lineRule="exact"/>
              <w:jc w:val="center"/>
              <w:rPr>
                <w:rFonts w:ascii="宋体" w:hAnsi="宋体"/>
                <w:b/>
                <w:bCs/>
                <w:szCs w:val="21"/>
              </w:rPr>
            </w:pPr>
          </w:p>
        </w:tc>
        <w:tc>
          <w:tcPr>
            <w:tcW w:w="778"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2</w:t>
            </w:r>
          </w:p>
        </w:tc>
      </w:tr>
      <w:tr w:rsidR="00D46BFA" w:rsidRPr="00EE3291" w:rsidTr="003E6B75">
        <w:trPr>
          <w:trHeight w:val="1162"/>
          <w:jc w:val="center"/>
        </w:trPr>
        <w:tc>
          <w:tcPr>
            <w:tcW w:w="5300" w:type="dxa"/>
            <w:vAlign w:val="center"/>
          </w:tcPr>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第二章  地球的基本概念</w:t>
            </w:r>
          </w:p>
          <w:p w:rsidR="00D46BFA" w:rsidRPr="00EE3291" w:rsidRDefault="00D46BFA" w:rsidP="00F9104D">
            <w:pPr>
              <w:spacing w:line="440" w:lineRule="exact"/>
              <w:ind w:firstLineChars="200" w:firstLine="420"/>
              <w:rPr>
                <w:rFonts w:ascii="宋体" w:hAnsi="宋体"/>
                <w:bCs/>
                <w:szCs w:val="21"/>
              </w:rPr>
            </w:pPr>
            <w:r w:rsidRPr="00EE3291">
              <w:rPr>
                <w:rFonts w:ascii="宋体" w:hAnsi="宋体" w:hint="eastAsia"/>
                <w:szCs w:val="21"/>
              </w:rPr>
              <w:t>第一节</w:t>
            </w:r>
            <w:r w:rsidRPr="00EE3291">
              <w:rPr>
                <w:rFonts w:ascii="宋体" w:hAnsi="宋体" w:hint="eastAsia"/>
                <w:bCs/>
                <w:szCs w:val="21"/>
              </w:rPr>
              <w:t xml:space="preserve">  地球概况</w:t>
            </w:r>
          </w:p>
          <w:p w:rsidR="00D46BFA" w:rsidRPr="00EE3291" w:rsidRDefault="00D46BFA" w:rsidP="00F9104D">
            <w:pPr>
              <w:spacing w:line="440" w:lineRule="exact"/>
              <w:ind w:firstLineChars="200" w:firstLine="420"/>
              <w:rPr>
                <w:rFonts w:ascii="宋体" w:hAnsi="宋体"/>
                <w:bCs/>
                <w:szCs w:val="21"/>
              </w:rPr>
            </w:pPr>
            <w:r w:rsidRPr="00EE3291">
              <w:rPr>
                <w:rFonts w:ascii="宋体" w:hAnsi="宋体" w:hint="eastAsia"/>
                <w:szCs w:val="21"/>
              </w:rPr>
              <w:t>第二节</w:t>
            </w:r>
            <w:r w:rsidRPr="00EE3291">
              <w:rPr>
                <w:rFonts w:ascii="宋体" w:hAnsi="宋体" w:hint="eastAsia"/>
                <w:bCs/>
                <w:szCs w:val="21"/>
              </w:rPr>
              <w:t xml:space="preserve"> 地球的圈层结构</w:t>
            </w:r>
          </w:p>
          <w:p w:rsidR="00D46BFA" w:rsidRPr="00EE3291" w:rsidRDefault="00D46BFA" w:rsidP="00F9104D">
            <w:pPr>
              <w:spacing w:line="440" w:lineRule="exact"/>
              <w:ind w:firstLineChars="200" w:firstLine="420"/>
              <w:rPr>
                <w:rFonts w:ascii="宋体" w:hAnsi="宋体"/>
                <w:bCs/>
                <w:szCs w:val="21"/>
              </w:rPr>
            </w:pPr>
            <w:r w:rsidRPr="00EE3291">
              <w:rPr>
                <w:rFonts w:ascii="宋体" w:hAnsi="宋体" w:hint="eastAsia"/>
                <w:szCs w:val="21"/>
              </w:rPr>
              <w:t xml:space="preserve">第三节 </w:t>
            </w:r>
            <w:r w:rsidRPr="00EE3291">
              <w:rPr>
                <w:rFonts w:ascii="宋体" w:hAnsi="宋体" w:hint="eastAsia"/>
                <w:bCs/>
                <w:szCs w:val="21"/>
              </w:rPr>
              <w:t>地质作用及其能量来源</w:t>
            </w:r>
          </w:p>
        </w:tc>
        <w:tc>
          <w:tcPr>
            <w:tcW w:w="999"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4</w:t>
            </w:r>
          </w:p>
        </w:tc>
        <w:tc>
          <w:tcPr>
            <w:tcW w:w="986" w:type="dxa"/>
            <w:vAlign w:val="center"/>
          </w:tcPr>
          <w:p w:rsidR="00D46BFA" w:rsidRPr="00EE3291" w:rsidRDefault="00D46BFA" w:rsidP="00F9104D">
            <w:pPr>
              <w:spacing w:line="440" w:lineRule="exact"/>
              <w:jc w:val="center"/>
              <w:rPr>
                <w:rFonts w:ascii="宋体" w:hAnsi="宋体"/>
                <w:b/>
                <w:bCs/>
                <w:szCs w:val="21"/>
              </w:rPr>
            </w:pPr>
          </w:p>
        </w:tc>
        <w:tc>
          <w:tcPr>
            <w:tcW w:w="778"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6</w:t>
            </w:r>
          </w:p>
        </w:tc>
      </w:tr>
      <w:tr w:rsidR="00D46BFA" w:rsidRPr="00EE3291" w:rsidTr="003E6B75">
        <w:trPr>
          <w:trHeight w:val="2094"/>
          <w:jc w:val="center"/>
        </w:trPr>
        <w:tc>
          <w:tcPr>
            <w:tcW w:w="5300" w:type="dxa"/>
            <w:vAlign w:val="center"/>
          </w:tcPr>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第三章  矿物与岩石</w:t>
            </w:r>
          </w:p>
          <w:p w:rsidR="00D46BFA" w:rsidRPr="00EE3291" w:rsidRDefault="00D46BFA" w:rsidP="00F9104D">
            <w:pPr>
              <w:spacing w:line="440" w:lineRule="exact"/>
              <w:ind w:firstLineChars="200" w:firstLine="420"/>
              <w:rPr>
                <w:rFonts w:ascii="宋体" w:hAnsi="宋体"/>
                <w:szCs w:val="21"/>
              </w:rPr>
            </w:pPr>
            <w:r w:rsidRPr="00EE3291">
              <w:rPr>
                <w:rFonts w:ascii="宋体" w:hAnsi="宋体" w:hint="eastAsia"/>
                <w:szCs w:val="21"/>
              </w:rPr>
              <w:t>第一节 概述</w:t>
            </w:r>
          </w:p>
          <w:p w:rsidR="00D46BFA" w:rsidRPr="00EE3291" w:rsidRDefault="00D46BFA" w:rsidP="00F9104D">
            <w:pPr>
              <w:spacing w:line="440" w:lineRule="exact"/>
              <w:ind w:firstLineChars="200" w:firstLine="420"/>
              <w:rPr>
                <w:rFonts w:ascii="宋体" w:hAnsi="宋体"/>
                <w:szCs w:val="21"/>
              </w:rPr>
            </w:pPr>
            <w:r w:rsidRPr="00EE3291">
              <w:rPr>
                <w:rFonts w:ascii="宋体" w:hAnsi="宋体" w:hint="eastAsia"/>
                <w:szCs w:val="21"/>
              </w:rPr>
              <w:t>第二节 矿物</w:t>
            </w:r>
          </w:p>
          <w:p w:rsidR="00D46BFA" w:rsidRPr="00EE3291" w:rsidRDefault="00D46BFA" w:rsidP="00F9104D">
            <w:pPr>
              <w:spacing w:line="440" w:lineRule="exact"/>
              <w:ind w:firstLineChars="200" w:firstLine="420"/>
              <w:rPr>
                <w:rFonts w:ascii="宋体" w:hAnsi="宋体"/>
                <w:szCs w:val="21"/>
              </w:rPr>
            </w:pPr>
            <w:r w:rsidRPr="00EE3291">
              <w:rPr>
                <w:rFonts w:ascii="宋体" w:hAnsi="宋体" w:hint="eastAsia"/>
                <w:szCs w:val="21"/>
              </w:rPr>
              <w:t>第三节</w:t>
            </w:r>
            <w:r w:rsidRPr="00EE3291">
              <w:rPr>
                <w:rFonts w:ascii="宋体" w:hAnsi="宋体" w:hint="eastAsia"/>
                <w:b/>
                <w:bCs/>
                <w:szCs w:val="21"/>
              </w:rPr>
              <w:t xml:space="preserve"> </w:t>
            </w:r>
            <w:r w:rsidRPr="00EE3291">
              <w:rPr>
                <w:rFonts w:ascii="宋体" w:hAnsi="宋体" w:hint="eastAsia"/>
                <w:szCs w:val="21"/>
              </w:rPr>
              <w:t>岩浆岩（火成岩）</w:t>
            </w:r>
          </w:p>
          <w:p w:rsidR="00D46BFA" w:rsidRPr="00EE3291" w:rsidRDefault="00D46BFA" w:rsidP="00F9104D">
            <w:pPr>
              <w:spacing w:line="440" w:lineRule="exact"/>
              <w:ind w:firstLineChars="200" w:firstLine="420"/>
              <w:rPr>
                <w:rFonts w:ascii="宋体" w:hAnsi="宋体"/>
                <w:szCs w:val="21"/>
              </w:rPr>
            </w:pPr>
            <w:r w:rsidRPr="00EE3291">
              <w:rPr>
                <w:rFonts w:ascii="宋体" w:hAnsi="宋体" w:hint="eastAsia"/>
                <w:szCs w:val="21"/>
              </w:rPr>
              <w:t>第四节 沉积岩</w:t>
            </w:r>
          </w:p>
          <w:p w:rsidR="00D46BFA" w:rsidRPr="00EE3291" w:rsidRDefault="00D46BFA" w:rsidP="00F9104D">
            <w:pPr>
              <w:spacing w:line="440" w:lineRule="exact"/>
              <w:ind w:firstLineChars="200" w:firstLine="420"/>
              <w:rPr>
                <w:rFonts w:ascii="宋体" w:hAnsi="宋体"/>
                <w:bCs/>
                <w:szCs w:val="21"/>
              </w:rPr>
            </w:pPr>
            <w:r w:rsidRPr="00EE3291">
              <w:rPr>
                <w:rFonts w:ascii="宋体" w:hAnsi="宋体" w:hint="eastAsia"/>
                <w:szCs w:val="21"/>
              </w:rPr>
              <w:t>第五节 变质岩</w:t>
            </w:r>
          </w:p>
        </w:tc>
        <w:tc>
          <w:tcPr>
            <w:tcW w:w="999" w:type="dxa"/>
            <w:vAlign w:val="center"/>
          </w:tcPr>
          <w:p w:rsidR="00D46BFA" w:rsidRPr="00EE3291" w:rsidRDefault="00D46BFA" w:rsidP="00F9104D">
            <w:pPr>
              <w:spacing w:line="440" w:lineRule="exact"/>
              <w:jc w:val="center"/>
              <w:rPr>
                <w:rFonts w:ascii="宋体" w:hAnsi="宋体"/>
                <w:b/>
                <w:bCs/>
                <w:szCs w:val="21"/>
              </w:rPr>
            </w:pPr>
            <w:r>
              <w:rPr>
                <w:rFonts w:ascii="宋体" w:hAnsi="宋体" w:hint="eastAsia"/>
                <w:b/>
                <w:bCs/>
                <w:szCs w:val="21"/>
              </w:rPr>
              <w:t>8</w:t>
            </w:r>
          </w:p>
        </w:tc>
        <w:tc>
          <w:tcPr>
            <w:tcW w:w="986"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4</w:t>
            </w:r>
          </w:p>
        </w:tc>
        <w:tc>
          <w:tcPr>
            <w:tcW w:w="778"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20</w:t>
            </w:r>
          </w:p>
        </w:tc>
      </w:tr>
      <w:tr w:rsidR="00D46BFA" w:rsidRPr="00EE3291" w:rsidTr="003E6B75">
        <w:trPr>
          <w:trHeight w:val="2009"/>
          <w:jc w:val="center"/>
        </w:trPr>
        <w:tc>
          <w:tcPr>
            <w:tcW w:w="5300" w:type="dxa"/>
            <w:vAlign w:val="center"/>
          </w:tcPr>
          <w:p w:rsidR="00D46BFA" w:rsidRPr="00EE3291" w:rsidRDefault="00D46BFA" w:rsidP="00F9104D">
            <w:pPr>
              <w:spacing w:line="440" w:lineRule="exact"/>
              <w:rPr>
                <w:rFonts w:ascii="宋体" w:hAnsi="宋体"/>
                <w:b/>
                <w:bCs/>
                <w:szCs w:val="21"/>
              </w:rPr>
            </w:pPr>
            <w:r w:rsidRPr="00EE3291">
              <w:rPr>
                <w:rFonts w:ascii="宋体" w:hAnsi="宋体" w:hint="eastAsia"/>
                <w:b/>
                <w:bCs/>
                <w:szCs w:val="21"/>
              </w:rPr>
              <w:t>第二部分  矿产资源学</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第一章 基本概念</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第二章 内生矿床</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第三章 外生矿床</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第四章 变质</w:t>
            </w:r>
            <w:r w:rsidRPr="00EE3291">
              <w:rPr>
                <w:rFonts w:ascii="宋体" w:hAnsi="宋体" w:hint="eastAsia"/>
                <w:b/>
                <w:szCs w:val="21"/>
              </w:rPr>
              <w:t>和多成因</w:t>
            </w:r>
            <w:r w:rsidRPr="00EE3291">
              <w:rPr>
                <w:rFonts w:ascii="宋体" w:hAnsi="宋体" w:hint="eastAsia"/>
                <w:b/>
                <w:bCs/>
                <w:szCs w:val="21"/>
              </w:rPr>
              <w:t>矿床</w:t>
            </w:r>
          </w:p>
          <w:p w:rsidR="00D46BFA" w:rsidRPr="00EE3291" w:rsidRDefault="00D46BFA" w:rsidP="00F9104D">
            <w:pPr>
              <w:spacing w:line="440" w:lineRule="exact"/>
              <w:ind w:firstLineChars="100" w:firstLine="211"/>
              <w:rPr>
                <w:rFonts w:ascii="宋体" w:hAnsi="宋体"/>
                <w:b/>
                <w:szCs w:val="21"/>
              </w:rPr>
            </w:pPr>
            <w:r w:rsidRPr="00EE3291">
              <w:rPr>
                <w:rFonts w:ascii="宋体" w:hAnsi="宋体" w:hint="eastAsia"/>
                <w:b/>
                <w:bCs/>
                <w:szCs w:val="21"/>
              </w:rPr>
              <w:t>第五章</w:t>
            </w:r>
            <w:r w:rsidRPr="00EE3291">
              <w:rPr>
                <w:rFonts w:ascii="宋体" w:hAnsi="宋体" w:hint="eastAsia"/>
                <w:b/>
                <w:szCs w:val="21"/>
              </w:rPr>
              <w:t xml:space="preserve"> 板块构造与成矿作用</w:t>
            </w:r>
          </w:p>
          <w:p w:rsidR="00D46BFA" w:rsidRPr="00EE3291" w:rsidRDefault="00D46BFA" w:rsidP="00F9104D">
            <w:pPr>
              <w:spacing w:line="440" w:lineRule="exact"/>
              <w:ind w:firstLineChars="100" w:firstLine="211"/>
              <w:rPr>
                <w:rFonts w:ascii="宋体" w:hAnsi="宋体"/>
                <w:b/>
                <w:szCs w:val="21"/>
              </w:rPr>
            </w:pPr>
            <w:r w:rsidRPr="00EE3291">
              <w:rPr>
                <w:rFonts w:ascii="宋体" w:hAnsi="宋体" w:hint="eastAsia"/>
                <w:b/>
                <w:bCs/>
                <w:szCs w:val="21"/>
              </w:rPr>
              <w:lastRenderedPageBreak/>
              <w:t>第六章</w:t>
            </w:r>
            <w:r w:rsidRPr="00EE3291">
              <w:rPr>
                <w:rFonts w:ascii="宋体" w:hAnsi="宋体" w:hint="eastAsia"/>
                <w:b/>
                <w:szCs w:val="21"/>
              </w:rPr>
              <w:t xml:space="preserve"> 几种重要矿产简介</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 xml:space="preserve">第七章 </w:t>
            </w:r>
            <w:r w:rsidRPr="00EE3291">
              <w:rPr>
                <w:rFonts w:ascii="宋体" w:hAnsi="宋体" w:hint="eastAsia"/>
                <w:b/>
                <w:szCs w:val="21"/>
              </w:rPr>
              <w:t>内蒙古主要矿产资源及评价</w:t>
            </w:r>
          </w:p>
        </w:tc>
        <w:tc>
          <w:tcPr>
            <w:tcW w:w="999" w:type="dxa"/>
            <w:vAlign w:val="center"/>
          </w:tcPr>
          <w:p w:rsidR="00D46BFA" w:rsidRPr="00EE3291" w:rsidRDefault="00D46BFA" w:rsidP="00F9104D">
            <w:pPr>
              <w:spacing w:line="440" w:lineRule="exact"/>
              <w:jc w:val="center"/>
              <w:rPr>
                <w:rFonts w:ascii="宋体" w:hAnsi="宋体"/>
                <w:b/>
                <w:bCs/>
                <w:szCs w:val="21"/>
              </w:rPr>
            </w:pPr>
            <w:r>
              <w:rPr>
                <w:rFonts w:ascii="宋体" w:hAnsi="宋体" w:hint="eastAsia"/>
                <w:b/>
                <w:bCs/>
                <w:szCs w:val="21"/>
              </w:rPr>
              <w:lastRenderedPageBreak/>
              <w:t>8</w:t>
            </w:r>
          </w:p>
        </w:tc>
        <w:tc>
          <w:tcPr>
            <w:tcW w:w="986"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2</w:t>
            </w:r>
          </w:p>
        </w:tc>
        <w:tc>
          <w:tcPr>
            <w:tcW w:w="778"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30</w:t>
            </w:r>
          </w:p>
        </w:tc>
      </w:tr>
      <w:tr w:rsidR="00D46BFA" w:rsidRPr="00EE3291" w:rsidTr="003E6B75">
        <w:trPr>
          <w:trHeight w:val="2147"/>
          <w:jc w:val="center"/>
        </w:trPr>
        <w:tc>
          <w:tcPr>
            <w:tcW w:w="5300" w:type="dxa"/>
            <w:vAlign w:val="center"/>
          </w:tcPr>
          <w:p w:rsidR="00D46BFA" w:rsidRPr="00EE3291" w:rsidRDefault="00D46BFA" w:rsidP="00F9104D">
            <w:pPr>
              <w:spacing w:line="440" w:lineRule="exact"/>
              <w:rPr>
                <w:rFonts w:ascii="宋体" w:hAnsi="宋体"/>
                <w:b/>
                <w:bCs/>
                <w:szCs w:val="21"/>
              </w:rPr>
            </w:pPr>
            <w:r w:rsidRPr="00EE3291">
              <w:rPr>
                <w:rFonts w:ascii="宋体" w:hAnsi="宋体" w:hint="eastAsia"/>
                <w:b/>
                <w:bCs/>
                <w:szCs w:val="21"/>
              </w:rPr>
              <w:lastRenderedPageBreak/>
              <w:t>第三部分 矿产资源开发利用</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第一章  地质勘探工程</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第二章  采矿工程</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第三章  矿物加工与利用</w:t>
            </w:r>
          </w:p>
          <w:p w:rsidR="00D46BFA" w:rsidRPr="00EE3291" w:rsidRDefault="00D46BFA" w:rsidP="00F9104D">
            <w:pPr>
              <w:spacing w:line="440" w:lineRule="exact"/>
              <w:ind w:firstLineChars="100" w:firstLine="211"/>
              <w:rPr>
                <w:rFonts w:ascii="宋体" w:hAnsi="宋体"/>
                <w:b/>
                <w:bCs/>
                <w:szCs w:val="21"/>
              </w:rPr>
            </w:pPr>
            <w:r w:rsidRPr="00EE3291">
              <w:rPr>
                <w:rFonts w:ascii="宋体" w:hAnsi="宋体" w:hint="eastAsia"/>
                <w:b/>
                <w:bCs/>
                <w:szCs w:val="21"/>
              </w:rPr>
              <w:t>第四章  矿产资源开发与环境治理</w:t>
            </w:r>
          </w:p>
        </w:tc>
        <w:tc>
          <w:tcPr>
            <w:tcW w:w="999" w:type="dxa"/>
            <w:vAlign w:val="center"/>
          </w:tcPr>
          <w:p w:rsidR="00D46BFA" w:rsidRPr="00EE3291" w:rsidRDefault="00D46BFA" w:rsidP="00F9104D">
            <w:pPr>
              <w:spacing w:line="440" w:lineRule="exact"/>
              <w:jc w:val="center"/>
              <w:rPr>
                <w:rFonts w:ascii="宋体" w:hAnsi="宋体"/>
                <w:b/>
                <w:bCs/>
                <w:szCs w:val="21"/>
              </w:rPr>
            </w:pPr>
            <w:r>
              <w:rPr>
                <w:rFonts w:ascii="宋体" w:hAnsi="宋体" w:hint="eastAsia"/>
                <w:b/>
                <w:bCs/>
                <w:szCs w:val="21"/>
              </w:rPr>
              <w:t>8</w:t>
            </w:r>
          </w:p>
        </w:tc>
        <w:tc>
          <w:tcPr>
            <w:tcW w:w="986" w:type="dxa"/>
            <w:vAlign w:val="center"/>
          </w:tcPr>
          <w:p w:rsidR="00D46BFA" w:rsidRPr="00EE3291" w:rsidRDefault="00D46BFA" w:rsidP="00F9104D">
            <w:pPr>
              <w:spacing w:line="440" w:lineRule="exact"/>
              <w:jc w:val="center"/>
              <w:rPr>
                <w:rFonts w:ascii="宋体" w:hAnsi="宋体"/>
                <w:b/>
                <w:bCs/>
                <w:szCs w:val="21"/>
              </w:rPr>
            </w:pPr>
          </w:p>
        </w:tc>
        <w:tc>
          <w:tcPr>
            <w:tcW w:w="778" w:type="dxa"/>
            <w:vAlign w:val="center"/>
          </w:tcPr>
          <w:p w:rsidR="00D46BFA" w:rsidRPr="00EE3291" w:rsidRDefault="00D46BFA" w:rsidP="00F9104D">
            <w:pPr>
              <w:spacing w:line="440" w:lineRule="exact"/>
              <w:jc w:val="center"/>
              <w:rPr>
                <w:rFonts w:ascii="宋体" w:hAnsi="宋体"/>
                <w:b/>
                <w:bCs/>
                <w:szCs w:val="21"/>
              </w:rPr>
            </w:pPr>
            <w:r>
              <w:rPr>
                <w:rFonts w:ascii="宋体" w:hAnsi="宋体" w:hint="eastAsia"/>
                <w:b/>
                <w:bCs/>
                <w:szCs w:val="21"/>
              </w:rPr>
              <w:t>36</w:t>
            </w:r>
          </w:p>
        </w:tc>
      </w:tr>
      <w:tr w:rsidR="00D46BFA" w:rsidRPr="00EE3291" w:rsidTr="003E6B75">
        <w:trPr>
          <w:trHeight w:val="469"/>
          <w:jc w:val="center"/>
        </w:trPr>
        <w:tc>
          <w:tcPr>
            <w:tcW w:w="5300" w:type="dxa"/>
            <w:vAlign w:val="center"/>
          </w:tcPr>
          <w:p w:rsidR="00D46BFA" w:rsidRPr="00EE3291" w:rsidRDefault="00D46BFA" w:rsidP="00F9104D">
            <w:pPr>
              <w:spacing w:line="440" w:lineRule="exact"/>
              <w:rPr>
                <w:rFonts w:ascii="宋体" w:hAnsi="宋体"/>
                <w:b/>
                <w:bCs/>
                <w:szCs w:val="21"/>
              </w:rPr>
            </w:pPr>
            <w:r w:rsidRPr="00EE3291">
              <w:rPr>
                <w:rFonts w:ascii="宋体" w:hAnsi="宋体" w:hint="eastAsia"/>
                <w:b/>
                <w:bCs/>
                <w:szCs w:val="21"/>
              </w:rPr>
              <w:t>总 计</w:t>
            </w:r>
          </w:p>
        </w:tc>
        <w:tc>
          <w:tcPr>
            <w:tcW w:w="999"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3</w:t>
            </w:r>
            <w:r>
              <w:rPr>
                <w:rFonts w:ascii="宋体" w:hAnsi="宋体" w:hint="eastAsia"/>
                <w:b/>
                <w:bCs/>
                <w:szCs w:val="21"/>
              </w:rPr>
              <w:t>0</w:t>
            </w:r>
          </w:p>
        </w:tc>
        <w:tc>
          <w:tcPr>
            <w:tcW w:w="986" w:type="dxa"/>
            <w:vAlign w:val="center"/>
          </w:tcPr>
          <w:p w:rsidR="00D46BFA" w:rsidRPr="00EE3291" w:rsidRDefault="00D46BFA" w:rsidP="00F9104D">
            <w:pPr>
              <w:spacing w:line="440" w:lineRule="exact"/>
              <w:jc w:val="center"/>
              <w:rPr>
                <w:rFonts w:ascii="宋体" w:hAnsi="宋体"/>
                <w:b/>
                <w:bCs/>
                <w:szCs w:val="21"/>
              </w:rPr>
            </w:pPr>
            <w:r w:rsidRPr="00EE3291">
              <w:rPr>
                <w:rFonts w:ascii="宋体" w:hAnsi="宋体" w:hint="eastAsia"/>
                <w:b/>
                <w:bCs/>
                <w:szCs w:val="21"/>
              </w:rPr>
              <w:t>6</w:t>
            </w:r>
          </w:p>
        </w:tc>
        <w:tc>
          <w:tcPr>
            <w:tcW w:w="778" w:type="dxa"/>
            <w:vAlign w:val="center"/>
          </w:tcPr>
          <w:p w:rsidR="00D46BFA" w:rsidRPr="00EE3291" w:rsidRDefault="00D46BFA" w:rsidP="00F9104D">
            <w:pPr>
              <w:spacing w:line="440" w:lineRule="exact"/>
              <w:jc w:val="center"/>
              <w:rPr>
                <w:rFonts w:ascii="宋体" w:hAnsi="宋体"/>
                <w:b/>
                <w:bCs/>
                <w:szCs w:val="21"/>
              </w:rPr>
            </w:pPr>
            <w:r>
              <w:rPr>
                <w:rFonts w:ascii="宋体" w:hAnsi="宋体" w:hint="eastAsia"/>
                <w:b/>
                <w:bCs/>
                <w:szCs w:val="21"/>
              </w:rPr>
              <w:t>36</w:t>
            </w:r>
          </w:p>
        </w:tc>
      </w:tr>
    </w:tbl>
    <w:p w:rsidR="00D46BFA" w:rsidRPr="00EE3291" w:rsidRDefault="00D46BFA" w:rsidP="00F9104D">
      <w:pPr>
        <w:spacing w:line="440" w:lineRule="exact"/>
        <w:rPr>
          <w:rFonts w:ascii="宋体" w:hAnsi="宋体"/>
          <w:szCs w:val="21"/>
        </w:rPr>
      </w:pPr>
    </w:p>
    <w:p w:rsidR="00D46BFA" w:rsidRPr="003F5577" w:rsidRDefault="00D46BFA" w:rsidP="00F9104D">
      <w:pPr>
        <w:spacing w:line="440" w:lineRule="exact"/>
        <w:ind w:firstLineChars="148" w:firstLine="444"/>
        <w:rPr>
          <w:rFonts w:ascii="黑体" w:eastAsia="黑体" w:hAnsi="宋体"/>
          <w:bCs/>
          <w:sz w:val="30"/>
          <w:szCs w:val="30"/>
        </w:rPr>
      </w:pPr>
      <w:r w:rsidRPr="003F5577">
        <w:rPr>
          <w:rFonts w:ascii="黑体" w:eastAsia="黑体" w:hAnsi="宋体" w:hint="eastAsia"/>
          <w:bCs/>
          <w:sz w:val="30"/>
          <w:szCs w:val="30"/>
        </w:rPr>
        <w:t>（二）各章节教学内容与要求</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第一部分  地 质 学</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第一章   绪 论</w:t>
      </w:r>
    </w:p>
    <w:p w:rsidR="00D46BFA" w:rsidRPr="00EE3291" w:rsidRDefault="00D46BFA" w:rsidP="00F9104D">
      <w:pPr>
        <w:spacing w:line="440" w:lineRule="exact"/>
        <w:ind w:leftChars="-1" w:left="1042" w:hangingChars="495" w:hanging="1044"/>
        <w:rPr>
          <w:rFonts w:ascii="宋体" w:hAnsi="宋体"/>
          <w:szCs w:val="21"/>
        </w:rPr>
      </w:pPr>
      <w:r w:rsidRPr="003F5577">
        <w:rPr>
          <w:rFonts w:ascii="宋体" w:hAnsi="宋体" w:hint="eastAsia"/>
          <w:b/>
          <w:bCs/>
          <w:szCs w:val="21"/>
        </w:rPr>
        <w:t>教学要求：</w:t>
      </w:r>
      <w:r w:rsidRPr="00EE3291">
        <w:rPr>
          <w:rFonts w:ascii="宋体" w:hAnsi="宋体" w:hint="eastAsia"/>
          <w:bCs/>
          <w:szCs w:val="21"/>
        </w:rPr>
        <w:t xml:space="preserve"> </w:t>
      </w:r>
      <w:r w:rsidRPr="00EE3291">
        <w:rPr>
          <w:rFonts w:ascii="宋体" w:hAnsi="宋体" w:hint="eastAsia"/>
          <w:szCs w:val="21"/>
        </w:rPr>
        <w:t>使学生熟悉</w:t>
      </w:r>
      <w:r w:rsidRPr="00EE3291">
        <w:rPr>
          <w:rFonts w:ascii="宋体" w:hAnsi="宋体" w:hint="eastAsia"/>
          <w:bCs/>
          <w:szCs w:val="21"/>
        </w:rPr>
        <w:t>地质学的研究对象、地质学的特点和研究方法和地质学研究的目的。</w:t>
      </w:r>
      <w:r w:rsidRPr="00EE3291">
        <w:rPr>
          <w:rFonts w:ascii="宋体" w:hAnsi="宋体" w:hint="eastAsia"/>
          <w:szCs w:val="21"/>
        </w:rPr>
        <w:t>了解</w:t>
      </w:r>
      <w:r w:rsidRPr="00EE3291">
        <w:rPr>
          <w:rFonts w:ascii="宋体" w:hAnsi="宋体" w:hint="eastAsia"/>
          <w:bCs/>
          <w:szCs w:val="21"/>
        </w:rPr>
        <w:t>地质学的发展过程和趋势。</w:t>
      </w:r>
    </w:p>
    <w:p w:rsidR="00D46BFA" w:rsidRPr="00EE3291" w:rsidRDefault="00D46BFA" w:rsidP="00F9104D">
      <w:pPr>
        <w:spacing w:line="440" w:lineRule="exact"/>
        <w:ind w:leftChars="-1" w:left="205" w:hangingChars="98" w:hanging="207"/>
        <w:rPr>
          <w:rFonts w:ascii="宋体" w:hAnsi="宋体"/>
          <w:bCs/>
          <w:szCs w:val="21"/>
        </w:rPr>
      </w:pPr>
      <w:r w:rsidRPr="003F5577">
        <w:rPr>
          <w:rFonts w:ascii="宋体" w:hAnsi="宋体" w:hint="eastAsia"/>
          <w:b/>
          <w:bCs/>
          <w:szCs w:val="21"/>
        </w:rPr>
        <w:t>教学重点：</w:t>
      </w:r>
      <w:r w:rsidRPr="00EE3291">
        <w:rPr>
          <w:rFonts w:ascii="宋体" w:hAnsi="宋体" w:hint="eastAsia"/>
          <w:bCs/>
          <w:szCs w:val="21"/>
        </w:rPr>
        <w:t xml:space="preserve"> 地质学的特点和研究方法</w:t>
      </w:r>
      <w:r w:rsidRPr="00EE3291">
        <w:rPr>
          <w:rFonts w:ascii="宋体" w:hAnsi="宋体" w:hint="eastAsia"/>
          <w:szCs w:val="21"/>
        </w:rPr>
        <w:t>。</w:t>
      </w:r>
    </w:p>
    <w:p w:rsidR="00D46BFA" w:rsidRPr="00EE3291" w:rsidRDefault="00D46BFA" w:rsidP="00F9104D">
      <w:pPr>
        <w:pStyle w:val="a8"/>
        <w:spacing w:line="440" w:lineRule="exact"/>
        <w:ind w:firstLine="0"/>
        <w:jc w:val="center"/>
        <w:rPr>
          <w:bCs/>
          <w:sz w:val="24"/>
        </w:rPr>
      </w:pPr>
      <w:r w:rsidRPr="00EE3291">
        <w:rPr>
          <w:rFonts w:hint="eastAsia"/>
          <w:bCs/>
          <w:sz w:val="24"/>
        </w:rPr>
        <w:t>第一节 地质学概述</w:t>
      </w:r>
    </w:p>
    <w:p w:rsidR="00D46BFA" w:rsidRPr="00EE3291" w:rsidRDefault="00D46BFA" w:rsidP="00F9104D">
      <w:pPr>
        <w:pStyle w:val="a8"/>
        <w:spacing w:line="440" w:lineRule="exact"/>
        <w:ind w:firstLine="480"/>
        <w:rPr>
          <w:bCs/>
          <w:sz w:val="24"/>
        </w:rPr>
      </w:pPr>
      <w:r w:rsidRPr="00EE3291">
        <w:rPr>
          <w:rFonts w:hint="eastAsia"/>
          <w:bCs/>
          <w:sz w:val="24"/>
        </w:rPr>
        <w:t>一、地质学的研究对象</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二、地质学的研究内容与学科划分</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三、地质学的特点和研究方法</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四、地质学研究的目的</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第二节 地质学发展简史</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 xml:space="preserve">一、萌芽—奠基—形成—发展—高速发展时期 </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 xml:space="preserve">二、现代地质学的发展趋势 </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第二章  地球的基本特征</w:t>
      </w:r>
    </w:p>
    <w:p w:rsidR="00D46BFA" w:rsidRPr="00EE3291" w:rsidRDefault="00D46BFA" w:rsidP="00F9104D">
      <w:pPr>
        <w:spacing w:line="440" w:lineRule="exact"/>
        <w:ind w:leftChars="-1" w:left="1042" w:hangingChars="495" w:hanging="1044"/>
        <w:rPr>
          <w:rFonts w:ascii="宋体" w:hAnsi="宋体"/>
        </w:rPr>
      </w:pPr>
      <w:r w:rsidRPr="003F5577">
        <w:rPr>
          <w:rFonts w:ascii="宋体" w:hAnsi="宋体" w:hint="eastAsia"/>
          <w:b/>
          <w:bCs/>
        </w:rPr>
        <w:t>教学要求：</w:t>
      </w:r>
      <w:r w:rsidRPr="00EE3291">
        <w:rPr>
          <w:rFonts w:ascii="宋体" w:hAnsi="宋体" w:hint="eastAsia"/>
          <w:bCs/>
        </w:rPr>
        <w:t xml:space="preserve"> </w:t>
      </w:r>
      <w:r w:rsidRPr="00EE3291">
        <w:rPr>
          <w:rFonts w:ascii="宋体" w:hAnsi="宋体" w:hint="eastAsia"/>
        </w:rPr>
        <w:t>使学生在中学知识的基础上，对地球的组成、结构、构造、发展和演化规律有更深一步的了解；掌握引起地球发生变化的自然力，树立唯物主义世界观。</w:t>
      </w:r>
    </w:p>
    <w:p w:rsidR="00D46BFA" w:rsidRPr="00EE3291" w:rsidRDefault="00D46BFA" w:rsidP="00F9104D">
      <w:pPr>
        <w:spacing w:line="440" w:lineRule="exact"/>
        <w:ind w:leftChars="-1" w:left="205" w:hangingChars="98" w:hanging="207"/>
        <w:rPr>
          <w:rFonts w:ascii="宋体" w:hAnsi="宋体"/>
          <w:bCs/>
          <w:sz w:val="36"/>
        </w:rPr>
      </w:pPr>
      <w:r w:rsidRPr="003F5577">
        <w:rPr>
          <w:rFonts w:ascii="宋体" w:hAnsi="宋体" w:hint="eastAsia"/>
          <w:b/>
          <w:bCs/>
        </w:rPr>
        <w:t>教学重点：</w:t>
      </w:r>
      <w:r w:rsidRPr="00EE3291">
        <w:rPr>
          <w:rFonts w:ascii="宋体" w:hAnsi="宋体" w:hint="eastAsia"/>
          <w:bCs/>
        </w:rPr>
        <w:t xml:space="preserve"> </w:t>
      </w:r>
      <w:r w:rsidRPr="00EE3291">
        <w:rPr>
          <w:rFonts w:ascii="宋体" w:hAnsi="宋体" w:hint="eastAsia"/>
        </w:rPr>
        <w:t>地质作用的产生和影响。</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第一节  地 球 概 况</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 xml:space="preserve">一、地球的形状和大小 </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bCs/>
          <w:sz w:val="24"/>
        </w:rPr>
        <w:lastRenderedPageBreak/>
        <w:t xml:space="preserve">二、地球的物理性质 </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第二节  地球的圈层结构</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一、地球的外部圈层</w:t>
      </w:r>
    </w:p>
    <w:p w:rsidR="00D46BFA" w:rsidRPr="00EE3291" w:rsidRDefault="00D46BFA" w:rsidP="00F9104D">
      <w:pPr>
        <w:spacing w:line="440" w:lineRule="exact"/>
        <w:ind w:firstLineChars="200" w:firstLine="480"/>
        <w:rPr>
          <w:rFonts w:ascii="宋体" w:hAnsi="宋体"/>
          <w:szCs w:val="21"/>
        </w:rPr>
      </w:pPr>
      <w:r w:rsidRPr="00EE3291">
        <w:rPr>
          <w:rFonts w:ascii="宋体" w:hAnsi="宋体" w:hint="eastAsia"/>
          <w:bCs/>
          <w:sz w:val="24"/>
        </w:rPr>
        <w:t>二、地球的内部圈层</w:t>
      </w:r>
    </w:p>
    <w:p w:rsidR="00D46BFA" w:rsidRPr="00EE3291" w:rsidRDefault="00D46BFA" w:rsidP="00F9104D">
      <w:pPr>
        <w:spacing w:line="440" w:lineRule="exact"/>
        <w:ind w:firstLineChars="200" w:firstLine="480"/>
        <w:jc w:val="center"/>
        <w:rPr>
          <w:rFonts w:ascii="宋体" w:hAnsi="宋体"/>
          <w:bCs/>
          <w:sz w:val="24"/>
        </w:rPr>
      </w:pPr>
      <w:r w:rsidRPr="00EE3291">
        <w:rPr>
          <w:rFonts w:ascii="宋体" w:hAnsi="宋体" w:hint="eastAsia"/>
          <w:bCs/>
          <w:sz w:val="24"/>
        </w:rPr>
        <w:t>第三节 地质作用及其能量来源</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一、基本概念</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二、地质作用的能量来源</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三、地质作用的分类</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第三章  矿物与岩石</w:t>
      </w:r>
    </w:p>
    <w:p w:rsidR="00D46BFA" w:rsidRPr="00EE3291" w:rsidRDefault="00D46BFA" w:rsidP="00F9104D">
      <w:pPr>
        <w:spacing w:line="440" w:lineRule="exact"/>
        <w:ind w:left="949" w:hangingChars="450" w:hanging="949"/>
        <w:rPr>
          <w:rFonts w:ascii="宋体" w:hAnsi="宋体"/>
          <w:szCs w:val="22"/>
        </w:rPr>
      </w:pPr>
      <w:r w:rsidRPr="003F5577">
        <w:rPr>
          <w:rFonts w:ascii="宋体" w:hAnsi="宋体" w:hint="eastAsia"/>
          <w:b/>
        </w:rPr>
        <w:t>教学要求：</w:t>
      </w:r>
      <w:r w:rsidRPr="00EE3291">
        <w:rPr>
          <w:rFonts w:ascii="宋体" w:hAnsi="宋体" w:hint="eastAsia"/>
        </w:rPr>
        <w:t xml:space="preserve"> </w:t>
      </w:r>
      <w:r w:rsidRPr="00EE3291">
        <w:rPr>
          <w:rFonts w:ascii="宋体" w:hAnsi="宋体" w:hint="eastAsia"/>
          <w:szCs w:val="22"/>
        </w:rPr>
        <w:t>了解矿物的主要物理性质（包括矿物的光学性质和矿物的力学性质）和矿物的</w:t>
      </w:r>
      <w:r w:rsidRPr="00EE3291">
        <w:rPr>
          <w:rFonts w:ascii="宋体" w:hAnsi="宋体" w:hint="eastAsia"/>
        </w:rPr>
        <w:t>主要集合体</w:t>
      </w:r>
      <w:r w:rsidRPr="00EE3291">
        <w:rPr>
          <w:rFonts w:ascii="宋体" w:hAnsi="宋体" w:hint="eastAsia"/>
          <w:szCs w:val="22"/>
        </w:rPr>
        <w:t>形态特征（单体形态和集合体形态）与矿物分类。掌握矿物的基本概念和矿物的肉眼鉴定方法。了解三大类岩石形成的地质环境（即从岩石的物质组成，结构，构造等方面对比三大类岩石的形成环境及差异）和各类岩石的主要特征。掌握岩浆作用与岩浆岩、外力地质作用与沉积岩、变质作用与变质岩的基本概念和岩石的转化；岩石的肉眼鉴定方法并认识各类主要岩石。</w:t>
      </w:r>
    </w:p>
    <w:p w:rsidR="00D46BFA" w:rsidRPr="00EE3291" w:rsidRDefault="00D46BFA" w:rsidP="00F9104D">
      <w:pPr>
        <w:spacing w:line="440" w:lineRule="exact"/>
        <w:rPr>
          <w:rFonts w:ascii="宋体" w:hAnsi="宋体"/>
          <w:bCs/>
          <w:sz w:val="24"/>
        </w:rPr>
      </w:pPr>
      <w:r w:rsidRPr="003F5577">
        <w:rPr>
          <w:rFonts w:ascii="宋体" w:hAnsi="宋体" w:hint="eastAsia"/>
          <w:b/>
        </w:rPr>
        <w:t>教学重点</w:t>
      </w:r>
      <w:r w:rsidRPr="003F5577">
        <w:rPr>
          <w:rFonts w:ascii="宋体" w:hAnsi="宋体" w:hint="eastAsia"/>
          <w:b/>
          <w:bCs/>
        </w:rPr>
        <w:t>：</w:t>
      </w:r>
      <w:r w:rsidRPr="00EE3291">
        <w:rPr>
          <w:rFonts w:ascii="宋体" w:hAnsi="宋体" w:hint="eastAsia"/>
          <w:szCs w:val="22"/>
        </w:rPr>
        <w:t>如何区别、认识主要造岩矿物和各类主要岩石。</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第一节   概  述</w:t>
      </w:r>
    </w:p>
    <w:p w:rsidR="00D46BFA" w:rsidRPr="00EE3291" w:rsidRDefault="00D46BFA" w:rsidP="00F9104D">
      <w:pPr>
        <w:spacing w:line="440" w:lineRule="exact"/>
        <w:ind w:leftChars="279" w:left="958" w:hangingChars="155" w:hanging="372"/>
        <w:rPr>
          <w:rFonts w:ascii="宋体" w:hAnsi="宋体"/>
          <w:bCs/>
          <w:sz w:val="24"/>
        </w:rPr>
      </w:pPr>
      <w:r w:rsidRPr="00EE3291">
        <w:rPr>
          <w:rFonts w:ascii="宋体" w:hAnsi="宋体" w:hint="eastAsia"/>
          <w:bCs/>
          <w:sz w:val="24"/>
        </w:rPr>
        <w:t>一、矿物与岩石的概念</w:t>
      </w:r>
    </w:p>
    <w:p w:rsidR="00D46BFA" w:rsidRPr="00EE3291" w:rsidRDefault="00D46BFA" w:rsidP="00F9104D">
      <w:pPr>
        <w:spacing w:line="440" w:lineRule="exact"/>
        <w:ind w:leftChars="279" w:left="958" w:hangingChars="155" w:hanging="372"/>
        <w:rPr>
          <w:rFonts w:ascii="宋体" w:hAnsi="宋体"/>
          <w:bCs/>
          <w:sz w:val="24"/>
        </w:rPr>
      </w:pPr>
      <w:r w:rsidRPr="00EE3291">
        <w:rPr>
          <w:rFonts w:ascii="宋体" w:hAnsi="宋体" w:hint="eastAsia"/>
          <w:bCs/>
          <w:sz w:val="24"/>
        </w:rPr>
        <w:t>二、矿物学与岩石学理论的建立</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第二节  矿   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一、矿物的基本特性</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二、矿物的分类</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三、重要矿物简述</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第三节  岩 浆 岩（火成岩）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一、岩浆、岩浆作用和岩浆岩的概念</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二、喷出作用（火山作用）</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bCs/>
          <w:sz w:val="24"/>
        </w:rPr>
        <w:t>三、侵入作用</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四、岩浆岩（火成岩）的成分</w:t>
      </w:r>
    </w:p>
    <w:p w:rsidR="00D46BFA" w:rsidRPr="00EE3291" w:rsidRDefault="00D46BFA" w:rsidP="00F9104D">
      <w:pPr>
        <w:spacing w:line="440" w:lineRule="exact"/>
        <w:ind w:leftChars="228" w:left="1199" w:hangingChars="300" w:hanging="720"/>
        <w:rPr>
          <w:rFonts w:ascii="宋体" w:hAnsi="宋体"/>
          <w:bCs/>
          <w:sz w:val="24"/>
        </w:rPr>
      </w:pPr>
      <w:r w:rsidRPr="00EE3291">
        <w:rPr>
          <w:rFonts w:ascii="宋体" w:hAnsi="宋体" w:hint="eastAsia"/>
          <w:bCs/>
          <w:sz w:val="24"/>
        </w:rPr>
        <w:t>五、岩浆岩（火成岩）的结构和构造</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bCs/>
          <w:sz w:val="24"/>
        </w:rPr>
        <w:t>六、岩浆岩（火成岩）的分类</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七、最主要的岩浆岩（火成岩）</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lastRenderedPageBreak/>
        <w:t>第四节 沉 积 岩（水成岩）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一、沉积岩的形成过程</w:t>
      </w:r>
    </w:p>
    <w:p w:rsidR="00D46BFA" w:rsidRPr="00EE3291" w:rsidRDefault="00D46BFA" w:rsidP="00F9104D">
      <w:pPr>
        <w:tabs>
          <w:tab w:val="left" w:pos="5115"/>
        </w:tabs>
        <w:spacing w:line="440" w:lineRule="exact"/>
        <w:ind w:firstLineChars="200" w:firstLine="480"/>
        <w:rPr>
          <w:rFonts w:ascii="宋体" w:hAnsi="宋体"/>
          <w:sz w:val="24"/>
        </w:rPr>
      </w:pPr>
      <w:r w:rsidRPr="00EE3291">
        <w:rPr>
          <w:rFonts w:ascii="宋体" w:hAnsi="宋体" w:hint="eastAsia"/>
          <w:bCs/>
          <w:sz w:val="24"/>
        </w:rPr>
        <w:t>二、沉积岩的的特征</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三、沉积岩的分类和主要的沉积岩</w:t>
      </w:r>
    </w:p>
    <w:p w:rsidR="00D46BFA" w:rsidRPr="00EE3291" w:rsidRDefault="00D46BFA" w:rsidP="00F9104D">
      <w:pPr>
        <w:spacing w:line="440" w:lineRule="exact"/>
        <w:jc w:val="center"/>
        <w:rPr>
          <w:rFonts w:ascii="宋体" w:hAnsi="宋体"/>
          <w:bCs/>
          <w:sz w:val="24"/>
        </w:rPr>
      </w:pPr>
      <w:r w:rsidRPr="00EE3291">
        <w:rPr>
          <w:rFonts w:ascii="宋体" w:hAnsi="宋体" w:hint="eastAsia"/>
          <w:bCs/>
          <w:sz w:val="24"/>
        </w:rPr>
        <w:t>第五节  变 质 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 、变质作用的因素</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二、变质岩的特征</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三、变质作用类型与变质岩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四、岩石的转化</w:t>
      </w:r>
    </w:p>
    <w:p w:rsidR="00D46BFA" w:rsidRPr="00EE3291" w:rsidRDefault="00D46BFA" w:rsidP="00F9104D">
      <w:pPr>
        <w:spacing w:line="440" w:lineRule="exact"/>
        <w:ind w:rightChars="-201" w:right="-422"/>
        <w:jc w:val="center"/>
        <w:rPr>
          <w:rFonts w:ascii="宋体" w:hAnsi="宋体"/>
          <w:b/>
          <w:bCs/>
          <w:sz w:val="28"/>
          <w:szCs w:val="28"/>
        </w:rPr>
      </w:pPr>
    </w:p>
    <w:p w:rsidR="00D46BFA" w:rsidRPr="00EE3291" w:rsidRDefault="00D46BFA" w:rsidP="00F9104D">
      <w:pPr>
        <w:spacing w:line="440" w:lineRule="exact"/>
        <w:ind w:rightChars="-201" w:right="-422"/>
        <w:jc w:val="center"/>
        <w:rPr>
          <w:rFonts w:ascii="宋体" w:hAnsi="宋体"/>
          <w:b/>
          <w:bCs/>
          <w:sz w:val="28"/>
          <w:szCs w:val="28"/>
        </w:rPr>
      </w:pPr>
      <w:r w:rsidRPr="00EE3291">
        <w:rPr>
          <w:rFonts w:ascii="宋体" w:hAnsi="宋体" w:hint="eastAsia"/>
          <w:b/>
          <w:bCs/>
          <w:sz w:val="28"/>
          <w:szCs w:val="28"/>
        </w:rPr>
        <w:t>第二部分  矿 产 资 源 学</w:t>
      </w:r>
    </w:p>
    <w:p w:rsidR="00D46BFA" w:rsidRPr="00EE3291" w:rsidRDefault="00D46BFA" w:rsidP="00F9104D">
      <w:pPr>
        <w:spacing w:line="440" w:lineRule="exact"/>
        <w:ind w:left="1052" w:hangingChars="499" w:hanging="1052"/>
        <w:rPr>
          <w:rFonts w:ascii="宋体" w:hAnsi="宋体"/>
          <w:szCs w:val="21"/>
        </w:rPr>
      </w:pPr>
      <w:r w:rsidRPr="003F5577">
        <w:rPr>
          <w:rFonts w:ascii="宋体" w:hAnsi="宋体" w:hint="eastAsia"/>
          <w:b/>
          <w:bCs/>
          <w:szCs w:val="21"/>
        </w:rPr>
        <w:t>教学要求：</w:t>
      </w:r>
      <w:r w:rsidRPr="00EE3291">
        <w:rPr>
          <w:rFonts w:ascii="宋体" w:hAnsi="宋体" w:hint="eastAsia"/>
          <w:bCs/>
          <w:szCs w:val="21"/>
        </w:rPr>
        <w:t xml:space="preserve"> </w:t>
      </w:r>
      <w:r w:rsidRPr="00EE3291">
        <w:rPr>
          <w:rFonts w:ascii="宋体" w:hAnsi="宋体" w:hint="eastAsia"/>
          <w:szCs w:val="21"/>
        </w:rPr>
        <w:t>掌握有关矿床的基本概念和岩石的内在联系；了解各类矿床形成的地质环境及主要的矿产资源；内蒙古自治区的主要矿产资源及评价。</w:t>
      </w:r>
    </w:p>
    <w:p w:rsidR="00D46BFA" w:rsidRPr="00EE3291" w:rsidRDefault="00D46BFA" w:rsidP="00F9104D">
      <w:pPr>
        <w:spacing w:line="440" w:lineRule="exact"/>
        <w:rPr>
          <w:rFonts w:ascii="宋体" w:hAnsi="宋体"/>
          <w:szCs w:val="21"/>
        </w:rPr>
      </w:pPr>
      <w:r w:rsidRPr="003F5577">
        <w:rPr>
          <w:rFonts w:ascii="宋体" w:hAnsi="宋体" w:hint="eastAsia"/>
          <w:b/>
          <w:bCs/>
          <w:szCs w:val="21"/>
        </w:rPr>
        <w:t>教学重点：</w:t>
      </w:r>
      <w:r w:rsidRPr="00EE3291">
        <w:rPr>
          <w:rFonts w:ascii="宋体" w:hAnsi="宋体" w:hint="eastAsia"/>
          <w:b/>
          <w:bCs/>
          <w:szCs w:val="21"/>
        </w:rPr>
        <w:t xml:space="preserve"> </w:t>
      </w:r>
      <w:r w:rsidRPr="00EE3291">
        <w:rPr>
          <w:rFonts w:ascii="宋体" w:hAnsi="宋体" w:hint="eastAsia"/>
          <w:szCs w:val="21"/>
        </w:rPr>
        <w:t>内生矿床、外生矿床和变质矿床的成矿环境；矿产资源与经济发展的关系。</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sz w:val="28"/>
          <w:szCs w:val="28"/>
        </w:rPr>
        <w:t>第一章  基本概念</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一、矿石与品位</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二、矿体与矿床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三、矿产的分类</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四、矿床的成因分类</w:t>
      </w:r>
    </w:p>
    <w:p w:rsidR="00D46BFA" w:rsidRPr="00EE3291" w:rsidRDefault="00D46BFA" w:rsidP="00F9104D">
      <w:pPr>
        <w:spacing w:line="440" w:lineRule="exact"/>
        <w:ind w:firstLineChars="200" w:firstLine="480"/>
        <w:rPr>
          <w:rFonts w:ascii="宋体" w:hAnsi="宋体"/>
          <w:b/>
          <w:bCs/>
          <w:szCs w:val="21"/>
        </w:rPr>
      </w:pPr>
      <w:r w:rsidRPr="00EE3291">
        <w:rPr>
          <w:rFonts w:ascii="宋体" w:hAnsi="宋体" w:hint="eastAsia"/>
          <w:bCs/>
          <w:sz w:val="24"/>
        </w:rPr>
        <w:t>五、矿产资源的赋存特点</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第二章  内生矿床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一、岩浆矿床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二、伟晶岩矿床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三、气化 — 热液矿床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四、火山矿床</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第三章  外生矿床</w:t>
      </w:r>
    </w:p>
    <w:p w:rsidR="00D46BFA" w:rsidRPr="00EE3291" w:rsidRDefault="00D46BFA" w:rsidP="00F9104D">
      <w:pPr>
        <w:spacing w:line="440" w:lineRule="exact"/>
        <w:ind w:leftChars="248" w:left="1721" w:hangingChars="500" w:hanging="1200"/>
        <w:rPr>
          <w:rFonts w:ascii="宋体" w:hAnsi="宋体"/>
          <w:bCs/>
          <w:sz w:val="24"/>
        </w:rPr>
      </w:pPr>
      <w:r w:rsidRPr="00EE3291">
        <w:rPr>
          <w:rFonts w:ascii="宋体" w:hAnsi="宋体" w:hint="eastAsia"/>
          <w:bCs/>
          <w:sz w:val="24"/>
        </w:rPr>
        <w:t>概    述</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bCs/>
          <w:sz w:val="24"/>
        </w:rPr>
        <w:t>一、风化矿床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二、沉积矿床</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第四章  变质矿床和多成因矿床</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 xml:space="preserve">一、变质矿床 </w:t>
      </w:r>
    </w:p>
    <w:p w:rsidR="00D46BFA" w:rsidRPr="00EE3291" w:rsidRDefault="00D46BFA" w:rsidP="00F9104D">
      <w:pPr>
        <w:spacing w:line="440" w:lineRule="exact"/>
        <w:ind w:firstLineChars="200" w:firstLine="480"/>
        <w:rPr>
          <w:rFonts w:ascii="宋体" w:hAnsi="宋体"/>
          <w:b/>
          <w:bCs/>
          <w:szCs w:val="21"/>
        </w:rPr>
      </w:pPr>
      <w:r w:rsidRPr="00EE3291">
        <w:rPr>
          <w:rFonts w:ascii="宋体" w:hAnsi="宋体" w:hint="eastAsia"/>
          <w:bCs/>
          <w:sz w:val="24"/>
        </w:rPr>
        <w:lastRenderedPageBreak/>
        <w:t>二、多成因矿床</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第五章  板块构造与成矿作用（简介）</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一、板块构造</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二、成矿作用</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第六章  几种重要矿产简介</w:t>
      </w:r>
    </w:p>
    <w:p w:rsidR="00D46BFA" w:rsidRPr="00EE3291" w:rsidRDefault="00D46BFA" w:rsidP="00F9104D">
      <w:pPr>
        <w:spacing w:line="440" w:lineRule="exact"/>
        <w:jc w:val="center"/>
        <w:rPr>
          <w:rFonts w:ascii="宋体" w:hAnsi="宋体"/>
          <w:b/>
          <w:bCs/>
          <w:sz w:val="28"/>
          <w:szCs w:val="28"/>
        </w:rPr>
      </w:pPr>
      <w:r w:rsidRPr="00EE3291">
        <w:rPr>
          <w:rFonts w:ascii="宋体" w:hAnsi="宋体" w:hint="eastAsia"/>
          <w:b/>
          <w:bCs/>
          <w:sz w:val="28"/>
          <w:szCs w:val="28"/>
        </w:rPr>
        <w:t>第七章  内蒙古主要矿产资源及评价</w:t>
      </w:r>
    </w:p>
    <w:p w:rsidR="00D46BFA" w:rsidRPr="00EE3291" w:rsidRDefault="00D46BFA" w:rsidP="00500511">
      <w:pPr>
        <w:spacing w:beforeLines="50" w:afterLines="50" w:line="440" w:lineRule="exact"/>
        <w:jc w:val="center"/>
        <w:rPr>
          <w:rFonts w:ascii="宋体" w:hAnsi="宋体"/>
          <w:b/>
          <w:bCs/>
          <w:sz w:val="28"/>
          <w:szCs w:val="28"/>
        </w:rPr>
      </w:pPr>
      <w:r w:rsidRPr="00EE3291">
        <w:rPr>
          <w:rFonts w:ascii="宋体" w:hAnsi="宋体" w:hint="eastAsia"/>
          <w:b/>
          <w:bCs/>
          <w:sz w:val="28"/>
          <w:szCs w:val="28"/>
        </w:rPr>
        <w:t>第三部分  矿产资源开发利用</w:t>
      </w:r>
    </w:p>
    <w:p w:rsidR="00D46BFA" w:rsidRPr="00EE3291" w:rsidRDefault="00D46BFA" w:rsidP="00500511">
      <w:pPr>
        <w:spacing w:beforeLines="50" w:afterLines="50" w:line="440" w:lineRule="exact"/>
        <w:jc w:val="center"/>
        <w:rPr>
          <w:rFonts w:ascii="宋体" w:hAnsi="宋体"/>
          <w:b/>
          <w:bCs/>
          <w:sz w:val="28"/>
          <w:szCs w:val="28"/>
        </w:rPr>
      </w:pPr>
      <w:r w:rsidRPr="00EE3291">
        <w:rPr>
          <w:rFonts w:ascii="宋体" w:hAnsi="宋体" w:hint="eastAsia"/>
          <w:b/>
          <w:bCs/>
          <w:sz w:val="28"/>
          <w:szCs w:val="28"/>
        </w:rPr>
        <w:t>第一章  地质勘查工程</w:t>
      </w:r>
    </w:p>
    <w:p w:rsidR="00D46BFA" w:rsidRPr="00EE3291" w:rsidRDefault="00D46BFA" w:rsidP="00F9104D">
      <w:pPr>
        <w:spacing w:line="440" w:lineRule="exact"/>
        <w:ind w:left="843" w:hangingChars="400" w:hanging="843"/>
        <w:rPr>
          <w:rFonts w:ascii="宋体" w:hAnsi="宋体"/>
          <w:szCs w:val="21"/>
        </w:rPr>
      </w:pPr>
      <w:r w:rsidRPr="003F5577">
        <w:rPr>
          <w:rFonts w:ascii="宋体" w:hAnsi="宋体" w:hint="eastAsia"/>
          <w:b/>
          <w:bCs/>
          <w:szCs w:val="21"/>
        </w:rPr>
        <w:t>教学要求：</w:t>
      </w:r>
      <w:r w:rsidRPr="00EE3291">
        <w:rPr>
          <w:rFonts w:ascii="宋体" w:hAnsi="宋体" w:hint="eastAsia"/>
          <w:szCs w:val="21"/>
        </w:rPr>
        <w:t>使学生了解地质工作的一般方法；矿产资源的赋存特点。</w:t>
      </w:r>
    </w:p>
    <w:p w:rsidR="00D46BFA" w:rsidRPr="00EE3291" w:rsidRDefault="00D46BFA" w:rsidP="00F9104D">
      <w:pPr>
        <w:spacing w:line="440" w:lineRule="exact"/>
        <w:rPr>
          <w:rFonts w:ascii="宋体" w:hAnsi="宋体"/>
          <w:szCs w:val="21"/>
        </w:rPr>
      </w:pPr>
      <w:r w:rsidRPr="003F5577">
        <w:rPr>
          <w:rFonts w:ascii="宋体" w:hAnsi="宋体" w:hint="eastAsia"/>
          <w:b/>
          <w:bCs/>
          <w:szCs w:val="21"/>
        </w:rPr>
        <w:t>教学重点：</w:t>
      </w:r>
      <w:r w:rsidRPr="00EE3291">
        <w:rPr>
          <w:rFonts w:ascii="宋体" w:hAnsi="宋体" w:hint="eastAsia"/>
          <w:szCs w:val="21"/>
        </w:rPr>
        <w:t>矿产资源经济评价。</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第一节 找  矿</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第二节 勘  探</w:t>
      </w:r>
    </w:p>
    <w:p w:rsidR="00D46BFA" w:rsidRPr="00EE3291" w:rsidRDefault="00D46BFA" w:rsidP="00500511">
      <w:pPr>
        <w:spacing w:beforeLines="50" w:afterLines="50" w:line="440" w:lineRule="exact"/>
        <w:jc w:val="center"/>
        <w:rPr>
          <w:rFonts w:ascii="宋体" w:hAnsi="宋体"/>
          <w:b/>
          <w:bCs/>
          <w:sz w:val="28"/>
          <w:szCs w:val="28"/>
        </w:rPr>
      </w:pPr>
      <w:r w:rsidRPr="00EE3291">
        <w:rPr>
          <w:rFonts w:ascii="宋体" w:hAnsi="宋体" w:hint="eastAsia"/>
          <w:b/>
          <w:bCs/>
          <w:sz w:val="28"/>
          <w:szCs w:val="28"/>
        </w:rPr>
        <w:t>第二章  采矿工程</w:t>
      </w:r>
    </w:p>
    <w:p w:rsidR="00D46BFA" w:rsidRPr="00EE3291" w:rsidRDefault="00D46BFA" w:rsidP="00F9104D">
      <w:pPr>
        <w:spacing w:line="440" w:lineRule="exact"/>
        <w:ind w:left="843" w:hangingChars="400" w:hanging="843"/>
        <w:rPr>
          <w:rFonts w:ascii="宋体" w:hAnsi="宋体"/>
          <w:szCs w:val="21"/>
        </w:rPr>
      </w:pPr>
      <w:r w:rsidRPr="003F5577">
        <w:rPr>
          <w:rFonts w:ascii="宋体" w:hAnsi="宋体" w:hint="eastAsia"/>
          <w:b/>
          <w:bCs/>
          <w:szCs w:val="21"/>
        </w:rPr>
        <w:t>教学要求：</w:t>
      </w:r>
      <w:r w:rsidRPr="00EE3291">
        <w:rPr>
          <w:rFonts w:ascii="宋体" w:hAnsi="宋体" w:hint="eastAsia"/>
          <w:szCs w:val="21"/>
        </w:rPr>
        <w:t>使学生熟悉矿产资源开采的常用方法，并对开发利用的基本原则有所了解。</w:t>
      </w:r>
    </w:p>
    <w:p w:rsidR="00D46BFA" w:rsidRPr="00EE3291" w:rsidRDefault="00D46BFA" w:rsidP="00F9104D">
      <w:pPr>
        <w:spacing w:line="440" w:lineRule="exact"/>
        <w:rPr>
          <w:rFonts w:ascii="宋体" w:hAnsi="宋体"/>
          <w:szCs w:val="21"/>
        </w:rPr>
      </w:pPr>
      <w:r w:rsidRPr="003F5577">
        <w:rPr>
          <w:rFonts w:ascii="宋体" w:hAnsi="宋体" w:hint="eastAsia"/>
          <w:b/>
          <w:bCs/>
          <w:szCs w:val="21"/>
        </w:rPr>
        <w:t>教学重点：</w:t>
      </w:r>
      <w:r w:rsidRPr="00EE3291">
        <w:rPr>
          <w:rFonts w:ascii="宋体" w:hAnsi="宋体" w:hint="eastAsia"/>
          <w:szCs w:val="21"/>
        </w:rPr>
        <w:t>合理开发利用矿产资源。</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第一节 露天开采</w:t>
      </w:r>
    </w:p>
    <w:p w:rsidR="00D46BFA" w:rsidRPr="00EE3291" w:rsidRDefault="00D46BFA" w:rsidP="00F9104D">
      <w:pPr>
        <w:tabs>
          <w:tab w:val="left" w:pos="2625"/>
        </w:tabs>
        <w:spacing w:line="440" w:lineRule="exact"/>
        <w:ind w:rightChars="8" w:right="17" w:firstLineChars="200" w:firstLine="480"/>
        <w:rPr>
          <w:rFonts w:ascii="宋体" w:hAnsi="宋体"/>
          <w:bCs/>
          <w:sz w:val="24"/>
        </w:rPr>
      </w:pPr>
      <w:r w:rsidRPr="00EE3291">
        <w:rPr>
          <w:rFonts w:ascii="宋体" w:hAnsi="宋体" w:hint="eastAsia"/>
          <w:bCs/>
          <w:sz w:val="24"/>
        </w:rPr>
        <w:t>第二节 地下开采</w:t>
      </w:r>
    </w:p>
    <w:p w:rsidR="00D46BFA" w:rsidRPr="00EE3291" w:rsidRDefault="00D46BFA" w:rsidP="00F9104D">
      <w:pPr>
        <w:spacing w:line="440" w:lineRule="exact"/>
        <w:ind w:rightChars="8" w:right="17" w:firstLineChars="200" w:firstLine="480"/>
        <w:rPr>
          <w:rFonts w:ascii="宋体" w:hAnsi="宋体"/>
          <w:bCs/>
          <w:sz w:val="24"/>
        </w:rPr>
      </w:pPr>
      <w:r w:rsidRPr="00EE3291">
        <w:rPr>
          <w:rFonts w:ascii="宋体" w:hAnsi="宋体" w:hint="eastAsia"/>
          <w:bCs/>
          <w:sz w:val="24"/>
        </w:rPr>
        <w:t>第三节 特殊开采</w:t>
      </w:r>
    </w:p>
    <w:p w:rsidR="00D46BFA" w:rsidRPr="00EE3291" w:rsidRDefault="00D46BFA" w:rsidP="00500511">
      <w:pPr>
        <w:spacing w:beforeLines="50" w:afterLines="50" w:line="440" w:lineRule="exact"/>
        <w:jc w:val="center"/>
        <w:rPr>
          <w:rFonts w:ascii="宋体" w:hAnsi="宋体"/>
          <w:b/>
          <w:bCs/>
          <w:sz w:val="28"/>
          <w:szCs w:val="28"/>
        </w:rPr>
      </w:pPr>
      <w:r w:rsidRPr="00EE3291">
        <w:rPr>
          <w:rFonts w:ascii="宋体" w:hAnsi="宋体" w:hint="eastAsia"/>
          <w:b/>
          <w:bCs/>
          <w:sz w:val="28"/>
          <w:szCs w:val="28"/>
        </w:rPr>
        <w:t>第三章  矿物加工与利用</w:t>
      </w:r>
    </w:p>
    <w:p w:rsidR="00D46BFA" w:rsidRPr="00EE3291" w:rsidRDefault="00D46BFA" w:rsidP="00F9104D">
      <w:pPr>
        <w:spacing w:line="440" w:lineRule="exact"/>
        <w:ind w:left="843" w:hangingChars="400" w:hanging="843"/>
        <w:rPr>
          <w:rFonts w:ascii="宋体" w:hAnsi="宋体"/>
          <w:szCs w:val="21"/>
        </w:rPr>
      </w:pPr>
      <w:r w:rsidRPr="003F5577">
        <w:rPr>
          <w:rFonts w:ascii="宋体" w:hAnsi="宋体" w:hint="eastAsia"/>
          <w:b/>
          <w:bCs/>
          <w:szCs w:val="21"/>
        </w:rPr>
        <w:t>教学要求：</w:t>
      </w:r>
      <w:r w:rsidRPr="00EE3291">
        <w:rPr>
          <w:rFonts w:ascii="宋体" w:hAnsi="宋体" w:hint="eastAsia"/>
          <w:szCs w:val="21"/>
        </w:rPr>
        <w:t>使学生了解从矿石中提取金属、非金属等有用矿物、元素的基本方法、技术和工艺流程。</w:t>
      </w:r>
    </w:p>
    <w:p w:rsidR="00D46BFA" w:rsidRPr="00EE3291" w:rsidRDefault="00D46BFA" w:rsidP="00F9104D">
      <w:pPr>
        <w:spacing w:line="440" w:lineRule="exact"/>
        <w:ind w:left="843" w:hangingChars="400" w:hanging="843"/>
        <w:rPr>
          <w:rFonts w:ascii="宋体" w:hAnsi="宋体"/>
          <w:szCs w:val="21"/>
        </w:rPr>
      </w:pPr>
      <w:r w:rsidRPr="003F5577">
        <w:rPr>
          <w:rFonts w:ascii="宋体" w:hAnsi="宋体" w:hint="eastAsia"/>
          <w:b/>
          <w:bCs/>
          <w:szCs w:val="21"/>
        </w:rPr>
        <w:t>教学重点：</w:t>
      </w:r>
      <w:r w:rsidRPr="00EE3291">
        <w:rPr>
          <w:rFonts w:ascii="宋体" w:hAnsi="宋体" w:hint="eastAsia"/>
          <w:szCs w:val="21"/>
        </w:rPr>
        <w:t>有效回收和综合利用矿产资源。</w:t>
      </w:r>
    </w:p>
    <w:p w:rsidR="00D46BFA" w:rsidRPr="00EE3291" w:rsidRDefault="00D46BFA" w:rsidP="00500511">
      <w:pPr>
        <w:spacing w:beforeLines="50" w:afterLines="50" w:line="440" w:lineRule="exact"/>
        <w:ind w:rightChars="-201" w:right="-422" w:firstLineChars="200" w:firstLine="480"/>
        <w:rPr>
          <w:rFonts w:ascii="宋体" w:hAnsi="宋体"/>
          <w:bCs/>
          <w:sz w:val="24"/>
        </w:rPr>
      </w:pPr>
      <w:r w:rsidRPr="00EE3291">
        <w:rPr>
          <w:rFonts w:ascii="宋体" w:hAnsi="宋体" w:hint="eastAsia"/>
          <w:sz w:val="24"/>
        </w:rPr>
        <w:t>第一节 概述</w:t>
      </w:r>
    </w:p>
    <w:p w:rsidR="00D46BFA" w:rsidRPr="00EE3291" w:rsidRDefault="00D46BFA" w:rsidP="00500511">
      <w:pPr>
        <w:spacing w:beforeLines="50" w:afterLines="50" w:line="440" w:lineRule="exact"/>
        <w:ind w:rightChars="-201" w:right="-422" w:firstLineChars="200" w:firstLine="480"/>
        <w:rPr>
          <w:rFonts w:ascii="宋体" w:hAnsi="宋体"/>
          <w:sz w:val="24"/>
        </w:rPr>
      </w:pPr>
      <w:r w:rsidRPr="00EE3291">
        <w:rPr>
          <w:rFonts w:ascii="宋体" w:hAnsi="宋体" w:hint="eastAsia"/>
          <w:sz w:val="24"/>
        </w:rPr>
        <w:t>第二节 选矿过程和选矿方法</w:t>
      </w:r>
    </w:p>
    <w:p w:rsidR="00D46BFA" w:rsidRPr="00EE3291" w:rsidRDefault="00D46BFA" w:rsidP="00500511">
      <w:pPr>
        <w:spacing w:beforeLines="50" w:afterLines="50" w:line="440" w:lineRule="exact"/>
        <w:ind w:rightChars="-201" w:right="-422"/>
        <w:jc w:val="center"/>
        <w:rPr>
          <w:rFonts w:ascii="宋体" w:hAnsi="宋体"/>
          <w:b/>
          <w:bCs/>
          <w:sz w:val="28"/>
          <w:szCs w:val="28"/>
        </w:rPr>
      </w:pPr>
      <w:r w:rsidRPr="00EE3291">
        <w:rPr>
          <w:rFonts w:ascii="宋体" w:hAnsi="宋体" w:hint="eastAsia"/>
          <w:b/>
          <w:bCs/>
          <w:sz w:val="28"/>
          <w:szCs w:val="28"/>
        </w:rPr>
        <w:t>第四章  矿产资源开发与环境治理</w:t>
      </w:r>
    </w:p>
    <w:p w:rsidR="00D46BFA" w:rsidRPr="00EE3291" w:rsidRDefault="00D46BFA" w:rsidP="00F9104D">
      <w:pPr>
        <w:spacing w:line="440" w:lineRule="exact"/>
        <w:ind w:left="843" w:hangingChars="400" w:hanging="843"/>
        <w:rPr>
          <w:rFonts w:ascii="宋体" w:hAnsi="宋体"/>
          <w:szCs w:val="21"/>
        </w:rPr>
      </w:pPr>
      <w:r w:rsidRPr="003F5577">
        <w:rPr>
          <w:rFonts w:ascii="宋体" w:hAnsi="宋体" w:hint="eastAsia"/>
          <w:b/>
          <w:bCs/>
          <w:szCs w:val="21"/>
        </w:rPr>
        <w:t>教学要求：</w:t>
      </w:r>
      <w:r w:rsidRPr="00EE3291">
        <w:rPr>
          <w:rFonts w:ascii="宋体" w:hAnsi="宋体" w:hint="eastAsia"/>
          <w:szCs w:val="21"/>
        </w:rPr>
        <w:t>在矿产资源的开发利用过程中，要牢固树立经济效益、社会效益和环境效益相统一和协调发展的原则。在技术可靠、先进，经济合理的条件下，要充分利用有限的资源，搞</w:t>
      </w:r>
      <w:r w:rsidRPr="00EE3291">
        <w:rPr>
          <w:rFonts w:ascii="宋体" w:hAnsi="宋体" w:hint="eastAsia"/>
          <w:szCs w:val="21"/>
        </w:rPr>
        <w:lastRenderedPageBreak/>
        <w:t>好污染治理和环境保护工作。</w:t>
      </w:r>
    </w:p>
    <w:p w:rsidR="00D46BFA" w:rsidRPr="00EE3291" w:rsidRDefault="00D46BFA" w:rsidP="00F9104D">
      <w:pPr>
        <w:spacing w:line="440" w:lineRule="exact"/>
        <w:ind w:rightChars="-201" w:right="-422"/>
        <w:rPr>
          <w:rFonts w:ascii="宋体" w:hAnsi="宋体"/>
          <w:szCs w:val="21"/>
        </w:rPr>
      </w:pPr>
      <w:r w:rsidRPr="003F5577">
        <w:rPr>
          <w:rFonts w:ascii="宋体" w:hAnsi="宋体" w:hint="eastAsia"/>
          <w:b/>
          <w:bCs/>
          <w:szCs w:val="21"/>
        </w:rPr>
        <w:t>教学重点：</w:t>
      </w:r>
      <w:r w:rsidRPr="00EE3291">
        <w:rPr>
          <w:rFonts w:ascii="宋体" w:hAnsi="宋体" w:hint="eastAsia"/>
          <w:szCs w:val="21"/>
        </w:rPr>
        <w:t>解决好经济发展与环境保护的关系。</w:t>
      </w:r>
    </w:p>
    <w:p w:rsidR="00D46BFA" w:rsidRPr="00EE3291" w:rsidRDefault="00D46BFA" w:rsidP="00F9104D">
      <w:pPr>
        <w:spacing w:line="440" w:lineRule="exact"/>
        <w:ind w:rightChars="-201" w:right="-422" w:firstLineChars="200" w:firstLine="480"/>
        <w:rPr>
          <w:rFonts w:ascii="宋体" w:hAnsi="宋体"/>
          <w:sz w:val="24"/>
        </w:rPr>
      </w:pPr>
      <w:r w:rsidRPr="00EE3291">
        <w:rPr>
          <w:rFonts w:ascii="宋体" w:hAnsi="宋体" w:hint="eastAsia"/>
          <w:sz w:val="24"/>
        </w:rPr>
        <w:t>第一节 概述</w:t>
      </w:r>
    </w:p>
    <w:p w:rsidR="00D46BFA" w:rsidRPr="00EE3291" w:rsidRDefault="00D46BFA" w:rsidP="00F9104D">
      <w:pPr>
        <w:spacing w:line="440" w:lineRule="exact"/>
        <w:ind w:rightChars="-201" w:right="-422" w:firstLineChars="200" w:firstLine="480"/>
        <w:rPr>
          <w:rFonts w:ascii="宋体" w:hAnsi="宋体"/>
          <w:sz w:val="24"/>
        </w:rPr>
      </w:pPr>
      <w:r w:rsidRPr="00EE3291">
        <w:rPr>
          <w:rFonts w:ascii="宋体" w:hAnsi="宋体" w:hint="eastAsia"/>
          <w:sz w:val="24"/>
        </w:rPr>
        <w:t xml:space="preserve">第二节 矿产资源开发对经济的影响 </w:t>
      </w:r>
    </w:p>
    <w:p w:rsidR="00D46BFA" w:rsidRPr="00EE3291" w:rsidRDefault="00D46BFA" w:rsidP="00F9104D">
      <w:pPr>
        <w:spacing w:line="440" w:lineRule="exact"/>
        <w:ind w:rightChars="-201" w:right="-422" w:firstLineChars="200" w:firstLine="480"/>
        <w:rPr>
          <w:rFonts w:ascii="宋体" w:hAnsi="宋体"/>
          <w:bCs/>
          <w:sz w:val="24"/>
        </w:rPr>
      </w:pPr>
      <w:r w:rsidRPr="00EE3291">
        <w:rPr>
          <w:rFonts w:ascii="宋体" w:hAnsi="宋体" w:hint="eastAsia"/>
          <w:sz w:val="24"/>
        </w:rPr>
        <w:t>第三节 矿产资源开发对生态环境的影响</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sz w:val="24"/>
        </w:rPr>
        <w:t>第四节 矿产资源的合理开发利用与社会的协调发展</w:t>
      </w:r>
    </w:p>
    <w:p w:rsidR="00D46BFA" w:rsidRPr="003F5577" w:rsidRDefault="00D46BFA" w:rsidP="00F9104D">
      <w:pPr>
        <w:spacing w:line="440" w:lineRule="exact"/>
        <w:ind w:firstLineChars="224" w:firstLine="717"/>
        <w:rPr>
          <w:rFonts w:ascii="黑体" w:eastAsia="黑体" w:hAnsi="宋体"/>
          <w:sz w:val="32"/>
          <w:szCs w:val="32"/>
        </w:rPr>
      </w:pPr>
      <w:r w:rsidRPr="003F5577">
        <w:rPr>
          <w:rFonts w:ascii="黑体" w:eastAsia="黑体" w:hAnsi="宋体" w:hint="eastAsia"/>
          <w:sz w:val="32"/>
          <w:szCs w:val="32"/>
        </w:rPr>
        <w:t>七.课程的实践教学环节要求</w:t>
      </w:r>
    </w:p>
    <w:p w:rsidR="00D46BFA" w:rsidRPr="003F5577" w:rsidRDefault="00D46BFA" w:rsidP="00F9104D">
      <w:pPr>
        <w:spacing w:line="440" w:lineRule="exact"/>
        <w:ind w:firstLineChars="180" w:firstLine="540"/>
        <w:rPr>
          <w:rFonts w:ascii="黑体" w:eastAsia="黑体" w:hAnsi="宋体"/>
          <w:sz w:val="30"/>
          <w:szCs w:val="30"/>
        </w:rPr>
      </w:pPr>
      <w:r w:rsidRPr="003F5577">
        <w:rPr>
          <w:rFonts w:ascii="黑体" w:eastAsia="黑体" w:hAnsi="宋体" w:hint="eastAsia"/>
          <w:sz w:val="30"/>
          <w:szCs w:val="30"/>
        </w:rPr>
        <w:t>（一）作业</w:t>
      </w:r>
    </w:p>
    <w:p w:rsidR="00D46BFA" w:rsidRPr="00EE3291" w:rsidRDefault="00D46BFA" w:rsidP="00F9104D">
      <w:pPr>
        <w:spacing w:line="440" w:lineRule="exact"/>
        <w:ind w:left="843" w:hangingChars="300" w:hanging="843"/>
        <w:rPr>
          <w:rFonts w:ascii="宋体" w:hAnsi="宋体"/>
          <w:b/>
          <w:bCs/>
          <w:sz w:val="28"/>
          <w:szCs w:val="28"/>
        </w:rPr>
      </w:pPr>
      <w:r w:rsidRPr="00EE3291">
        <w:rPr>
          <w:rFonts w:ascii="宋体" w:hAnsi="宋体" w:hint="eastAsia"/>
          <w:b/>
          <w:bCs/>
          <w:sz w:val="28"/>
          <w:szCs w:val="28"/>
        </w:rPr>
        <w:t>复习题一：</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1、相关概念</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2、地质学的研究对象、内容</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3、地质学的特点和研究方法</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4、地球的结构</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5、地球的内部结构是怎样测知的？</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6、地质作用及其能量来源</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7、了解地质年代表</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8、</w:t>
      </w:r>
      <w:r w:rsidRPr="00EE3291">
        <w:rPr>
          <w:rFonts w:ascii="宋体" w:hAnsi="宋体" w:hint="eastAsia"/>
          <w:sz w:val="24"/>
        </w:rPr>
        <w:t>《教材P37</w:t>
      </w:r>
      <w:r w:rsidRPr="00EE3291">
        <w:rPr>
          <w:rFonts w:ascii="宋体" w:hAnsi="宋体" w:hint="eastAsia"/>
          <w:bCs/>
          <w:sz w:val="24"/>
        </w:rPr>
        <w:t>复习思考题</w:t>
      </w:r>
      <w:r w:rsidRPr="00EE3291">
        <w:rPr>
          <w:rFonts w:ascii="宋体" w:hAnsi="宋体" w:hint="eastAsia"/>
          <w:sz w:val="24"/>
        </w:rPr>
        <w:t>》6、7、8、11、12</w:t>
      </w:r>
    </w:p>
    <w:p w:rsidR="00D46BFA" w:rsidRPr="00EE3291" w:rsidRDefault="00D46BFA" w:rsidP="00F9104D">
      <w:pPr>
        <w:spacing w:line="440" w:lineRule="exact"/>
        <w:rPr>
          <w:rFonts w:ascii="宋体" w:hAnsi="宋体"/>
          <w:b/>
          <w:bCs/>
          <w:sz w:val="28"/>
          <w:szCs w:val="28"/>
        </w:rPr>
      </w:pPr>
      <w:r w:rsidRPr="00EE3291">
        <w:rPr>
          <w:rFonts w:ascii="宋体" w:hAnsi="宋体" w:hint="eastAsia"/>
          <w:b/>
          <w:bCs/>
          <w:sz w:val="28"/>
          <w:szCs w:val="28"/>
        </w:rPr>
        <w:t>复习思考题二：</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bCs/>
          <w:sz w:val="24"/>
        </w:rPr>
        <w:t>1、相关概念。</w:t>
      </w:r>
      <w:r w:rsidRPr="00EE3291">
        <w:rPr>
          <w:rFonts w:ascii="宋体" w:hAnsi="宋体" w:hint="eastAsia"/>
          <w:sz w:val="24"/>
        </w:rPr>
        <w:t>矿物、晶体、晶质体、</w:t>
      </w:r>
    </w:p>
    <w:p w:rsidR="00D46BFA" w:rsidRPr="00EE3291" w:rsidRDefault="00D46BFA" w:rsidP="00F9104D">
      <w:pPr>
        <w:spacing w:line="440" w:lineRule="exact"/>
        <w:ind w:leftChars="100" w:left="210" w:firstLineChars="100" w:firstLine="240"/>
        <w:rPr>
          <w:rFonts w:ascii="宋体" w:hAnsi="宋体"/>
          <w:bCs/>
          <w:sz w:val="24"/>
        </w:rPr>
      </w:pPr>
      <w:r w:rsidRPr="00EE3291">
        <w:rPr>
          <w:rFonts w:ascii="宋体" w:hAnsi="宋体" w:hint="eastAsia"/>
          <w:bCs/>
          <w:sz w:val="24"/>
        </w:rPr>
        <w:t>2、矿物集合体有哪些主要形态？</w:t>
      </w:r>
    </w:p>
    <w:p w:rsidR="00D46BFA" w:rsidRPr="00EE3291" w:rsidRDefault="00D46BFA" w:rsidP="00F9104D">
      <w:pPr>
        <w:spacing w:line="440" w:lineRule="exact"/>
        <w:ind w:leftChars="100" w:left="210" w:firstLineChars="100" w:firstLine="240"/>
        <w:rPr>
          <w:rFonts w:ascii="宋体" w:hAnsi="宋体"/>
          <w:bCs/>
          <w:sz w:val="24"/>
        </w:rPr>
      </w:pPr>
      <w:r w:rsidRPr="00EE3291">
        <w:rPr>
          <w:rFonts w:ascii="宋体" w:hAnsi="宋体" w:hint="eastAsia"/>
          <w:bCs/>
          <w:sz w:val="24"/>
        </w:rPr>
        <w:t>3、矿物的主要物理力学性质及含义？</w:t>
      </w:r>
    </w:p>
    <w:p w:rsidR="00D46BFA" w:rsidRPr="00EE3291" w:rsidRDefault="00D46BFA" w:rsidP="00F9104D">
      <w:pPr>
        <w:spacing w:line="440" w:lineRule="exact"/>
        <w:ind w:leftChars="100" w:left="210" w:firstLineChars="100" w:firstLine="240"/>
        <w:rPr>
          <w:rFonts w:ascii="宋体" w:hAnsi="宋体"/>
          <w:bCs/>
          <w:sz w:val="24"/>
        </w:rPr>
      </w:pPr>
      <w:r w:rsidRPr="00EE3291">
        <w:rPr>
          <w:rFonts w:ascii="宋体" w:hAnsi="宋体" w:hint="eastAsia"/>
          <w:bCs/>
          <w:sz w:val="24"/>
        </w:rPr>
        <w:t>4、根据晶体化学分类法，矿物分为哪几类？</w:t>
      </w:r>
    </w:p>
    <w:p w:rsidR="00D46BFA" w:rsidRPr="00EE3291" w:rsidRDefault="00D46BFA" w:rsidP="00F9104D">
      <w:pPr>
        <w:spacing w:line="440" w:lineRule="exact"/>
        <w:ind w:leftChars="100" w:left="210" w:firstLineChars="100" w:firstLine="240"/>
        <w:rPr>
          <w:rFonts w:ascii="宋体" w:hAnsi="宋体"/>
          <w:bCs/>
          <w:sz w:val="24"/>
        </w:rPr>
      </w:pPr>
      <w:r w:rsidRPr="00EE3291">
        <w:rPr>
          <w:rFonts w:ascii="宋体" w:hAnsi="宋体" w:hint="eastAsia"/>
          <w:bCs/>
          <w:sz w:val="24"/>
        </w:rPr>
        <w:t>5、矿物是如何形成的？</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6、了解主要矿物的肉眼鉴定方法和步骤。</w:t>
      </w:r>
    </w:p>
    <w:p w:rsidR="00D46BFA" w:rsidRPr="00EE3291" w:rsidRDefault="00D46BFA" w:rsidP="00F9104D">
      <w:pPr>
        <w:spacing w:line="440" w:lineRule="exact"/>
        <w:rPr>
          <w:rFonts w:ascii="宋体" w:hAnsi="宋体"/>
          <w:b/>
          <w:bCs/>
          <w:sz w:val="28"/>
          <w:szCs w:val="28"/>
        </w:rPr>
      </w:pPr>
      <w:r w:rsidRPr="00EE3291">
        <w:rPr>
          <w:rFonts w:ascii="宋体" w:hAnsi="宋体" w:hint="eastAsia"/>
          <w:b/>
          <w:bCs/>
          <w:sz w:val="28"/>
          <w:szCs w:val="28"/>
        </w:rPr>
        <w:t>复习思考题三：</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1、概念：</w:t>
      </w:r>
    </w:p>
    <w:p w:rsidR="00D46BFA" w:rsidRPr="00EE3291" w:rsidRDefault="00D46BFA" w:rsidP="00F9104D">
      <w:pPr>
        <w:spacing w:line="440" w:lineRule="exact"/>
        <w:ind w:firstLineChars="300" w:firstLine="720"/>
        <w:rPr>
          <w:rFonts w:ascii="宋体" w:hAnsi="宋体"/>
          <w:bCs/>
          <w:sz w:val="24"/>
        </w:rPr>
      </w:pPr>
      <w:r w:rsidRPr="00EE3291">
        <w:rPr>
          <w:rFonts w:ascii="宋体" w:hAnsi="宋体" w:hint="eastAsia"/>
          <w:bCs/>
          <w:sz w:val="24"/>
        </w:rPr>
        <w:t>1、岩石 2、岩浆岩 3、沉积岩 4、变质岩 5、岩浆6、结构 7、构造</w:t>
      </w:r>
    </w:p>
    <w:p w:rsidR="00D46BFA" w:rsidRPr="00EE3291" w:rsidRDefault="00D46BFA" w:rsidP="00F9104D">
      <w:pPr>
        <w:spacing w:line="440" w:lineRule="exact"/>
        <w:ind w:firstLineChars="300" w:firstLine="720"/>
        <w:rPr>
          <w:rFonts w:ascii="宋体" w:hAnsi="宋体"/>
          <w:bCs/>
          <w:sz w:val="24"/>
        </w:rPr>
      </w:pPr>
      <w:r w:rsidRPr="00EE3291">
        <w:rPr>
          <w:rFonts w:ascii="宋体" w:hAnsi="宋体" w:hint="eastAsia"/>
          <w:bCs/>
          <w:sz w:val="24"/>
        </w:rPr>
        <w:t>8、层理 9、片理 10、沉积物11、岩浆作用、侵入作用、沉积作用、</w:t>
      </w:r>
    </w:p>
    <w:p w:rsidR="00D46BFA" w:rsidRPr="00EE3291" w:rsidRDefault="00D46BFA" w:rsidP="00F9104D">
      <w:pPr>
        <w:spacing w:line="440" w:lineRule="exact"/>
        <w:ind w:firstLineChars="350" w:firstLine="840"/>
        <w:rPr>
          <w:rFonts w:ascii="宋体" w:hAnsi="宋体"/>
          <w:bCs/>
          <w:sz w:val="24"/>
        </w:rPr>
      </w:pPr>
      <w:r w:rsidRPr="00EE3291">
        <w:rPr>
          <w:rFonts w:ascii="宋体" w:hAnsi="宋体" w:hint="eastAsia"/>
          <w:bCs/>
          <w:sz w:val="24"/>
        </w:rPr>
        <w:t>风化作用、剥蚀作用、搬运作用、成岩作用、变质作用</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 xml:space="preserve">2、岩浆岩的分类依据和分类。熟悉《主要火成岩分类简表》（P96表3—7）。 </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3、了解《岩浆活动及与其相关的岩体产状和岩石分类图解》（P89图3—55）。</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lastRenderedPageBreak/>
        <w:t>4、试用鲍温反应系列阐述岩浆岩中矿物的共生组合关系。</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5、物理、化学、生物风化作用各有什么特点和相互关系？举例说明。</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6、影响风化作用的因素有哪些及风化作用的产物。</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7、搬运作用的方式、沉积作用的方式各有哪些？</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8、沉积岩的层理是怎样形成的？</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9、影响岩石变质的因素有哪些，它对岩石的形成有哪些影响？</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10、三大类岩石的转化关系和基本特征。</w:t>
      </w:r>
    </w:p>
    <w:p w:rsidR="00D46BFA" w:rsidRPr="00EE3291" w:rsidRDefault="00D46BFA" w:rsidP="00F9104D">
      <w:pPr>
        <w:spacing w:line="440" w:lineRule="exact"/>
        <w:rPr>
          <w:rFonts w:ascii="宋体" w:hAnsi="宋体"/>
          <w:b/>
          <w:bCs/>
          <w:sz w:val="28"/>
          <w:szCs w:val="28"/>
        </w:rPr>
      </w:pPr>
      <w:r w:rsidRPr="00EE3291">
        <w:rPr>
          <w:rFonts w:ascii="宋体" w:hAnsi="宋体" w:hint="eastAsia"/>
          <w:b/>
          <w:bCs/>
          <w:sz w:val="28"/>
          <w:szCs w:val="28"/>
        </w:rPr>
        <w:t xml:space="preserve">复习思考题四： </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1、概念：1、矿石 2、矿床 3、品位 4、矿产资源</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2、矿产资源的分类。</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3、矿产资源的赋存特点。</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4、内生矿床随温度降低的成矿过程。</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5、外生矿床的成因及分类。</w:t>
      </w:r>
    </w:p>
    <w:p w:rsidR="00D46BFA" w:rsidRPr="003F5577" w:rsidRDefault="00D46BFA" w:rsidP="00F9104D">
      <w:pPr>
        <w:spacing w:line="440" w:lineRule="exact"/>
        <w:ind w:firstLineChars="200" w:firstLine="480"/>
        <w:rPr>
          <w:rFonts w:ascii="宋体" w:hAnsi="宋体"/>
          <w:bCs/>
          <w:sz w:val="24"/>
        </w:rPr>
      </w:pPr>
      <w:r w:rsidRPr="003F5577">
        <w:rPr>
          <w:rFonts w:ascii="宋体" w:hAnsi="宋体" w:hint="eastAsia"/>
          <w:bCs/>
          <w:sz w:val="24"/>
        </w:rPr>
        <w:t>6、煤炭的形成过程和我国的重要成煤期。</w:t>
      </w:r>
    </w:p>
    <w:p w:rsidR="00D46BFA" w:rsidRPr="00EE3291" w:rsidRDefault="00D46BFA" w:rsidP="00F9104D">
      <w:pPr>
        <w:spacing w:line="440" w:lineRule="exact"/>
        <w:rPr>
          <w:rFonts w:ascii="宋体" w:hAnsi="宋体"/>
          <w:b/>
          <w:bCs/>
          <w:sz w:val="28"/>
          <w:szCs w:val="28"/>
        </w:rPr>
      </w:pPr>
      <w:r w:rsidRPr="00EE3291">
        <w:rPr>
          <w:rFonts w:ascii="宋体" w:hAnsi="宋体" w:hint="eastAsia"/>
          <w:b/>
          <w:bCs/>
          <w:sz w:val="28"/>
          <w:szCs w:val="28"/>
        </w:rPr>
        <w:t xml:space="preserve">复习思考题五： </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1、地质勘查工作的任务</w:t>
      </w:r>
    </w:p>
    <w:p w:rsidR="00D46BFA" w:rsidRPr="00EE3291" w:rsidRDefault="00D46BFA" w:rsidP="00F9104D">
      <w:pPr>
        <w:spacing w:line="440" w:lineRule="exact"/>
        <w:rPr>
          <w:rFonts w:ascii="宋体" w:hAnsi="宋体"/>
          <w:bCs/>
          <w:sz w:val="24"/>
        </w:rPr>
      </w:pPr>
      <w:r w:rsidRPr="00EE3291">
        <w:rPr>
          <w:rFonts w:ascii="宋体" w:hAnsi="宋体" w:hint="eastAsia"/>
          <w:bCs/>
          <w:sz w:val="24"/>
        </w:rPr>
        <w:t xml:space="preserve">    2、主要的找矿方法 </w:t>
      </w:r>
    </w:p>
    <w:p w:rsidR="00D46BFA" w:rsidRPr="00EE3291" w:rsidRDefault="00D46BFA" w:rsidP="00F9104D">
      <w:pPr>
        <w:spacing w:line="440" w:lineRule="exact"/>
        <w:ind w:firstLineChars="200" w:firstLine="480"/>
        <w:rPr>
          <w:rFonts w:ascii="宋体" w:hAnsi="宋体"/>
          <w:bCs/>
          <w:sz w:val="24"/>
        </w:rPr>
      </w:pPr>
      <w:r w:rsidRPr="00EE3291">
        <w:rPr>
          <w:rFonts w:ascii="宋体" w:hAnsi="宋体" w:hint="eastAsia"/>
          <w:bCs/>
          <w:sz w:val="24"/>
        </w:rPr>
        <w:t>3、矿产资源的赋存特点。</w:t>
      </w:r>
    </w:p>
    <w:p w:rsidR="00D46BFA" w:rsidRPr="00EE3291" w:rsidRDefault="00D46BFA" w:rsidP="00F9104D">
      <w:pPr>
        <w:spacing w:line="440" w:lineRule="exact"/>
        <w:rPr>
          <w:rFonts w:ascii="宋体" w:hAnsi="宋体"/>
          <w:bCs/>
          <w:sz w:val="24"/>
        </w:rPr>
      </w:pPr>
      <w:r w:rsidRPr="00EE3291">
        <w:rPr>
          <w:rFonts w:ascii="宋体" w:hAnsi="宋体" w:hint="eastAsia"/>
          <w:bCs/>
          <w:sz w:val="24"/>
        </w:rPr>
        <w:t xml:space="preserve">    4、地下采矿有哪几类采矿方法</w:t>
      </w:r>
    </w:p>
    <w:p w:rsidR="00D46BFA" w:rsidRPr="00EE3291" w:rsidRDefault="00D46BFA" w:rsidP="00F9104D">
      <w:pPr>
        <w:spacing w:line="440" w:lineRule="exact"/>
        <w:rPr>
          <w:rFonts w:ascii="宋体" w:hAnsi="宋体"/>
          <w:bCs/>
          <w:sz w:val="24"/>
        </w:rPr>
      </w:pPr>
      <w:r w:rsidRPr="00EE3291">
        <w:rPr>
          <w:rFonts w:ascii="宋体" w:hAnsi="宋体" w:hint="eastAsia"/>
          <w:bCs/>
          <w:sz w:val="24"/>
        </w:rPr>
        <w:t xml:space="preserve">    5、选矿的目的？哪几种主要选矿方法</w:t>
      </w:r>
    </w:p>
    <w:p w:rsidR="00D46BFA" w:rsidRPr="00EE3291" w:rsidRDefault="00D46BFA" w:rsidP="00F9104D">
      <w:pPr>
        <w:spacing w:line="440" w:lineRule="exact"/>
        <w:rPr>
          <w:rFonts w:ascii="宋体" w:hAnsi="宋体"/>
          <w:bCs/>
          <w:sz w:val="24"/>
        </w:rPr>
      </w:pPr>
      <w:r w:rsidRPr="00EE3291">
        <w:rPr>
          <w:rFonts w:ascii="宋体" w:hAnsi="宋体" w:hint="eastAsia"/>
          <w:bCs/>
          <w:sz w:val="24"/>
        </w:rPr>
        <w:t xml:space="preserve">    6、</w:t>
      </w:r>
      <w:r w:rsidRPr="00EE3291">
        <w:rPr>
          <w:rFonts w:ascii="宋体" w:hAnsi="宋体" w:hint="eastAsia"/>
          <w:sz w:val="24"/>
        </w:rPr>
        <w:t>矿产资源开发对生态环境的影响</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7、矿产资源的合理开发利用与社会的协调发展</w:t>
      </w:r>
    </w:p>
    <w:p w:rsidR="00D46BFA" w:rsidRPr="003F5577" w:rsidRDefault="00D46BFA" w:rsidP="00F9104D">
      <w:pPr>
        <w:spacing w:line="440" w:lineRule="exact"/>
        <w:ind w:firstLineChars="180" w:firstLine="540"/>
        <w:rPr>
          <w:rFonts w:ascii="黑体" w:eastAsia="黑体" w:hAnsi="宋体"/>
          <w:sz w:val="30"/>
          <w:szCs w:val="30"/>
        </w:rPr>
      </w:pPr>
      <w:r w:rsidRPr="003F5577">
        <w:rPr>
          <w:rFonts w:ascii="黑体" w:eastAsia="黑体" w:hAnsi="宋体" w:hint="eastAsia"/>
          <w:sz w:val="30"/>
          <w:szCs w:val="30"/>
        </w:rPr>
        <w:t>（二）实验课教学</w:t>
      </w:r>
    </w:p>
    <w:p w:rsidR="00D46BFA" w:rsidRPr="00EE3291" w:rsidRDefault="00D46BFA" w:rsidP="00F9104D">
      <w:pPr>
        <w:spacing w:line="440" w:lineRule="exact"/>
        <w:rPr>
          <w:rFonts w:ascii="宋体" w:hAnsi="宋体"/>
          <w:bCs/>
          <w:sz w:val="24"/>
        </w:rPr>
      </w:pPr>
      <w:r w:rsidRPr="00EE3291">
        <w:rPr>
          <w:rFonts w:ascii="宋体" w:hAnsi="宋体" w:hint="eastAsia"/>
          <w:b/>
          <w:bCs/>
          <w:sz w:val="28"/>
          <w:szCs w:val="28"/>
        </w:rPr>
        <w:t>实验课一：</w:t>
      </w:r>
      <w:r w:rsidRPr="00EE3291">
        <w:rPr>
          <w:rFonts w:ascii="宋体" w:hAnsi="宋体" w:hint="eastAsia"/>
          <w:bCs/>
          <w:sz w:val="24"/>
        </w:rPr>
        <w:t>（4学时）</w:t>
      </w:r>
    </w:p>
    <w:p w:rsidR="00D46BFA" w:rsidRPr="00EE3291" w:rsidRDefault="00D46BFA" w:rsidP="00F9104D">
      <w:pPr>
        <w:spacing w:line="440" w:lineRule="exact"/>
        <w:ind w:firstLineChars="196" w:firstLine="470"/>
        <w:rPr>
          <w:rFonts w:ascii="宋体" w:hAnsi="宋体"/>
          <w:sz w:val="24"/>
        </w:rPr>
      </w:pPr>
      <w:r w:rsidRPr="00EE3291">
        <w:rPr>
          <w:rFonts w:ascii="宋体" w:hAnsi="宋体" w:hint="eastAsia"/>
          <w:bCs/>
          <w:sz w:val="24"/>
        </w:rPr>
        <w:t xml:space="preserve">名    称： </w:t>
      </w:r>
      <w:r w:rsidRPr="00EE3291">
        <w:rPr>
          <w:rFonts w:ascii="宋体" w:hAnsi="宋体" w:hint="eastAsia"/>
          <w:sz w:val="24"/>
        </w:rPr>
        <w:t>矿物的观察和鉴定，</w:t>
      </w:r>
      <w:r w:rsidRPr="00EE3291">
        <w:rPr>
          <w:rFonts w:ascii="宋体" w:hAnsi="宋体" w:hint="eastAsia"/>
          <w:bCs/>
          <w:sz w:val="24"/>
        </w:rPr>
        <w:t>岩浆岩、沉积岩、变质岩观察和鉴定</w:t>
      </w:r>
    </w:p>
    <w:p w:rsidR="00D46BFA" w:rsidRPr="00EE3291" w:rsidRDefault="00D46BFA" w:rsidP="00F9104D">
      <w:pPr>
        <w:spacing w:line="440" w:lineRule="exact"/>
        <w:ind w:leftChars="1" w:left="1464" w:hangingChars="609" w:hanging="1462"/>
        <w:rPr>
          <w:rFonts w:ascii="宋体" w:hAnsi="宋体"/>
          <w:bCs/>
          <w:sz w:val="24"/>
        </w:rPr>
      </w:pPr>
      <w:r w:rsidRPr="00EE3291">
        <w:rPr>
          <w:rFonts w:ascii="宋体" w:hAnsi="宋体" w:hint="eastAsia"/>
          <w:bCs/>
          <w:sz w:val="24"/>
        </w:rPr>
        <w:t xml:space="preserve">    目的要求： </w:t>
      </w:r>
      <w:r w:rsidRPr="00EE3291">
        <w:rPr>
          <w:rFonts w:ascii="宋体" w:hAnsi="宋体" w:hint="eastAsia"/>
          <w:sz w:val="24"/>
        </w:rPr>
        <w:t>观察造岩矿物的形态及物理性质，并掌握其鉴定特征、鉴定方法。</w:t>
      </w:r>
      <w:r w:rsidRPr="00EE3291">
        <w:rPr>
          <w:rFonts w:ascii="宋体" w:hAnsi="宋体" w:hint="eastAsia"/>
          <w:bCs/>
          <w:sz w:val="24"/>
        </w:rPr>
        <w:t>观察认识重要的岩浆岩、沉积岩、变质岩，并掌握其结构、构造特征、鉴定特征及基本鉴定方法。</w:t>
      </w:r>
    </w:p>
    <w:p w:rsidR="00D46BFA" w:rsidRPr="00EE3291" w:rsidRDefault="00D46BFA" w:rsidP="00F9104D">
      <w:pPr>
        <w:spacing w:line="440" w:lineRule="exact"/>
        <w:rPr>
          <w:rFonts w:ascii="宋体" w:hAnsi="宋体"/>
          <w:b/>
          <w:bCs/>
          <w:sz w:val="24"/>
        </w:rPr>
      </w:pPr>
      <w:r w:rsidRPr="00EE3291">
        <w:rPr>
          <w:rFonts w:ascii="宋体" w:hAnsi="宋体" w:hint="eastAsia"/>
          <w:b/>
          <w:bCs/>
          <w:sz w:val="28"/>
          <w:szCs w:val="28"/>
        </w:rPr>
        <w:t>实验课二:</w:t>
      </w:r>
      <w:r w:rsidRPr="00EE3291">
        <w:rPr>
          <w:rFonts w:ascii="宋体" w:hAnsi="宋体" w:hint="eastAsia"/>
          <w:bCs/>
          <w:sz w:val="24"/>
        </w:rPr>
        <w:t>（</w:t>
      </w:r>
      <w:r w:rsidRPr="00EE3291">
        <w:rPr>
          <w:rFonts w:ascii="宋体" w:hAnsi="宋体"/>
          <w:bCs/>
          <w:sz w:val="24"/>
        </w:rPr>
        <w:t>2</w:t>
      </w:r>
      <w:r w:rsidRPr="00EE3291">
        <w:rPr>
          <w:rFonts w:ascii="宋体" w:hAnsi="宋体" w:hint="eastAsia"/>
          <w:bCs/>
          <w:sz w:val="24"/>
        </w:rPr>
        <w:t>学时、结合野外实习）</w:t>
      </w:r>
    </w:p>
    <w:p w:rsidR="00D46BFA" w:rsidRPr="00EE3291" w:rsidRDefault="00D46BFA" w:rsidP="00F9104D">
      <w:pPr>
        <w:spacing w:line="440" w:lineRule="exact"/>
        <w:ind w:firstLineChars="198" w:firstLine="475"/>
        <w:rPr>
          <w:rFonts w:ascii="宋体" w:hAnsi="宋体"/>
          <w:bCs/>
          <w:sz w:val="24"/>
        </w:rPr>
      </w:pPr>
      <w:r w:rsidRPr="00EE3291">
        <w:rPr>
          <w:rFonts w:ascii="宋体" w:hAnsi="宋体" w:hint="eastAsia"/>
          <w:bCs/>
          <w:sz w:val="24"/>
        </w:rPr>
        <w:t>名    称： 矿石识别</w:t>
      </w:r>
    </w:p>
    <w:p w:rsidR="00D46BFA" w:rsidRPr="00EE3291" w:rsidRDefault="00D46BFA" w:rsidP="00F9104D">
      <w:pPr>
        <w:spacing w:line="440" w:lineRule="exact"/>
        <w:ind w:firstLineChars="198" w:firstLine="475"/>
        <w:rPr>
          <w:rFonts w:ascii="宋体" w:hAnsi="宋体"/>
          <w:bCs/>
          <w:sz w:val="24"/>
        </w:rPr>
      </w:pPr>
      <w:r w:rsidRPr="00EE3291">
        <w:rPr>
          <w:rFonts w:ascii="宋体" w:hAnsi="宋体" w:hint="eastAsia"/>
          <w:bCs/>
          <w:sz w:val="24"/>
        </w:rPr>
        <w:t>目的要求： 观察认识重要的矿石标本，并掌握其鉴定特征及基本鉴定方法。</w:t>
      </w:r>
    </w:p>
    <w:p w:rsidR="00D46BFA" w:rsidRPr="003F5577" w:rsidRDefault="00D46BFA" w:rsidP="00F9104D">
      <w:pPr>
        <w:spacing w:line="440" w:lineRule="exact"/>
        <w:ind w:firstLineChars="168" w:firstLine="538"/>
        <w:rPr>
          <w:rFonts w:ascii="黑体" w:eastAsia="黑体" w:hAnsi="宋体"/>
        </w:rPr>
      </w:pPr>
      <w:r w:rsidRPr="003F5577">
        <w:rPr>
          <w:rFonts w:ascii="黑体" w:eastAsia="黑体" w:hAnsi="宋体" w:hint="eastAsia"/>
          <w:sz w:val="32"/>
          <w:szCs w:val="32"/>
        </w:rPr>
        <w:lastRenderedPageBreak/>
        <w:t>八、教材和主要教学参考书</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1、宋春青等编.地质学基础[M] （第四版） .北京：高等教育出版社</w:t>
      </w:r>
      <w:r>
        <w:rPr>
          <w:rFonts w:ascii="宋体" w:hAnsi="宋体" w:hint="eastAsia"/>
          <w:sz w:val="24"/>
        </w:rPr>
        <w:t>.</w:t>
      </w:r>
      <w:r w:rsidRPr="00EE3291">
        <w:rPr>
          <w:rFonts w:ascii="宋体" w:hAnsi="宋体" w:hint="eastAsia"/>
          <w:sz w:val="24"/>
        </w:rPr>
        <w:t xml:space="preserve"> </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2、陈锡廉.矿床学[M] .北京：冶金工业出版社，1990.</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3、王青等编.矿床开采学[M] .沈阳：东北大学出版社，2000.</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4、郭秉文等编.矿物加工与利用[M] .北京：地质出版社，1998.</w:t>
      </w:r>
    </w:p>
    <w:p w:rsidR="00D46BFA" w:rsidRPr="00EE3291" w:rsidRDefault="00D46BFA" w:rsidP="00F9104D">
      <w:pPr>
        <w:spacing w:line="440" w:lineRule="exact"/>
        <w:ind w:firstLineChars="200" w:firstLine="480"/>
        <w:rPr>
          <w:rFonts w:ascii="宋体" w:hAnsi="宋体"/>
          <w:sz w:val="24"/>
        </w:rPr>
      </w:pPr>
      <w:r w:rsidRPr="00EE3291">
        <w:rPr>
          <w:rFonts w:ascii="宋体" w:hAnsi="宋体" w:hint="eastAsia"/>
          <w:sz w:val="24"/>
        </w:rPr>
        <w:t>5、张玉清.矿产技术经济学[M] .北京：冶金工业出版社，1997.</w:t>
      </w:r>
    </w:p>
    <w:p w:rsidR="00D46BFA" w:rsidRPr="003F5577" w:rsidRDefault="00D46BFA" w:rsidP="00F9104D">
      <w:pPr>
        <w:spacing w:line="440" w:lineRule="exact"/>
        <w:ind w:firstLineChars="168" w:firstLine="538"/>
        <w:rPr>
          <w:rFonts w:ascii="黑体" w:eastAsia="黑体" w:hAnsi="宋体"/>
          <w:sz w:val="32"/>
          <w:szCs w:val="32"/>
        </w:rPr>
      </w:pPr>
      <w:r w:rsidRPr="003F5577">
        <w:rPr>
          <w:rFonts w:ascii="黑体" w:eastAsia="黑体" w:hAnsi="宋体" w:hint="eastAsia"/>
          <w:sz w:val="32"/>
          <w:szCs w:val="32"/>
        </w:rPr>
        <w:t>九、课程考试与评估</w:t>
      </w:r>
    </w:p>
    <w:p w:rsidR="00D46BFA" w:rsidRPr="00EE3291" w:rsidRDefault="00D46BFA" w:rsidP="00F9104D">
      <w:pPr>
        <w:spacing w:line="440" w:lineRule="exact"/>
        <w:ind w:firstLineChars="150" w:firstLine="360"/>
        <w:rPr>
          <w:rFonts w:ascii="宋体" w:hAnsi="宋体"/>
          <w:sz w:val="24"/>
        </w:rPr>
      </w:pPr>
      <w:r w:rsidRPr="00EE3291">
        <w:rPr>
          <w:rFonts w:ascii="宋体" w:hAnsi="宋体" w:hint="eastAsia"/>
          <w:sz w:val="24"/>
        </w:rPr>
        <w:t>课程考试与评估根据教学大纲要求进行，包括平时考核和期末考试，最后按30～40%和70～60%的比例进行综合评分。</w:t>
      </w:r>
    </w:p>
    <w:p w:rsidR="008A544C" w:rsidRDefault="008A544C" w:rsidP="00F9104D">
      <w:pPr>
        <w:pStyle w:val="2"/>
        <w:spacing w:line="440" w:lineRule="exact"/>
        <w:jc w:val="center"/>
        <w:rPr>
          <w:rFonts w:ascii="宋体" w:eastAsia="宋体" w:hAnsi="宋体"/>
          <w:kern w:val="0"/>
        </w:rPr>
      </w:pPr>
      <w:bookmarkStart w:id="117" w:name="_Toc421632718"/>
      <w:r w:rsidRPr="00225887">
        <w:rPr>
          <w:rFonts w:ascii="宋体" w:eastAsia="宋体" w:hAnsi="宋体" w:hint="eastAsia"/>
          <w:kern w:val="0"/>
        </w:rPr>
        <w:t>土地利用管理教学大纲</w:t>
      </w:r>
      <w:bookmarkEnd w:id="116"/>
      <w:bookmarkEnd w:id="117"/>
    </w:p>
    <w:p w:rsidR="00D46BFA" w:rsidRPr="005C1171" w:rsidRDefault="00D46BFA" w:rsidP="00F9104D">
      <w:pPr>
        <w:spacing w:line="440" w:lineRule="exact"/>
        <w:ind w:firstLineChars="200" w:firstLine="640"/>
        <w:rPr>
          <w:rFonts w:ascii="黑体" w:eastAsia="黑体" w:hAnsi="宋体"/>
          <w:snapToGrid w:val="0"/>
          <w:kern w:val="0"/>
          <w:sz w:val="32"/>
          <w:szCs w:val="32"/>
        </w:rPr>
      </w:pPr>
      <w:r w:rsidRPr="005C1171">
        <w:rPr>
          <w:rFonts w:ascii="黑体" w:eastAsia="黑体" w:hint="eastAsia"/>
          <w:sz w:val="32"/>
          <w:szCs w:val="32"/>
        </w:rPr>
        <w:t>一．课程名称：</w:t>
      </w:r>
      <w:r w:rsidRPr="005C1171">
        <w:rPr>
          <w:rFonts w:ascii="黑体" w:eastAsia="黑体" w:hAnsi="宋体" w:hint="eastAsia"/>
          <w:bCs/>
          <w:sz w:val="32"/>
          <w:szCs w:val="32"/>
        </w:rPr>
        <w:t>土地利用管理</w:t>
      </w:r>
    </w:p>
    <w:p w:rsidR="00D46BFA" w:rsidRPr="005C1171" w:rsidRDefault="00D46BFA" w:rsidP="00F9104D">
      <w:pPr>
        <w:spacing w:line="440" w:lineRule="exact"/>
        <w:ind w:firstLineChars="200" w:firstLine="640"/>
        <w:rPr>
          <w:rFonts w:ascii="黑体" w:eastAsia="黑体"/>
          <w:sz w:val="32"/>
          <w:szCs w:val="32"/>
        </w:rPr>
      </w:pPr>
      <w:r w:rsidRPr="005C1171">
        <w:rPr>
          <w:rFonts w:ascii="黑体" w:eastAsia="黑体" w:hint="eastAsia"/>
          <w:sz w:val="32"/>
          <w:szCs w:val="32"/>
        </w:rPr>
        <w:t>二．课程性质：</w:t>
      </w:r>
      <w:r>
        <w:rPr>
          <w:rFonts w:ascii="黑体" w:eastAsia="黑体" w:hint="eastAsia"/>
          <w:sz w:val="32"/>
          <w:szCs w:val="32"/>
        </w:rPr>
        <w:t>专业</w:t>
      </w:r>
      <w:r w:rsidRPr="005C1171">
        <w:rPr>
          <w:rFonts w:ascii="黑体" w:eastAsia="黑体" w:hint="eastAsia"/>
          <w:sz w:val="32"/>
          <w:szCs w:val="32"/>
        </w:rPr>
        <w:t>选修课</w:t>
      </w:r>
    </w:p>
    <w:p w:rsidR="00D46BFA" w:rsidRPr="005C1171" w:rsidRDefault="00D46BFA" w:rsidP="00F9104D">
      <w:pPr>
        <w:spacing w:line="440" w:lineRule="exact"/>
        <w:ind w:firstLineChars="200" w:firstLine="640"/>
        <w:rPr>
          <w:rFonts w:ascii="黑体" w:eastAsia="黑体"/>
          <w:sz w:val="32"/>
          <w:szCs w:val="32"/>
        </w:rPr>
      </w:pPr>
      <w:r w:rsidRPr="005C1171">
        <w:rPr>
          <w:rFonts w:ascii="黑体" w:eastAsia="黑体" w:hint="eastAsia"/>
          <w:sz w:val="32"/>
          <w:szCs w:val="32"/>
        </w:rPr>
        <w:t>三．课程教学目的</w:t>
      </w:r>
    </w:p>
    <w:p w:rsidR="00D46BFA" w:rsidRPr="00C94B4F" w:rsidRDefault="00D46BFA" w:rsidP="00F9104D">
      <w:pPr>
        <w:adjustRightInd w:val="0"/>
        <w:snapToGrid w:val="0"/>
        <w:spacing w:line="440" w:lineRule="exact"/>
        <w:ind w:firstLineChars="200" w:firstLine="480"/>
        <w:rPr>
          <w:rFonts w:ascii="宋体" w:hAnsi="宋体"/>
          <w:sz w:val="24"/>
        </w:rPr>
      </w:pPr>
      <w:r w:rsidRPr="00C94B4F">
        <w:rPr>
          <w:rFonts w:ascii="宋体" w:hAnsi="宋体" w:hint="eastAsia"/>
          <w:sz w:val="24"/>
        </w:rPr>
        <w:t>《土地利用管</w:t>
      </w:r>
      <w:r>
        <w:rPr>
          <w:rFonts w:ascii="宋体" w:hAnsi="宋体" w:hint="eastAsia"/>
          <w:sz w:val="24"/>
        </w:rPr>
        <w:t>理》是为土地资源管理专业本科三年级学生设计的专业选修课</w:t>
      </w:r>
      <w:r w:rsidRPr="00C94B4F">
        <w:rPr>
          <w:rFonts w:ascii="宋体" w:hAnsi="宋体" w:hint="eastAsia"/>
          <w:sz w:val="24"/>
        </w:rPr>
        <w:t>。土地利用管理是指从国家全局利益出发，根据国家经济和社会发展的需要，依据土地自然特点和地域条件，对土地资源的配置、开发、利用、整治和保护等所进行的计划、组织、控制等工作的总称。</w:t>
      </w:r>
      <w:r w:rsidRPr="00C94B4F">
        <w:rPr>
          <w:rFonts w:ascii="宋体" w:hAnsi="宋体" w:hint="eastAsia"/>
          <w:snapToGrid w:val="0"/>
          <w:kern w:val="0"/>
          <w:sz w:val="24"/>
        </w:rPr>
        <w:t>土地利用管理是土地管理的核心，通过土地利用管理，提高土地利用的生态、经济、社会综合效益，也就实现了土地管理的总目标。土地利用管理是一种政府行为，是政府为保障社会整体利益和长远利益，为消除土地利用中的相互干扰与不利影响，协调好土地利用中的各种矛盾而对土地利用活动进行的干预。政府要管理好土地利用就必须有明确的目标，土地利用管理的一切活动都是为了达到这些目标而进行的。土地利用管理从总体上可划分为宏观管理和微观管理，既要结合社会经济发展和资源合理利用来研究具有战略意义的全局性土地利用管理，又要对局部地区土地利用实施监督。</w:t>
      </w:r>
      <w:r w:rsidRPr="00C94B4F">
        <w:rPr>
          <w:rFonts w:ascii="宋体" w:hAnsi="宋体" w:hint="eastAsia"/>
          <w:sz w:val="24"/>
        </w:rPr>
        <w:t>土地管理动态</w:t>
      </w:r>
      <w:r>
        <w:rPr>
          <w:rFonts w:ascii="宋体" w:hAnsi="宋体" w:hint="eastAsia"/>
          <w:sz w:val="24"/>
        </w:rPr>
        <w:t>是以了解我国土地科学新进展、土地管理新任务和土地管理教育为主要内容。</w:t>
      </w:r>
    </w:p>
    <w:p w:rsidR="00D46BFA" w:rsidRPr="00C94B4F" w:rsidRDefault="00D46BFA" w:rsidP="00F9104D">
      <w:pPr>
        <w:adjustRightInd w:val="0"/>
        <w:snapToGrid w:val="0"/>
        <w:spacing w:line="440" w:lineRule="exact"/>
        <w:ind w:firstLineChars="200" w:firstLine="480"/>
        <w:rPr>
          <w:rFonts w:ascii="宋体" w:hAnsi="宋体"/>
          <w:sz w:val="24"/>
        </w:rPr>
      </w:pPr>
      <w:r w:rsidRPr="00C94B4F">
        <w:rPr>
          <w:rFonts w:ascii="宋体" w:hAnsi="宋体" w:hint="eastAsia"/>
          <w:sz w:val="24"/>
        </w:rPr>
        <w:t>学习《土地利用管理》</w:t>
      </w:r>
      <w:r>
        <w:rPr>
          <w:rFonts w:ascii="宋体" w:hAnsi="宋体" w:hint="eastAsia"/>
          <w:sz w:val="24"/>
        </w:rPr>
        <w:t>，</w:t>
      </w:r>
      <w:r w:rsidRPr="00C94B4F">
        <w:rPr>
          <w:rFonts w:ascii="宋体" w:hAnsi="宋体" w:hint="eastAsia"/>
          <w:sz w:val="24"/>
        </w:rPr>
        <w:t>具体是让学生在学完《土地管理学》、《土地资源学》、《土地法学》、《土地经济学》、《土地行政</w:t>
      </w:r>
      <w:r>
        <w:rPr>
          <w:rFonts w:ascii="宋体" w:hAnsi="宋体" w:hint="eastAsia"/>
          <w:sz w:val="24"/>
        </w:rPr>
        <w:t>与政策</w:t>
      </w:r>
      <w:r w:rsidRPr="00C94B4F">
        <w:rPr>
          <w:rFonts w:ascii="宋体" w:hAnsi="宋体" w:hint="eastAsia"/>
          <w:sz w:val="24"/>
        </w:rPr>
        <w:t>管理学》等课程的基础上，系统学习土地利用管理的理论和方法</w:t>
      </w:r>
      <w:r w:rsidRPr="00C94B4F">
        <w:rPr>
          <w:rFonts w:ascii="宋体" w:hAnsi="宋体"/>
          <w:sz w:val="24"/>
        </w:rPr>
        <w:t>,</w:t>
      </w:r>
      <w:r w:rsidRPr="00C94B4F">
        <w:rPr>
          <w:rFonts w:ascii="宋体" w:hAnsi="宋体" w:hint="eastAsia"/>
          <w:sz w:val="24"/>
        </w:rPr>
        <w:t>并注重结合生产实践，对指导学生从事土地利用规划与计划管理、土地的征用与划拨、土地市场的运行与管理、土地开发复垦整理、各类土地的利用管理等专业工作奠定基础知识、基本程序和基本技能，</w:t>
      </w:r>
      <w:r>
        <w:rPr>
          <w:rFonts w:ascii="宋体" w:hAnsi="宋体" w:hint="eastAsia"/>
          <w:sz w:val="24"/>
        </w:rPr>
        <w:t>并了解</w:t>
      </w:r>
      <w:r w:rsidRPr="00C94B4F">
        <w:rPr>
          <w:rFonts w:ascii="宋体" w:hAnsi="宋体" w:hint="eastAsia"/>
          <w:sz w:val="24"/>
        </w:rPr>
        <w:t>土地管理动态</w:t>
      </w:r>
      <w:r>
        <w:rPr>
          <w:rFonts w:ascii="宋体" w:hAnsi="宋体" w:hint="eastAsia"/>
          <w:sz w:val="24"/>
        </w:rPr>
        <w:t>，即</w:t>
      </w:r>
      <w:r>
        <w:rPr>
          <w:rFonts w:ascii="宋体" w:hAnsi="宋体" w:hint="eastAsia"/>
          <w:sz w:val="24"/>
        </w:rPr>
        <w:lastRenderedPageBreak/>
        <w:t>了解我国土地科学新进展、土地管理新任务，</w:t>
      </w:r>
      <w:r w:rsidRPr="00C94B4F">
        <w:rPr>
          <w:rFonts w:ascii="宋体" w:hAnsi="宋体" w:hint="eastAsia"/>
          <w:sz w:val="24"/>
        </w:rPr>
        <w:t>为</w:t>
      </w:r>
      <w:r>
        <w:rPr>
          <w:rFonts w:ascii="宋体" w:hAnsi="宋体" w:hint="eastAsia"/>
          <w:sz w:val="24"/>
        </w:rPr>
        <w:t>毕业后</w:t>
      </w:r>
      <w:r w:rsidRPr="00C94B4F">
        <w:rPr>
          <w:rFonts w:ascii="宋体" w:hAnsi="宋体" w:hint="eastAsia"/>
          <w:sz w:val="24"/>
        </w:rPr>
        <w:t>承担有关项目及开展土地管理日常工作奠定基础。</w:t>
      </w:r>
    </w:p>
    <w:p w:rsidR="00D46BFA" w:rsidRPr="00B7242C"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D46BFA" w:rsidRPr="00A263B1" w:rsidRDefault="00D46BFA" w:rsidP="00F9104D">
      <w:pPr>
        <w:adjustRightInd w:val="0"/>
        <w:snapToGrid w:val="0"/>
        <w:spacing w:line="440" w:lineRule="exact"/>
        <w:ind w:firstLineChars="200" w:firstLine="480"/>
        <w:rPr>
          <w:rFonts w:ascii="宋体" w:hAnsi="宋体"/>
          <w:sz w:val="24"/>
        </w:rPr>
      </w:pPr>
      <w:r w:rsidRPr="00A263B1">
        <w:rPr>
          <w:rFonts w:ascii="宋体" w:hAnsi="宋体" w:hint="eastAsia"/>
          <w:sz w:val="24"/>
        </w:rPr>
        <w:t>建议教师在讲授过程中，应重点讲清</w:t>
      </w:r>
      <w:r>
        <w:rPr>
          <w:rFonts w:ascii="宋体" w:hAnsi="宋体" w:hint="eastAsia"/>
          <w:sz w:val="24"/>
        </w:rPr>
        <w:t>土地利用管理</w:t>
      </w:r>
      <w:r w:rsidRPr="00A263B1">
        <w:rPr>
          <w:rFonts w:ascii="宋体" w:hAnsi="宋体" w:hint="eastAsia"/>
          <w:sz w:val="24"/>
        </w:rPr>
        <w:t>的理论和方法</w:t>
      </w:r>
      <w:r w:rsidRPr="00A263B1">
        <w:rPr>
          <w:rFonts w:ascii="宋体" w:hAnsi="宋体"/>
          <w:sz w:val="24"/>
        </w:rPr>
        <w:t>,</w:t>
      </w:r>
      <w:r w:rsidRPr="00A263B1">
        <w:rPr>
          <w:rFonts w:ascii="宋体" w:hAnsi="宋体" w:hint="eastAsia"/>
          <w:sz w:val="24"/>
        </w:rPr>
        <w:t>掌握土地利用</w:t>
      </w:r>
      <w:r>
        <w:rPr>
          <w:rFonts w:ascii="宋体" w:hAnsi="宋体" w:hint="eastAsia"/>
          <w:sz w:val="24"/>
        </w:rPr>
        <w:t>管理的内容、指导思想与目标、基本原理</w:t>
      </w:r>
      <w:r w:rsidRPr="00A263B1">
        <w:rPr>
          <w:rFonts w:ascii="宋体" w:hAnsi="宋体" w:hint="eastAsia"/>
          <w:sz w:val="24"/>
        </w:rPr>
        <w:t>、土地的</w:t>
      </w:r>
      <w:r>
        <w:rPr>
          <w:rFonts w:ascii="宋体" w:hAnsi="宋体" w:hint="eastAsia"/>
          <w:sz w:val="24"/>
        </w:rPr>
        <w:t>征收</w:t>
      </w:r>
      <w:r w:rsidRPr="00A263B1">
        <w:rPr>
          <w:rFonts w:ascii="宋体" w:hAnsi="宋体" w:hint="eastAsia"/>
          <w:sz w:val="24"/>
        </w:rPr>
        <w:t>与划拨、</w:t>
      </w:r>
      <w:r>
        <w:rPr>
          <w:rFonts w:ascii="宋体" w:hAnsi="宋体" w:hint="eastAsia"/>
          <w:sz w:val="24"/>
        </w:rPr>
        <w:t>城市土地的利用及其中国土地市场的运行与管理、</w:t>
      </w:r>
      <w:r w:rsidRPr="00A263B1">
        <w:rPr>
          <w:rFonts w:ascii="宋体" w:hAnsi="宋体" w:hint="eastAsia"/>
          <w:sz w:val="24"/>
        </w:rPr>
        <w:t>各类土地的利用管理等专业工作的内容、方法及各项工作间的相互关系。并理论联系实际，尽量创造条件参加生产实践，培养学生的工作能力。既注意适当反映</w:t>
      </w:r>
      <w:r>
        <w:rPr>
          <w:rFonts w:ascii="宋体" w:hAnsi="宋体" w:hint="eastAsia"/>
          <w:sz w:val="24"/>
        </w:rPr>
        <w:t>土地利用管理</w:t>
      </w:r>
      <w:r w:rsidRPr="00A263B1">
        <w:rPr>
          <w:rFonts w:ascii="宋体" w:hAnsi="宋体" w:hint="eastAsia"/>
          <w:sz w:val="24"/>
        </w:rPr>
        <w:t>近年来的新发展、新成就，掌握新的研究手段和方法。更要注意当前及今后教材改革中所涉及到的一些土地科学的基础问题，使教学内容具有</w:t>
      </w:r>
      <w:r w:rsidRPr="00A263B1">
        <w:rPr>
          <w:rFonts w:ascii="宋体" w:hAnsi="宋体"/>
          <w:sz w:val="24"/>
        </w:rPr>
        <w:t>—定的超前性</w:t>
      </w:r>
      <w:r w:rsidRPr="00A263B1">
        <w:rPr>
          <w:rFonts w:ascii="宋体" w:hAnsi="宋体" w:hint="eastAsia"/>
          <w:sz w:val="24"/>
        </w:rPr>
        <w:t>。</w:t>
      </w:r>
      <w:r w:rsidRPr="00A263B1">
        <w:rPr>
          <w:rFonts w:ascii="宋体" w:hAnsi="宋体"/>
          <w:sz w:val="24"/>
        </w:rPr>
        <w:t>在教学过程中，还应尽可能多地采用现代化教学手段，</w:t>
      </w:r>
      <w:r w:rsidRPr="00A263B1">
        <w:rPr>
          <w:rFonts w:ascii="宋体" w:hAnsi="宋体" w:hint="eastAsia"/>
          <w:sz w:val="24"/>
        </w:rPr>
        <w:t>多媒体</w:t>
      </w:r>
      <w:r w:rsidRPr="00A263B1">
        <w:rPr>
          <w:rFonts w:ascii="宋体" w:hAnsi="宋体"/>
          <w:sz w:val="24"/>
        </w:rPr>
        <w:t>等现代化教学辅助手段，使抽象的知识具体化，同时加强学生实践能力的培养。</w:t>
      </w:r>
    </w:p>
    <w:p w:rsidR="00D46BFA" w:rsidRDefault="00D46BFA" w:rsidP="00F9104D">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D46BFA" w:rsidRPr="003F74F8" w:rsidRDefault="00D46BFA"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40</w:t>
      </w:r>
      <w:r w:rsidRPr="003F74F8">
        <w:rPr>
          <w:rFonts w:ascii="宋体" w:hAnsi="宋体" w:hint="eastAsia"/>
          <w:sz w:val="24"/>
        </w:rPr>
        <w:t>课时，</w:t>
      </w:r>
      <w:r>
        <w:rPr>
          <w:rFonts w:ascii="宋体" w:hAnsi="宋体" w:hint="eastAsia"/>
          <w:sz w:val="24"/>
        </w:rPr>
        <w:t>主要为</w:t>
      </w:r>
      <w:r w:rsidRPr="003F74F8">
        <w:rPr>
          <w:rFonts w:ascii="宋体" w:hAnsi="宋体" w:hint="eastAsia"/>
          <w:sz w:val="24"/>
        </w:rPr>
        <w:t>课堂讲授</w:t>
      </w:r>
      <w:r>
        <w:rPr>
          <w:rFonts w:ascii="宋体" w:hAnsi="宋体" w:hint="eastAsia"/>
          <w:sz w:val="24"/>
        </w:rPr>
        <w:t>。</w:t>
      </w:r>
    </w:p>
    <w:p w:rsidR="00D46BFA" w:rsidRPr="00F93021" w:rsidRDefault="00D46BFA" w:rsidP="00F9104D">
      <w:pPr>
        <w:spacing w:line="440" w:lineRule="exact"/>
        <w:ind w:firstLineChars="200" w:firstLine="640"/>
        <w:rPr>
          <w:rFonts w:ascii="黑体" w:eastAsia="黑体"/>
          <w:sz w:val="32"/>
          <w:szCs w:val="32"/>
        </w:rPr>
      </w:pPr>
      <w:r w:rsidRPr="00F93021">
        <w:rPr>
          <w:rFonts w:ascii="黑体" w:eastAsia="黑体" w:hint="eastAsia"/>
          <w:sz w:val="32"/>
          <w:szCs w:val="32"/>
        </w:rPr>
        <w:t>六．课程教学内容要点及建议学时分配</w:t>
      </w:r>
    </w:p>
    <w:p w:rsidR="00D46BFA" w:rsidRPr="00092819" w:rsidRDefault="00D46BFA" w:rsidP="00F9104D">
      <w:pPr>
        <w:adjustRightInd w:val="0"/>
        <w:snapToGrid w:val="0"/>
        <w:spacing w:line="440" w:lineRule="exact"/>
        <w:ind w:firstLine="435"/>
        <w:rPr>
          <w:rFonts w:ascii="宋体" w:hAnsi="宋体"/>
          <w:sz w:val="24"/>
        </w:rPr>
      </w:pPr>
      <w:r>
        <w:rPr>
          <w:rFonts w:ascii="宋体" w:hAnsi="宋体" w:hint="eastAsia"/>
          <w:sz w:val="24"/>
        </w:rPr>
        <w:t>土地利用管理</w:t>
      </w:r>
      <w:r w:rsidRPr="00092819">
        <w:rPr>
          <w:rFonts w:ascii="宋体" w:hAnsi="宋体" w:hint="eastAsia"/>
          <w:sz w:val="24"/>
        </w:rPr>
        <w:t>讲授主要内容及重点为：</w:t>
      </w:r>
    </w:p>
    <w:p w:rsidR="00D46BFA" w:rsidRPr="00092819" w:rsidRDefault="00D46BFA" w:rsidP="00F9104D">
      <w:pPr>
        <w:adjustRightInd w:val="0"/>
        <w:snapToGrid w:val="0"/>
        <w:spacing w:line="440" w:lineRule="exact"/>
        <w:ind w:firstLineChars="200" w:firstLine="480"/>
        <w:rPr>
          <w:rFonts w:ascii="宋体" w:hAnsi="宋体"/>
          <w:sz w:val="24"/>
        </w:rPr>
      </w:pPr>
      <w:r w:rsidRPr="00092819">
        <w:rPr>
          <w:rFonts w:ascii="宋体" w:hAnsi="宋体" w:hint="eastAsia"/>
          <w:sz w:val="24"/>
        </w:rPr>
        <w:t>1. 使学生明确土地利用管理方面的基本概念。</w:t>
      </w:r>
    </w:p>
    <w:p w:rsidR="00D46BFA" w:rsidRPr="00092819" w:rsidRDefault="00D46BFA" w:rsidP="00F9104D">
      <w:pPr>
        <w:adjustRightInd w:val="0"/>
        <w:snapToGrid w:val="0"/>
        <w:spacing w:line="440" w:lineRule="exact"/>
        <w:ind w:firstLineChars="200" w:firstLine="480"/>
        <w:rPr>
          <w:rFonts w:ascii="宋体" w:hAnsi="宋体"/>
          <w:sz w:val="24"/>
        </w:rPr>
      </w:pPr>
      <w:r w:rsidRPr="00092819">
        <w:rPr>
          <w:rFonts w:ascii="宋体" w:hAnsi="宋体" w:hint="eastAsia"/>
          <w:sz w:val="24"/>
        </w:rPr>
        <w:t>2. 了解</w:t>
      </w:r>
      <w:r>
        <w:rPr>
          <w:rFonts w:ascii="宋体" w:hAnsi="宋体" w:hint="eastAsia"/>
          <w:sz w:val="24"/>
        </w:rPr>
        <w:t>我国土地科学与教育的新进展、土地管理新任务</w:t>
      </w:r>
      <w:r>
        <w:rPr>
          <w:rFonts w:ascii="宋体" w:hAnsi="宋体" w:hint="eastAsia"/>
          <w:snapToGrid w:val="0"/>
          <w:kern w:val="0"/>
          <w:sz w:val="24"/>
        </w:rPr>
        <w:t>。</w:t>
      </w:r>
      <w:r w:rsidRPr="00092819">
        <w:rPr>
          <w:rFonts w:ascii="宋体" w:hAnsi="宋体" w:hint="eastAsia"/>
          <w:sz w:val="24"/>
        </w:rPr>
        <w:t xml:space="preserve"> </w:t>
      </w:r>
    </w:p>
    <w:p w:rsidR="00D46BFA" w:rsidRPr="00092819" w:rsidRDefault="00D46BFA" w:rsidP="00F9104D">
      <w:pPr>
        <w:adjustRightInd w:val="0"/>
        <w:snapToGrid w:val="0"/>
        <w:spacing w:line="440" w:lineRule="exact"/>
        <w:ind w:firstLineChars="200" w:firstLine="480"/>
        <w:rPr>
          <w:rFonts w:ascii="宋体" w:hAnsi="宋体"/>
          <w:sz w:val="24"/>
        </w:rPr>
      </w:pPr>
      <w:r w:rsidRPr="00092819">
        <w:rPr>
          <w:rFonts w:ascii="宋体" w:hAnsi="宋体" w:hint="eastAsia"/>
          <w:sz w:val="24"/>
        </w:rPr>
        <w:t>3. 掌握</w:t>
      </w:r>
      <w:r w:rsidRPr="00092819">
        <w:rPr>
          <w:rFonts w:ascii="宋体" w:hAnsi="宋体" w:hint="eastAsia"/>
          <w:snapToGrid w:val="0"/>
          <w:kern w:val="0"/>
          <w:sz w:val="24"/>
        </w:rPr>
        <w:t>土地利用动态监测</w:t>
      </w:r>
      <w:r w:rsidRPr="00092819">
        <w:rPr>
          <w:rFonts w:ascii="宋体" w:hAnsi="宋体" w:hint="eastAsia"/>
          <w:sz w:val="24"/>
        </w:rPr>
        <w:t>的内容和方法。</w:t>
      </w:r>
    </w:p>
    <w:p w:rsidR="00D46BFA" w:rsidRPr="00092819" w:rsidRDefault="00D46BFA" w:rsidP="00F9104D">
      <w:pPr>
        <w:adjustRightInd w:val="0"/>
        <w:snapToGrid w:val="0"/>
        <w:spacing w:line="440" w:lineRule="exact"/>
        <w:rPr>
          <w:rFonts w:ascii="黑体" w:eastAsia="黑体" w:hAnsi="宋体"/>
          <w:sz w:val="32"/>
          <w:szCs w:val="32"/>
        </w:rPr>
      </w:pPr>
      <w:r w:rsidRPr="00092819">
        <w:rPr>
          <w:rFonts w:ascii="宋体" w:hAnsi="宋体" w:hint="eastAsia"/>
          <w:sz w:val="24"/>
        </w:rPr>
        <w:t xml:space="preserve">    </w:t>
      </w:r>
      <w:r>
        <w:rPr>
          <w:rFonts w:ascii="宋体" w:hAnsi="宋体" w:hint="eastAsia"/>
          <w:sz w:val="24"/>
        </w:rPr>
        <w:t>4</w:t>
      </w:r>
      <w:r w:rsidRPr="00092819">
        <w:rPr>
          <w:rFonts w:ascii="宋体" w:hAnsi="宋体" w:hint="eastAsia"/>
          <w:sz w:val="24"/>
        </w:rPr>
        <w:t>. 重点掌握</w:t>
      </w:r>
      <w:r w:rsidRPr="00092819">
        <w:rPr>
          <w:rFonts w:ascii="宋体" w:hAnsi="宋体" w:hint="eastAsia"/>
          <w:snapToGrid w:val="0"/>
          <w:kern w:val="0"/>
          <w:sz w:val="24"/>
        </w:rPr>
        <w:t>土地</w:t>
      </w:r>
      <w:r>
        <w:rPr>
          <w:rFonts w:ascii="宋体" w:hAnsi="宋体" w:hint="eastAsia"/>
          <w:snapToGrid w:val="0"/>
          <w:kern w:val="0"/>
          <w:sz w:val="24"/>
        </w:rPr>
        <w:t>征收</w:t>
      </w:r>
      <w:r w:rsidRPr="00092819">
        <w:rPr>
          <w:rFonts w:ascii="宋体" w:hAnsi="宋体" w:hint="eastAsia"/>
          <w:snapToGrid w:val="0"/>
          <w:kern w:val="0"/>
          <w:sz w:val="24"/>
        </w:rPr>
        <w:t>管理</w:t>
      </w:r>
      <w:r w:rsidRPr="00092819">
        <w:rPr>
          <w:rFonts w:ascii="宋体" w:hAnsi="宋体" w:hint="eastAsia"/>
          <w:sz w:val="24"/>
        </w:rPr>
        <w:t>、</w:t>
      </w:r>
      <w:r w:rsidRPr="00092819">
        <w:rPr>
          <w:rFonts w:ascii="宋体" w:hAnsi="宋体" w:hint="eastAsia"/>
          <w:snapToGrid w:val="0"/>
          <w:kern w:val="0"/>
          <w:sz w:val="24"/>
        </w:rPr>
        <w:t>国家建设用地划拨管理</w:t>
      </w:r>
      <w:r w:rsidRPr="00092819">
        <w:rPr>
          <w:rFonts w:ascii="宋体" w:hAnsi="宋体" w:hint="eastAsia"/>
          <w:sz w:val="24"/>
        </w:rPr>
        <w:t>、</w:t>
      </w:r>
      <w:r w:rsidRPr="00092819">
        <w:rPr>
          <w:rFonts w:ascii="宋体" w:hAnsi="宋体" w:hint="eastAsia"/>
          <w:snapToGrid w:val="0"/>
          <w:kern w:val="0"/>
          <w:sz w:val="24"/>
        </w:rPr>
        <w:t>城市土地</w:t>
      </w:r>
      <w:r>
        <w:rPr>
          <w:rFonts w:ascii="宋体" w:hAnsi="宋体" w:hint="eastAsia"/>
          <w:snapToGrid w:val="0"/>
          <w:kern w:val="0"/>
          <w:sz w:val="24"/>
        </w:rPr>
        <w:t>利用、</w:t>
      </w:r>
      <w:r w:rsidRPr="00092819">
        <w:rPr>
          <w:rFonts w:ascii="宋体" w:hAnsi="宋体" w:hint="eastAsia"/>
          <w:snapToGrid w:val="0"/>
          <w:kern w:val="0"/>
          <w:sz w:val="24"/>
        </w:rPr>
        <w:t>土地市场运行与管理</w:t>
      </w:r>
      <w:r w:rsidRPr="00092819">
        <w:rPr>
          <w:rFonts w:ascii="宋体" w:hAnsi="宋体" w:hint="eastAsia"/>
          <w:sz w:val="24"/>
        </w:rPr>
        <w:t>的内容和方法，并结合实例说明土地利用管理各项工作间的相互关系。</w:t>
      </w:r>
    </w:p>
    <w:p w:rsidR="00D46BFA" w:rsidRPr="002A7B7F" w:rsidRDefault="00D46BFA" w:rsidP="00F9104D">
      <w:pPr>
        <w:spacing w:line="440" w:lineRule="exact"/>
        <w:rPr>
          <w:rFonts w:ascii="黑体" w:eastAsia="黑体"/>
          <w:sz w:val="30"/>
          <w:szCs w:val="30"/>
        </w:rPr>
      </w:pPr>
      <w:r w:rsidRPr="005C1171">
        <w:rPr>
          <w:rFonts w:hint="eastAsia"/>
        </w:rPr>
        <w:t xml:space="preserve"> </w:t>
      </w:r>
      <w:r w:rsidRPr="002A7B7F">
        <w:rPr>
          <w:rFonts w:ascii="黑体" w:eastAsia="黑体" w:hint="eastAsia"/>
          <w:sz w:val="30"/>
          <w:szCs w:val="30"/>
        </w:rPr>
        <w:t xml:space="preserve"> (一) 各章节的学时分配</w:t>
      </w:r>
    </w:p>
    <w:p w:rsidR="00D46BFA" w:rsidRPr="002A7B7F" w:rsidRDefault="00D46BFA" w:rsidP="00F9104D">
      <w:pPr>
        <w:spacing w:line="440" w:lineRule="exact"/>
        <w:ind w:firstLineChars="1470" w:firstLine="3099"/>
        <w:rPr>
          <w:rFonts w:ascii="宋体" w:hAnsi="宋体"/>
          <w:b/>
          <w:bCs/>
          <w:szCs w:val="21"/>
        </w:rPr>
      </w:pPr>
      <w:r w:rsidRPr="002A7B7F">
        <w:rPr>
          <w:rFonts w:ascii="宋体" w:hAnsi="宋体" w:hint="eastAsia"/>
          <w:b/>
          <w:bCs/>
          <w:szCs w:val="21"/>
        </w:rPr>
        <w:t xml:space="preserve">表1 </w:t>
      </w:r>
      <w:r w:rsidR="002A7B7F">
        <w:rPr>
          <w:rFonts w:ascii="宋体" w:hAnsi="宋体" w:hint="eastAsia"/>
          <w:b/>
          <w:bCs/>
          <w:szCs w:val="21"/>
        </w:rPr>
        <w:t xml:space="preserve">    </w:t>
      </w:r>
      <w:r w:rsidRPr="002A7B7F">
        <w:rPr>
          <w:rFonts w:ascii="宋体" w:hAnsi="宋体" w:hint="eastAsia"/>
          <w:b/>
          <w:bCs/>
          <w:szCs w:val="21"/>
        </w:rPr>
        <w:t xml:space="preserve"> 各章节的学时分配</w:t>
      </w:r>
    </w:p>
    <w:tbl>
      <w:tblPr>
        <w:tblW w:w="4475"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0"/>
        <w:gridCol w:w="1149"/>
        <w:gridCol w:w="919"/>
        <w:gridCol w:w="691"/>
      </w:tblGrid>
      <w:tr w:rsidR="00D46BFA" w:rsidRPr="005C1171" w:rsidTr="003E6B75">
        <w:trPr>
          <w:cantSplit/>
          <w:trHeight w:val="222"/>
          <w:tblHeader/>
        </w:trPr>
        <w:tc>
          <w:tcPr>
            <w:tcW w:w="3288" w:type="pct"/>
            <w:vMerge w:val="restar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教</w:t>
            </w:r>
            <w:r w:rsidRPr="005C1171">
              <w:rPr>
                <w:rFonts w:ascii="宋体" w:hAnsi="宋体"/>
                <w:b/>
                <w:bCs/>
                <w:snapToGrid w:val="0"/>
                <w:kern w:val="0"/>
                <w:szCs w:val="21"/>
              </w:rPr>
              <w:t xml:space="preserve">  </w:t>
            </w:r>
            <w:r w:rsidRPr="005C1171">
              <w:rPr>
                <w:rFonts w:ascii="宋体" w:hAnsi="宋体" w:hint="eastAsia"/>
                <w:b/>
                <w:bCs/>
                <w:snapToGrid w:val="0"/>
                <w:kern w:val="0"/>
                <w:szCs w:val="21"/>
              </w:rPr>
              <w:t>学</w:t>
            </w:r>
            <w:r w:rsidRPr="005C1171">
              <w:rPr>
                <w:rFonts w:ascii="宋体" w:hAnsi="宋体"/>
                <w:b/>
                <w:bCs/>
                <w:snapToGrid w:val="0"/>
                <w:kern w:val="0"/>
                <w:szCs w:val="21"/>
              </w:rPr>
              <w:t xml:space="preserve">  </w:t>
            </w:r>
            <w:r w:rsidRPr="005C1171">
              <w:rPr>
                <w:rFonts w:ascii="宋体" w:hAnsi="宋体" w:hint="eastAsia"/>
                <w:b/>
                <w:bCs/>
                <w:snapToGrid w:val="0"/>
                <w:kern w:val="0"/>
                <w:szCs w:val="21"/>
              </w:rPr>
              <w:t>内</w:t>
            </w:r>
            <w:r w:rsidRPr="005C1171">
              <w:rPr>
                <w:rFonts w:ascii="宋体" w:hAnsi="宋体"/>
                <w:b/>
                <w:bCs/>
                <w:snapToGrid w:val="0"/>
                <w:kern w:val="0"/>
                <w:szCs w:val="21"/>
              </w:rPr>
              <w:t xml:space="preserve">  </w:t>
            </w:r>
            <w:r w:rsidRPr="005C1171">
              <w:rPr>
                <w:rFonts w:ascii="宋体" w:hAnsi="宋体" w:hint="eastAsia"/>
                <w:b/>
                <w:bCs/>
                <w:snapToGrid w:val="0"/>
                <w:kern w:val="0"/>
                <w:szCs w:val="21"/>
              </w:rPr>
              <w:t>容</w:t>
            </w:r>
          </w:p>
        </w:tc>
        <w:tc>
          <w:tcPr>
            <w:tcW w:w="1283" w:type="pct"/>
            <w:gridSpan w:val="2"/>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教</w:t>
            </w:r>
            <w:r w:rsidRPr="005C1171">
              <w:rPr>
                <w:rFonts w:ascii="宋体" w:hAnsi="宋体"/>
                <w:b/>
                <w:bCs/>
                <w:snapToGrid w:val="0"/>
                <w:kern w:val="0"/>
                <w:szCs w:val="21"/>
              </w:rPr>
              <w:t xml:space="preserve"> </w:t>
            </w:r>
            <w:r w:rsidRPr="005C1171">
              <w:rPr>
                <w:rFonts w:ascii="宋体" w:hAnsi="宋体" w:hint="eastAsia"/>
                <w:b/>
                <w:bCs/>
                <w:snapToGrid w:val="0"/>
                <w:kern w:val="0"/>
                <w:szCs w:val="21"/>
              </w:rPr>
              <w:t>学</w:t>
            </w:r>
            <w:r w:rsidRPr="005C1171">
              <w:rPr>
                <w:rFonts w:ascii="宋体" w:hAnsi="宋体"/>
                <w:b/>
                <w:bCs/>
                <w:snapToGrid w:val="0"/>
                <w:kern w:val="0"/>
                <w:szCs w:val="21"/>
              </w:rPr>
              <w:t xml:space="preserve"> </w:t>
            </w:r>
            <w:r w:rsidRPr="005C1171">
              <w:rPr>
                <w:rFonts w:ascii="宋体" w:hAnsi="宋体" w:hint="eastAsia"/>
                <w:b/>
                <w:bCs/>
                <w:snapToGrid w:val="0"/>
                <w:kern w:val="0"/>
                <w:szCs w:val="21"/>
              </w:rPr>
              <w:t>时</w:t>
            </w:r>
            <w:r w:rsidRPr="005C1171">
              <w:rPr>
                <w:rFonts w:ascii="宋体" w:hAnsi="宋体"/>
                <w:b/>
                <w:bCs/>
                <w:snapToGrid w:val="0"/>
                <w:kern w:val="0"/>
                <w:szCs w:val="21"/>
              </w:rPr>
              <w:t xml:space="preserve"> </w:t>
            </w:r>
            <w:r w:rsidRPr="005C1171">
              <w:rPr>
                <w:rFonts w:ascii="宋体" w:hAnsi="宋体" w:hint="eastAsia"/>
                <w:b/>
                <w:bCs/>
                <w:snapToGrid w:val="0"/>
                <w:kern w:val="0"/>
                <w:szCs w:val="21"/>
              </w:rPr>
              <w:t>数</w:t>
            </w:r>
          </w:p>
        </w:tc>
        <w:tc>
          <w:tcPr>
            <w:tcW w:w="429" w:type="pct"/>
            <w:vMerge w:val="restar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合</w:t>
            </w:r>
            <w:r w:rsidRPr="005C1171">
              <w:rPr>
                <w:rFonts w:ascii="宋体" w:hAnsi="宋体"/>
                <w:b/>
                <w:bCs/>
                <w:snapToGrid w:val="0"/>
                <w:kern w:val="0"/>
                <w:szCs w:val="21"/>
              </w:rPr>
              <w:t xml:space="preserve"> </w:t>
            </w:r>
            <w:r w:rsidRPr="005C1171">
              <w:rPr>
                <w:rFonts w:ascii="宋体" w:hAnsi="宋体" w:hint="eastAsia"/>
                <w:b/>
                <w:bCs/>
                <w:snapToGrid w:val="0"/>
                <w:kern w:val="0"/>
                <w:szCs w:val="21"/>
              </w:rPr>
              <w:t>计</w:t>
            </w:r>
          </w:p>
        </w:tc>
      </w:tr>
      <w:tr w:rsidR="00D46BFA" w:rsidRPr="005C1171" w:rsidTr="003E6B75">
        <w:trPr>
          <w:cantSplit/>
          <w:trHeight w:val="204"/>
          <w:tblHeader/>
        </w:trPr>
        <w:tc>
          <w:tcPr>
            <w:tcW w:w="3288" w:type="pct"/>
            <w:vMerge/>
            <w:vAlign w:val="center"/>
          </w:tcPr>
          <w:p w:rsidR="00D46BFA" w:rsidRPr="005C1171" w:rsidRDefault="00D46BFA" w:rsidP="00F9104D">
            <w:pPr>
              <w:adjustRightInd w:val="0"/>
              <w:snapToGrid w:val="0"/>
              <w:spacing w:line="440" w:lineRule="exact"/>
              <w:rPr>
                <w:rFonts w:ascii="宋体" w:hAnsi="宋体"/>
                <w:b/>
                <w:bCs/>
                <w:snapToGrid w:val="0"/>
                <w:kern w:val="0"/>
                <w:szCs w:val="21"/>
              </w:rPr>
            </w:pPr>
          </w:p>
        </w:tc>
        <w:tc>
          <w:tcPr>
            <w:tcW w:w="713"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讲课</w:t>
            </w:r>
          </w:p>
        </w:tc>
        <w:tc>
          <w:tcPr>
            <w:tcW w:w="570"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作业</w:t>
            </w:r>
          </w:p>
        </w:tc>
        <w:tc>
          <w:tcPr>
            <w:tcW w:w="429" w:type="pct"/>
            <w:vMerge/>
            <w:vAlign w:val="center"/>
          </w:tcPr>
          <w:p w:rsidR="00D46BFA" w:rsidRPr="005C1171" w:rsidRDefault="00D46BFA" w:rsidP="00F9104D">
            <w:pPr>
              <w:adjustRightInd w:val="0"/>
              <w:snapToGrid w:val="0"/>
              <w:spacing w:line="440" w:lineRule="exact"/>
              <w:rPr>
                <w:rFonts w:ascii="宋体" w:hAnsi="宋体"/>
                <w:snapToGrid w:val="0"/>
                <w:kern w:val="0"/>
                <w:szCs w:val="21"/>
              </w:rPr>
            </w:pPr>
          </w:p>
        </w:tc>
      </w:tr>
      <w:tr w:rsidR="00D46BFA" w:rsidRPr="005C1171" w:rsidTr="003E6B75">
        <w:trPr>
          <w:trHeight w:val="284"/>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hint="eastAsia"/>
                <w:b/>
                <w:bCs/>
                <w:snapToGrid w:val="0"/>
                <w:kern w:val="0"/>
                <w:szCs w:val="21"/>
              </w:rPr>
              <w:t>第一章</w:t>
            </w:r>
            <w:r w:rsidRPr="005C1171">
              <w:rPr>
                <w:b/>
                <w:bCs/>
                <w:snapToGrid w:val="0"/>
                <w:kern w:val="0"/>
                <w:szCs w:val="21"/>
              </w:rPr>
              <w:t xml:space="preserve">  </w:t>
            </w:r>
            <w:r w:rsidRPr="005C1171">
              <w:rPr>
                <w:rFonts w:hint="eastAsia"/>
                <w:b/>
                <w:bCs/>
                <w:snapToGrid w:val="0"/>
                <w:kern w:val="0"/>
                <w:szCs w:val="21"/>
              </w:rPr>
              <w:t>绪论</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4</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4</w:t>
            </w:r>
          </w:p>
        </w:tc>
      </w:tr>
      <w:tr w:rsidR="00D46BFA" w:rsidRPr="005C1171" w:rsidTr="003E6B75">
        <w:trPr>
          <w:trHeight w:val="284"/>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5C1171">
              <w:rPr>
                <w:rFonts w:hint="eastAsia"/>
                <w:snapToGrid w:val="0"/>
                <w:kern w:val="0"/>
                <w:szCs w:val="21"/>
              </w:rPr>
              <w:t>第一节</w:t>
            </w:r>
            <w:r w:rsidRPr="005C1171">
              <w:rPr>
                <w:rFonts w:hint="eastAsia"/>
                <w:snapToGrid w:val="0"/>
                <w:kern w:val="0"/>
                <w:szCs w:val="21"/>
              </w:rPr>
              <w:t xml:space="preserve">  </w:t>
            </w:r>
            <w:r>
              <w:rPr>
                <w:rFonts w:ascii="宋体" w:hAnsi="宋体" w:hint="eastAsia"/>
                <w:bCs/>
                <w:snapToGrid w:val="0"/>
                <w:kern w:val="0"/>
                <w:szCs w:val="21"/>
              </w:rPr>
              <w:t>土地利用概述</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84"/>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5C1171">
              <w:rPr>
                <w:rFonts w:hint="eastAsia"/>
                <w:snapToGrid w:val="0"/>
                <w:kern w:val="0"/>
                <w:szCs w:val="21"/>
              </w:rPr>
              <w:t>第二节</w:t>
            </w:r>
            <w:r w:rsidRPr="005C1171">
              <w:rPr>
                <w:rFonts w:hint="eastAsia"/>
                <w:snapToGrid w:val="0"/>
                <w:kern w:val="0"/>
                <w:szCs w:val="21"/>
              </w:rPr>
              <w:t xml:space="preserve">  </w:t>
            </w:r>
            <w:r w:rsidRPr="00731DC2">
              <w:rPr>
                <w:rFonts w:ascii="宋体" w:hAnsi="宋体" w:hint="eastAsia"/>
                <w:bCs/>
                <w:snapToGrid w:val="0"/>
                <w:kern w:val="0"/>
                <w:szCs w:val="21"/>
              </w:rPr>
              <w:t>土地利用管理</w:t>
            </w:r>
            <w:r>
              <w:rPr>
                <w:rFonts w:ascii="宋体" w:hAnsi="宋体" w:hint="eastAsia"/>
                <w:bCs/>
                <w:snapToGrid w:val="0"/>
                <w:kern w:val="0"/>
                <w:szCs w:val="21"/>
              </w:rPr>
              <w:t>概述</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84"/>
        </w:trPr>
        <w:tc>
          <w:tcPr>
            <w:tcW w:w="3288" w:type="pct"/>
            <w:vAlign w:val="center"/>
          </w:tcPr>
          <w:p w:rsidR="00D46BFA" w:rsidRPr="002D1003" w:rsidRDefault="00D46BFA" w:rsidP="00F9104D">
            <w:pPr>
              <w:adjustRightInd w:val="0"/>
              <w:snapToGrid w:val="0"/>
              <w:spacing w:line="440" w:lineRule="exact"/>
              <w:rPr>
                <w:snapToGrid w:val="0"/>
                <w:kern w:val="0"/>
                <w:szCs w:val="21"/>
              </w:rPr>
            </w:pPr>
            <w:r>
              <w:rPr>
                <w:rFonts w:ascii="宋体" w:hAnsi="宋体" w:hint="eastAsia"/>
                <w:snapToGrid w:val="0"/>
                <w:kern w:val="0"/>
                <w:szCs w:val="21"/>
              </w:rPr>
              <w:t xml:space="preserve">第三节  </w:t>
            </w:r>
            <w:r w:rsidRPr="00731DC2">
              <w:rPr>
                <w:rFonts w:ascii="宋体" w:hAnsi="宋体" w:hint="eastAsia"/>
                <w:bCs/>
                <w:snapToGrid w:val="0"/>
                <w:kern w:val="0"/>
                <w:szCs w:val="21"/>
              </w:rPr>
              <w:t>土地利用管理的目标</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84"/>
        </w:trPr>
        <w:tc>
          <w:tcPr>
            <w:tcW w:w="3288" w:type="pct"/>
            <w:vAlign w:val="center"/>
          </w:tcPr>
          <w:p w:rsidR="00D46BFA" w:rsidRDefault="00D46BFA" w:rsidP="00F9104D">
            <w:pPr>
              <w:adjustRightInd w:val="0"/>
              <w:snapToGrid w:val="0"/>
              <w:spacing w:line="440" w:lineRule="exact"/>
              <w:rPr>
                <w:rFonts w:ascii="宋体" w:hAnsi="宋体"/>
                <w:snapToGrid w:val="0"/>
                <w:kern w:val="0"/>
                <w:szCs w:val="21"/>
              </w:rPr>
            </w:pPr>
            <w:r w:rsidRPr="00731DC2">
              <w:rPr>
                <w:rFonts w:ascii="宋体" w:hAnsi="宋体" w:hint="eastAsia"/>
                <w:bCs/>
                <w:snapToGrid w:val="0"/>
                <w:kern w:val="0"/>
                <w:szCs w:val="21"/>
              </w:rPr>
              <w:t>第</w:t>
            </w:r>
            <w:r>
              <w:rPr>
                <w:rFonts w:ascii="宋体" w:hAnsi="宋体" w:hint="eastAsia"/>
                <w:bCs/>
                <w:snapToGrid w:val="0"/>
                <w:kern w:val="0"/>
                <w:szCs w:val="21"/>
              </w:rPr>
              <w:t>四</w:t>
            </w:r>
            <w:r w:rsidRPr="00731DC2">
              <w:rPr>
                <w:rFonts w:ascii="宋体" w:hAnsi="宋体" w:hint="eastAsia"/>
                <w:bCs/>
                <w:snapToGrid w:val="0"/>
                <w:kern w:val="0"/>
                <w:szCs w:val="21"/>
              </w:rPr>
              <w:t xml:space="preserve">节  </w:t>
            </w:r>
            <w:r>
              <w:rPr>
                <w:rFonts w:ascii="宋体" w:hAnsi="宋体" w:hint="eastAsia"/>
                <w:bCs/>
                <w:snapToGrid w:val="0"/>
                <w:kern w:val="0"/>
                <w:szCs w:val="21"/>
              </w:rPr>
              <w:t>土地利用管理的内容体系</w:t>
            </w:r>
          </w:p>
        </w:tc>
        <w:tc>
          <w:tcPr>
            <w:tcW w:w="713"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70"/>
        </w:trPr>
        <w:tc>
          <w:tcPr>
            <w:tcW w:w="3288" w:type="pct"/>
          </w:tcPr>
          <w:p w:rsidR="00D46BFA" w:rsidRPr="005C1171" w:rsidRDefault="00D46BFA" w:rsidP="00F9104D">
            <w:pPr>
              <w:autoSpaceDE w:val="0"/>
              <w:autoSpaceDN w:val="0"/>
              <w:adjustRightInd w:val="0"/>
              <w:snapToGrid w:val="0"/>
              <w:spacing w:line="440" w:lineRule="exact"/>
              <w:rPr>
                <w:b/>
                <w:szCs w:val="21"/>
              </w:rPr>
            </w:pPr>
            <w:r w:rsidRPr="005C1171">
              <w:rPr>
                <w:rFonts w:hint="eastAsia"/>
                <w:b/>
                <w:szCs w:val="21"/>
              </w:rPr>
              <w:t>第二章</w:t>
            </w:r>
            <w:r w:rsidRPr="005C1171">
              <w:rPr>
                <w:rFonts w:hint="eastAsia"/>
                <w:b/>
                <w:szCs w:val="21"/>
              </w:rPr>
              <w:t xml:space="preserve">  </w:t>
            </w:r>
            <w:r w:rsidRPr="005C1171">
              <w:rPr>
                <w:rFonts w:hint="eastAsia"/>
                <w:b/>
                <w:szCs w:val="21"/>
              </w:rPr>
              <w:t>土地</w:t>
            </w:r>
            <w:r>
              <w:rPr>
                <w:rFonts w:hint="eastAsia"/>
                <w:b/>
                <w:szCs w:val="21"/>
              </w:rPr>
              <w:t>利用管理的基本原理</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4</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4</w:t>
            </w:r>
          </w:p>
        </w:tc>
      </w:tr>
      <w:tr w:rsidR="00D46BFA" w:rsidRPr="005C1171" w:rsidTr="003E6B75">
        <w:trPr>
          <w:trHeight w:val="293"/>
        </w:trPr>
        <w:tc>
          <w:tcPr>
            <w:tcW w:w="3288" w:type="pct"/>
          </w:tcPr>
          <w:p w:rsidR="00D46BFA" w:rsidRPr="005C1171" w:rsidRDefault="00D46BFA" w:rsidP="00F9104D">
            <w:pPr>
              <w:pStyle w:val="ac"/>
              <w:adjustRightInd w:val="0"/>
              <w:snapToGrid w:val="0"/>
              <w:spacing w:line="440" w:lineRule="exact"/>
              <w:rPr>
                <w:b/>
              </w:rPr>
            </w:pPr>
            <w:r w:rsidRPr="00300B40">
              <w:rPr>
                <w:rFonts w:hint="eastAsia"/>
              </w:rPr>
              <w:t xml:space="preserve">第一节  </w:t>
            </w:r>
            <w:r>
              <w:rPr>
                <w:rFonts w:hAnsi="宋体" w:hint="eastAsia"/>
                <w:bCs/>
                <w:snapToGrid w:val="0"/>
              </w:rPr>
              <w:t>资源利用外部性原理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tcPr>
          <w:p w:rsidR="00D46BFA" w:rsidRPr="005C1171" w:rsidRDefault="00D46BFA" w:rsidP="00F9104D">
            <w:pPr>
              <w:pStyle w:val="ac"/>
              <w:adjustRightInd w:val="0"/>
              <w:snapToGrid w:val="0"/>
              <w:spacing w:line="440" w:lineRule="exact"/>
            </w:pPr>
            <w:r w:rsidRPr="005C1171">
              <w:rPr>
                <w:rFonts w:hint="eastAsia"/>
              </w:rPr>
              <w:lastRenderedPageBreak/>
              <w:t xml:space="preserve">第二节  </w:t>
            </w:r>
            <w:r w:rsidRPr="009C5341">
              <w:rPr>
                <w:rFonts w:hAnsi="宋体" w:hint="eastAsia"/>
                <w:bCs/>
                <w:snapToGrid w:val="0"/>
              </w:rPr>
              <w:t>系统论</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0.5</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0.5</w:t>
            </w:r>
          </w:p>
        </w:tc>
      </w:tr>
      <w:tr w:rsidR="00D46BFA" w:rsidRPr="005C1171" w:rsidTr="003E6B75">
        <w:trPr>
          <w:trHeight w:val="293"/>
        </w:trPr>
        <w:tc>
          <w:tcPr>
            <w:tcW w:w="3288" w:type="pct"/>
          </w:tcPr>
          <w:p w:rsidR="00D46BFA" w:rsidRPr="005C1171" w:rsidRDefault="00D46BFA" w:rsidP="00F9104D">
            <w:pPr>
              <w:spacing w:line="440" w:lineRule="exact"/>
              <w:rPr>
                <w:szCs w:val="21"/>
              </w:rPr>
            </w:pPr>
            <w:r w:rsidRPr="005C1171">
              <w:rPr>
                <w:rFonts w:hint="eastAsia"/>
                <w:bCs/>
                <w:szCs w:val="21"/>
              </w:rPr>
              <w:t>第三节</w:t>
            </w:r>
            <w:r w:rsidRPr="005C1171">
              <w:rPr>
                <w:rFonts w:hint="eastAsia"/>
                <w:bCs/>
                <w:szCs w:val="21"/>
              </w:rPr>
              <w:t xml:space="preserve">  </w:t>
            </w:r>
            <w:r w:rsidRPr="009C5341">
              <w:rPr>
                <w:rFonts w:ascii="宋体" w:hAnsi="宋体" w:hint="eastAsia"/>
                <w:bCs/>
                <w:snapToGrid w:val="0"/>
                <w:kern w:val="0"/>
                <w:szCs w:val="21"/>
              </w:rPr>
              <w:t>控制论</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0.5</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0.5</w:t>
            </w:r>
          </w:p>
        </w:tc>
      </w:tr>
      <w:tr w:rsidR="00D46BFA" w:rsidRPr="005C1171" w:rsidTr="003E6B75">
        <w:trPr>
          <w:trHeight w:val="293"/>
        </w:trPr>
        <w:tc>
          <w:tcPr>
            <w:tcW w:w="3288" w:type="pct"/>
          </w:tcPr>
          <w:p w:rsidR="00D46BFA" w:rsidRPr="005C1171" w:rsidRDefault="00D46BFA" w:rsidP="00F9104D">
            <w:pPr>
              <w:spacing w:line="440" w:lineRule="exact"/>
              <w:rPr>
                <w:bCs/>
                <w:szCs w:val="21"/>
              </w:rPr>
            </w:pPr>
            <w:r w:rsidRPr="009C5341">
              <w:rPr>
                <w:rFonts w:ascii="宋体" w:hAnsi="宋体" w:hint="eastAsia"/>
                <w:bCs/>
                <w:snapToGrid w:val="0"/>
                <w:kern w:val="0"/>
                <w:szCs w:val="21"/>
              </w:rPr>
              <w:t>第</w:t>
            </w:r>
            <w:r>
              <w:rPr>
                <w:rFonts w:ascii="宋体" w:hAnsi="宋体" w:hint="eastAsia"/>
                <w:bCs/>
                <w:snapToGrid w:val="0"/>
                <w:kern w:val="0"/>
                <w:szCs w:val="21"/>
              </w:rPr>
              <w:t>四</w:t>
            </w:r>
            <w:r w:rsidRPr="009C5341">
              <w:rPr>
                <w:rFonts w:ascii="宋体" w:hAnsi="宋体" w:hint="eastAsia"/>
                <w:bCs/>
                <w:snapToGrid w:val="0"/>
                <w:kern w:val="0"/>
                <w:szCs w:val="21"/>
              </w:rPr>
              <w:t>节  可持续发展理论</w:t>
            </w:r>
          </w:p>
        </w:tc>
        <w:tc>
          <w:tcPr>
            <w:tcW w:w="713"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 xml:space="preserve">第三章  </w:t>
            </w:r>
            <w:r>
              <w:rPr>
                <w:rFonts w:ascii="宋体" w:hAnsi="宋体" w:hint="eastAsia"/>
                <w:b/>
                <w:bCs/>
                <w:snapToGrid w:val="0"/>
                <w:kern w:val="0"/>
                <w:szCs w:val="21"/>
              </w:rPr>
              <w:t>农用地利用与流转管理</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snapToGrid w:val="0"/>
                <w:kern w:val="0"/>
                <w:szCs w:val="21"/>
              </w:rPr>
            </w:pPr>
            <w:r w:rsidRPr="005C1171">
              <w:rPr>
                <w:rFonts w:hint="eastAsia"/>
                <w:snapToGrid w:val="0"/>
                <w:kern w:val="0"/>
                <w:szCs w:val="21"/>
              </w:rPr>
              <w:t>第一节</w:t>
            </w:r>
            <w:r w:rsidRPr="005C1171">
              <w:rPr>
                <w:snapToGrid w:val="0"/>
                <w:kern w:val="0"/>
                <w:szCs w:val="21"/>
              </w:rPr>
              <w:t xml:space="preserve">  </w:t>
            </w:r>
            <w:r>
              <w:rPr>
                <w:rFonts w:ascii="宋体" w:hAnsi="宋体" w:hint="eastAsia"/>
                <w:bCs/>
                <w:snapToGrid w:val="0"/>
                <w:kern w:val="0"/>
                <w:szCs w:val="21"/>
              </w:rPr>
              <w:t>农用地利用与流转管理概述</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5C1171">
              <w:rPr>
                <w:rFonts w:hint="eastAsia"/>
                <w:snapToGrid w:val="0"/>
                <w:kern w:val="0"/>
                <w:szCs w:val="21"/>
              </w:rPr>
              <w:t>第二节</w:t>
            </w:r>
            <w:r w:rsidRPr="005C1171">
              <w:rPr>
                <w:snapToGrid w:val="0"/>
                <w:kern w:val="0"/>
                <w:szCs w:val="21"/>
              </w:rPr>
              <w:t xml:space="preserve">  </w:t>
            </w:r>
            <w:r>
              <w:rPr>
                <w:rFonts w:ascii="宋体" w:hAnsi="宋体" w:hint="eastAsia"/>
                <w:bCs/>
                <w:snapToGrid w:val="0"/>
                <w:kern w:val="0"/>
                <w:szCs w:val="21"/>
              </w:rPr>
              <w:t>耕地利用与管理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0B6B11" w:rsidRDefault="00D46BFA" w:rsidP="00F9104D">
            <w:pPr>
              <w:autoSpaceDE w:val="0"/>
              <w:autoSpaceDN w:val="0"/>
              <w:adjustRightInd w:val="0"/>
              <w:snapToGrid w:val="0"/>
              <w:spacing w:line="440" w:lineRule="exact"/>
              <w:rPr>
                <w:rFonts w:ascii="宋体" w:hAnsi="宋体"/>
                <w:bCs/>
                <w:snapToGrid w:val="0"/>
                <w:kern w:val="0"/>
                <w:szCs w:val="21"/>
              </w:rPr>
            </w:pPr>
            <w:r w:rsidRPr="009C5341">
              <w:rPr>
                <w:rFonts w:ascii="宋体" w:hAnsi="宋体" w:hint="eastAsia"/>
                <w:bCs/>
                <w:snapToGrid w:val="0"/>
                <w:kern w:val="0"/>
                <w:szCs w:val="21"/>
              </w:rPr>
              <w:t>第</w:t>
            </w:r>
            <w:r>
              <w:rPr>
                <w:rFonts w:ascii="宋体" w:hAnsi="宋体" w:hint="eastAsia"/>
                <w:bCs/>
                <w:snapToGrid w:val="0"/>
                <w:kern w:val="0"/>
                <w:szCs w:val="21"/>
              </w:rPr>
              <w:t>三</w:t>
            </w:r>
            <w:r w:rsidRPr="009C5341">
              <w:rPr>
                <w:rFonts w:ascii="宋体" w:hAnsi="宋体" w:hint="eastAsia"/>
                <w:bCs/>
                <w:snapToGrid w:val="0"/>
                <w:kern w:val="0"/>
                <w:szCs w:val="21"/>
              </w:rPr>
              <w:t>节</w:t>
            </w:r>
            <w:r w:rsidRPr="009C5341">
              <w:rPr>
                <w:rFonts w:ascii="宋体" w:hAnsi="宋体"/>
                <w:bCs/>
                <w:snapToGrid w:val="0"/>
                <w:kern w:val="0"/>
                <w:szCs w:val="21"/>
              </w:rPr>
              <w:t xml:space="preserve">  </w:t>
            </w:r>
            <w:r>
              <w:rPr>
                <w:rFonts w:ascii="宋体" w:hAnsi="宋体" w:hint="eastAsia"/>
                <w:bCs/>
                <w:snapToGrid w:val="0"/>
                <w:kern w:val="0"/>
                <w:szCs w:val="21"/>
              </w:rPr>
              <w:t>园地利用与管理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9C5341">
              <w:rPr>
                <w:rFonts w:ascii="宋体" w:hAnsi="宋体" w:hint="eastAsia"/>
                <w:bCs/>
                <w:snapToGrid w:val="0"/>
                <w:kern w:val="0"/>
                <w:szCs w:val="21"/>
              </w:rPr>
              <w:t>第</w:t>
            </w:r>
            <w:r>
              <w:rPr>
                <w:rFonts w:ascii="宋体" w:hAnsi="宋体" w:hint="eastAsia"/>
                <w:bCs/>
                <w:snapToGrid w:val="0"/>
                <w:kern w:val="0"/>
                <w:szCs w:val="21"/>
              </w:rPr>
              <w:t>四</w:t>
            </w:r>
            <w:r w:rsidRPr="009C5341">
              <w:rPr>
                <w:rFonts w:ascii="宋体" w:hAnsi="宋体" w:hint="eastAsia"/>
                <w:bCs/>
                <w:snapToGrid w:val="0"/>
                <w:kern w:val="0"/>
                <w:szCs w:val="21"/>
              </w:rPr>
              <w:t xml:space="preserve">节  </w:t>
            </w:r>
            <w:r>
              <w:rPr>
                <w:rFonts w:ascii="宋体" w:hAnsi="宋体" w:hint="eastAsia"/>
                <w:bCs/>
                <w:snapToGrid w:val="0"/>
                <w:kern w:val="0"/>
                <w:szCs w:val="21"/>
              </w:rPr>
              <w:t>林地利用与管理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9C5341">
              <w:rPr>
                <w:rFonts w:ascii="宋体" w:hAnsi="宋体" w:hint="eastAsia"/>
                <w:bCs/>
                <w:snapToGrid w:val="0"/>
                <w:kern w:val="0"/>
                <w:szCs w:val="21"/>
              </w:rPr>
              <w:t>第</w:t>
            </w:r>
            <w:r>
              <w:rPr>
                <w:rFonts w:ascii="宋体" w:hAnsi="宋体" w:hint="eastAsia"/>
                <w:bCs/>
                <w:snapToGrid w:val="0"/>
                <w:kern w:val="0"/>
                <w:szCs w:val="21"/>
              </w:rPr>
              <w:t>五</w:t>
            </w:r>
            <w:r w:rsidRPr="009C5341">
              <w:rPr>
                <w:rFonts w:ascii="宋体" w:hAnsi="宋体" w:hint="eastAsia"/>
                <w:bCs/>
                <w:snapToGrid w:val="0"/>
                <w:kern w:val="0"/>
                <w:szCs w:val="21"/>
              </w:rPr>
              <w:t xml:space="preserve">节  </w:t>
            </w:r>
            <w:r>
              <w:rPr>
                <w:rFonts w:ascii="宋体" w:hAnsi="宋体" w:hint="eastAsia"/>
                <w:bCs/>
                <w:snapToGrid w:val="0"/>
                <w:kern w:val="0"/>
                <w:szCs w:val="21"/>
              </w:rPr>
              <w:t>牧草地利用与管理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snapToGrid w:val="0"/>
                <w:kern w:val="0"/>
                <w:szCs w:val="21"/>
              </w:rPr>
            </w:pPr>
            <w:r w:rsidRPr="009C5341">
              <w:rPr>
                <w:rFonts w:ascii="宋体" w:hAnsi="宋体" w:hint="eastAsia"/>
                <w:bCs/>
                <w:snapToGrid w:val="0"/>
                <w:kern w:val="0"/>
                <w:szCs w:val="21"/>
              </w:rPr>
              <w:t>第</w:t>
            </w:r>
            <w:r>
              <w:rPr>
                <w:rFonts w:ascii="宋体" w:hAnsi="宋体" w:hint="eastAsia"/>
                <w:bCs/>
                <w:snapToGrid w:val="0"/>
                <w:kern w:val="0"/>
                <w:szCs w:val="21"/>
              </w:rPr>
              <w:t>六</w:t>
            </w:r>
            <w:r w:rsidRPr="009C5341">
              <w:rPr>
                <w:rFonts w:ascii="宋体" w:hAnsi="宋体" w:hint="eastAsia"/>
                <w:bCs/>
                <w:snapToGrid w:val="0"/>
                <w:kern w:val="0"/>
                <w:szCs w:val="21"/>
              </w:rPr>
              <w:t xml:space="preserve">节  </w:t>
            </w:r>
            <w:r>
              <w:rPr>
                <w:rFonts w:ascii="宋体" w:hAnsi="宋体" w:hint="eastAsia"/>
                <w:bCs/>
                <w:snapToGrid w:val="0"/>
                <w:kern w:val="0"/>
                <w:szCs w:val="21"/>
              </w:rPr>
              <w:t>其他农用地利用与管理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 xml:space="preserve">第四章  </w:t>
            </w:r>
            <w:r w:rsidRPr="00D77598">
              <w:rPr>
                <w:rFonts w:ascii="宋体" w:hAnsi="宋体" w:hint="eastAsia"/>
                <w:b/>
                <w:bCs/>
                <w:snapToGrid w:val="0"/>
                <w:kern w:val="0"/>
                <w:szCs w:val="21"/>
              </w:rPr>
              <w:t>农用地转用与土地征收管理</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hint="eastAsia"/>
                <w:snapToGrid w:val="0"/>
                <w:kern w:val="0"/>
                <w:szCs w:val="21"/>
              </w:rPr>
              <w:t>第一节</w:t>
            </w:r>
            <w:r w:rsidRPr="005C1171">
              <w:rPr>
                <w:snapToGrid w:val="0"/>
                <w:kern w:val="0"/>
                <w:szCs w:val="21"/>
              </w:rPr>
              <w:t xml:space="preserve">  </w:t>
            </w:r>
            <w:r w:rsidRPr="00D77598">
              <w:rPr>
                <w:rFonts w:ascii="宋体" w:hAnsi="宋体" w:hint="eastAsia"/>
                <w:bCs/>
                <w:snapToGrid w:val="0"/>
                <w:kern w:val="0"/>
                <w:szCs w:val="21"/>
              </w:rPr>
              <w:t>农用地转用管理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hint="eastAsia"/>
                <w:snapToGrid w:val="0"/>
                <w:kern w:val="0"/>
                <w:szCs w:val="21"/>
              </w:rPr>
              <w:t>第二节</w:t>
            </w:r>
            <w:r w:rsidRPr="005C1171">
              <w:rPr>
                <w:snapToGrid w:val="0"/>
                <w:kern w:val="0"/>
                <w:szCs w:val="21"/>
              </w:rPr>
              <w:t xml:space="preserve">  </w:t>
            </w:r>
            <w:r w:rsidRPr="00D77598">
              <w:rPr>
                <w:rFonts w:ascii="宋体" w:hAnsi="宋体" w:hint="eastAsia"/>
                <w:bCs/>
                <w:snapToGrid w:val="0"/>
                <w:kern w:val="0"/>
                <w:szCs w:val="21"/>
              </w:rPr>
              <w:t>土地征收管理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hint="eastAsia"/>
                <w:snapToGrid w:val="0"/>
                <w:kern w:val="0"/>
                <w:szCs w:val="21"/>
              </w:rPr>
              <w:t>第三节</w:t>
            </w:r>
            <w:r w:rsidRPr="005C1171">
              <w:rPr>
                <w:snapToGrid w:val="0"/>
                <w:kern w:val="0"/>
                <w:szCs w:val="21"/>
              </w:rPr>
              <w:t xml:space="preserve">  </w:t>
            </w:r>
            <w:r w:rsidRPr="00D77598">
              <w:rPr>
                <w:rFonts w:ascii="宋体" w:hAnsi="宋体" w:hint="eastAsia"/>
                <w:bCs/>
                <w:snapToGrid w:val="0"/>
                <w:kern w:val="0"/>
                <w:szCs w:val="21"/>
              </w:rPr>
              <w:t>建设项目用地审查报批管理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4</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4</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第</w:t>
            </w:r>
            <w:r>
              <w:rPr>
                <w:rFonts w:ascii="宋体" w:hAnsi="宋体" w:hint="eastAsia"/>
                <w:b/>
                <w:bCs/>
                <w:snapToGrid w:val="0"/>
                <w:kern w:val="0"/>
                <w:szCs w:val="21"/>
              </w:rPr>
              <w:t>五</w:t>
            </w:r>
            <w:r w:rsidRPr="005C1171">
              <w:rPr>
                <w:rFonts w:ascii="宋体" w:hAnsi="宋体" w:hint="eastAsia"/>
                <w:b/>
                <w:bCs/>
                <w:snapToGrid w:val="0"/>
                <w:kern w:val="0"/>
                <w:szCs w:val="21"/>
              </w:rPr>
              <w:t xml:space="preserve">章  </w:t>
            </w:r>
            <w:r w:rsidRPr="00FF6C19">
              <w:rPr>
                <w:rFonts w:ascii="宋体" w:hAnsi="宋体" w:hint="eastAsia"/>
                <w:b/>
                <w:bCs/>
                <w:snapToGrid w:val="0"/>
                <w:kern w:val="0"/>
                <w:szCs w:val="21"/>
              </w:rPr>
              <w:t>建设用地供应管理</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6</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6</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Cs/>
                <w:snapToGrid w:val="0"/>
                <w:kern w:val="0"/>
                <w:szCs w:val="21"/>
              </w:rPr>
            </w:pPr>
            <w:r w:rsidRPr="00FF6C19">
              <w:rPr>
                <w:rFonts w:ascii="宋体" w:hAnsi="宋体" w:hint="eastAsia"/>
                <w:bCs/>
                <w:snapToGrid w:val="0"/>
                <w:kern w:val="0"/>
                <w:szCs w:val="21"/>
              </w:rPr>
              <w:t>第一节  建设用地供应概述</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Cs/>
                <w:snapToGrid w:val="0"/>
                <w:kern w:val="0"/>
                <w:szCs w:val="21"/>
              </w:rPr>
            </w:pPr>
            <w:r w:rsidRPr="00FF6C19">
              <w:rPr>
                <w:rFonts w:ascii="宋体" w:hAnsi="宋体" w:hint="eastAsia"/>
                <w:bCs/>
                <w:snapToGrid w:val="0"/>
                <w:kern w:val="0"/>
                <w:szCs w:val="21"/>
              </w:rPr>
              <w:t>第二节  土地储备管理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93"/>
        </w:trPr>
        <w:tc>
          <w:tcPr>
            <w:tcW w:w="3288" w:type="pct"/>
            <w:vAlign w:val="center"/>
          </w:tcPr>
          <w:p w:rsidR="00D46BFA" w:rsidRPr="005C1171" w:rsidRDefault="00D46BFA" w:rsidP="00F9104D">
            <w:pPr>
              <w:adjustRightInd w:val="0"/>
              <w:snapToGrid w:val="0"/>
              <w:spacing w:line="440" w:lineRule="exact"/>
              <w:rPr>
                <w:rFonts w:ascii="宋体" w:hAnsi="宋体"/>
                <w:bCs/>
                <w:snapToGrid w:val="0"/>
                <w:spacing w:val="-6"/>
                <w:kern w:val="0"/>
                <w:szCs w:val="21"/>
              </w:rPr>
            </w:pPr>
            <w:r w:rsidRPr="00FF6C19">
              <w:rPr>
                <w:rFonts w:ascii="宋体" w:hAnsi="宋体" w:hint="eastAsia"/>
                <w:bCs/>
                <w:snapToGrid w:val="0"/>
                <w:kern w:val="0"/>
                <w:szCs w:val="21"/>
              </w:rPr>
              <w:t>第三节  集体建设用地许可管理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76"/>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b/>
                <w:bCs/>
                <w:snapToGrid w:val="0"/>
                <w:kern w:val="0"/>
                <w:szCs w:val="21"/>
              </w:rPr>
              <w:t>第</w:t>
            </w:r>
            <w:r>
              <w:rPr>
                <w:rFonts w:ascii="宋体" w:hAnsi="宋体" w:hint="eastAsia"/>
                <w:b/>
                <w:bCs/>
                <w:snapToGrid w:val="0"/>
                <w:kern w:val="0"/>
                <w:szCs w:val="21"/>
              </w:rPr>
              <w:t>六</w:t>
            </w:r>
            <w:r w:rsidRPr="005C1171">
              <w:rPr>
                <w:rFonts w:ascii="宋体" w:hAnsi="宋体" w:hint="eastAsia"/>
                <w:b/>
                <w:bCs/>
                <w:snapToGrid w:val="0"/>
                <w:kern w:val="0"/>
                <w:szCs w:val="21"/>
              </w:rPr>
              <w:t xml:space="preserve">章  </w:t>
            </w:r>
            <w:r>
              <w:rPr>
                <w:rFonts w:ascii="宋体" w:hAnsi="宋体" w:hint="eastAsia"/>
                <w:b/>
                <w:bCs/>
                <w:snapToGrid w:val="0"/>
                <w:kern w:val="0"/>
                <w:szCs w:val="21"/>
              </w:rPr>
              <w:t>城乡建设用地开发与集约利用</w:t>
            </w:r>
          </w:p>
        </w:tc>
        <w:tc>
          <w:tcPr>
            <w:tcW w:w="713"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c>
          <w:tcPr>
            <w:tcW w:w="570"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b/>
                <w:snapToGrid w:val="0"/>
                <w:kern w:val="0"/>
                <w:szCs w:val="21"/>
              </w:rPr>
            </w:pPr>
            <w:r>
              <w:rPr>
                <w:rFonts w:ascii="宋体" w:hAnsi="宋体" w:hint="eastAsia"/>
                <w:b/>
                <w:snapToGrid w:val="0"/>
                <w:kern w:val="0"/>
                <w:szCs w:val="21"/>
              </w:rPr>
              <w:t>8</w:t>
            </w:r>
          </w:p>
        </w:tc>
      </w:tr>
      <w:tr w:rsidR="00D46BFA" w:rsidRPr="005C1171" w:rsidTr="003E6B75">
        <w:trPr>
          <w:trHeight w:val="300"/>
        </w:trPr>
        <w:tc>
          <w:tcPr>
            <w:tcW w:w="3288" w:type="pct"/>
            <w:vAlign w:val="center"/>
          </w:tcPr>
          <w:p w:rsidR="00D46BFA" w:rsidRPr="005C1171" w:rsidRDefault="00D46BFA" w:rsidP="00F9104D">
            <w:pPr>
              <w:autoSpaceDE w:val="0"/>
              <w:autoSpaceDN w:val="0"/>
              <w:adjustRightInd w:val="0"/>
              <w:snapToGrid w:val="0"/>
              <w:spacing w:line="440" w:lineRule="exact"/>
              <w:rPr>
                <w:rFonts w:ascii="宋体" w:hAnsi="宋体"/>
                <w:b/>
                <w:bCs/>
                <w:snapToGrid w:val="0"/>
                <w:kern w:val="0"/>
                <w:szCs w:val="21"/>
              </w:rPr>
            </w:pPr>
            <w:r w:rsidRPr="005C1171">
              <w:rPr>
                <w:rFonts w:ascii="宋体" w:hAnsi="宋体" w:hint="eastAsia"/>
                <w:snapToGrid w:val="0"/>
                <w:kern w:val="0"/>
                <w:szCs w:val="21"/>
              </w:rPr>
              <w:t>第一节</w:t>
            </w:r>
            <w:r w:rsidRPr="005C1171">
              <w:rPr>
                <w:rFonts w:ascii="宋体" w:hAnsi="宋体"/>
                <w:snapToGrid w:val="0"/>
                <w:kern w:val="0"/>
                <w:szCs w:val="21"/>
              </w:rPr>
              <w:t xml:space="preserve">  </w:t>
            </w:r>
            <w:r>
              <w:rPr>
                <w:rFonts w:ascii="宋体" w:hAnsi="宋体" w:hint="eastAsia"/>
                <w:bCs/>
                <w:snapToGrid w:val="0"/>
                <w:kern w:val="0"/>
                <w:szCs w:val="21"/>
              </w:rPr>
              <w:t>城乡建设用地</w:t>
            </w:r>
            <w:r w:rsidRPr="003D2C9D">
              <w:rPr>
                <w:rFonts w:ascii="宋体" w:hAnsi="宋体" w:hint="eastAsia"/>
                <w:bCs/>
                <w:snapToGrid w:val="0"/>
                <w:kern w:val="0"/>
                <w:szCs w:val="21"/>
              </w:rPr>
              <w:t>及其利用</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84"/>
        </w:trPr>
        <w:tc>
          <w:tcPr>
            <w:tcW w:w="3288" w:type="pct"/>
            <w:vAlign w:val="center"/>
          </w:tcPr>
          <w:p w:rsidR="00D46BFA" w:rsidRPr="005C1171" w:rsidRDefault="00D46BFA" w:rsidP="00F9104D">
            <w:pPr>
              <w:adjustRightInd w:val="0"/>
              <w:snapToGrid w:val="0"/>
              <w:spacing w:line="440" w:lineRule="exact"/>
              <w:rPr>
                <w:rFonts w:ascii="宋体" w:hAnsi="宋体"/>
                <w:b/>
                <w:bCs/>
                <w:snapToGrid w:val="0"/>
                <w:kern w:val="0"/>
                <w:szCs w:val="21"/>
              </w:rPr>
            </w:pPr>
            <w:r w:rsidRPr="005C1171">
              <w:rPr>
                <w:rFonts w:ascii="宋体" w:hAnsi="宋体" w:hint="eastAsia"/>
                <w:snapToGrid w:val="0"/>
                <w:kern w:val="0"/>
                <w:szCs w:val="21"/>
              </w:rPr>
              <w:t>第二节</w:t>
            </w:r>
            <w:r w:rsidRPr="005C1171">
              <w:rPr>
                <w:rFonts w:ascii="宋体" w:hAnsi="宋体"/>
                <w:snapToGrid w:val="0"/>
                <w:kern w:val="0"/>
                <w:szCs w:val="21"/>
              </w:rPr>
              <w:t xml:space="preserve">  </w:t>
            </w:r>
            <w:r>
              <w:rPr>
                <w:rFonts w:ascii="宋体" w:hAnsi="宋体" w:hint="eastAsia"/>
                <w:bCs/>
                <w:snapToGrid w:val="0"/>
                <w:kern w:val="0"/>
                <w:szCs w:val="21"/>
              </w:rPr>
              <w:t>城乡建设用地规划管理</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84"/>
        </w:trPr>
        <w:tc>
          <w:tcPr>
            <w:tcW w:w="3288" w:type="pct"/>
            <w:vAlign w:val="center"/>
          </w:tcPr>
          <w:p w:rsidR="00D46BFA" w:rsidRPr="00291EEC" w:rsidRDefault="00D46BFA" w:rsidP="00F9104D">
            <w:pPr>
              <w:adjustRightInd w:val="0"/>
              <w:snapToGrid w:val="0"/>
              <w:spacing w:line="440" w:lineRule="exact"/>
              <w:rPr>
                <w:rFonts w:ascii="宋体" w:hAnsi="宋体"/>
                <w:snapToGrid w:val="0"/>
                <w:kern w:val="0"/>
                <w:szCs w:val="21"/>
              </w:rPr>
            </w:pPr>
            <w:r w:rsidRPr="00291EEC">
              <w:rPr>
                <w:rFonts w:ascii="宋体" w:hAnsi="宋体" w:cs="宋体" w:hint="eastAsia"/>
                <w:kern w:val="0"/>
                <w:szCs w:val="21"/>
              </w:rPr>
              <w:t xml:space="preserve">第三节  </w:t>
            </w:r>
            <w:r>
              <w:rPr>
                <w:rFonts w:ascii="宋体" w:hAnsi="宋体" w:hint="eastAsia"/>
                <w:bCs/>
                <w:snapToGrid w:val="0"/>
                <w:kern w:val="0"/>
                <w:szCs w:val="21"/>
              </w:rPr>
              <w:t>城乡建设用地集约利用</w:t>
            </w:r>
          </w:p>
        </w:tc>
        <w:tc>
          <w:tcPr>
            <w:tcW w:w="713"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2</w:t>
            </w:r>
          </w:p>
        </w:tc>
      </w:tr>
      <w:tr w:rsidR="00D46BFA" w:rsidRPr="005C1171" w:rsidTr="003E6B75">
        <w:trPr>
          <w:trHeight w:val="284"/>
        </w:trPr>
        <w:tc>
          <w:tcPr>
            <w:tcW w:w="3288" w:type="pct"/>
            <w:vAlign w:val="center"/>
          </w:tcPr>
          <w:p w:rsidR="00D46BFA" w:rsidRPr="00291EEC" w:rsidRDefault="00D46BFA" w:rsidP="00F9104D">
            <w:pPr>
              <w:adjustRightInd w:val="0"/>
              <w:snapToGrid w:val="0"/>
              <w:spacing w:line="440" w:lineRule="exact"/>
              <w:rPr>
                <w:rFonts w:ascii="宋体" w:hAnsi="宋体" w:cs="宋体"/>
                <w:kern w:val="0"/>
                <w:szCs w:val="21"/>
              </w:rPr>
            </w:pPr>
            <w:r w:rsidRPr="00291EEC">
              <w:rPr>
                <w:rFonts w:ascii="宋体" w:hAnsi="宋体" w:cs="宋体" w:hint="eastAsia"/>
                <w:kern w:val="0"/>
                <w:szCs w:val="21"/>
              </w:rPr>
              <w:t>第</w:t>
            </w:r>
            <w:r>
              <w:rPr>
                <w:rFonts w:ascii="宋体" w:hAnsi="宋体" w:cs="宋体" w:hint="eastAsia"/>
                <w:kern w:val="0"/>
                <w:szCs w:val="21"/>
              </w:rPr>
              <w:t>四</w:t>
            </w:r>
            <w:r w:rsidRPr="00291EEC">
              <w:rPr>
                <w:rFonts w:ascii="宋体" w:hAnsi="宋体" w:cs="宋体" w:hint="eastAsia"/>
                <w:kern w:val="0"/>
                <w:szCs w:val="21"/>
              </w:rPr>
              <w:t>节</w:t>
            </w:r>
            <w:r>
              <w:rPr>
                <w:rFonts w:ascii="宋体" w:hAnsi="宋体" w:cs="宋体" w:hint="eastAsia"/>
                <w:kern w:val="0"/>
                <w:szCs w:val="21"/>
              </w:rPr>
              <w:t xml:space="preserve">  </w:t>
            </w:r>
            <w:r>
              <w:rPr>
                <w:rFonts w:ascii="宋体" w:hAnsi="宋体" w:hint="eastAsia"/>
                <w:bCs/>
                <w:snapToGrid w:val="0"/>
                <w:kern w:val="0"/>
                <w:szCs w:val="21"/>
              </w:rPr>
              <w:t>城镇建设用地开发管理</w:t>
            </w:r>
          </w:p>
        </w:tc>
        <w:tc>
          <w:tcPr>
            <w:tcW w:w="713"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84"/>
        </w:trPr>
        <w:tc>
          <w:tcPr>
            <w:tcW w:w="3288" w:type="pct"/>
            <w:vAlign w:val="center"/>
          </w:tcPr>
          <w:p w:rsidR="00D46BFA" w:rsidRPr="00291EEC" w:rsidRDefault="00D46BFA" w:rsidP="00F9104D">
            <w:pPr>
              <w:adjustRightInd w:val="0"/>
              <w:snapToGrid w:val="0"/>
              <w:spacing w:line="440" w:lineRule="exact"/>
              <w:rPr>
                <w:rFonts w:ascii="宋体" w:hAnsi="宋体" w:cs="宋体"/>
                <w:kern w:val="0"/>
                <w:szCs w:val="21"/>
              </w:rPr>
            </w:pPr>
            <w:r w:rsidRPr="003D2C9D">
              <w:rPr>
                <w:rFonts w:ascii="宋体" w:hAnsi="宋体" w:hint="eastAsia"/>
                <w:bCs/>
                <w:snapToGrid w:val="0"/>
                <w:kern w:val="0"/>
                <w:szCs w:val="21"/>
              </w:rPr>
              <w:t>第</w:t>
            </w:r>
            <w:r>
              <w:rPr>
                <w:rFonts w:ascii="宋体" w:hAnsi="宋体" w:hint="eastAsia"/>
                <w:bCs/>
                <w:snapToGrid w:val="0"/>
                <w:kern w:val="0"/>
                <w:szCs w:val="21"/>
              </w:rPr>
              <w:t>五</w:t>
            </w:r>
            <w:r w:rsidRPr="003D2C9D">
              <w:rPr>
                <w:rFonts w:ascii="宋体" w:hAnsi="宋体" w:hint="eastAsia"/>
                <w:bCs/>
                <w:snapToGrid w:val="0"/>
                <w:kern w:val="0"/>
                <w:szCs w:val="21"/>
              </w:rPr>
              <w:t xml:space="preserve">节  </w:t>
            </w:r>
            <w:r>
              <w:rPr>
                <w:rFonts w:ascii="宋体" w:hAnsi="宋体" w:hint="eastAsia"/>
                <w:bCs/>
                <w:snapToGrid w:val="0"/>
                <w:kern w:val="0"/>
                <w:szCs w:val="21"/>
              </w:rPr>
              <w:t>农村建设用地整理管理</w:t>
            </w:r>
          </w:p>
        </w:tc>
        <w:tc>
          <w:tcPr>
            <w:tcW w:w="713"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c>
          <w:tcPr>
            <w:tcW w:w="570" w:type="pct"/>
            <w:vAlign w:val="center"/>
          </w:tcPr>
          <w:p w:rsidR="00D46BFA" w:rsidRPr="005C1171" w:rsidRDefault="00D46BFA" w:rsidP="00F9104D">
            <w:pPr>
              <w:adjustRightInd w:val="0"/>
              <w:snapToGrid w:val="0"/>
              <w:spacing w:line="440" w:lineRule="exact"/>
              <w:jc w:val="center"/>
              <w:rPr>
                <w:rFonts w:ascii="宋体" w:hAnsi="宋体"/>
                <w:snapToGrid w:val="0"/>
                <w:kern w:val="0"/>
                <w:szCs w:val="21"/>
              </w:rPr>
            </w:pPr>
          </w:p>
        </w:tc>
        <w:tc>
          <w:tcPr>
            <w:tcW w:w="429" w:type="pct"/>
            <w:vAlign w:val="center"/>
          </w:tcPr>
          <w:p w:rsidR="00D46BFA" w:rsidRDefault="00D46BFA" w:rsidP="00F9104D">
            <w:pPr>
              <w:adjustRightInd w:val="0"/>
              <w:snapToGrid w:val="0"/>
              <w:spacing w:line="440" w:lineRule="exact"/>
              <w:jc w:val="center"/>
              <w:rPr>
                <w:rFonts w:ascii="宋体" w:hAnsi="宋体"/>
                <w:snapToGrid w:val="0"/>
                <w:kern w:val="0"/>
                <w:szCs w:val="21"/>
              </w:rPr>
            </w:pPr>
            <w:r>
              <w:rPr>
                <w:rFonts w:ascii="宋体" w:hAnsi="宋体" w:hint="eastAsia"/>
                <w:snapToGrid w:val="0"/>
                <w:kern w:val="0"/>
                <w:szCs w:val="21"/>
              </w:rPr>
              <w:t>1</w:t>
            </w:r>
          </w:p>
        </w:tc>
      </w:tr>
      <w:tr w:rsidR="00D46BFA" w:rsidRPr="005C1171" w:rsidTr="003E6B75">
        <w:trPr>
          <w:trHeight w:val="221"/>
        </w:trPr>
        <w:tc>
          <w:tcPr>
            <w:tcW w:w="3288" w:type="pct"/>
            <w:vAlign w:val="center"/>
          </w:tcPr>
          <w:p w:rsidR="00D46BFA" w:rsidRPr="005C1171" w:rsidRDefault="00D46BFA" w:rsidP="00F9104D">
            <w:pPr>
              <w:adjustRightInd w:val="0"/>
              <w:snapToGrid w:val="0"/>
              <w:spacing w:line="440" w:lineRule="exact"/>
              <w:rPr>
                <w:rFonts w:ascii="黑体" w:eastAsia="黑体" w:hAnsi="宋体"/>
                <w:b/>
                <w:bCs/>
                <w:snapToGrid w:val="0"/>
                <w:kern w:val="0"/>
                <w:szCs w:val="21"/>
              </w:rPr>
            </w:pPr>
            <w:r w:rsidRPr="005C1171">
              <w:rPr>
                <w:rFonts w:ascii="黑体" w:eastAsia="黑体" w:hAnsi="宋体" w:hint="eastAsia"/>
                <w:snapToGrid w:val="0"/>
                <w:kern w:val="0"/>
                <w:szCs w:val="21"/>
              </w:rPr>
              <w:t>总  计</w:t>
            </w:r>
          </w:p>
        </w:tc>
        <w:tc>
          <w:tcPr>
            <w:tcW w:w="713" w:type="pct"/>
            <w:vAlign w:val="center"/>
          </w:tcPr>
          <w:p w:rsidR="00D46BFA" w:rsidRPr="005C1171" w:rsidRDefault="00D46BFA" w:rsidP="00F9104D">
            <w:pPr>
              <w:adjustRightInd w:val="0"/>
              <w:snapToGrid w:val="0"/>
              <w:spacing w:line="440" w:lineRule="exact"/>
              <w:jc w:val="center"/>
              <w:rPr>
                <w:rFonts w:ascii="黑体" w:eastAsia="黑体" w:hAnsi="宋体"/>
                <w:b/>
                <w:bCs/>
                <w:snapToGrid w:val="0"/>
                <w:kern w:val="0"/>
                <w:szCs w:val="21"/>
              </w:rPr>
            </w:pPr>
            <w:r>
              <w:rPr>
                <w:rFonts w:ascii="黑体" w:eastAsia="黑体" w:hAnsi="宋体" w:hint="eastAsia"/>
                <w:b/>
                <w:bCs/>
                <w:snapToGrid w:val="0"/>
                <w:kern w:val="0"/>
                <w:szCs w:val="21"/>
              </w:rPr>
              <w:t>38</w:t>
            </w:r>
          </w:p>
        </w:tc>
        <w:tc>
          <w:tcPr>
            <w:tcW w:w="570" w:type="pct"/>
            <w:vAlign w:val="center"/>
          </w:tcPr>
          <w:p w:rsidR="00D46BFA" w:rsidRPr="005C1171" w:rsidRDefault="00D46BFA" w:rsidP="00F9104D">
            <w:pPr>
              <w:adjustRightInd w:val="0"/>
              <w:snapToGrid w:val="0"/>
              <w:spacing w:line="440" w:lineRule="exact"/>
              <w:jc w:val="center"/>
              <w:rPr>
                <w:rFonts w:ascii="黑体" w:eastAsia="黑体" w:hAnsi="宋体"/>
                <w:b/>
                <w:bCs/>
                <w:snapToGrid w:val="0"/>
                <w:kern w:val="0"/>
                <w:szCs w:val="21"/>
              </w:rPr>
            </w:pPr>
            <w:r>
              <w:rPr>
                <w:rFonts w:ascii="黑体" w:eastAsia="黑体" w:hAnsi="宋体" w:hint="eastAsia"/>
                <w:b/>
                <w:bCs/>
                <w:snapToGrid w:val="0"/>
                <w:kern w:val="0"/>
                <w:szCs w:val="21"/>
              </w:rPr>
              <w:t>2</w:t>
            </w:r>
          </w:p>
        </w:tc>
        <w:tc>
          <w:tcPr>
            <w:tcW w:w="429" w:type="pct"/>
            <w:vAlign w:val="center"/>
          </w:tcPr>
          <w:p w:rsidR="00D46BFA" w:rsidRPr="005C1171" w:rsidRDefault="00D46BFA" w:rsidP="00F9104D">
            <w:pPr>
              <w:adjustRightInd w:val="0"/>
              <w:snapToGrid w:val="0"/>
              <w:spacing w:line="440" w:lineRule="exact"/>
              <w:jc w:val="center"/>
              <w:rPr>
                <w:rFonts w:ascii="黑体" w:eastAsia="黑体" w:hAnsi="宋体"/>
                <w:b/>
                <w:bCs/>
                <w:snapToGrid w:val="0"/>
                <w:kern w:val="0"/>
                <w:szCs w:val="21"/>
              </w:rPr>
            </w:pPr>
            <w:r>
              <w:rPr>
                <w:rFonts w:ascii="黑体" w:eastAsia="黑体" w:hAnsi="宋体" w:hint="eastAsia"/>
                <w:b/>
                <w:bCs/>
                <w:snapToGrid w:val="0"/>
                <w:kern w:val="0"/>
                <w:szCs w:val="21"/>
              </w:rPr>
              <w:t>40</w:t>
            </w:r>
          </w:p>
        </w:tc>
      </w:tr>
    </w:tbl>
    <w:p w:rsidR="00D46BFA" w:rsidRPr="00227831" w:rsidRDefault="00D46BFA" w:rsidP="00F9104D">
      <w:pPr>
        <w:spacing w:line="440" w:lineRule="exact"/>
        <w:jc w:val="center"/>
        <w:rPr>
          <w:rFonts w:ascii="宋体" w:hAnsi="宋体"/>
          <w:b/>
          <w:bCs/>
          <w:sz w:val="24"/>
        </w:rPr>
      </w:pPr>
    </w:p>
    <w:p w:rsidR="00D46BFA" w:rsidRPr="002A7B7F" w:rsidRDefault="00D46BFA" w:rsidP="00F9104D">
      <w:pPr>
        <w:spacing w:line="440" w:lineRule="exact"/>
        <w:rPr>
          <w:rFonts w:ascii="黑体" w:eastAsia="黑体"/>
          <w:sz w:val="30"/>
          <w:szCs w:val="30"/>
        </w:rPr>
      </w:pPr>
      <w:r w:rsidRPr="002A7B7F">
        <w:rPr>
          <w:rFonts w:ascii="黑体" w:eastAsia="黑体" w:hint="eastAsia"/>
          <w:sz w:val="30"/>
          <w:szCs w:val="30"/>
        </w:rPr>
        <w:t>（二）各章节教学内容</w:t>
      </w:r>
    </w:p>
    <w:p w:rsidR="00D46BFA" w:rsidRPr="005C1171" w:rsidRDefault="00D46BFA" w:rsidP="00F9104D">
      <w:pPr>
        <w:adjustRightInd w:val="0"/>
        <w:snapToGrid w:val="0"/>
        <w:spacing w:line="440" w:lineRule="exact"/>
        <w:ind w:firstLineChars="200" w:firstLine="608"/>
        <w:rPr>
          <w:rFonts w:ascii="黑体" w:eastAsia="黑体" w:hAnsi="宋体"/>
          <w:bCs/>
          <w:sz w:val="28"/>
          <w:szCs w:val="28"/>
        </w:rPr>
      </w:pPr>
      <w:r>
        <w:rPr>
          <w:rFonts w:ascii="黑体" w:eastAsia="黑体" w:hint="eastAsia"/>
          <w:bCs/>
          <w:spacing w:val="12"/>
          <w:kern w:val="0"/>
          <w:sz w:val="28"/>
          <w:szCs w:val="28"/>
        </w:rPr>
        <w:t xml:space="preserve">第一章  </w:t>
      </w:r>
      <w:r w:rsidRPr="005C1171">
        <w:rPr>
          <w:rFonts w:ascii="黑体" w:eastAsia="黑体" w:hint="eastAsia"/>
          <w:bCs/>
          <w:snapToGrid w:val="0"/>
          <w:kern w:val="0"/>
          <w:sz w:val="28"/>
          <w:szCs w:val="28"/>
        </w:rPr>
        <w:t>绪论</w:t>
      </w:r>
      <w:r w:rsidRPr="005C1171">
        <w:rPr>
          <w:rFonts w:ascii="黑体" w:eastAsia="黑体" w:hAnsi="宋体" w:hint="eastAsia"/>
          <w:bCs/>
          <w:snapToGrid w:val="0"/>
          <w:kern w:val="0"/>
          <w:sz w:val="28"/>
          <w:szCs w:val="28"/>
        </w:rPr>
        <w:tab/>
      </w:r>
      <w:r w:rsidRPr="005C1171">
        <w:rPr>
          <w:rFonts w:ascii="黑体" w:eastAsia="黑体" w:hAnsi="宋体" w:hint="eastAsia"/>
          <w:sz w:val="28"/>
          <w:szCs w:val="28"/>
        </w:rPr>
        <w:t xml:space="preserve">                   </w:t>
      </w:r>
      <w:r>
        <w:rPr>
          <w:rFonts w:ascii="黑体" w:eastAsia="黑体" w:hAnsi="宋体" w:hint="eastAsia"/>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Default="00D46BFA" w:rsidP="00F9104D">
      <w:pPr>
        <w:adjustRightInd w:val="0"/>
        <w:snapToGrid w:val="0"/>
        <w:spacing w:line="440" w:lineRule="exact"/>
        <w:ind w:firstLineChars="200" w:firstLine="480"/>
        <w:rPr>
          <w:rFonts w:ascii="宋体" w:hAnsi="宋体"/>
          <w:snapToGrid w:val="0"/>
          <w:kern w:val="0"/>
          <w:sz w:val="24"/>
        </w:rPr>
      </w:pPr>
      <w:r>
        <w:rPr>
          <w:rFonts w:ascii="宋体" w:hAnsi="宋体" w:hint="eastAsia"/>
          <w:sz w:val="24"/>
        </w:rPr>
        <w:lastRenderedPageBreak/>
        <w:t>了解土地利用管理的目标，</w:t>
      </w:r>
      <w:r w:rsidRPr="00A912C4">
        <w:rPr>
          <w:rFonts w:ascii="宋体" w:hAnsi="宋体" w:hint="eastAsia"/>
          <w:sz w:val="24"/>
        </w:rPr>
        <w:t>明确土地、</w:t>
      </w:r>
      <w:r w:rsidRPr="00A912C4">
        <w:rPr>
          <w:rFonts w:ascii="宋体" w:hAnsi="宋体" w:hint="eastAsia"/>
          <w:spacing w:val="12"/>
          <w:kern w:val="0"/>
          <w:sz w:val="24"/>
        </w:rPr>
        <w:t>土地</w:t>
      </w:r>
      <w:r>
        <w:rPr>
          <w:rFonts w:ascii="宋体" w:hAnsi="宋体" w:hint="eastAsia"/>
          <w:spacing w:val="12"/>
          <w:kern w:val="0"/>
          <w:sz w:val="24"/>
        </w:rPr>
        <w:t>利用</w:t>
      </w:r>
      <w:r w:rsidRPr="00A912C4">
        <w:rPr>
          <w:rFonts w:ascii="宋体" w:hAnsi="宋体" w:hint="eastAsia"/>
          <w:sz w:val="24"/>
        </w:rPr>
        <w:t>、</w:t>
      </w:r>
      <w:r w:rsidRPr="00A912C4">
        <w:rPr>
          <w:rFonts w:ascii="宋体" w:hAnsi="宋体" w:hint="eastAsia"/>
          <w:spacing w:val="12"/>
          <w:kern w:val="0"/>
          <w:sz w:val="24"/>
        </w:rPr>
        <w:t>土地利用管理的概念</w:t>
      </w:r>
      <w:r>
        <w:rPr>
          <w:rFonts w:ascii="宋体" w:hAnsi="宋体" w:hint="eastAsia"/>
          <w:spacing w:val="12"/>
          <w:kern w:val="0"/>
          <w:sz w:val="24"/>
        </w:rPr>
        <w:t>；</w:t>
      </w:r>
      <w:r w:rsidRPr="00A912C4">
        <w:rPr>
          <w:rFonts w:ascii="宋体" w:hAnsi="宋体" w:hint="eastAsia"/>
          <w:sz w:val="24"/>
        </w:rPr>
        <w:t>掌握</w:t>
      </w:r>
      <w:r w:rsidRPr="00A912C4">
        <w:rPr>
          <w:rFonts w:ascii="宋体" w:hAnsi="宋体" w:hint="eastAsia"/>
          <w:snapToGrid w:val="0"/>
          <w:kern w:val="0"/>
          <w:sz w:val="24"/>
        </w:rPr>
        <w:t>土地</w:t>
      </w:r>
      <w:r>
        <w:rPr>
          <w:rFonts w:ascii="宋体" w:hAnsi="宋体" w:hint="eastAsia"/>
          <w:snapToGrid w:val="0"/>
          <w:kern w:val="0"/>
          <w:sz w:val="24"/>
        </w:rPr>
        <w:t>合理</w:t>
      </w:r>
      <w:r w:rsidRPr="00A912C4">
        <w:rPr>
          <w:rFonts w:ascii="宋体" w:hAnsi="宋体" w:hint="eastAsia"/>
          <w:snapToGrid w:val="0"/>
          <w:kern w:val="0"/>
          <w:sz w:val="24"/>
        </w:rPr>
        <w:t>利用的原则。</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本章重点</w:t>
      </w:r>
    </w:p>
    <w:p w:rsidR="00D46BFA" w:rsidRPr="00A912C4" w:rsidRDefault="00D46BFA" w:rsidP="00F9104D">
      <w:pPr>
        <w:adjustRightInd w:val="0"/>
        <w:snapToGrid w:val="0"/>
        <w:spacing w:line="440" w:lineRule="exact"/>
        <w:ind w:firstLineChars="200" w:firstLine="480"/>
        <w:rPr>
          <w:rFonts w:ascii="宋体" w:hAnsi="宋体"/>
          <w:sz w:val="24"/>
        </w:rPr>
      </w:pPr>
      <w:r w:rsidRPr="00A912C4">
        <w:rPr>
          <w:rFonts w:ascii="宋体" w:hAnsi="宋体" w:hint="eastAsia"/>
          <w:sz w:val="24"/>
        </w:rPr>
        <w:t>重点掌握</w:t>
      </w:r>
      <w:r w:rsidRPr="00A912C4">
        <w:rPr>
          <w:rFonts w:ascii="宋体" w:hAnsi="宋体" w:hint="eastAsia"/>
          <w:spacing w:val="12"/>
          <w:kern w:val="0"/>
          <w:sz w:val="24"/>
        </w:rPr>
        <w:t>土地</w:t>
      </w:r>
      <w:r>
        <w:rPr>
          <w:rFonts w:ascii="宋体" w:hAnsi="宋体" w:hint="eastAsia"/>
          <w:spacing w:val="12"/>
          <w:kern w:val="0"/>
          <w:sz w:val="24"/>
        </w:rPr>
        <w:t>利用</w:t>
      </w:r>
      <w:r w:rsidRPr="00A912C4">
        <w:rPr>
          <w:rFonts w:ascii="宋体" w:hAnsi="宋体" w:hint="eastAsia"/>
          <w:spacing w:val="12"/>
          <w:kern w:val="0"/>
          <w:sz w:val="24"/>
        </w:rPr>
        <w:t>及其</w:t>
      </w:r>
      <w:r>
        <w:rPr>
          <w:rFonts w:ascii="宋体" w:hAnsi="宋体" w:hint="eastAsia"/>
          <w:spacing w:val="12"/>
          <w:kern w:val="0"/>
          <w:sz w:val="24"/>
        </w:rPr>
        <w:t>合理利用的内涵</w:t>
      </w:r>
      <w:r>
        <w:rPr>
          <w:rFonts w:ascii="宋体" w:hAnsi="宋体" w:hint="eastAsia"/>
          <w:sz w:val="24"/>
        </w:rPr>
        <w:t>，</w:t>
      </w:r>
      <w:r w:rsidRPr="00A912C4">
        <w:rPr>
          <w:rFonts w:ascii="宋体" w:hAnsi="宋体" w:hint="eastAsia"/>
          <w:spacing w:val="12"/>
          <w:kern w:val="0"/>
          <w:sz w:val="24"/>
        </w:rPr>
        <w:t>土地利用管理的内容</w:t>
      </w:r>
      <w:r>
        <w:rPr>
          <w:rFonts w:ascii="宋体" w:hAnsi="宋体" w:hint="eastAsia"/>
          <w:spacing w:val="12"/>
          <w:kern w:val="0"/>
          <w:sz w:val="24"/>
        </w:rPr>
        <w:t>体系</w:t>
      </w:r>
      <w:r w:rsidRPr="00A912C4">
        <w:rPr>
          <w:rFonts w:ascii="宋体" w:hAnsi="宋体" w:hint="eastAsia"/>
          <w:sz w:val="24"/>
        </w:rPr>
        <w:t>。</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内容</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 xml:space="preserve">第一节  </w:t>
      </w:r>
      <w:r w:rsidRPr="007B25EF">
        <w:rPr>
          <w:rFonts w:ascii="黑体" w:eastAsia="黑体" w:hAnsi="宋体" w:hint="eastAsia"/>
          <w:b/>
          <w:bCs/>
          <w:sz w:val="24"/>
        </w:rPr>
        <w:t>土地利用概述</w:t>
      </w:r>
      <w:r w:rsidRPr="00F93021">
        <w:rPr>
          <w:rFonts w:ascii="黑体" w:eastAsia="黑体" w:hAnsi="宋体" w:hint="eastAsia"/>
          <w:b/>
          <w:bCs/>
          <w:sz w:val="24"/>
        </w:rPr>
        <w:tab/>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一、土地利用的概念</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影响土地利用的因素</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三、土地合理利用的原则</w:t>
      </w:r>
    </w:p>
    <w:p w:rsidR="00D46BFA" w:rsidRPr="00765360"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四、我国当前土地利用面临的基本问题</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第二节  土地利用管理</w:t>
      </w:r>
      <w:r>
        <w:rPr>
          <w:rFonts w:ascii="黑体" w:eastAsia="黑体" w:hAnsi="宋体" w:hint="eastAsia"/>
          <w:b/>
          <w:bCs/>
          <w:sz w:val="24"/>
        </w:rPr>
        <w:t>概述</w:t>
      </w:r>
      <w:r w:rsidRPr="00F93021">
        <w:rPr>
          <w:rFonts w:ascii="黑体" w:eastAsia="黑体" w:hAnsi="宋体" w:hint="eastAsia"/>
          <w:b/>
          <w:bCs/>
          <w:sz w:val="24"/>
        </w:rPr>
        <w:tab/>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一、土地利用管理的概念</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二、土地利用管理的指导思想</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三、土地利用管理的原则</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第三节</w:t>
      </w:r>
      <w:r>
        <w:rPr>
          <w:rFonts w:ascii="黑体" w:eastAsia="黑体" w:hAnsi="宋体" w:hint="eastAsia"/>
          <w:b/>
          <w:bCs/>
          <w:sz w:val="24"/>
        </w:rPr>
        <w:t xml:space="preserve">  </w:t>
      </w:r>
      <w:r w:rsidRPr="00F93021">
        <w:rPr>
          <w:rFonts w:ascii="黑体" w:eastAsia="黑体" w:hAnsi="宋体" w:hint="eastAsia"/>
          <w:b/>
          <w:bCs/>
          <w:sz w:val="24"/>
        </w:rPr>
        <w:t xml:space="preserve">土地利用管理的目标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一、</w:t>
      </w:r>
      <w:r>
        <w:rPr>
          <w:rFonts w:ascii="宋体" w:hint="eastAsia"/>
          <w:bCs/>
          <w:spacing w:val="12"/>
          <w:kern w:val="0"/>
          <w:sz w:val="24"/>
        </w:rPr>
        <w:t>总体目标</w:t>
      </w:r>
    </w:p>
    <w:p w:rsidR="00D46BFA" w:rsidRDefault="00D46BFA" w:rsidP="00F9104D">
      <w:pPr>
        <w:autoSpaceDE w:val="0"/>
        <w:autoSpaceDN w:val="0"/>
        <w:adjustRightInd w:val="0"/>
        <w:snapToGrid w:val="0"/>
        <w:spacing w:line="440" w:lineRule="exact"/>
        <w:ind w:firstLineChars="200" w:firstLine="480"/>
        <w:rPr>
          <w:sz w:val="24"/>
        </w:rPr>
      </w:pPr>
      <w:r w:rsidRPr="00E80577">
        <w:rPr>
          <w:rFonts w:hint="eastAsia"/>
          <w:sz w:val="24"/>
        </w:rPr>
        <w:t>二、</w:t>
      </w:r>
      <w:r>
        <w:rPr>
          <w:rFonts w:hint="eastAsia"/>
          <w:sz w:val="24"/>
        </w:rPr>
        <w:t>各级政府的具体目标</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第</w:t>
      </w:r>
      <w:r>
        <w:rPr>
          <w:rFonts w:ascii="黑体" w:eastAsia="黑体" w:hAnsi="宋体" w:hint="eastAsia"/>
          <w:b/>
          <w:bCs/>
          <w:sz w:val="24"/>
        </w:rPr>
        <w:t>四</w:t>
      </w:r>
      <w:r w:rsidRPr="00F93021">
        <w:rPr>
          <w:rFonts w:ascii="黑体" w:eastAsia="黑体" w:hAnsi="宋体" w:hint="eastAsia"/>
          <w:b/>
          <w:bCs/>
          <w:sz w:val="24"/>
        </w:rPr>
        <w:t xml:space="preserve">节  </w:t>
      </w:r>
      <w:r w:rsidRPr="007B25EF">
        <w:rPr>
          <w:rFonts w:ascii="黑体" w:eastAsia="黑体" w:hAnsi="宋体" w:hint="eastAsia"/>
          <w:b/>
          <w:bCs/>
          <w:sz w:val="24"/>
        </w:rPr>
        <w:t>土地利用</w:t>
      </w:r>
      <w:r>
        <w:rPr>
          <w:rFonts w:ascii="黑体" w:eastAsia="黑体" w:hAnsi="宋体" w:hint="eastAsia"/>
          <w:b/>
          <w:bCs/>
          <w:sz w:val="24"/>
        </w:rPr>
        <w:t>管理的内容体系</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r>
        <w:rPr>
          <w:rFonts w:ascii="黑体" w:eastAsia="黑体" w:hAnsi="宋体" w:hint="eastAsia"/>
          <w:b/>
          <w:bCs/>
          <w:sz w:val="24"/>
        </w:rPr>
        <w:t xml:space="preserve"> </w:t>
      </w:r>
      <w:r w:rsidRPr="00F93021">
        <w:rPr>
          <w:rFonts w:ascii="黑体" w:eastAsia="黑体" w:hAnsi="宋体" w:hint="eastAsia"/>
          <w:b/>
          <w:bCs/>
          <w:sz w:val="24"/>
        </w:rPr>
        <w:t xml:space="preserve">             </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一、土地利用规划与计划管理</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二、</w:t>
      </w:r>
      <w:r>
        <w:rPr>
          <w:rFonts w:ascii="宋体" w:hint="eastAsia"/>
          <w:bCs/>
          <w:spacing w:val="12"/>
          <w:kern w:val="0"/>
          <w:sz w:val="24"/>
        </w:rPr>
        <w:t>土地利用分类管理</w:t>
      </w:r>
    </w:p>
    <w:p w:rsidR="00D46BFA"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三、不同类型土地资源转移管理</w:t>
      </w:r>
    </w:p>
    <w:p w:rsidR="00D46BFA" w:rsidRPr="00F55233"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四、土地利用督查和监测管理</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本章作业</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1.</w:t>
      </w:r>
      <w:r>
        <w:rPr>
          <w:rFonts w:ascii="宋体" w:hint="eastAsia"/>
          <w:bCs/>
          <w:spacing w:val="12"/>
          <w:kern w:val="0"/>
          <w:sz w:val="24"/>
        </w:rPr>
        <w:t>如何理解土地利用的含义？</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sidRPr="00F93021">
        <w:rPr>
          <w:rFonts w:ascii="宋体" w:hint="eastAsia"/>
          <w:bCs/>
          <w:spacing w:val="12"/>
          <w:kern w:val="0"/>
          <w:sz w:val="24"/>
        </w:rPr>
        <w:t>2.</w:t>
      </w:r>
      <w:r>
        <w:rPr>
          <w:rFonts w:ascii="宋体" w:hint="eastAsia"/>
          <w:bCs/>
          <w:spacing w:val="12"/>
          <w:kern w:val="0"/>
          <w:sz w:val="24"/>
        </w:rPr>
        <w:t>影响土地利用的因素有哪些</w:t>
      </w:r>
      <w:r w:rsidRPr="00F93021">
        <w:rPr>
          <w:rFonts w:ascii="宋体" w:hint="eastAsia"/>
          <w:bCs/>
          <w:spacing w:val="12"/>
          <w:kern w:val="0"/>
          <w:sz w:val="24"/>
        </w:rPr>
        <w:t xml:space="preserve">？ </w:t>
      </w:r>
    </w:p>
    <w:p w:rsidR="00D46BFA" w:rsidRPr="00F93021" w:rsidRDefault="00D46BFA" w:rsidP="00F9104D">
      <w:pPr>
        <w:autoSpaceDE w:val="0"/>
        <w:autoSpaceDN w:val="0"/>
        <w:adjustRightInd w:val="0"/>
        <w:snapToGrid w:val="0"/>
        <w:spacing w:line="440" w:lineRule="exact"/>
        <w:ind w:firstLineChars="200" w:firstLine="528"/>
        <w:rPr>
          <w:rFonts w:ascii="宋体"/>
          <w:bCs/>
          <w:spacing w:val="12"/>
          <w:kern w:val="0"/>
          <w:sz w:val="24"/>
        </w:rPr>
      </w:pPr>
      <w:r>
        <w:rPr>
          <w:rFonts w:ascii="宋体" w:hint="eastAsia"/>
          <w:bCs/>
          <w:spacing w:val="12"/>
          <w:kern w:val="0"/>
          <w:sz w:val="24"/>
        </w:rPr>
        <w:t>3.简述土地利用管理的内容体系</w:t>
      </w:r>
      <w:r w:rsidRPr="00F93021">
        <w:rPr>
          <w:rFonts w:ascii="宋体" w:hint="eastAsia"/>
          <w:bCs/>
          <w:spacing w:val="12"/>
          <w:kern w:val="0"/>
          <w:sz w:val="24"/>
        </w:rPr>
        <w:t>。</w:t>
      </w:r>
    </w:p>
    <w:p w:rsidR="00D46BFA" w:rsidRPr="00F93021" w:rsidRDefault="00D46BFA" w:rsidP="00F9104D">
      <w:pPr>
        <w:adjustRightInd w:val="0"/>
        <w:snapToGrid w:val="0"/>
        <w:spacing w:line="440" w:lineRule="exact"/>
        <w:ind w:firstLineChars="200" w:firstLine="608"/>
        <w:rPr>
          <w:rFonts w:ascii="黑体" w:eastAsia="黑体"/>
          <w:bCs/>
          <w:spacing w:val="12"/>
          <w:kern w:val="0"/>
          <w:sz w:val="28"/>
          <w:szCs w:val="28"/>
        </w:rPr>
      </w:pPr>
      <w:r w:rsidRPr="00F93021">
        <w:rPr>
          <w:rFonts w:ascii="黑体" w:eastAsia="黑体" w:hint="eastAsia"/>
          <w:bCs/>
          <w:spacing w:val="12"/>
          <w:kern w:val="0"/>
          <w:sz w:val="28"/>
          <w:szCs w:val="28"/>
        </w:rPr>
        <w:t>第二章  土地</w:t>
      </w:r>
      <w:r w:rsidRPr="00834C0C">
        <w:rPr>
          <w:rFonts w:ascii="黑体" w:eastAsia="黑体" w:hint="eastAsia"/>
          <w:bCs/>
          <w:spacing w:val="12"/>
          <w:kern w:val="0"/>
          <w:sz w:val="28"/>
          <w:szCs w:val="28"/>
        </w:rPr>
        <w:t xml:space="preserve">利用管理的基本原理 </w:t>
      </w:r>
      <w:r w:rsidRPr="00F93021">
        <w:rPr>
          <w:rFonts w:ascii="黑体" w:eastAsia="黑体" w:hint="eastAsia"/>
          <w:bCs/>
          <w:spacing w:val="12"/>
          <w:kern w:val="0"/>
          <w:sz w:val="28"/>
          <w:szCs w:val="28"/>
        </w:rPr>
        <w:t xml:space="preserve">      </w:t>
      </w:r>
      <w:r>
        <w:rPr>
          <w:rFonts w:ascii="黑体" w:eastAsia="黑体" w:hint="eastAsia"/>
          <w:bCs/>
          <w:spacing w:val="12"/>
          <w:kern w:val="0"/>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Pr="004A0287" w:rsidRDefault="00D46BFA" w:rsidP="00F9104D">
      <w:pPr>
        <w:pStyle w:val="af0"/>
        <w:spacing w:before="0" w:after="0" w:line="440" w:lineRule="exact"/>
        <w:ind w:firstLine="420"/>
        <w:rPr>
          <w:rFonts w:ascii="宋体" w:eastAsia="宋体"/>
          <w:sz w:val="24"/>
          <w:szCs w:val="24"/>
        </w:rPr>
      </w:pPr>
      <w:r>
        <w:rPr>
          <w:rFonts w:ascii="宋体" w:eastAsia="宋体" w:hAnsi="宋体" w:hint="eastAsia"/>
          <w:sz w:val="24"/>
        </w:rPr>
        <w:t>了解</w:t>
      </w:r>
      <w:r>
        <w:rPr>
          <w:rFonts w:ascii="宋体" w:eastAsia="宋体" w:hAnsi="宋体" w:hint="eastAsia"/>
          <w:sz w:val="24"/>
          <w:szCs w:val="24"/>
        </w:rPr>
        <w:t>系统论与控制论在土地利用中的应用，</w:t>
      </w:r>
      <w:r w:rsidRPr="0086211B">
        <w:rPr>
          <w:rFonts w:ascii="宋体" w:eastAsia="宋体" w:hAnsi="宋体" w:hint="eastAsia"/>
          <w:sz w:val="24"/>
        </w:rPr>
        <w:t>明确</w:t>
      </w:r>
      <w:r w:rsidRPr="004A0287">
        <w:rPr>
          <w:rFonts w:ascii="宋体" w:eastAsia="宋体" w:hint="eastAsia"/>
          <w:sz w:val="24"/>
          <w:szCs w:val="24"/>
        </w:rPr>
        <w:t>土地</w:t>
      </w:r>
      <w:r>
        <w:rPr>
          <w:rFonts w:ascii="宋体" w:eastAsia="宋体" w:hint="eastAsia"/>
          <w:sz w:val="24"/>
          <w:szCs w:val="24"/>
        </w:rPr>
        <w:t>伦理利用的内涵</w:t>
      </w:r>
      <w:r>
        <w:rPr>
          <w:rFonts w:ascii="宋体" w:hint="eastAsia"/>
          <w:sz w:val="24"/>
        </w:rPr>
        <w:t>；</w:t>
      </w:r>
      <w:r w:rsidRPr="00B8681B">
        <w:rPr>
          <w:rFonts w:ascii="宋体" w:eastAsia="宋体" w:hAnsi="宋体" w:hint="eastAsia"/>
          <w:sz w:val="24"/>
          <w:szCs w:val="24"/>
        </w:rPr>
        <w:t>掌握土地</w:t>
      </w:r>
      <w:r>
        <w:rPr>
          <w:rFonts w:ascii="宋体" w:eastAsia="宋体" w:hAnsi="宋体" w:hint="eastAsia"/>
          <w:sz w:val="24"/>
          <w:szCs w:val="24"/>
        </w:rPr>
        <w:t>可持续利用的内容</w:t>
      </w:r>
      <w:r>
        <w:rPr>
          <w:rFonts w:ascii="宋体" w:eastAsia="宋体" w:hint="eastAsia"/>
          <w:sz w:val="24"/>
          <w:szCs w:val="24"/>
        </w:rPr>
        <w:t>；</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本章重点</w:t>
      </w:r>
    </w:p>
    <w:p w:rsidR="00D46BFA" w:rsidRDefault="00D46BFA" w:rsidP="00F9104D">
      <w:pPr>
        <w:autoSpaceDE w:val="0"/>
        <w:autoSpaceDN w:val="0"/>
        <w:adjustRightInd w:val="0"/>
        <w:snapToGrid w:val="0"/>
        <w:spacing w:line="440" w:lineRule="exact"/>
        <w:ind w:firstLine="480"/>
        <w:rPr>
          <w:rFonts w:ascii="宋体"/>
          <w:sz w:val="24"/>
        </w:rPr>
      </w:pPr>
      <w:r w:rsidRPr="00B8681B">
        <w:rPr>
          <w:rFonts w:ascii="宋体" w:hAnsi="宋体" w:hint="eastAsia"/>
          <w:sz w:val="24"/>
        </w:rPr>
        <w:lastRenderedPageBreak/>
        <w:t>重点掌握土地</w:t>
      </w:r>
      <w:r>
        <w:rPr>
          <w:rFonts w:ascii="宋体" w:hAnsi="宋体" w:hint="eastAsia"/>
          <w:sz w:val="24"/>
        </w:rPr>
        <w:t>利用外部性的内涵。</w:t>
      </w:r>
      <w:r>
        <w:rPr>
          <w:rFonts w:ascii="宋体" w:hint="eastAsia"/>
          <w:sz w:val="24"/>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内容</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 xml:space="preserve">第一节  </w:t>
      </w:r>
      <w:r>
        <w:rPr>
          <w:rFonts w:ascii="黑体" w:eastAsia="黑体" w:hAnsi="宋体" w:hint="eastAsia"/>
          <w:b/>
          <w:bCs/>
          <w:sz w:val="24"/>
        </w:rPr>
        <w:t xml:space="preserve">资源利用外部性原理                        </w:t>
      </w:r>
      <w:r w:rsidRPr="00F93021">
        <w:rPr>
          <w:rFonts w:ascii="黑体" w:eastAsia="黑体" w:hAnsi="宋体" w:hint="eastAsia"/>
          <w:b/>
          <w:bCs/>
          <w:sz w:val="24"/>
        </w:rPr>
        <w:tab/>
      </w:r>
      <w:r>
        <w:rPr>
          <w:rFonts w:ascii="黑体" w:eastAsia="黑体" w:hAnsi="宋体" w:hint="eastAsia"/>
          <w:b/>
          <w:bCs/>
          <w:sz w:val="24"/>
        </w:rPr>
        <w:t xml:space="preserve">        </w:t>
      </w:r>
    </w:p>
    <w:p w:rsidR="00D46BFA" w:rsidRPr="00B8681B" w:rsidRDefault="00D46BFA" w:rsidP="00F9104D">
      <w:pPr>
        <w:pStyle w:val="ac"/>
        <w:spacing w:line="440" w:lineRule="exact"/>
        <w:rPr>
          <w:szCs w:val="24"/>
        </w:rPr>
      </w:pPr>
      <w:r>
        <w:rPr>
          <w:rFonts w:hint="eastAsia"/>
        </w:rPr>
        <w:t xml:space="preserve">    </w:t>
      </w:r>
      <w:r w:rsidRPr="00B8681B">
        <w:rPr>
          <w:rFonts w:hint="eastAsia"/>
          <w:szCs w:val="24"/>
        </w:rPr>
        <w:t>一、</w:t>
      </w:r>
      <w:r>
        <w:rPr>
          <w:rFonts w:hint="eastAsia"/>
          <w:szCs w:val="24"/>
        </w:rPr>
        <w:t>外部性的概念与分类</w:t>
      </w:r>
    </w:p>
    <w:p w:rsidR="00D46BFA" w:rsidRDefault="00D46BFA" w:rsidP="00F9104D">
      <w:pPr>
        <w:tabs>
          <w:tab w:val="left" w:pos="5891"/>
          <w:tab w:val="left" w:pos="7040"/>
          <w:tab w:val="left" w:pos="7958"/>
        </w:tabs>
        <w:adjustRightInd w:val="0"/>
        <w:snapToGrid w:val="0"/>
        <w:spacing w:line="440" w:lineRule="exact"/>
        <w:ind w:firstLineChars="200" w:firstLine="480"/>
        <w:jc w:val="left"/>
        <w:rPr>
          <w:sz w:val="24"/>
        </w:rPr>
      </w:pPr>
      <w:r w:rsidRPr="00B8681B">
        <w:rPr>
          <w:rFonts w:hint="eastAsia"/>
          <w:sz w:val="24"/>
        </w:rPr>
        <w:t>二、</w:t>
      </w:r>
      <w:r>
        <w:rPr>
          <w:rFonts w:hint="eastAsia"/>
          <w:sz w:val="24"/>
        </w:rPr>
        <w:t>外部性对市场均衡的影响</w:t>
      </w:r>
      <w:r w:rsidRPr="00B8681B">
        <w:rPr>
          <w:rFonts w:hint="eastAsia"/>
          <w:sz w:val="24"/>
        </w:rPr>
        <w:cr/>
        <w:t xml:space="preserve">    </w:t>
      </w:r>
      <w:r w:rsidRPr="00B8681B">
        <w:rPr>
          <w:rFonts w:hint="eastAsia"/>
          <w:sz w:val="24"/>
        </w:rPr>
        <w:t>三、</w:t>
      </w:r>
      <w:r>
        <w:rPr>
          <w:rFonts w:hint="eastAsia"/>
          <w:sz w:val="24"/>
        </w:rPr>
        <w:t>土地利用外部性</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 xml:space="preserve">第二节  </w:t>
      </w:r>
      <w:r>
        <w:rPr>
          <w:rFonts w:ascii="黑体" w:eastAsia="黑体" w:hAnsi="宋体" w:hint="eastAsia"/>
          <w:b/>
          <w:bCs/>
          <w:sz w:val="24"/>
        </w:rPr>
        <w:t>系统论</w:t>
      </w:r>
      <w:r w:rsidRPr="00F93021">
        <w:rPr>
          <w:rFonts w:ascii="黑体" w:eastAsia="黑体" w:hAnsi="宋体" w:hint="eastAsia"/>
          <w:b/>
          <w:bCs/>
          <w:sz w:val="24"/>
        </w:rPr>
        <w:tab/>
      </w:r>
      <w:r>
        <w:rPr>
          <w:rFonts w:ascii="黑体" w:eastAsia="黑体" w:hAnsi="宋体" w:hint="eastAsia"/>
          <w:b/>
          <w:bCs/>
          <w:sz w:val="24"/>
        </w:rPr>
        <w:t xml:space="preserve">                               </w:t>
      </w:r>
    </w:p>
    <w:p w:rsidR="00D46BFA" w:rsidRPr="00B8681B" w:rsidRDefault="00D46BFA" w:rsidP="00F9104D">
      <w:pPr>
        <w:pStyle w:val="ac"/>
        <w:spacing w:line="440" w:lineRule="exact"/>
        <w:ind w:leftChars="-50" w:left="-105" w:rightChars="-50" w:right="-105"/>
        <w:rPr>
          <w:rFonts w:ascii="黑体" w:eastAsia="黑体" w:hAnsi="宋体"/>
          <w:snapToGrid w:val="0"/>
          <w:szCs w:val="24"/>
        </w:rPr>
      </w:pPr>
      <w:r>
        <w:rPr>
          <w:rFonts w:hint="eastAsia"/>
        </w:rPr>
        <w:t xml:space="preserve">    </w:t>
      </w:r>
      <w:r w:rsidRPr="00B8681B">
        <w:rPr>
          <w:rFonts w:hint="eastAsia"/>
          <w:szCs w:val="24"/>
        </w:rPr>
        <w:t xml:space="preserve"> 一、</w:t>
      </w:r>
      <w:r>
        <w:rPr>
          <w:rFonts w:hint="eastAsia"/>
          <w:szCs w:val="24"/>
        </w:rPr>
        <w:t xml:space="preserve">系统的概念    </w:t>
      </w:r>
      <w:r>
        <w:rPr>
          <w:rFonts w:hint="eastAsia"/>
          <w:szCs w:val="24"/>
        </w:rPr>
        <w:cr/>
        <w:t xml:space="preserve">     </w:t>
      </w:r>
      <w:r w:rsidRPr="00B8681B">
        <w:rPr>
          <w:rFonts w:hint="eastAsia"/>
          <w:szCs w:val="24"/>
        </w:rPr>
        <w:t>二、</w:t>
      </w:r>
      <w:r>
        <w:rPr>
          <w:rFonts w:hint="eastAsia"/>
          <w:szCs w:val="24"/>
        </w:rPr>
        <w:t>土地利用系统</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第</w:t>
      </w:r>
      <w:r>
        <w:rPr>
          <w:rFonts w:ascii="黑体" w:eastAsia="黑体" w:hAnsi="宋体" w:hint="eastAsia"/>
          <w:b/>
          <w:bCs/>
          <w:sz w:val="24"/>
        </w:rPr>
        <w:t>三</w:t>
      </w:r>
      <w:r w:rsidRPr="00F93021">
        <w:rPr>
          <w:rFonts w:ascii="黑体" w:eastAsia="黑体" w:hAnsi="宋体" w:hint="eastAsia"/>
          <w:b/>
          <w:bCs/>
          <w:sz w:val="24"/>
        </w:rPr>
        <w:t xml:space="preserve">节  </w:t>
      </w:r>
      <w:r>
        <w:rPr>
          <w:rFonts w:ascii="黑体" w:eastAsia="黑体" w:hAnsi="宋体" w:hint="eastAsia"/>
          <w:b/>
          <w:bCs/>
          <w:sz w:val="24"/>
        </w:rPr>
        <w:t>控制论</w:t>
      </w:r>
      <w:r w:rsidRPr="00F93021">
        <w:rPr>
          <w:rFonts w:ascii="黑体" w:eastAsia="黑体" w:hAnsi="宋体" w:hint="eastAsia"/>
          <w:b/>
          <w:bCs/>
          <w:sz w:val="24"/>
        </w:rPr>
        <w:tab/>
      </w:r>
      <w:r>
        <w:rPr>
          <w:rFonts w:ascii="黑体" w:eastAsia="黑体" w:hAnsi="宋体" w:hint="eastAsia"/>
          <w:b/>
          <w:bCs/>
          <w:sz w:val="24"/>
        </w:rPr>
        <w:t xml:space="preserve">                               </w:t>
      </w:r>
    </w:p>
    <w:p w:rsidR="00D46BFA" w:rsidRPr="00B8681B" w:rsidRDefault="00D46BFA" w:rsidP="00F9104D">
      <w:pPr>
        <w:pStyle w:val="ac"/>
        <w:spacing w:line="440" w:lineRule="exact"/>
        <w:ind w:leftChars="-50" w:left="-105" w:rightChars="-50" w:right="-105"/>
        <w:rPr>
          <w:rFonts w:ascii="黑体" w:eastAsia="黑体" w:hAnsi="宋体"/>
          <w:snapToGrid w:val="0"/>
          <w:szCs w:val="24"/>
        </w:rPr>
      </w:pPr>
      <w:r>
        <w:rPr>
          <w:rFonts w:hint="eastAsia"/>
        </w:rPr>
        <w:t xml:space="preserve">    </w:t>
      </w:r>
      <w:r w:rsidRPr="00B8681B">
        <w:rPr>
          <w:rFonts w:hint="eastAsia"/>
          <w:szCs w:val="24"/>
        </w:rPr>
        <w:t xml:space="preserve"> 一、</w:t>
      </w:r>
      <w:r>
        <w:rPr>
          <w:rFonts w:hint="eastAsia"/>
          <w:szCs w:val="24"/>
        </w:rPr>
        <w:t xml:space="preserve">控制论的内涵    </w:t>
      </w:r>
      <w:r>
        <w:rPr>
          <w:rFonts w:hint="eastAsia"/>
          <w:szCs w:val="24"/>
        </w:rPr>
        <w:cr/>
        <w:t xml:space="preserve">     </w:t>
      </w:r>
      <w:r w:rsidRPr="00B8681B">
        <w:rPr>
          <w:rFonts w:hint="eastAsia"/>
          <w:szCs w:val="24"/>
        </w:rPr>
        <w:t>二、</w:t>
      </w:r>
      <w:r>
        <w:rPr>
          <w:rFonts w:hint="eastAsia"/>
          <w:szCs w:val="24"/>
        </w:rPr>
        <w:t>控制实施</w:t>
      </w:r>
    </w:p>
    <w:p w:rsidR="00D46BFA" w:rsidRPr="00F93021"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第</w:t>
      </w:r>
      <w:r>
        <w:rPr>
          <w:rFonts w:ascii="黑体" w:eastAsia="黑体" w:hAnsi="宋体" w:hint="eastAsia"/>
          <w:b/>
          <w:bCs/>
          <w:sz w:val="24"/>
        </w:rPr>
        <w:t>四</w:t>
      </w:r>
      <w:r w:rsidRPr="00F93021">
        <w:rPr>
          <w:rFonts w:ascii="黑体" w:eastAsia="黑体" w:hAnsi="宋体" w:hint="eastAsia"/>
          <w:b/>
          <w:bCs/>
          <w:sz w:val="24"/>
        </w:rPr>
        <w:t xml:space="preserve">节  </w:t>
      </w:r>
      <w:r>
        <w:rPr>
          <w:rFonts w:ascii="黑体" w:eastAsia="黑体" w:hAnsi="宋体" w:hint="eastAsia"/>
          <w:b/>
          <w:bCs/>
          <w:sz w:val="24"/>
        </w:rPr>
        <w:t xml:space="preserve">可持续发展理论                                  </w:t>
      </w:r>
    </w:p>
    <w:p w:rsidR="00D46BFA" w:rsidRDefault="00D46BFA" w:rsidP="00F9104D">
      <w:pPr>
        <w:pStyle w:val="ac"/>
        <w:spacing w:line="440" w:lineRule="exact"/>
        <w:rPr>
          <w:bCs/>
        </w:rPr>
      </w:pPr>
      <w:r>
        <w:rPr>
          <w:rFonts w:hint="eastAsia"/>
          <w:bCs/>
        </w:rPr>
        <w:t xml:space="preserve">    一、可持续发展理论产生的背景</w:t>
      </w:r>
    </w:p>
    <w:p w:rsidR="00D46BFA" w:rsidRDefault="00D46BFA" w:rsidP="00F9104D">
      <w:pPr>
        <w:spacing w:line="440" w:lineRule="exact"/>
        <w:jc w:val="left"/>
        <w:rPr>
          <w:bCs/>
          <w:sz w:val="24"/>
        </w:rPr>
      </w:pPr>
      <w:r>
        <w:rPr>
          <w:rFonts w:hint="eastAsia"/>
          <w:bCs/>
          <w:sz w:val="24"/>
        </w:rPr>
        <w:t xml:space="preserve">    </w:t>
      </w:r>
      <w:r>
        <w:rPr>
          <w:rFonts w:hint="eastAsia"/>
          <w:bCs/>
          <w:sz w:val="24"/>
        </w:rPr>
        <w:t>二、可持续发展理论对土地利用的指导作用</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本章作业</w:t>
      </w:r>
    </w:p>
    <w:p w:rsidR="00D46BFA" w:rsidRPr="004A0287" w:rsidRDefault="00D46BFA" w:rsidP="00F9104D">
      <w:pPr>
        <w:pStyle w:val="af0"/>
        <w:spacing w:before="0" w:after="0" w:line="440" w:lineRule="exact"/>
        <w:ind w:firstLineChars="225" w:firstLine="540"/>
        <w:rPr>
          <w:rFonts w:ascii="宋体" w:eastAsia="宋体"/>
          <w:sz w:val="24"/>
          <w:szCs w:val="24"/>
        </w:rPr>
      </w:pPr>
      <w:r w:rsidRPr="004A0287">
        <w:rPr>
          <w:rFonts w:ascii="宋体" w:eastAsia="宋体" w:hint="eastAsia"/>
          <w:sz w:val="24"/>
          <w:szCs w:val="24"/>
        </w:rPr>
        <w:t>1．</w:t>
      </w:r>
      <w:r>
        <w:rPr>
          <w:rFonts w:ascii="宋体" w:eastAsia="宋体" w:hint="eastAsia"/>
          <w:sz w:val="24"/>
          <w:szCs w:val="24"/>
        </w:rPr>
        <w:t>什么是土地利用的外部性</w:t>
      </w:r>
      <w:r w:rsidRPr="004A0287">
        <w:rPr>
          <w:rFonts w:ascii="宋体" w:eastAsia="宋体" w:hint="eastAsia"/>
          <w:sz w:val="24"/>
          <w:szCs w:val="24"/>
        </w:rPr>
        <w:t>？</w:t>
      </w:r>
    </w:p>
    <w:p w:rsidR="00D46BFA" w:rsidRPr="004A0287" w:rsidRDefault="00D46BFA" w:rsidP="00F9104D">
      <w:pPr>
        <w:pStyle w:val="af0"/>
        <w:spacing w:before="0" w:after="0" w:line="440" w:lineRule="exact"/>
        <w:ind w:firstLineChars="225" w:firstLine="540"/>
        <w:rPr>
          <w:rFonts w:ascii="宋体" w:eastAsia="宋体"/>
          <w:sz w:val="24"/>
          <w:szCs w:val="24"/>
        </w:rPr>
      </w:pPr>
      <w:r w:rsidRPr="004A0287">
        <w:rPr>
          <w:rFonts w:ascii="宋体" w:eastAsia="宋体" w:hint="eastAsia"/>
          <w:sz w:val="24"/>
          <w:szCs w:val="24"/>
        </w:rPr>
        <w:t>2．</w:t>
      </w:r>
      <w:r>
        <w:rPr>
          <w:rFonts w:ascii="宋体" w:eastAsia="宋体" w:hint="eastAsia"/>
          <w:sz w:val="24"/>
          <w:szCs w:val="24"/>
        </w:rPr>
        <w:t>土地利用系统有何特征？</w:t>
      </w:r>
    </w:p>
    <w:p w:rsidR="00D46BFA" w:rsidRPr="004A0287" w:rsidRDefault="00D46BFA" w:rsidP="00F9104D">
      <w:pPr>
        <w:pStyle w:val="af0"/>
        <w:spacing w:before="0" w:after="0" w:line="440" w:lineRule="exact"/>
        <w:ind w:firstLineChars="225" w:firstLine="540"/>
        <w:rPr>
          <w:rFonts w:ascii="宋体" w:eastAsia="宋体"/>
          <w:sz w:val="24"/>
          <w:szCs w:val="24"/>
        </w:rPr>
      </w:pPr>
      <w:r w:rsidRPr="004A0287">
        <w:rPr>
          <w:rFonts w:ascii="宋体" w:eastAsia="宋体" w:hint="eastAsia"/>
          <w:sz w:val="24"/>
          <w:szCs w:val="24"/>
        </w:rPr>
        <w:t>3．</w:t>
      </w:r>
      <w:r>
        <w:rPr>
          <w:rFonts w:ascii="宋体" w:eastAsia="宋体" w:hint="eastAsia"/>
          <w:sz w:val="24"/>
          <w:szCs w:val="24"/>
        </w:rPr>
        <w:t>土地利用中如何贯彻可持续发展的思想？</w:t>
      </w:r>
    </w:p>
    <w:p w:rsidR="00D46BFA" w:rsidRPr="00F93021" w:rsidRDefault="00D46BFA" w:rsidP="00F9104D">
      <w:pPr>
        <w:adjustRightInd w:val="0"/>
        <w:snapToGrid w:val="0"/>
        <w:spacing w:line="440" w:lineRule="exact"/>
        <w:ind w:firstLineChars="200" w:firstLine="608"/>
        <w:rPr>
          <w:rFonts w:ascii="黑体" w:eastAsia="黑体"/>
          <w:bCs/>
          <w:spacing w:val="12"/>
          <w:kern w:val="0"/>
          <w:sz w:val="28"/>
          <w:szCs w:val="28"/>
        </w:rPr>
      </w:pPr>
      <w:r w:rsidRPr="00F93021">
        <w:rPr>
          <w:rFonts w:ascii="黑体" w:eastAsia="黑体" w:hint="eastAsia"/>
          <w:bCs/>
          <w:spacing w:val="12"/>
          <w:kern w:val="0"/>
          <w:sz w:val="28"/>
          <w:szCs w:val="28"/>
        </w:rPr>
        <w:t xml:space="preserve">第三章  </w:t>
      </w:r>
      <w:r w:rsidRPr="00C51FD9">
        <w:rPr>
          <w:rFonts w:ascii="黑体" w:eastAsia="黑体" w:hint="eastAsia"/>
          <w:bCs/>
          <w:spacing w:val="12"/>
          <w:kern w:val="0"/>
          <w:sz w:val="28"/>
          <w:szCs w:val="28"/>
        </w:rPr>
        <w:t>农用地利用与流转管理</w:t>
      </w:r>
      <w:r w:rsidRPr="00F93021">
        <w:rPr>
          <w:rFonts w:ascii="黑体" w:eastAsia="黑体" w:hint="eastAsia"/>
          <w:bCs/>
          <w:spacing w:val="12"/>
          <w:kern w:val="0"/>
          <w:sz w:val="28"/>
          <w:szCs w:val="28"/>
        </w:rPr>
        <w:t xml:space="preserve">            </w:t>
      </w:r>
      <w:r>
        <w:rPr>
          <w:rFonts w:ascii="黑体" w:eastAsia="黑体" w:hint="eastAsia"/>
          <w:bCs/>
          <w:spacing w:val="12"/>
          <w:kern w:val="0"/>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Pr="0056692B" w:rsidRDefault="00D46BFA" w:rsidP="00F9104D">
      <w:pPr>
        <w:adjustRightInd w:val="0"/>
        <w:snapToGrid w:val="0"/>
        <w:spacing w:line="440" w:lineRule="exact"/>
        <w:ind w:firstLineChars="200" w:firstLine="480"/>
        <w:rPr>
          <w:rFonts w:ascii="宋体" w:hAnsi="宋体"/>
          <w:sz w:val="24"/>
        </w:rPr>
      </w:pPr>
      <w:r>
        <w:rPr>
          <w:rFonts w:ascii="宋体" w:hAnsi="宋体" w:hint="eastAsia"/>
          <w:sz w:val="24"/>
        </w:rPr>
        <w:t>了解园地、林地、草地及其他用地管理方面的内容，</w:t>
      </w:r>
      <w:r w:rsidRPr="0056692B">
        <w:rPr>
          <w:rFonts w:ascii="宋体" w:hAnsi="宋体" w:hint="eastAsia"/>
          <w:sz w:val="24"/>
        </w:rPr>
        <w:t>明确</w:t>
      </w:r>
      <w:r>
        <w:rPr>
          <w:rFonts w:ascii="宋体" w:hAnsi="宋体" w:cs="仿宋_GB2312" w:hint="eastAsia"/>
          <w:snapToGrid w:val="0"/>
          <w:kern w:val="0"/>
          <w:sz w:val="24"/>
        </w:rPr>
        <w:t>耕地利用管理的具体内容及其措施。</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本章重点</w:t>
      </w:r>
    </w:p>
    <w:p w:rsidR="00D46BFA" w:rsidRPr="0056692B" w:rsidRDefault="00D46BFA" w:rsidP="00F9104D">
      <w:pPr>
        <w:autoSpaceDE w:val="0"/>
        <w:autoSpaceDN w:val="0"/>
        <w:adjustRightInd w:val="0"/>
        <w:snapToGrid w:val="0"/>
        <w:spacing w:line="440" w:lineRule="exact"/>
        <w:ind w:firstLineChars="200" w:firstLine="480"/>
        <w:rPr>
          <w:rFonts w:ascii="宋体" w:hAnsi="宋体"/>
          <w:spacing w:val="12"/>
          <w:kern w:val="0"/>
          <w:sz w:val="24"/>
        </w:rPr>
      </w:pPr>
      <w:r w:rsidRPr="0056692B">
        <w:rPr>
          <w:rFonts w:ascii="宋体" w:hAnsi="宋体" w:hint="eastAsia"/>
          <w:sz w:val="24"/>
        </w:rPr>
        <w:t>重点掌握</w:t>
      </w:r>
      <w:r>
        <w:rPr>
          <w:rFonts w:ascii="宋体" w:hAnsi="宋体" w:hint="eastAsia"/>
          <w:sz w:val="24"/>
        </w:rPr>
        <w:t>农用地利用的内涵及其农用地流转管理的内容</w:t>
      </w:r>
      <w:r w:rsidRPr="00A47DA4">
        <w:rPr>
          <w:rFonts w:ascii="宋体" w:hAnsi="宋体" w:hint="eastAsia"/>
          <w:sz w:val="24"/>
        </w:rPr>
        <w:t>。</w:t>
      </w:r>
    </w:p>
    <w:p w:rsidR="00D46BFA" w:rsidRPr="00C51FD9"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内容</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t>第一节</w:t>
      </w:r>
      <w:r w:rsidRPr="00C51FD9">
        <w:rPr>
          <w:rFonts w:ascii="黑体" w:eastAsia="黑体" w:hAnsi="宋体"/>
          <w:b/>
          <w:bCs/>
          <w:sz w:val="24"/>
        </w:rPr>
        <w:t xml:space="preserve">  </w:t>
      </w:r>
      <w:r w:rsidRPr="00C51FD9">
        <w:rPr>
          <w:rFonts w:ascii="黑体" w:eastAsia="黑体" w:hAnsi="宋体" w:hint="eastAsia"/>
          <w:b/>
          <w:bCs/>
          <w:sz w:val="24"/>
        </w:rPr>
        <w:t>农用地利用与流转管理概述</w:t>
      </w:r>
    </w:p>
    <w:p w:rsidR="00D46BFA" w:rsidRPr="00C51FD9" w:rsidRDefault="00D46BFA" w:rsidP="00F9104D">
      <w:pPr>
        <w:pStyle w:val="ac"/>
        <w:spacing w:line="440" w:lineRule="exact"/>
        <w:ind w:firstLineChars="200" w:firstLine="480"/>
        <w:rPr>
          <w:bCs/>
        </w:rPr>
      </w:pPr>
      <w:r w:rsidRPr="00C51FD9">
        <w:rPr>
          <w:rFonts w:hint="eastAsia"/>
          <w:bCs/>
        </w:rPr>
        <w:t>一、农用地利用内涵</w:t>
      </w:r>
    </w:p>
    <w:p w:rsidR="00D46BFA" w:rsidRPr="00C51FD9" w:rsidRDefault="00D46BFA" w:rsidP="00F9104D">
      <w:pPr>
        <w:pStyle w:val="ac"/>
        <w:spacing w:line="440" w:lineRule="exact"/>
        <w:ind w:firstLineChars="200" w:firstLine="480"/>
        <w:rPr>
          <w:bCs/>
        </w:rPr>
      </w:pPr>
      <w:r w:rsidRPr="00C51FD9">
        <w:rPr>
          <w:rFonts w:hint="eastAsia"/>
          <w:bCs/>
        </w:rPr>
        <w:t>二、农用地利用的内容与效益</w:t>
      </w:r>
    </w:p>
    <w:p w:rsidR="00D46BFA" w:rsidRPr="00C51FD9" w:rsidRDefault="00D46BFA" w:rsidP="00F9104D">
      <w:pPr>
        <w:pStyle w:val="ac"/>
        <w:spacing w:line="440" w:lineRule="exact"/>
        <w:ind w:firstLineChars="200" w:firstLine="480"/>
        <w:rPr>
          <w:bCs/>
        </w:rPr>
      </w:pPr>
      <w:r w:rsidRPr="00C51FD9">
        <w:rPr>
          <w:rFonts w:hint="eastAsia"/>
          <w:bCs/>
        </w:rPr>
        <w:t>三、农用地经营与管理</w:t>
      </w:r>
    </w:p>
    <w:p w:rsidR="00D46BFA" w:rsidRPr="00C51FD9" w:rsidRDefault="00D46BFA" w:rsidP="00F9104D">
      <w:pPr>
        <w:pStyle w:val="ac"/>
        <w:spacing w:line="440" w:lineRule="exact"/>
        <w:ind w:firstLineChars="200" w:firstLine="480"/>
        <w:rPr>
          <w:bCs/>
        </w:rPr>
      </w:pPr>
      <w:r w:rsidRPr="00C51FD9">
        <w:rPr>
          <w:rFonts w:hint="eastAsia"/>
          <w:bCs/>
        </w:rPr>
        <w:t>四、农用地流转与管理</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lastRenderedPageBreak/>
        <w:t>第二节</w:t>
      </w:r>
      <w:r w:rsidRPr="00C51FD9">
        <w:rPr>
          <w:rFonts w:ascii="黑体" w:eastAsia="黑体" w:hAnsi="宋体"/>
          <w:b/>
          <w:bCs/>
          <w:sz w:val="24"/>
        </w:rPr>
        <w:t xml:space="preserve">  </w:t>
      </w:r>
      <w:r w:rsidRPr="00C51FD9">
        <w:rPr>
          <w:rFonts w:ascii="黑体" w:eastAsia="黑体" w:hAnsi="宋体" w:hint="eastAsia"/>
          <w:b/>
          <w:bCs/>
          <w:sz w:val="24"/>
        </w:rPr>
        <w:t>耕地利用与管理</w:t>
      </w:r>
    </w:p>
    <w:p w:rsidR="00D46BFA" w:rsidRPr="00E56A0F" w:rsidRDefault="00D46BFA" w:rsidP="00F9104D">
      <w:pPr>
        <w:pStyle w:val="ac"/>
        <w:spacing w:line="440" w:lineRule="exact"/>
        <w:ind w:firstLineChars="200" w:firstLine="480"/>
        <w:rPr>
          <w:bCs/>
        </w:rPr>
      </w:pPr>
      <w:r w:rsidRPr="00E56A0F">
        <w:rPr>
          <w:rFonts w:hint="eastAsia"/>
          <w:bCs/>
        </w:rPr>
        <w:t>一、耕地的概念及认定</w:t>
      </w:r>
      <w:r w:rsidRPr="00E56A0F">
        <w:rPr>
          <w:bCs/>
        </w:rPr>
        <w:t xml:space="preserve"> </w:t>
      </w:r>
    </w:p>
    <w:p w:rsidR="00D46BFA" w:rsidRPr="00E56A0F" w:rsidRDefault="00D46BFA" w:rsidP="00F9104D">
      <w:pPr>
        <w:pStyle w:val="ac"/>
        <w:spacing w:line="440" w:lineRule="exact"/>
        <w:ind w:firstLineChars="200" w:firstLine="480"/>
        <w:rPr>
          <w:bCs/>
        </w:rPr>
      </w:pPr>
      <w:r w:rsidRPr="00E56A0F">
        <w:rPr>
          <w:rFonts w:hint="eastAsia"/>
          <w:bCs/>
        </w:rPr>
        <w:t>二、耕地利用管理面临的形势</w:t>
      </w:r>
    </w:p>
    <w:p w:rsidR="00D46BFA" w:rsidRPr="00E56A0F" w:rsidRDefault="00D46BFA" w:rsidP="00F9104D">
      <w:pPr>
        <w:pStyle w:val="ac"/>
        <w:spacing w:line="440" w:lineRule="exact"/>
        <w:ind w:firstLineChars="200" w:firstLine="480"/>
        <w:rPr>
          <w:bCs/>
        </w:rPr>
      </w:pPr>
      <w:r w:rsidRPr="00E56A0F">
        <w:rPr>
          <w:rFonts w:hint="eastAsia"/>
          <w:bCs/>
        </w:rPr>
        <w:t>三、耕地利用管理的目标与内容</w:t>
      </w:r>
    </w:p>
    <w:p w:rsidR="00D46BFA" w:rsidRPr="00E56A0F" w:rsidRDefault="00D46BFA" w:rsidP="00F9104D">
      <w:pPr>
        <w:pStyle w:val="ac"/>
        <w:spacing w:line="440" w:lineRule="exact"/>
        <w:ind w:firstLineChars="200" w:firstLine="480"/>
        <w:rPr>
          <w:bCs/>
        </w:rPr>
      </w:pPr>
      <w:r w:rsidRPr="00E56A0F">
        <w:rPr>
          <w:rFonts w:hint="eastAsia"/>
          <w:bCs/>
        </w:rPr>
        <w:t>四、耕地利用管理的具体措施</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t>第三节</w:t>
      </w:r>
      <w:r w:rsidRPr="00C51FD9">
        <w:rPr>
          <w:rFonts w:ascii="黑体" w:eastAsia="黑体" w:hAnsi="宋体"/>
          <w:b/>
          <w:bCs/>
          <w:sz w:val="24"/>
        </w:rPr>
        <w:t xml:space="preserve">  </w:t>
      </w:r>
      <w:r w:rsidRPr="00C51FD9">
        <w:rPr>
          <w:rFonts w:ascii="黑体" w:eastAsia="黑体" w:hAnsi="宋体" w:hint="eastAsia"/>
          <w:b/>
          <w:bCs/>
          <w:sz w:val="24"/>
        </w:rPr>
        <w:t>园地利用与管理</w:t>
      </w:r>
    </w:p>
    <w:p w:rsidR="00D46BFA" w:rsidRPr="00E56A0F" w:rsidRDefault="00D46BFA" w:rsidP="00F9104D">
      <w:pPr>
        <w:pStyle w:val="ac"/>
        <w:spacing w:line="440" w:lineRule="exact"/>
        <w:ind w:firstLineChars="200" w:firstLine="480"/>
        <w:rPr>
          <w:bCs/>
        </w:rPr>
      </w:pPr>
      <w:r w:rsidRPr="00E56A0F">
        <w:rPr>
          <w:rFonts w:hint="eastAsia"/>
          <w:bCs/>
        </w:rPr>
        <w:t>一、园地的概念及认定</w:t>
      </w:r>
    </w:p>
    <w:p w:rsidR="00D46BFA" w:rsidRPr="00E56A0F" w:rsidRDefault="00D46BFA" w:rsidP="00F9104D">
      <w:pPr>
        <w:pStyle w:val="ac"/>
        <w:spacing w:line="440" w:lineRule="exact"/>
        <w:ind w:firstLineChars="200" w:firstLine="480"/>
        <w:rPr>
          <w:bCs/>
        </w:rPr>
      </w:pPr>
      <w:r w:rsidRPr="00E56A0F">
        <w:rPr>
          <w:rFonts w:hint="eastAsia"/>
          <w:bCs/>
        </w:rPr>
        <w:t>二、园地的利用</w:t>
      </w:r>
    </w:p>
    <w:p w:rsidR="00D46BFA" w:rsidRPr="00E56A0F" w:rsidRDefault="00D46BFA" w:rsidP="00F9104D">
      <w:pPr>
        <w:pStyle w:val="ac"/>
        <w:spacing w:line="440" w:lineRule="exact"/>
        <w:ind w:firstLineChars="200" w:firstLine="480"/>
        <w:rPr>
          <w:bCs/>
        </w:rPr>
      </w:pPr>
      <w:r w:rsidRPr="00E56A0F">
        <w:rPr>
          <w:rFonts w:hint="eastAsia"/>
          <w:bCs/>
        </w:rPr>
        <w:t>三、园地的管理</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t>第四节  林地利用与管理</w:t>
      </w:r>
    </w:p>
    <w:p w:rsidR="00D46BFA" w:rsidRPr="00E56A0F" w:rsidRDefault="00D46BFA" w:rsidP="00F9104D">
      <w:pPr>
        <w:pStyle w:val="ac"/>
        <w:spacing w:line="440" w:lineRule="exact"/>
        <w:ind w:firstLineChars="200" w:firstLine="480"/>
        <w:rPr>
          <w:bCs/>
        </w:rPr>
      </w:pPr>
      <w:r w:rsidRPr="00E56A0F">
        <w:rPr>
          <w:rFonts w:hint="eastAsia"/>
          <w:bCs/>
        </w:rPr>
        <w:t>一、林地的概念及认定</w:t>
      </w:r>
    </w:p>
    <w:p w:rsidR="00D46BFA" w:rsidRPr="00E56A0F" w:rsidRDefault="00D46BFA" w:rsidP="00F9104D">
      <w:pPr>
        <w:pStyle w:val="ac"/>
        <w:spacing w:line="440" w:lineRule="exact"/>
        <w:ind w:firstLineChars="200" w:firstLine="480"/>
        <w:rPr>
          <w:bCs/>
        </w:rPr>
      </w:pPr>
      <w:r w:rsidRPr="00E56A0F">
        <w:rPr>
          <w:rFonts w:hint="eastAsia"/>
          <w:bCs/>
        </w:rPr>
        <w:t>二、林地的利用</w:t>
      </w:r>
    </w:p>
    <w:p w:rsidR="00D46BFA" w:rsidRPr="00E56A0F" w:rsidRDefault="00D46BFA" w:rsidP="00F9104D">
      <w:pPr>
        <w:pStyle w:val="ac"/>
        <w:spacing w:line="440" w:lineRule="exact"/>
        <w:ind w:firstLineChars="200" w:firstLine="480"/>
        <w:rPr>
          <w:bCs/>
        </w:rPr>
      </w:pPr>
      <w:r w:rsidRPr="00E56A0F">
        <w:rPr>
          <w:rFonts w:hint="eastAsia"/>
          <w:bCs/>
        </w:rPr>
        <w:t>三、林地的管理</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t>第五节  牧草地利用与管理</w:t>
      </w:r>
    </w:p>
    <w:p w:rsidR="00D46BFA" w:rsidRPr="00E56A0F" w:rsidRDefault="00D46BFA" w:rsidP="00F9104D">
      <w:pPr>
        <w:pStyle w:val="ac"/>
        <w:spacing w:line="440" w:lineRule="exact"/>
        <w:ind w:firstLineChars="200" w:firstLine="480"/>
        <w:rPr>
          <w:bCs/>
        </w:rPr>
      </w:pPr>
      <w:r w:rsidRPr="00E56A0F">
        <w:rPr>
          <w:rFonts w:hint="eastAsia"/>
          <w:bCs/>
        </w:rPr>
        <w:t>一、草地的概念及认定</w:t>
      </w:r>
    </w:p>
    <w:p w:rsidR="00D46BFA" w:rsidRPr="00E56A0F" w:rsidRDefault="00D46BFA" w:rsidP="00F9104D">
      <w:pPr>
        <w:pStyle w:val="ac"/>
        <w:spacing w:line="440" w:lineRule="exact"/>
        <w:ind w:firstLineChars="200" w:firstLine="480"/>
        <w:rPr>
          <w:bCs/>
        </w:rPr>
      </w:pPr>
      <w:r w:rsidRPr="00E56A0F">
        <w:rPr>
          <w:rFonts w:hint="eastAsia"/>
          <w:bCs/>
        </w:rPr>
        <w:t>二、草地的利用</w:t>
      </w:r>
    </w:p>
    <w:p w:rsidR="00D46BFA" w:rsidRPr="00E56A0F" w:rsidRDefault="00D46BFA" w:rsidP="00F9104D">
      <w:pPr>
        <w:pStyle w:val="ac"/>
        <w:spacing w:line="440" w:lineRule="exact"/>
        <w:ind w:firstLineChars="200" w:firstLine="480"/>
        <w:rPr>
          <w:bCs/>
        </w:rPr>
      </w:pPr>
      <w:r w:rsidRPr="00E56A0F">
        <w:rPr>
          <w:rFonts w:hint="eastAsia"/>
          <w:bCs/>
        </w:rPr>
        <w:t>三、草地的管理</w:t>
      </w:r>
    </w:p>
    <w:p w:rsidR="00D46BFA" w:rsidRPr="00C51FD9" w:rsidRDefault="00D46BFA" w:rsidP="00F9104D">
      <w:pPr>
        <w:tabs>
          <w:tab w:val="left" w:pos="7088"/>
        </w:tabs>
        <w:adjustRightInd w:val="0"/>
        <w:snapToGrid w:val="0"/>
        <w:spacing w:line="440" w:lineRule="exact"/>
        <w:ind w:firstLineChars="196" w:firstLine="472"/>
        <w:rPr>
          <w:rFonts w:ascii="黑体" w:eastAsia="黑体" w:hAnsi="宋体"/>
          <w:b/>
          <w:bCs/>
          <w:sz w:val="24"/>
        </w:rPr>
      </w:pPr>
      <w:r w:rsidRPr="00C51FD9">
        <w:rPr>
          <w:rFonts w:ascii="黑体" w:eastAsia="黑体" w:hAnsi="宋体" w:hint="eastAsia"/>
          <w:b/>
          <w:bCs/>
          <w:sz w:val="24"/>
        </w:rPr>
        <w:t>第六节  其他农用地利用与管理</w:t>
      </w:r>
    </w:p>
    <w:p w:rsidR="00D46BFA" w:rsidRPr="00E56A0F" w:rsidRDefault="00D46BFA" w:rsidP="00F9104D">
      <w:pPr>
        <w:pStyle w:val="ac"/>
        <w:spacing w:line="440" w:lineRule="exact"/>
        <w:ind w:firstLineChars="200" w:firstLine="480"/>
        <w:rPr>
          <w:bCs/>
        </w:rPr>
      </w:pPr>
      <w:r w:rsidRPr="00E56A0F">
        <w:rPr>
          <w:rFonts w:hint="eastAsia"/>
          <w:bCs/>
        </w:rPr>
        <w:t>一、其他农用地的内涵</w:t>
      </w:r>
    </w:p>
    <w:p w:rsidR="00D46BFA" w:rsidRPr="00E56A0F" w:rsidRDefault="00D46BFA" w:rsidP="00F9104D">
      <w:pPr>
        <w:pStyle w:val="ac"/>
        <w:spacing w:line="440" w:lineRule="exact"/>
        <w:ind w:firstLineChars="200" w:firstLine="480"/>
        <w:rPr>
          <w:bCs/>
        </w:rPr>
      </w:pPr>
      <w:r w:rsidRPr="00E56A0F">
        <w:rPr>
          <w:rFonts w:hint="eastAsia"/>
          <w:bCs/>
        </w:rPr>
        <w:t>二、水产用地的利用与管理</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 xml:space="preserve">本章作业 </w:t>
      </w:r>
    </w:p>
    <w:p w:rsidR="00D46BFA" w:rsidRPr="00F93021"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F93021">
        <w:rPr>
          <w:rFonts w:ascii="宋体" w:hAnsi="宋体" w:cs="黑体" w:hint="eastAsia"/>
          <w:snapToGrid w:val="0"/>
          <w:kern w:val="0"/>
          <w:sz w:val="24"/>
          <w:szCs w:val="28"/>
        </w:rPr>
        <w:t>1.</w:t>
      </w:r>
      <w:r>
        <w:rPr>
          <w:rFonts w:ascii="宋体" w:hAnsi="宋体" w:cs="黑体" w:hint="eastAsia"/>
          <w:snapToGrid w:val="0"/>
          <w:kern w:val="0"/>
          <w:sz w:val="24"/>
          <w:szCs w:val="28"/>
        </w:rPr>
        <w:t>简述农用地承包经营的基本内容</w:t>
      </w:r>
      <w:r w:rsidRPr="00F93021">
        <w:rPr>
          <w:rFonts w:ascii="宋体" w:hAnsi="宋体" w:cs="黑体" w:hint="eastAsia"/>
          <w:snapToGrid w:val="0"/>
          <w:kern w:val="0"/>
          <w:sz w:val="24"/>
          <w:szCs w:val="28"/>
        </w:rPr>
        <w:t>?</w:t>
      </w:r>
    </w:p>
    <w:p w:rsidR="00D46BFA" w:rsidRPr="00F93021"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F93021">
        <w:rPr>
          <w:rFonts w:ascii="宋体" w:hAnsi="宋体" w:cs="黑体" w:hint="eastAsia"/>
          <w:snapToGrid w:val="0"/>
          <w:kern w:val="0"/>
          <w:sz w:val="24"/>
          <w:szCs w:val="28"/>
        </w:rPr>
        <w:t>2.</w:t>
      </w:r>
      <w:r>
        <w:rPr>
          <w:rFonts w:ascii="宋体" w:hAnsi="宋体" w:cs="黑体" w:hint="eastAsia"/>
          <w:snapToGrid w:val="0"/>
          <w:kern w:val="0"/>
          <w:sz w:val="24"/>
          <w:szCs w:val="28"/>
        </w:rPr>
        <w:t>如何实现耕地总量动态平衡</w:t>
      </w:r>
      <w:r w:rsidRPr="00F93021">
        <w:rPr>
          <w:rFonts w:ascii="宋体" w:hAnsi="宋体" w:cs="黑体" w:hint="eastAsia"/>
          <w:snapToGrid w:val="0"/>
          <w:kern w:val="0"/>
          <w:sz w:val="24"/>
          <w:szCs w:val="28"/>
        </w:rPr>
        <w:t>?</w:t>
      </w:r>
    </w:p>
    <w:p w:rsidR="00D46BFA" w:rsidRPr="00F93021"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F93021">
        <w:rPr>
          <w:rFonts w:ascii="宋体" w:hAnsi="宋体" w:cs="黑体" w:hint="eastAsia"/>
          <w:snapToGrid w:val="0"/>
          <w:kern w:val="0"/>
          <w:sz w:val="24"/>
          <w:szCs w:val="28"/>
        </w:rPr>
        <w:t>3.</w:t>
      </w:r>
      <w:r>
        <w:rPr>
          <w:rFonts w:ascii="宋体" w:hAnsi="宋体" w:cs="黑体" w:hint="eastAsia"/>
          <w:snapToGrid w:val="0"/>
          <w:kern w:val="0"/>
          <w:sz w:val="24"/>
          <w:szCs w:val="28"/>
        </w:rPr>
        <w:t>园地管理有哪些基本内容？</w:t>
      </w:r>
    </w:p>
    <w:p w:rsidR="00D46BFA" w:rsidRPr="00F93021"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F93021">
        <w:rPr>
          <w:rFonts w:ascii="宋体" w:hAnsi="宋体" w:cs="黑体" w:hint="eastAsia"/>
          <w:snapToGrid w:val="0"/>
          <w:kern w:val="0"/>
          <w:sz w:val="24"/>
          <w:szCs w:val="28"/>
        </w:rPr>
        <w:t>4.</w:t>
      </w:r>
      <w:r>
        <w:rPr>
          <w:rFonts w:ascii="宋体" w:hAnsi="宋体" w:cs="黑体" w:hint="eastAsia"/>
          <w:snapToGrid w:val="0"/>
          <w:kern w:val="0"/>
          <w:sz w:val="24"/>
          <w:szCs w:val="28"/>
        </w:rPr>
        <w:t>林地有哪些类型？如何确认林地的使用权？</w:t>
      </w:r>
    </w:p>
    <w:p w:rsidR="00D46BFA" w:rsidRPr="00F93021"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F93021">
        <w:rPr>
          <w:rFonts w:ascii="宋体" w:hAnsi="宋体" w:cs="黑体" w:hint="eastAsia"/>
          <w:snapToGrid w:val="0"/>
          <w:kern w:val="0"/>
          <w:sz w:val="24"/>
          <w:szCs w:val="28"/>
        </w:rPr>
        <w:t>5.</w:t>
      </w:r>
      <w:r>
        <w:rPr>
          <w:rFonts w:ascii="宋体" w:hAnsi="宋体" w:cs="黑体" w:hint="eastAsia"/>
          <w:snapToGrid w:val="0"/>
          <w:kern w:val="0"/>
          <w:sz w:val="24"/>
          <w:szCs w:val="28"/>
        </w:rPr>
        <w:t>草地保护有哪些方面的内容</w:t>
      </w:r>
      <w:r w:rsidRPr="00F93021">
        <w:rPr>
          <w:rFonts w:ascii="宋体" w:hAnsi="宋体" w:cs="黑体" w:hint="eastAsia"/>
          <w:snapToGrid w:val="0"/>
          <w:kern w:val="0"/>
          <w:sz w:val="24"/>
          <w:szCs w:val="28"/>
        </w:rPr>
        <w:t>?</w:t>
      </w:r>
    </w:p>
    <w:p w:rsidR="00D46BFA" w:rsidRPr="00F93021" w:rsidRDefault="00D46BFA" w:rsidP="00F9104D">
      <w:pPr>
        <w:adjustRightInd w:val="0"/>
        <w:snapToGrid w:val="0"/>
        <w:spacing w:line="440" w:lineRule="exact"/>
        <w:ind w:firstLineChars="200" w:firstLine="608"/>
        <w:rPr>
          <w:rFonts w:ascii="黑体" w:eastAsia="黑体"/>
          <w:bCs/>
          <w:spacing w:val="12"/>
          <w:kern w:val="0"/>
          <w:sz w:val="28"/>
          <w:szCs w:val="28"/>
        </w:rPr>
      </w:pPr>
      <w:r w:rsidRPr="00F93021">
        <w:rPr>
          <w:rFonts w:ascii="黑体" w:eastAsia="黑体" w:hint="eastAsia"/>
          <w:bCs/>
          <w:spacing w:val="12"/>
          <w:kern w:val="0"/>
          <w:sz w:val="28"/>
          <w:szCs w:val="28"/>
        </w:rPr>
        <w:t>第四章</w:t>
      </w:r>
      <w:r>
        <w:rPr>
          <w:rFonts w:ascii="黑体" w:eastAsia="黑体" w:hint="eastAsia"/>
          <w:bCs/>
          <w:spacing w:val="12"/>
          <w:kern w:val="0"/>
          <w:sz w:val="28"/>
          <w:szCs w:val="28"/>
        </w:rPr>
        <w:t xml:space="preserve">  </w:t>
      </w:r>
      <w:r w:rsidRPr="002B5263">
        <w:rPr>
          <w:rFonts w:ascii="黑体" w:eastAsia="黑体" w:hint="eastAsia"/>
          <w:bCs/>
          <w:spacing w:val="12"/>
          <w:kern w:val="0"/>
          <w:sz w:val="28"/>
          <w:szCs w:val="28"/>
        </w:rPr>
        <w:t>农用地转用与土地征收管理</w:t>
      </w:r>
      <w:r w:rsidRPr="00F93021">
        <w:rPr>
          <w:rFonts w:ascii="黑体" w:eastAsia="黑体" w:hint="eastAsia"/>
          <w:bCs/>
          <w:spacing w:val="12"/>
          <w:kern w:val="0"/>
          <w:sz w:val="28"/>
          <w:szCs w:val="28"/>
        </w:rPr>
        <w:t xml:space="preserve">     </w:t>
      </w:r>
      <w:r>
        <w:rPr>
          <w:rFonts w:ascii="黑体" w:eastAsia="黑体" w:hint="eastAsia"/>
          <w:bCs/>
          <w:spacing w:val="12"/>
          <w:kern w:val="0"/>
          <w:sz w:val="28"/>
          <w:szCs w:val="28"/>
        </w:rPr>
        <w:t xml:space="preserve">        </w:t>
      </w:r>
      <w:r w:rsidRPr="00F93021">
        <w:rPr>
          <w:rFonts w:ascii="黑体" w:eastAsia="黑体" w:hint="eastAsia"/>
          <w:bCs/>
          <w:spacing w:val="12"/>
          <w:kern w:val="0"/>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Default="00D46BFA" w:rsidP="00F9104D">
      <w:pPr>
        <w:adjustRightInd w:val="0"/>
        <w:snapToGrid w:val="0"/>
        <w:spacing w:line="440" w:lineRule="exact"/>
        <w:ind w:firstLineChars="200" w:firstLine="480"/>
        <w:rPr>
          <w:rFonts w:ascii="宋体" w:hAnsi="宋体"/>
          <w:sz w:val="24"/>
        </w:rPr>
      </w:pPr>
      <w:r>
        <w:rPr>
          <w:rFonts w:ascii="宋体" w:hAnsi="宋体" w:hint="eastAsia"/>
          <w:sz w:val="24"/>
        </w:rPr>
        <w:t>了解建设用地审查报批的程序和需要准备的材料，</w:t>
      </w:r>
      <w:r w:rsidRPr="00F14B89">
        <w:rPr>
          <w:rFonts w:ascii="宋体" w:hAnsi="宋体" w:hint="eastAsia"/>
          <w:sz w:val="24"/>
        </w:rPr>
        <w:t>明确</w:t>
      </w:r>
      <w:r>
        <w:rPr>
          <w:rFonts w:ascii="宋体" w:hAnsi="宋体" w:hint="eastAsia"/>
          <w:snapToGrid w:val="0"/>
          <w:kern w:val="0"/>
          <w:sz w:val="24"/>
        </w:rPr>
        <w:t>农用地转用的概念和依据、条件。掌握土地征收补偿的内容。</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本章重点</w:t>
      </w:r>
    </w:p>
    <w:p w:rsidR="00D46BFA" w:rsidRPr="00F14B89" w:rsidRDefault="00D46BFA" w:rsidP="00F9104D">
      <w:pPr>
        <w:adjustRightInd w:val="0"/>
        <w:snapToGrid w:val="0"/>
        <w:spacing w:line="440" w:lineRule="exact"/>
        <w:ind w:firstLineChars="200" w:firstLine="480"/>
        <w:rPr>
          <w:rFonts w:ascii="宋体" w:hAnsi="宋体"/>
          <w:sz w:val="24"/>
        </w:rPr>
      </w:pPr>
      <w:r w:rsidRPr="00F14B89">
        <w:rPr>
          <w:rFonts w:ascii="宋体" w:hAnsi="宋体" w:hint="eastAsia"/>
          <w:sz w:val="24"/>
        </w:rPr>
        <w:lastRenderedPageBreak/>
        <w:t>重点掌握</w:t>
      </w:r>
      <w:r>
        <w:rPr>
          <w:rFonts w:ascii="宋体" w:hAnsi="宋体" w:hint="eastAsia"/>
          <w:snapToGrid w:val="0"/>
          <w:kern w:val="0"/>
          <w:sz w:val="24"/>
        </w:rPr>
        <w:t>农用地转用的审批权限和程序</w:t>
      </w:r>
      <w:r w:rsidRPr="00F14B89">
        <w:rPr>
          <w:rFonts w:ascii="宋体" w:hAnsi="宋体" w:hint="eastAsia"/>
          <w:spacing w:val="12"/>
          <w:kern w:val="0"/>
          <w:sz w:val="24"/>
        </w:rPr>
        <w:t>。</w:t>
      </w:r>
    </w:p>
    <w:p w:rsidR="00D46BFA" w:rsidRPr="002B5263" w:rsidRDefault="00D46BFA" w:rsidP="00F9104D">
      <w:pPr>
        <w:tabs>
          <w:tab w:val="left" w:pos="5891"/>
          <w:tab w:val="left" w:pos="7040"/>
          <w:tab w:val="left" w:pos="7958"/>
        </w:tabs>
        <w:adjustRightInd w:val="0"/>
        <w:snapToGrid w:val="0"/>
        <w:spacing w:line="440" w:lineRule="exact"/>
        <w:ind w:firstLineChars="200" w:firstLine="482"/>
        <w:jc w:val="left"/>
        <w:rPr>
          <w:rFonts w:ascii="宋体" w:hAnsi="宋体"/>
          <w:b/>
          <w:bCs/>
          <w:sz w:val="24"/>
        </w:rPr>
      </w:pPr>
      <w:r w:rsidRPr="005C1171">
        <w:rPr>
          <w:rFonts w:ascii="宋体" w:hAnsi="宋体" w:hint="eastAsia"/>
          <w:b/>
          <w:bCs/>
          <w:sz w:val="24"/>
        </w:rPr>
        <w:t>内容</w:t>
      </w:r>
      <w:r w:rsidRPr="00D77598">
        <w:t xml:space="preserve">                     </w:t>
      </w:r>
    </w:p>
    <w:p w:rsidR="00D46BFA" w:rsidRPr="002B5263" w:rsidRDefault="00D46BFA" w:rsidP="00F9104D">
      <w:pPr>
        <w:adjustRightInd w:val="0"/>
        <w:snapToGrid w:val="0"/>
        <w:spacing w:line="440" w:lineRule="exact"/>
        <w:ind w:firstLineChars="196" w:firstLine="472"/>
        <w:rPr>
          <w:rFonts w:ascii="黑体" w:eastAsia="黑体" w:hAnsi="宋体"/>
          <w:b/>
          <w:bCs/>
          <w:sz w:val="24"/>
        </w:rPr>
      </w:pPr>
      <w:r w:rsidRPr="002B5263">
        <w:rPr>
          <w:rFonts w:ascii="黑体" w:eastAsia="黑体" w:hAnsi="宋体" w:hint="eastAsia"/>
          <w:b/>
          <w:bCs/>
          <w:sz w:val="24"/>
        </w:rPr>
        <w:t>第一节 农用地转用管理</w:t>
      </w:r>
    </w:p>
    <w:p w:rsidR="00D46BFA" w:rsidRPr="002B5263" w:rsidRDefault="00D46BFA" w:rsidP="00F9104D">
      <w:pPr>
        <w:pStyle w:val="ac"/>
        <w:spacing w:line="440" w:lineRule="exact"/>
        <w:ind w:firstLineChars="200" w:firstLine="480"/>
        <w:rPr>
          <w:bCs/>
        </w:rPr>
      </w:pPr>
      <w:r w:rsidRPr="002B5263">
        <w:rPr>
          <w:rFonts w:hint="eastAsia"/>
          <w:bCs/>
        </w:rPr>
        <w:t>一、农用地转用概述</w:t>
      </w:r>
    </w:p>
    <w:p w:rsidR="00D46BFA" w:rsidRPr="002B5263" w:rsidRDefault="00D46BFA" w:rsidP="00F9104D">
      <w:pPr>
        <w:pStyle w:val="ac"/>
        <w:spacing w:line="440" w:lineRule="exact"/>
        <w:ind w:firstLineChars="200" w:firstLine="480"/>
        <w:rPr>
          <w:bCs/>
        </w:rPr>
      </w:pPr>
      <w:r w:rsidRPr="002B5263">
        <w:rPr>
          <w:rFonts w:hint="eastAsia"/>
          <w:bCs/>
        </w:rPr>
        <w:t>二、农用地转用的依据和条件</w:t>
      </w:r>
    </w:p>
    <w:p w:rsidR="00D46BFA" w:rsidRPr="002B5263" w:rsidRDefault="00D46BFA" w:rsidP="00F9104D">
      <w:pPr>
        <w:pStyle w:val="ac"/>
        <w:spacing w:line="440" w:lineRule="exact"/>
        <w:ind w:firstLineChars="200" w:firstLine="480"/>
        <w:rPr>
          <w:bCs/>
        </w:rPr>
      </w:pPr>
      <w:r w:rsidRPr="002B5263">
        <w:rPr>
          <w:rFonts w:hint="eastAsia"/>
          <w:bCs/>
        </w:rPr>
        <w:t>三、农用地转用的审批权限及程序</w:t>
      </w:r>
    </w:p>
    <w:p w:rsidR="00D46BFA" w:rsidRPr="002B5263" w:rsidRDefault="00D46BFA" w:rsidP="00F9104D">
      <w:pPr>
        <w:pStyle w:val="ac"/>
        <w:spacing w:line="440" w:lineRule="exact"/>
        <w:ind w:firstLineChars="200" w:firstLine="480"/>
        <w:rPr>
          <w:bCs/>
        </w:rPr>
      </w:pPr>
      <w:r w:rsidRPr="002B5263">
        <w:rPr>
          <w:rFonts w:hint="eastAsia"/>
          <w:bCs/>
        </w:rPr>
        <w:t>四、农用地转用方案的编制</w:t>
      </w:r>
    </w:p>
    <w:p w:rsidR="00D46BFA" w:rsidRPr="002B5263" w:rsidRDefault="00D46BFA" w:rsidP="00F9104D">
      <w:pPr>
        <w:adjustRightInd w:val="0"/>
        <w:snapToGrid w:val="0"/>
        <w:spacing w:line="440" w:lineRule="exact"/>
        <w:ind w:firstLineChars="196" w:firstLine="472"/>
        <w:rPr>
          <w:rFonts w:ascii="黑体" w:eastAsia="黑体" w:hAnsi="宋体"/>
          <w:b/>
          <w:bCs/>
          <w:sz w:val="24"/>
        </w:rPr>
      </w:pPr>
      <w:r w:rsidRPr="002B5263">
        <w:rPr>
          <w:rFonts w:ascii="黑体" w:eastAsia="黑体" w:hAnsi="宋体" w:hint="eastAsia"/>
          <w:b/>
          <w:bCs/>
          <w:sz w:val="24"/>
        </w:rPr>
        <w:t>第二节 土地征收管理</w:t>
      </w:r>
    </w:p>
    <w:p w:rsidR="00D46BFA" w:rsidRPr="002B5263" w:rsidRDefault="00D46BFA" w:rsidP="00F9104D">
      <w:pPr>
        <w:pStyle w:val="ac"/>
        <w:spacing w:line="440" w:lineRule="exact"/>
        <w:ind w:firstLineChars="200" w:firstLine="480"/>
        <w:rPr>
          <w:bCs/>
        </w:rPr>
      </w:pPr>
      <w:r w:rsidRPr="002B5263">
        <w:rPr>
          <w:rFonts w:hint="eastAsia"/>
          <w:bCs/>
        </w:rPr>
        <w:t>一、土地征收概述</w:t>
      </w:r>
    </w:p>
    <w:p w:rsidR="00D46BFA" w:rsidRPr="002B5263" w:rsidRDefault="00D46BFA" w:rsidP="00F9104D">
      <w:pPr>
        <w:pStyle w:val="ac"/>
        <w:spacing w:line="440" w:lineRule="exact"/>
        <w:ind w:firstLineChars="200" w:firstLine="480"/>
        <w:rPr>
          <w:bCs/>
        </w:rPr>
      </w:pPr>
      <w:r w:rsidRPr="002B5263">
        <w:rPr>
          <w:rFonts w:hint="eastAsia"/>
          <w:bCs/>
        </w:rPr>
        <w:t>二、征收土地的实施程序</w:t>
      </w:r>
    </w:p>
    <w:p w:rsidR="00D46BFA" w:rsidRPr="002B5263" w:rsidRDefault="00D46BFA" w:rsidP="00F9104D">
      <w:pPr>
        <w:pStyle w:val="ac"/>
        <w:spacing w:line="440" w:lineRule="exact"/>
        <w:ind w:firstLineChars="200" w:firstLine="480"/>
        <w:rPr>
          <w:bCs/>
        </w:rPr>
      </w:pPr>
      <w:r w:rsidRPr="002B5263">
        <w:rPr>
          <w:rFonts w:hint="eastAsia"/>
          <w:bCs/>
        </w:rPr>
        <w:t>三、土地征收的补偿</w:t>
      </w:r>
    </w:p>
    <w:p w:rsidR="00D46BFA" w:rsidRPr="002B5263" w:rsidRDefault="00D46BFA" w:rsidP="00F9104D">
      <w:pPr>
        <w:pStyle w:val="ac"/>
        <w:spacing w:line="440" w:lineRule="exact"/>
        <w:ind w:firstLineChars="200" w:firstLine="480"/>
        <w:rPr>
          <w:bCs/>
        </w:rPr>
      </w:pPr>
      <w:r w:rsidRPr="002B5263">
        <w:rPr>
          <w:rFonts w:hint="eastAsia"/>
          <w:bCs/>
        </w:rPr>
        <w:t>四、大中型水利水电工程建设征地补偿和移民安置</w:t>
      </w:r>
    </w:p>
    <w:p w:rsidR="00D46BFA" w:rsidRPr="002B5263" w:rsidRDefault="00D46BFA" w:rsidP="00F9104D">
      <w:pPr>
        <w:pStyle w:val="ac"/>
        <w:spacing w:line="440" w:lineRule="exact"/>
        <w:ind w:firstLineChars="200" w:firstLine="480"/>
        <w:rPr>
          <w:bCs/>
        </w:rPr>
      </w:pPr>
      <w:r w:rsidRPr="002B5263">
        <w:rPr>
          <w:rFonts w:hint="eastAsia"/>
          <w:bCs/>
        </w:rPr>
        <w:t>五、土地征收的审批权限</w:t>
      </w:r>
    </w:p>
    <w:p w:rsidR="00D46BFA" w:rsidRPr="002B5263" w:rsidRDefault="00D46BFA" w:rsidP="00F9104D">
      <w:pPr>
        <w:pStyle w:val="ac"/>
        <w:spacing w:line="440" w:lineRule="exact"/>
        <w:ind w:firstLineChars="200" w:firstLine="480"/>
        <w:rPr>
          <w:bCs/>
        </w:rPr>
      </w:pPr>
      <w:r w:rsidRPr="002B5263">
        <w:rPr>
          <w:rFonts w:hint="eastAsia"/>
          <w:bCs/>
        </w:rPr>
        <w:t>六、土地征收的其他相关工作</w:t>
      </w:r>
    </w:p>
    <w:p w:rsidR="00D46BFA" w:rsidRPr="002B5263" w:rsidRDefault="00D46BFA" w:rsidP="00F9104D">
      <w:pPr>
        <w:adjustRightInd w:val="0"/>
        <w:snapToGrid w:val="0"/>
        <w:spacing w:line="440" w:lineRule="exact"/>
        <w:ind w:firstLineChars="196" w:firstLine="472"/>
        <w:rPr>
          <w:rFonts w:ascii="黑体" w:eastAsia="黑体" w:hAnsi="宋体"/>
          <w:b/>
          <w:bCs/>
          <w:sz w:val="24"/>
        </w:rPr>
      </w:pPr>
      <w:r w:rsidRPr="002B5263">
        <w:rPr>
          <w:rFonts w:ascii="黑体" w:eastAsia="黑体" w:hAnsi="宋体" w:hint="eastAsia"/>
          <w:b/>
          <w:bCs/>
          <w:sz w:val="24"/>
        </w:rPr>
        <w:t>第三节</w:t>
      </w:r>
      <w:r w:rsidRPr="002B5263">
        <w:rPr>
          <w:rFonts w:ascii="黑体" w:eastAsia="黑体" w:hAnsi="宋体"/>
          <w:b/>
          <w:bCs/>
          <w:sz w:val="24"/>
        </w:rPr>
        <w:t xml:space="preserve">  </w:t>
      </w:r>
      <w:r w:rsidRPr="002B5263">
        <w:rPr>
          <w:rFonts w:ascii="黑体" w:eastAsia="黑体" w:hAnsi="宋体" w:hint="eastAsia"/>
          <w:b/>
          <w:bCs/>
          <w:sz w:val="24"/>
        </w:rPr>
        <w:t>建设项目用地审查报批管理</w:t>
      </w:r>
    </w:p>
    <w:p w:rsidR="00D46BFA" w:rsidRPr="002B5263" w:rsidRDefault="00D46BFA" w:rsidP="00F9104D">
      <w:pPr>
        <w:pStyle w:val="ac"/>
        <w:spacing w:line="440" w:lineRule="exact"/>
        <w:ind w:firstLineChars="200" w:firstLine="480"/>
        <w:rPr>
          <w:bCs/>
        </w:rPr>
      </w:pPr>
      <w:r w:rsidRPr="002B5263">
        <w:rPr>
          <w:rFonts w:hint="eastAsia"/>
          <w:bCs/>
        </w:rPr>
        <w:t>一、建设项目审查报批程序及必备材料</w:t>
      </w:r>
    </w:p>
    <w:p w:rsidR="00D46BFA" w:rsidRPr="002B5263" w:rsidRDefault="00D46BFA" w:rsidP="00F9104D">
      <w:pPr>
        <w:pStyle w:val="ac"/>
        <w:spacing w:line="440" w:lineRule="exact"/>
        <w:ind w:firstLineChars="200" w:firstLine="480"/>
        <w:rPr>
          <w:bCs/>
        </w:rPr>
      </w:pPr>
      <w:r w:rsidRPr="002B5263">
        <w:rPr>
          <w:rFonts w:hint="eastAsia"/>
          <w:bCs/>
        </w:rPr>
        <w:t>二、建设项目用地预审</w:t>
      </w:r>
    </w:p>
    <w:p w:rsidR="00D46BFA" w:rsidRPr="002B5263" w:rsidRDefault="00D46BFA" w:rsidP="00F9104D">
      <w:pPr>
        <w:pStyle w:val="ac"/>
        <w:spacing w:line="440" w:lineRule="exact"/>
        <w:ind w:firstLineChars="200" w:firstLine="480"/>
        <w:rPr>
          <w:bCs/>
        </w:rPr>
      </w:pPr>
      <w:r w:rsidRPr="002B5263">
        <w:rPr>
          <w:rFonts w:hint="eastAsia"/>
          <w:bCs/>
        </w:rPr>
        <w:t>三、农用地转用、土地征收和建设项目用地审批之间的关系</w:t>
      </w:r>
    </w:p>
    <w:p w:rsidR="00D46BFA" w:rsidRPr="006727DD" w:rsidRDefault="00D46BFA" w:rsidP="00F9104D">
      <w:pPr>
        <w:pStyle w:val="ac"/>
        <w:spacing w:line="440" w:lineRule="exact"/>
        <w:ind w:firstLineChars="200" w:firstLine="480"/>
        <w:rPr>
          <w:bCs/>
        </w:rPr>
      </w:pPr>
      <w:r w:rsidRPr="002B5263">
        <w:rPr>
          <w:rFonts w:hint="eastAsia"/>
          <w:bCs/>
        </w:rPr>
        <w:t>附件：建设用地项目呈报材料</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本章作业</w:t>
      </w:r>
    </w:p>
    <w:p w:rsidR="00D46BFA" w:rsidRPr="00E12A67"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E12A67">
        <w:rPr>
          <w:rFonts w:ascii="宋体" w:hAnsi="宋体" w:cs="黑体" w:hint="eastAsia"/>
          <w:snapToGrid w:val="0"/>
          <w:kern w:val="0"/>
          <w:sz w:val="24"/>
          <w:szCs w:val="28"/>
        </w:rPr>
        <w:t>1</w:t>
      </w:r>
      <w:r>
        <w:rPr>
          <w:rFonts w:ascii="宋体" w:hAnsi="宋体" w:cs="黑体" w:hint="eastAsia"/>
          <w:snapToGrid w:val="0"/>
          <w:kern w:val="0"/>
          <w:sz w:val="24"/>
          <w:szCs w:val="28"/>
        </w:rPr>
        <w:t>.</w:t>
      </w:r>
      <w:r w:rsidRPr="00E12A67">
        <w:rPr>
          <w:rFonts w:ascii="宋体" w:hAnsi="宋体" w:cs="黑体" w:hint="eastAsia"/>
          <w:snapToGrid w:val="0"/>
          <w:kern w:val="0"/>
          <w:sz w:val="24"/>
          <w:szCs w:val="28"/>
        </w:rPr>
        <w:t>什么是农用地转用?农用地转用的依据是什么？农用地转用应符合哪些条件？</w:t>
      </w:r>
    </w:p>
    <w:p w:rsidR="00D46BFA" w:rsidRPr="00E12A67"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E12A67">
        <w:rPr>
          <w:rFonts w:ascii="宋体" w:hAnsi="宋体" w:cs="黑体" w:hint="eastAsia"/>
          <w:snapToGrid w:val="0"/>
          <w:kern w:val="0"/>
          <w:sz w:val="24"/>
          <w:szCs w:val="28"/>
        </w:rPr>
        <w:t>2</w:t>
      </w:r>
      <w:r>
        <w:rPr>
          <w:rFonts w:ascii="宋体" w:hAnsi="宋体" w:cs="黑体" w:hint="eastAsia"/>
          <w:snapToGrid w:val="0"/>
          <w:kern w:val="0"/>
          <w:sz w:val="24"/>
          <w:szCs w:val="28"/>
        </w:rPr>
        <w:t>.</w:t>
      </w:r>
      <w:r w:rsidRPr="00E12A67">
        <w:rPr>
          <w:rFonts w:ascii="宋体" w:hAnsi="宋体" w:cs="黑体" w:hint="eastAsia"/>
          <w:snapToGrid w:val="0"/>
          <w:kern w:val="0"/>
          <w:sz w:val="24"/>
          <w:szCs w:val="28"/>
        </w:rPr>
        <w:t>什么是土地征收?土地征收的法律特征有哪些？土地征收应遵循哪些原则和条件？土地征收的程序是怎样的？</w:t>
      </w:r>
    </w:p>
    <w:p w:rsidR="00D46BFA" w:rsidRPr="00E12A67" w:rsidRDefault="00D46BFA" w:rsidP="00F9104D">
      <w:pPr>
        <w:autoSpaceDE w:val="0"/>
        <w:autoSpaceDN w:val="0"/>
        <w:adjustRightInd w:val="0"/>
        <w:snapToGrid w:val="0"/>
        <w:spacing w:line="440" w:lineRule="exact"/>
        <w:ind w:firstLineChars="225" w:firstLine="540"/>
        <w:rPr>
          <w:rFonts w:ascii="宋体" w:hAnsi="宋体" w:cs="黑体"/>
          <w:snapToGrid w:val="0"/>
          <w:kern w:val="0"/>
          <w:sz w:val="24"/>
          <w:szCs w:val="28"/>
        </w:rPr>
      </w:pPr>
      <w:r w:rsidRPr="00E12A67">
        <w:rPr>
          <w:rFonts w:ascii="宋体" w:hAnsi="宋体" w:cs="黑体" w:hint="eastAsia"/>
          <w:snapToGrid w:val="0"/>
          <w:kern w:val="0"/>
          <w:sz w:val="24"/>
          <w:szCs w:val="28"/>
        </w:rPr>
        <w:t>3</w:t>
      </w:r>
      <w:r>
        <w:rPr>
          <w:rFonts w:ascii="宋体" w:hAnsi="宋体" w:cs="黑体" w:hint="eastAsia"/>
          <w:snapToGrid w:val="0"/>
          <w:kern w:val="0"/>
          <w:sz w:val="24"/>
          <w:szCs w:val="28"/>
        </w:rPr>
        <w:t>.</w:t>
      </w:r>
      <w:r w:rsidRPr="00E12A67">
        <w:rPr>
          <w:rFonts w:ascii="宋体" w:hAnsi="宋体" w:cs="黑体" w:hint="eastAsia"/>
          <w:snapToGrid w:val="0"/>
          <w:kern w:val="0"/>
          <w:sz w:val="24"/>
          <w:szCs w:val="28"/>
        </w:rPr>
        <w:t>建设用地审查报批的程序是什么</w:t>
      </w:r>
      <w:r>
        <w:rPr>
          <w:rFonts w:ascii="宋体" w:hAnsi="宋体" w:cs="黑体" w:hint="eastAsia"/>
          <w:snapToGrid w:val="0"/>
          <w:kern w:val="0"/>
          <w:sz w:val="24"/>
          <w:szCs w:val="28"/>
        </w:rPr>
        <w:t>？</w:t>
      </w:r>
      <w:r w:rsidRPr="00E12A67">
        <w:rPr>
          <w:rFonts w:ascii="宋体" w:hAnsi="宋体" w:cs="黑体" w:hint="eastAsia"/>
          <w:snapToGrid w:val="0"/>
          <w:kern w:val="0"/>
          <w:sz w:val="24"/>
          <w:szCs w:val="28"/>
        </w:rPr>
        <w:t>要准备哪些材料？</w:t>
      </w:r>
    </w:p>
    <w:p w:rsidR="00D46BFA" w:rsidRPr="00F93021" w:rsidRDefault="00D46BFA" w:rsidP="00F9104D">
      <w:pPr>
        <w:adjustRightInd w:val="0"/>
        <w:snapToGrid w:val="0"/>
        <w:spacing w:line="440" w:lineRule="exact"/>
        <w:ind w:firstLineChars="200" w:firstLine="608"/>
        <w:rPr>
          <w:rFonts w:ascii="黑体" w:eastAsia="黑体"/>
          <w:bCs/>
          <w:spacing w:val="12"/>
          <w:kern w:val="0"/>
          <w:sz w:val="28"/>
          <w:szCs w:val="28"/>
        </w:rPr>
      </w:pPr>
      <w:r w:rsidRPr="00F93021">
        <w:rPr>
          <w:rFonts w:ascii="黑体" w:eastAsia="黑体" w:hint="eastAsia"/>
          <w:bCs/>
          <w:spacing w:val="12"/>
          <w:kern w:val="0"/>
          <w:sz w:val="28"/>
          <w:szCs w:val="28"/>
        </w:rPr>
        <w:t xml:space="preserve">第五章  </w:t>
      </w:r>
      <w:r w:rsidRPr="00234A70">
        <w:rPr>
          <w:rFonts w:ascii="黑体" w:eastAsia="黑体" w:hint="eastAsia"/>
          <w:bCs/>
          <w:spacing w:val="12"/>
          <w:kern w:val="0"/>
          <w:sz w:val="28"/>
          <w:szCs w:val="28"/>
        </w:rPr>
        <w:t>建设用地供应管理</w:t>
      </w:r>
      <w:r w:rsidRPr="00F93021">
        <w:rPr>
          <w:rFonts w:ascii="黑体" w:eastAsia="黑体" w:hint="eastAsia"/>
          <w:bCs/>
          <w:spacing w:val="12"/>
          <w:kern w:val="0"/>
          <w:sz w:val="28"/>
          <w:szCs w:val="28"/>
        </w:rPr>
        <w:t xml:space="preserve">     </w:t>
      </w:r>
      <w:r>
        <w:rPr>
          <w:rFonts w:ascii="黑体" w:eastAsia="黑体" w:hint="eastAsia"/>
          <w:bCs/>
          <w:spacing w:val="12"/>
          <w:kern w:val="0"/>
          <w:sz w:val="28"/>
          <w:szCs w:val="28"/>
        </w:rPr>
        <w:t xml:space="preserve">     </w:t>
      </w:r>
      <w:r w:rsidRPr="00F93021">
        <w:rPr>
          <w:rFonts w:ascii="黑体" w:eastAsia="黑体" w:hint="eastAsia"/>
          <w:bCs/>
          <w:spacing w:val="12"/>
          <w:kern w:val="0"/>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Pr="00F14B89" w:rsidRDefault="00D46BFA" w:rsidP="00F9104D">
      <w:pPr>
        <w:adjustRightInd w:val="0"/>
        <w:snapToGrid w:val="0"/>
        <w:spacing w:line="440" w:lineRule="exact"/>
        <w:ind w:firstLineChars="200" w:firstLine="480"/>
        <w:rPr>
          <w:rFonts w:ascii="宋体" w:hAnsi="宋体"/>
          <w:sz w:val="24"/>
        </w:rPr>
      </w:pPr>
      <w:r w:rsidRPr="00B61D43">
        <w:rPr>
          <w:rFonts w:ascii="宋体" w:hAnsi="宋体" w:cs="仿宋_GB2312" w:hint="eastAsia"/>
          <w:kern w:val="0"/>
          <w:sz w:val="24"/>
        </w:rPr>
        <w:t>了解</w:t>
      </w:r>
      <w:r>
        <w:rPr>
          <w:rFonts w:ascii="宋体" w:hAnsi="宋体" w:cs="仿宋_GB2312" w:hint="eastAsia"/>
          <w:kern w:val="0"/>
          <w:sz w:val="24"/>
        </w:rPr>
        <w:t>我国土地市场资源储备的程序、范围、机构，以及运行程序</w:t>
      </w:r>
      <w:r w:rsidRPr="00B61D43">
        <w:rPr>
          <w:rFonts w:ascii="宋体" w:hAnsi="宋体" w:hint="eastAsia"/>
          <w:spacing w:val="12"/>
          <w:kern w:val="0"/>
          <w:sz w:val="24"/>
        </w:rPr>
        <w:t>；</w:t>
      </w:r>
      <w:r w:rsidRPr="00B61D43">
        <w:rPr>
          <w:rFonts w:ascii="宋体" w:hAnsi="宋体" w:hint="eastAsia"/>
          <w:sz w:val="24"/>
        </w:rPr>
        <w:t>掌握</w:t>
      </w:r>
      <w:r>
        <w:rPr>
          <w:rFonts w:ascii="宋体" w:hAnsi="宋体" w:hint="eastAsia"/>
          <w:snapToGrid w:val="0"/>
          <w:kern w:val="0"/>
          <w:sz w:val="24"/>
        </w:rPr>
        <w:t>集体建设用地流转以及收回的内容。</w:t>
      </w:r>
    </w:p>
    <w:p w:rsidR="00D46BFA" w:rsidRPr="00B61D43" w:rsidRDefault="00D46BFA" w:rsidP="00F9104D">
      <w:pPr>
        <w:adjustRightInd w:val="0"/>
        <w:snapToGrid w:val="0"/>
        <w:spacing w:line="440" w:lineRule="exact"/>
        <w:ind w:firstLineChars="196" w:firstLine="470"/>
        <w:rPr>
          <w:rFonts w:ascii="宋体" w:hAnsi="宋体"/>
          <w:b/>
          <w:sz w:val="24"/>
        </w:rPr>
      </w:pPr>
      <w:r>
        <w:rPr>
          <w:rFonts w:ascii="宋体" w:hAnsi="宋体" w:hint="eastAsia"/>
          <w:sz w:val="24"/>
        </w:rPr>
        <w:t xml:space="preserve">   </w:t>
      </w:r>
      <w:r w:rsidRPr="00B61D43">
        <w:rPr>
          <w:rFonts w:ascii="宋体" w:hAnsi="宋体" w:hint="eastAsia"/>
          <w:b/>
          <w:sz w:val="24"/>
        </w:rPr>
        <w:t>本章重点</w:t>
      </w:r>
    </w:p>
    <w:p w:rsidR="00D46BFA" w:rsidRPr="00B61D43" w:rsidRDefault="00D46BFA" w:rsidP="00F9104D">
      <w:pPr>
        <w:autoSpaceDE w:val="0"/>
        <w:autoSpaceDN w:val="0"/>
        <w:adjustRightInd w:val="0"/>
        <w:snapToGrid w:val="0"/>
        <w:spacing w:line="440" w:lineRule="exact"/>
        <w:rPr>
          <w:rFonts w:ascii="宋体" w:hAnsi="宋体"/>
          <w:spacing w:val="12"/>
          <w:kern w:val="0"/>
          <w:sz w:val="24"/>
        </w:rPr>
      </w:pPr>
      <w:r>
        <w:rPr>
          <w:rFonts w:ascii="宋体" w:hAnsi="宋体" w:hint="eastAsia"/>
          <w:sz w:val="24"/>
        </w:rPr>
        <w:t xml:space="preserve">    </w:t>
      </w:r>
      <w:r w:rsidRPr="00F14B89">
        <w:rPr>
          <w:rFonts w:ascii="宋体" w:hAnsi="宋体" w:hint="eastAsia"/>
          <w:sz w:val="24"/>
        </w:rPr>
        <w:t>重点掌握</w:t>
      </w:r>
      <w:r>
        <w:rPr>
          <w:rFonts w:ascii="宋体" w:hAnsi="宋体" w:hint="eastAsia"/>
          <w:sz w:val="24"/>
        </w:rPr>
        <w:t>建设用地供应的方式</w:t>
      </w:r>
      <w:r>
        <w:rPr>
          <w:rFonts w:ascii="宋体" w:hAnsi="宋体" w:cs="宋体" w:hint="eastAsia"/>
          <w:kern w:val="0"/>
          <w:sz w:val="24"/>
        </w:rPr>
        <w:t>。</w:t>
      </w:r>
    </w:p>
    <w:p w:rsidR="00D46BFA" w:rsidRPr="005C1171" w:rsidRDefault="00D46BFA" w:rsidP="00F9104D">
      <w:pPr>
        <w:adjustRightInd w:val="0"/>
        <w:snapToGrid w:val="0"/>
        <w:spacing w:line="440" w:lineRule="exact"/>
        <w:ind w:firstLineChars="196" w:firstLine="472"/>
        <w:rPr>
          <w:rFonts w:ascii="黑体" w:eastAsia="黑体" w:hAnsi="宋体"/>
          <w:b/>
          <w:bCs/>
          <w:sz w:val="24"/>
        </w:rPr>
      </w:pPr>
      <w:r w:rsidRPr="005C1171">
        <w:rPr>
          <w:rFonts w:ascii="黑体" w:eastAsia="黑体" w:hAnsi="宋体" w:hint="eastAsia"/>
          <w:b/>
          <w:bCs/>
          <w:sz w:val="24"/>
        </w:rPr>
        <w:lastRenderedPageBreak/>
        <w:t>内容</w:t>
      </w:r>
    </w:p>
    <w:p w:rsidR="00D46BFA" w:rsidRPr="00012F53" w:rsidRDefault="00D46BFA" w:rsidP="00F9104D">
      <w:pPr>
        <w:adjustRightInd w:val="0"/>
        <w:snapToGrid w:val="0"/>
        <w:spacing w:line="440" w:lineRule="exact"/>
        <w:ind w:firstLineChars="196" w:firstLine="472"/>
        <w:rPr>
          <w:rFonts w:ascii="黑体" w:eastAsia="黑体" w:hAnsi="宋体"/>
          <w:b/>
          <w:bCs/>
          <w:sz w:val="24"/>
        </w:rPr>
      </w:pPr>
      <w:r w:rsidRPr="00012F53">
        <w:rPr>
          <w:rFonts w:ascii="黑体" w:eastAsia="黑体" w:hAnsi="宋体" w:hint="eastAsia"/>
          <w:b/>
          <w:bCs/>
          <w:sz w:val="24"/>
        </w:rPr>
        <w:t>第一节  建设用地供应概述</w:t>
      </w:r>
    </w:p>
    <w:p w:rsidR="00D46BFA" w:rsidRPr="00012F53" w:rsidRDefault="00D46BFA" w:rsidP="00F9104D">
      <w:pPr>
        <w:pStyle w:val="ac"/>
        <w:spacing w:line="440" w:lineRule="exact"/>
        <w:ind w:firstLineChars="200" w:firstLine="480"/>
        <w:rPr>
          <w:bCs/>
        </w:rPr>
      </w:pPr>
      <w:r w:rsidRPr="00012F53">
        <w:rPr>
          <w:rFonts w:hint="eastAsia"/>
          <w:bCs/>
        </w:rPr>
        <w:t>一、建设用地概述</w:t>
      </w:r>
    </w:p>
    <w:p w:rsidR="00D46BFA" w:rsidRPr="00012F53" w:rsidRDefault="00D46BFA" w:rsidP="00F9104D">
      <w:pPr>
        <w:pStyle w:val="ac"/>
        <w:spacing w:line="440" w:lineRule="exact"/>
        <w:ind w:firstLineChars="200" w:firstLine="480"/>
        <w:rPr>
          <w:bCs/>
        </w:rPr>
      </w:pPr>
      <w:r w:rsidRPr="00012F53">
        <w:rPr>
          <w:rFonts w:hint="eastAsia"/>
          <w:bCs/>
        </w:rPr>
        <w:t>二、建设用地供应的概念及方式</w:t>
      </w:r>
    </w:p>
    <w:p w:rsidR="00D46BFA" w:rsidRPr="00012F53" w:rsidRDefault="00D46BFA" w:rsidP="00F9104D">
      <w:pPr>
        <w:adjustRightInd w:val="0"/>
        <w:snapToGrid w:val="0"/>
        <w:spacing w:line="440" w:lineRule="exact"/>
        <w:ind w:firstLineChars="196" w:firstLine="472"/>
        <w:rPr>
          <w:rFonts w:ascii="黑体" w:eastAsia="黑体" w:hAnsi="宋体"/>
          <w:b/>
          <w:bCs/>
          <w:sz w:val="24"/>
        </w:rPr>
      </w:pPr>
      <w:r w:rsidRPr="00012F53">
        <w:rPr>
          <w:rFonts w:ascii="黑体" w:eastAsia="黑体" w:hAnsi="宋体" w:hint="eastAsia"/>
          <w:b/>
          <w:bCs/>
          <w:sz w:val="24"/>
        </w:rPr>
        <w:t>第二节  土地储备管理</w:t>
      </w:r>
    </w:p>
    <w:p w:rsidR="00D46BFA" w:rsidRPr="00012F53" w:rsidRDefault="00D46BFA" w:rsidP="00F9104D">
      <w:pPr>
        <w:pStyle w:val="ac"/>
        <w:spacing w:line="440" w:lineRule="exact"/>
        <w:ind w:firstLineChars="200" w:firstLine="480"/>
        <w:rPr>
          <w:bCs/>
        </w:rPr>
      </w:pPr>
      <w:r w:rsidRPr="00012F53">
        <w:rPr>
          <w:rFonts w:hint="eastAsia"/>
          <w:bCs/>
        </w:rPr>
        <w:t>一、土地储备的概念及作用</w:t>
      </w:r>
    </w:p>
    <w:p w:rsidR="00D46BFA" w:rsidRPr="00012F53" w:rsidRDefault="00D46BFA" w:rsidP="00F9104D">
      <w:pPr>
        <w:pStyle w:val="ac"/>
        <w:spacing w:line="440" w:lineRule="exact"/>
        <w:ind w:firstLineChars="200" w:firstLine="480"/>
        <w:rPr>
          <w:bCs/>
        </w:rPr>
      </w:pPr>
      <w:r w:rsidRPr="00012F53">
        <w:rPr>
          <w:rFonts w:hint="eastAsia"/>
          <w:bCs/>
        </w:rPr>
        <w:t>二、土地储备的程序</w:t>
      </w:r>
    </w:p>
    <w:p w:rsidR="00D46BFA" w:rsidRPr="00012F53" w:rsidRDefault="00D46BFA" w:rsidP="00F9104D">
      <w:pPr>
        <w:pStyle w:val="ac"/>
        <w:spacing w:line="440" w:lineRule="exact"/>
        <w:ind w:firstLineChars="200" w:firstLine="480"/>
        <w:rPr>
          <w:bCs/>
        </w:rPr>
      </w:pPr>
      <w:r w:rsidRPr="00012F53">
        <w:rPr>
          <w:rFonts w:hint="eastAsia"/>
          <w:bCs/>
        </w:rPr>
        <w:t>三、土地储备的范围</w:t>
      </w:r>
    </w:p>
    <w:p w:rsidR="00D46BFA" w:rsidRPr="00012F53" w:rsidRDefault="00D46BFA" w:rsidP="00F9104D">
      <w:pPr>
        <w:pStyle w:val="ac"/>
        <w:spacing w:line="440" w:lineRule="exact"/>
        <w:ind w:firstLineChars="200" w:firstLine="480"/>
        <w:rPr>
          <w:bCs/>
        </w:rPr>
      </w:pPr>
      <w:r w:rsidRPr="00012F53">
        <w:rPr>
          <w:rFonts w:hint="eastAsia"/>
          <w:bCs/>
        </w:rPr>
        <w:t>四、土地储备机构</w:t>
      </w:r>
    </w:p>
    <w:p w:rsidR="00D46BFA" w:rsidRPr="00012F53" w:rsidRDefault="00D46BFA" w:rsidP="00F9104D">
      <w:pPr>
        <w:pStyle w:val="ac"/>
        <w:spacing w:line="440" w:lineRule="exact"/>
        <w:ind w:firstLineChars="200" w:firstLine="480"/>
        <w:rPr>
          <w:bCs/>
        </w:rPr>
      </w:pPr>
      <w:r w:rsidRPr="00012F53">
        <w:rPr>
          <w:rFonts w:hint="eastAsia"/>
          <w:bCs/>
        </w:rPr>
        <w:t>五、土地储备运行管理</w:t>
      </w:r>
    </w:p>
    <w:p w:rsidR="00D46BFA" w:rsidRPr="00012F53" w:rsidRDefault="00D46BFA" w:rsidP="00F9104D">
      <w:pPr>
        <w:adjustRightInd w:val="0"/>
        <w:snapToGrid w:val="0"/>
        <w:spacing w:line="440" w:lineRule="exact"/>
        <w:ind w:firstLineChars="196" w:firstLine="472"/>
        <w:rPr>
          <w:rFonts w:ascii="黑体" w:eastAsia="黑体" w:hAnsi="宋体"/>
          <w:b/>
          <w:bCs/>
          <w:sz w:val="24"/>
        </w:rPr>
      </w:pPr>
      <w:r w:rsidRPr="00012F53">
        <w:rPr>
          <w:rFonts w:ascii="黑体" w:eastAsia="黑体" w:hAnsi="宋体" w:hint="eastAsia"/>
          <w:b/>
          <w:bCs/>
          <w:sz w:val="24"/>
        </w:rPr>
        <w:t>第三节  集体建设用地许可管理</w:t>
      </w:r>
    </w:p>
    <w:p w:rsidR="00D46BFA" w:rsidRPr="00012F53" w:rsidRDefault="00D46BFA" w:rsidP="00F9104D">
      <w:pPr>
        <w:pStyle w:val="ac"/>
        <w:spacing w:line="440" w:lineRule="exact"/>
        <w:ind w:firstLineChars="200" w:firstLine="480"/>
        <w:rPr>
          <w:bCs/>
        </w:rPr>
      </w:pPr>
      <w:r w:rsidRPr="00012F53">
        <w:rPr>
          <w:rFonts w:hint="eastAsia"/>
          <w:bCs/>
        </w:rPr>
        <w:t>一、集体建设用地概述</w:t>
      </w:r>
    </w:p>
    <w:p w:rsidR="00D46BFA" w:rsidRPr="00012F53" w:rsidRDefault="00D46BFA" w:rsidP="00F9104D">
      <w:pPr>
        <w:pStyle w:val="ac"/>
        <w:spacing w:line="440" w:lineRule="exact"/>
        <w:ind w:firstLineChars="200" w:firstLine="480"/>
        <w:rPr>
          <w:bCs/>
        </w:rPr>
      </w:pPr>
      <w:r w:rsidRPr="00012F53">
        <w:rPr>
          <w:rFonts w:hint="eastAsia"/>
          <w:bCs/>
        </w:rPr>
        <w:t>二、宅基地审批</w:t>
      </w:r>
    </w:p>
    <w:p w:rsidR="00D46BFA" w:rsidRPr="00012F53" w:rsidRDefault="00D46BFA" w:rsidP="00F9104D">
      <w:pPr>
        <w:pStyle w:val="ac"/>
        <w:spacing w:line="440" w:lineRule="exact"/>
        <w:ind w:firstLineChars="200" w:firstLine="480"/>
        <w:rPr>
          <w:bCs/>
        </w:rPr>
      </w:pPr>
      <w:r w:rsidRPr="00012F53">
        <w:rPr>
          <w:rFonts w:hint="eastAsia"/>
          <w:bCs/>
        </w:rPr>
        <w:t>三、乡镇企业用地审批</w:t>
      </w:r>
    </w:p>
    <w:p w:rsidR="00D46BFA" w:rsidRPr="00012F53" w:rsidRDefault="00D46BFA" w:rsidP="00F9104D">
      <w:pPr>
        <w:pStyle w:val="ac"/>
        <w:spacing w:line="440" w:lineRule="exact"/>
        <w:ind w:firstLineChars="200" w:firstLine="480"/>
        <w:rPr>
          <w:bCs/>
        </w:rPr>
      </w:pPr>
      <w:r w:rsidRPr="00012F53">
        <w:rPr>
          <w:rFonts w:hint="eastAsia"/>
          <w:bCs/>
        </w:rPr>
        <w:t>四、公共设施和公益事业用地审批</w:t>
      </w:r>
    </w:p>
    <w:p w:rsidR="00D46BFA" w:rsidRPr="00012F53" w:rsidRDefault="00D46BFA" w:rsidP="00F9104D">
      <w:pPr>
        <w:pStyle w:val="ac"/>
        <w:spacing w:line="440" w:lineRule="exact"/>
        <w:ind w:firstLineChars="200" w:firstLine="480"/>
        <w:rPr>
          <w:bCs/>
        </w:rPr>
      </w:pPr>
      <w:r w:rsidRPr="00012F53">
        <w:rPr>
          <w:rFonts w:hint="eastAsia"/>
          <w:bCs/>
        </w:rPr>
        <w:t>五、集体建设用地使用权的收回</w:t>
      </w:r>
    </w:p>
    <w:p w:rsidR="00D46BFA" w:rsidRPr="009D0DC7" w:rsidRDefault="00D46BFA" w:rsidP="00F9104D">
      <w:pPr>
        <w:pStyle w:val="ac"/>
        <w:spacing w:line="440" w:lineRule="exact"/>
        <w:ind w:firstLineChars="200" w:firstLine="480"/>
        <w:rPr>
          <w:bCs/>
        </w:rPr>
      </w:pPr>
      <w:r w:rsidRPr="00012F53">
        <w:rPr>
          <w:rFonts w:hint="eastAsia"/>
          <w:bCs/>
        </w:rPr>
        <w:t>六、集体建设用地使用权流转管理</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 xml:space="preserve">本章作业 </w:t>
      </w:r>
    </w:p>
    <w:p w:rsidR="00D46BFA" w:rsidRPr="00F93021" w:rsidRDefault="00D46BFA" w:rsidP="00F9104D">
      <w:pPr>
        <w:tabs>
          <w:tab w:val="left" w:pos="5891"/>
          <w:tab w:val="left" w:pos="7040"/>
          <w:tab w:val="left" w:pos="7958"/>
        </w:tabs>
        <w:adjustRightInd w:val="0"/>
        <w:snapToGrid w:val="0"/>
        <w:spacing w:line="440" w:lineRule="exact"/>
        <w:ind w:firstLineChars="225" w:firstLine="540"/>
        <w:jc w:val="left"/>
        <w:rPr>
          <w:rFonts w:ascii="宋体" w:hAnsi="宋体" w:cs="宋体"/>
          <w:kern w:val="0"/>
          <w:sz w:val="24"/>
        </w:rPr>
      </w:pPr>
      <w:r w:rsidRPr="00F93021">
        <w:rPr>
          <w:rFonts w:ascii="宋体" w:hAnsi="宋体" w:cs="宋体" w:hint="eastAsia"/>
          <w:kern w:val="0"/>
          <w:sz w:val="24"/>
        </w:rPr>
        <w:t>1．</w:t>
      </w:r>
      <w:r>
        <w:rPr>
          <w:rFonts w:ascii="宋体" w:hAnsi="宋体" w:cs="宋体" w:hint="eastAsia"/>
          <w:kern w:val="0"/>
          <w:sz w:val="24"/>
        </w:rPr>
        <w:t>建设用地供应有哪些方式</w:t>
      </w:r>
      <w:r w:rsidRPr="00F93021">
        <w:rPr>
          <w:rFonts w:ascii="宋体" w:hAnsi="宋体" w:cs="宋体" w:hint="eastAsia"/>
          <w:kern w:val="0"/>
          <w:sz w:val="24"/>
        </w:rPr>
        <w:t>?</w:t>
      </w:r>
    </w:p>
    <w:p w:rsidR="00D46BFA" w:rsidRPr="00F93021" w:rsidRDefault="00D46BFA" w:rsidP="00F9104D">
      <w:pPr>
        <w:tabs>
          <w:tab w:val="left" w:pos="5891"/>
          <w:tab w:val="left" w:pos="7040"/>
          <w:tab w:val="left" w:pos="7958"/>
        </w:tabs>
        <w:adjustRightInd w:val="0"/>
        <w:snapToGrid w:val="0"/>
        <w:spacing w:line="440" w:lineRule="exact"/>
        <w:ind w:firstLineChars="225" w:firstLine="540"/>
        <w:jc w:val="left"/>
        <w:rPr>
          <w:rFonts w:ascii="宋体" w:hAnsi="宋体" w:cs="宋体"/>
          <w:kern w:val="0"/>
          <w:sz w:val="24"/>
        </w:rPr>
      </w:pPr>
      <w:r w:rsidRPr="00F93021">
        <w:rPr>
          <w:rFonts w:ascii="宋体" w:hAnsi="宋体" w:cs="宋体" w:hint="eastAsia"/>
          <w:kern w:val="0"/>
          <w:sz w:val="24"/>
        </w:rPr>
        <w:t>2．</w:t>
      </w:r>
      <w:r>
        <w:rPr>
          <w:rFonts w:ascii="宋体" w:hAnsi="宋体" w:cs="宋体" w:hint="eastAsia"/>
          <w:kern w:val="0"/>
          <w:sz w:val="24"/>
        </w:rPr>
        <w:t>我国土地储备机构包括哪些</w:t>
      </w:r>
      <w:r w:rsidRPr="00F93021">
        <w:rPr>
          <w:rFonts w:ascii="宋体" w:hAnsi="宋体" w:cs="宋体" w:hint="eastAsia"/>
          <w:kern w:val="0"/>
          <w:sz w:val="24"/>
        </w:rPr>
        <w:t>?</w:t>
      </w:r>
    </w:p>
    <w:p w:rsidR="00D46BFA" w:rsidRPr="00F93021" w:rsidRDefault="00D46BFA" w:rsidP="00F9104D">
      <w:pPr>
        <w:tabs>
          <w:tab w:val="left" w:pos="5891"/>
          <w:tab w:val="left" w:pos="7040"/>
          <w:tab w:val="left" w:pos="7958"/>
        </w:tabs>
        <w:adjustRightInd w:val="0"/>
        <w:snapToGrid w:val="0"/>
        <w:spacing w:line="440" w:lineRule="exact"/>
        <w:ind w:firstLineChars="225" w:firstLine="540"/>
        <w:jc w:val="left"/>
        <w:rPr>
          <w:rFonts w:ascii="宋体" w:hAnsi="宋体" w:cs="宋体"/>
          <w:kern w:val="0"/>
          <w:sz w:val="24"/>
        </w:rPr>
      </w:pPr>
      <w:r w:rsidRPr="00F93021">
        <w:rPr>
          <w:rFonts w:ascii="宋体" w:hAnsi="宋体" w:cs="宋体" w:hint="eastAsia"/>
          <w:kern w:val="0"/>
          <w:sz w:val="24"/>
        </w:rPr>
        <w:t>3．</w:t>
      </w:r>
      <w:r>
        <w:rPr>
          <w:rFonts w:ascii="宋体" w:hAnsi="宋体" w:cs="宋体" w:hint="eastAsia"/>
          <w:kern w:val="0"/>
          <w:sz w:val="24"/>
        </w:rPr>
        <w:t>集体建设用地使用权的概念和特征是什么？</w:t>
      </w:r>
    </w:p>
    <w:p w:rsidR="00D46BFA" w:rsidRPr="00F93021" w:rsidRDefault="00D46BFA" w:rsidP="00F9104D">
      <w:pPr>
        <w:tabs>
          <w:tab w:val="left" w:pos="5891"/>
          <w:tab w:val="left" w:pos="7040"/>
          <w:tab w:val="left" w:pos="7958"/>
        </w:tabs>
        <w:adjustRightInd w:val="0"/>
        <w:snapToGrid w:val="0"/>
        <w:spacing w:line="440" w:lineRule="exact"/>
        <w:ind w:firstLineChars="225" w:firstLine="540"/>
        <w:jc w:val="left"/>
        <w:rPr>
          <w:rFonts w:ascii="宋体" w:hAnsi="宋体" w:cs="宋体"/>
          <w:kern w:val="0"/>
          <w:sz w:val="24"/>
        </w:rPr>
      </w:pPr>
      <w:r w:rsidRPr="00F93021">
        <w:rPr>
          <w:rFonts w:ascii="宋体" w:hAnsi="宋体" w:cs="宋体" w:hint="eastAsia"/>
          <w:kern w:val="0"/>
          <w:sz w:val="24"/>
        </w:rPr>
        <w:t>4．</w:t>
      </w:r>
      <w:r>
        <w:rPr>
          <w:rFonts w:ascii="宋体" w:hAnsi="宋体" w:cs="宋体" w:hint="eastAsia"/>
          <w:kern w:val="0"/>
          <w:sz w:val="24"/>
        </w:rPr>
        <w:t>什么情况下集体建设用地使用权可以流转</w:t>
      </w:r>
      <w:r w:rsidRPr="00F93021">
        <w:rPr>
          <w:rFonts w:ascii="宋体" w:hAnsi="宋体" w:cs="宋体" w:hint="eastAsia"/>
          <w:kern w:val="0"/>
          <w:sz w:val="24"/>
        </w:rPr>
        <w:t>?</w:t>
      </w:r>
      <w:r>
        <w:rPr>
          <w:rFonts w:ascii="宋体" w:hAnsi="宋体" w:cs="宋体" w:hint="eastAsia"/>
          <w:kern w:val="0"/>
          <w:sz w:val="24"/>
        </w:rPr>
        <w:t>流转方式有哪些？</w:t>
      </w:r>
    </w:p>
    <w:p w:rsidR="00D46BFA" w:rsidRPr="00F93021" w:rsidRDefault="00D46BFA" w:rsidP="00F9104D">
      <w:pPr>
        <w:tabs>
          <w:tab w:val="left" w:pos="5891"/>
          <w:tab w:val="left" w:pos="7040"/>
          <w:tab w:val="left" w:pos="7958"/>
        </w:tabs>
        <w:adjustRightInd w:val="0"/>
        <w:snapToGrid w:val="0"/>
        <w:spacing w:line="440" w:lineRule="exact"/>
        <w:ind w:firstLineChars="225" w:firstLine="540"/>
        <w:jc w:val="left"/>
        <w:rPr>
          <w:rFonts w:ascii="宋体" w:hAnsi="宋体" w:cs="宋体"/>
          <w:kern w:val="0"/>
          <w:sz w:val="24"/>
        </w:rPr>
      </w:pPr>
      <w:r w:rsidRPr="00F93021">
        <w:rPr>
          <w:rFonts w:ascii="宋体" w:hAnsi="宋体" w:cs="宋体" w:hint="eastAsia"/>
          <w:kern w:val="0"/>
          <w:sz w:val="24"/>
        </w:rPr>
        <w:t>5．</w:t>
      </w:r>
      <w:r>
        <w:rPr>
          <w:rFonts w:ascii="宋体" w:hAnsi="宋体" w:cs="宋体" w:hint="eastAsia"/>
          <w:kern w:val="0"/>
          <w:sz w:val="24"/>
        </w:rPr>
        <w:t>集体建设用地使用权收回条件包括哪些</w:t>
      </w:r>
      <w:r w:rsidRPr="00F93021">
        <w:rPr>
          <w:rFonts w:ascii="宋体" w:hAnsi="宋体" w:cs="宋体" w:hint="eastAsia"/>
          <w:kern w:val="0"/>
          <w:sz w:val="24"/>
        </w:rPr>
        <w:t>?</w:t>
      </w:r>
    </w:p>
    <w:p w:rsidR="00D46BFA" w:rsidRPr="00F93021" w:rsidRDefault="00D46BFA" w:rsidP="00F9104D">
      <w:pPr>
        <w:adjustRightInd w:val="0"/>
        <w:snapToGrid w:val="0"/>
        <w:spacing w:line="440" w:lineRule="exact"/>
        <w:ind w:firstLineChars="200" w:firstLine="608"/>
        <w:rPr>
          <w:rFonts w:ascii="黑体" w:eastAsia="黑体"/>
          <w:bCs/>
          <w:spacing w:val="12"/>
          <w:kern w:val="0"/>
          <w:sz w:val="28"/>
          <w:szCs w:val="28"/>
        </w:rPr>
      </w:pPr>
      <w:r w:rsidRPr="00F93021">
        <w:rPr>
          <w:rFonts w:ascii="黑体" w:eastAsia="黑体" w:hint="eastAsia"/>
          <w:bCs/>
          <w:spacing w:val="12"/>
          <w:kern w:val="0"/>
          <w:sz w:val="28"/>
          <w:szCs w:val="28"/>
        </w:rPr>
        <w:t>第六章</w:t>
      </w:r>
      <w:r>
        <w:rPr>
          <w:rFonts w:ascii="黑体" w:eastAsia="黑体" w:hint="eastAsia"/>
          <w:bCs/>
          <w:spacing w:val="12"/>
          <w:kern w:val="0"/>
          <w:sz w:val="28"/>
          <w:szCs w:val="28"/>
        </w:rPr>
        <w:t xml:space="preserve"> </w:t>
      </w:r>
      <w:r w:rsidRPr="00BE6DCF">
        <w:rPr>
          <w:rFonts w:ascii="黑体" w:eastAsia="黑体" w:hint="eastAsia"/>
          <w:bCs/>
          <w:spacing w:val="12"/>
          <w:kern w:val="0"/>
          <w:sz w:val="28"/>
          <w:szCs w:val="28"/>
        </w:rPr>
        <w:t>城乡建设用地开发与集约利用</w:t>
      </w:r>
      <w:r>
        <w:rPr>
          <w:rFonts w:ascii="黑体" w:eastAsia="黑体" w:hint="eastAsia"/>
          <w:bCs/>
          <w:spacing w:val="12"/>
          <w:kern w:val="0"/>
          <w:sz w:val="28"/>
          <w:szCs w:val="28"/>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教学目的和要求</w:t>
      </w:r>
    </w:p>
    <w:p w:rsidR="00D46BFA" w:rsidRDefault="00D46BFA" w:rsidP="00F9104D">
      <w:pPr>
        <w:adjustRightInd w:val="0"/>
        <w:snapToGrid w:val="0"/>
        <w:spacing w:line="440" w:lineRule="exact"/>
        <w:ind w:firstLineChars="200" w:firstLine="480"/>
        <w:rPr>
          <w:rFonts w:ascii="宋体" w:hAnsi="宋体"/>
          <w:bCs/>
          <w:snapToGrid w:val="0"/>
          <w:kern w:val="0"/>
          <w:sz w:val="24"/>
        </w:rPr>
      </w:pPr>
      <w:r>
        <w:rPr>
          <w:rFonts w:ascii="宋体" w:hAnsi="宋体" w:hint="eastAsia"/>
          <w:sz w:val="24"/>
        </w:rPr>
        <w:t>了解城乡规划与土地利用总体规划之间的关系、城乡建设用地增减挂钩的含义。</w:t>
      </w:r>
      <w:r w:rsidRPr="005A30FB">
        <w:rPr>
          <w:rFonts w:ascii="宋体" w:hAnsi="宋体" w:hint="eastAsia"/>
          <w:sz w:val="24"/>
        </w:rPr>
        <w:t>明确</w:t>
      </w:r>
      <w:r>
        <w:rPr>
          <w:rFonts w:ascii="宋体" w:hAnsi="宋体" w:cs="仿宋_GB2312" w:hint="eastAsia"/>
          <w:kern w:val="0"/>
          <w:sz w:val="24"/>
        </w:rPr>
        <w:t>城乡建设用地集约利用的影响因素、城乡建设用地的开发类型、农村建设用地整理的含义</w:t>
      </w:r>
      <w:r>
        <w:rPr>
          <w:rFonts w:ascii="宋体" w:hAnsi="宋体" w:hint="eastAsia"/>
          <w:bCs/>
          <w:snapToGrid w:val="0"/>
          <w:kern w:val="0"/>
          <w:sz w:val="24"/>
        </w:rPr>
        <w:t xml:space="preserve">。 </w:t>
      </w:r>
    </w:p>
    <w:p w:rsidR="00D46BFA" w:rsidRPr="00F93021" w:rsidRDefault="00D46BFA" w:rsidP="00F9104D">
      <w:pPr>
        <w:adjustRightInd w:val="0"/>
        <w:snapToGrid w:val="0"/>
        <w:spacing w:line="440" w:lineRule="exact"/>
        <w:ind w:firstLineChars="196" w:firstLine="472"/>
        <w:rPr>
          <w:rFonts w:ascii="黑体" w:eastAsia="黑体" w:hAnsi="宋体"/>
          <w:b/>
          <w:bCs/>
          <w:sz w:val="24"/>
        </w:rPr>
      </w:pPr>
      <w:r w:rsidRPr="00F93021">
        <w:rPr>
          <w:rFonts w:ascii="黑体" w:eastAsia="黑体" w:hAnsi="宋体" w:hint="eastAsia"/>
          <w:b/>
          <w:bCs/>
          <w:sz w:val="24"/>
        </w:rPr>
        <w:t>本章重点</w:t>
      </w:r>
    </w:p>
    <w:p w:rsidR="00D46BFA" w:rsidRPr="00541168" w:rsidRDefault="00D46BFA" w:rsidP="00F9104D">
      <w:pPr>
        <w:spacing w:line="440" w:lineRule="exact"/>
        <w:ind w:firstLineChars="200" w:firstLine="480"/>
        <w:rPr>
          <w:rFonts w:ascii="宋体" w:hAnsi="宋体"/>
          <w:bCs/>
          <w:snapToGrid w:val="0"/>
          <w:kern w:val="0"/>
          <w:sz w:val="24"/>
        </w:rPr>
      </w:pPr>
      <w:r w:rsidRPr="005A30FB">
        <w:rPr>
          <w:rFonts w:ascii="宋体" w:hAnsi="宋体" w:hint="eastAsia"/>
          <w:sz w:val="24"/>
        </w:rPr>
        <w:t>重点掌握</w:t>
      </w:r>
      <w:r>
        <w:rPr>
          <w:rFonts w:ascii="宋体" w:hAnsi="宋体" w:hint="eastAsia"/>
          <w:bCs/>
          <w:snapToGrid w:val="0"/>
          <w:kern w:val="0"/>
          <w:sz w:val="24"/>
        </w:rPr>
        <w:t>城乡建设用地集约利用的实现途径。</w:t>
      </w:r>
    </w:p>
    <w:p w:rsidR="00D46BFA" w:rsidRPr="005C1171" w:rsidRDefault="00D46BFA" w:rsidP="00F9104D">
      <w:pPr>
        <w:adjustRightInd w:val="0"/>
        <w:snapToGrid w:val="0"/>
        <w:spacing w:line="440" w:lineRule="exact"/>
        <w:ind w:firstLineChars="200" w:firstLine="482"/>
        <w:rPr>
          <w:rFonts w:ascii="宋体" w:hAnsi="宋体"/>
          <w:b/>
          <w:bCs/>
          <w:sz w:val="24"/>
        </w:rPr>
      </w:pPr>
      <w:r w:rsidRPr="005C1171">
        <w:rPr>
          <w:rFonts w:ascii="宋体" w:hAnsi="宋体" w:hint="eastAsia"/>
          <w:b/>
          <w:bCs/>
          <w:sz w:val="24"/>
        </w:rPr>
        <w:t>内容</w:t>
      </w:r>
    </w:p>
    <w:p w:rsidR="00D46BFA" w:rsidRPr="00BE6DCF" w:rsidRDefault="00D46BFA" w:rsidP="00F9104D">
      <w:pPr>
        <w:adjustRightInd w:val="0"/>
        <w:snapToGrid w:val="0"/>
        <w:spacing w:line="440" w:lineRule="exact"/>
        <w:ind w:firstLineChars="196" w:firstLine="472"/>
        <w:rPr>
          <w:rFonts w:ascii="黑体" w:eastAsia="黑体" w:hAnsi="宋体"/>
          <w:b/>
          <w:bCs/>
          <w:sz w:val="24"/>
        </w:rPr>
      </w:pPr>
      <w:r w:rsidRPr="00BE6DCF">
        <w:rPr>
          <w:rFonts w:ascii="黑体" w:eastAsia="黑体" w:hAnsi="宋体" w:hint="eastAsia"/>
          <w:b/>
          <w:bCs/>
          <w:sz w:val="24"/>
        </w:rPr>
        <w:lastRenderedPageBreak/>
        <w:t>第一节  城乡建设用地及其利用</w:t>
      </w:r>
    </w:p>
    <w:p w:rsidR="00D46BFA" w:rsidRPr="00BE6DCF" w:rsidRDefault="00D46BFA" w:rsidP="00F9104D">
      <w:pPr>
        <w:pStyle w:val="ac"/>
        <w:spacing w:line="440" w:lineRule="exact"/>
        <w:ind w:firstLineChars="200" w:firstLine="480"/>
        <w:rPr>
          <w:bCs/>
        </w:rPr>
      </w:pPr>
      <w:r w:rsidRPr="00BE6DCF">
        <w:rPr>
          <w:rFonts w:hint="eastAsia"/>
          <w:bCs/>
        </w:rPr>
        <w:t>一、城乡建设用地的概念和统计口径</w:t>
      </w:r>
    </w:p>
    <w:p w:rsidR="00D46BFA" w:rsidRPr="00BE6DCF" w:rsidRDefault="00D46BFA" w:rsidP="00F9104D">
      <w:pPr>
        <w:pStyle w:val="ac"/>
        <w:spacing w:line="440" w:lineRule="exact"/>
        <w:ind w:firstLineChars="200" w:firstLine="480"/>
        <w:rPr>
          <w:bCs/>
        </w:rPr>
      </w:pPr>
      <w:r w:rsidRPr="00BE6DCF">
        <w:rPr>
          <w:rFonts w:hint="eastAsia"/>
          <w:bCs/>
        </w:rPr>
        <w:t>二、我国城乡建设用地利用现状评价</w:t>
      </w:r>
    </w:p>
    <w:p w:rsidR="00D46BFA" w:rsidRPr="00BE6DCF" w:rsidRDefault="00D46BFA" w:rsidP="00F9104D">
      <w:pPr>
        <w:pStyle w:val="ac"/>
        <w:spacing w:line="440" w:lineRule="exact"/>
        <w:ind w:firstLineChars="200" w:firstLine="480"/>
        <w:rPr>
          <w:bCs/>
        </w:rPr>
      </w:pPr>
      <w:r w:rsidRPr="00BE6DCF">
        <w:rPr>
          <w:rFonts w:hint="eastAsia"/>
          <w:bCs/>
        </w:rPr>
        <w:t>三、城乡建设用地利用管理</w:t>
      </w:r>
    </w:p>
    <w:p w:rsidR="00D46BFA" w:rsidRPr="00BE6DCF" w:rsidRDefault="00D46BFA" w:rsidP="00F9104D">
      <w:pPr>
        <w:adjustRightInd w:val="0"/>
        <w:snapToGrid w:val="0"/>
        <w:spacing w:line="440" w:lineRule="exact"/>
        <w:ind w:firstLineChars="196" w:firstLine="472"/>
        <w:rPr>
          <w:rFonts w:ascii="黑体" w:eastAsia="黑体" w:hAnsi="宋体"/>
          <w:b/>
          <w:bCs/>
          <w:sz w:val="24"/>
        </w:rPr>
      </w:pPr>
      <w:r w:rsidRPr="00BE6DCF">
        <w:rPr>
          <w:rFonts w:ascii="黑体" w:eastAsia="黑体" w:hAnsi="宋体" w:hint="eastAsia"/>
          <w:b/>
          <w:bCs/>
          <w:sz w:val="24"/>
        </w:rPr>
        <w:t>第二节  城乡建设用地规划管理</w:t>
      </w:r>
    </w:p>
    <w:p w:rsidR="00D46BFA" w:rsidRPr="00BE6DCF" w:rsidRDefault="00D46BFA" w:rsidP="00F9104D">
      <w:pPr>
        <w:pStyle w:val="ac"/>
        <w:spacing w:line="440" w:lineRule="exact"/>
        <w:ind w:firstLineChars="200" w:firstLine="480"/>
        <w:rPr>
          <w:bCs/>
        </w:rPr>
      </w:pPr>
      <w:r w:rsidRPr="00BE6DCF">
        <w:rPr>
          <w:rFonts w:hint="eastAsia"/>
          <w:bCs/>
        </w:rPr>
        <w:t>一、相关规划及其关系</w:t>
      </w:r>
    </w:p>
    <w:p w:rsidR="00D46BFA" w:rsidRPr="00BE6DCF" w:rsidRDefault="00D46BFA" w:rsidP="00F9104D">
      <w:pPr>
        <w:pStyle w:val="ac"/>
        <w:spacing w:line="440" w:lineRule="exact"/>
        <w:ind w:firstLineChars="200" w:firstLine="480"/>
        <w:rPr>
          <w:bCs/>
        </w:rPr>
      </w:pPr>
      <w:r w:rsidRPr="00BE6DCF">
        <w:rPr>
          <w:rFonts w:hint="eastAsia"/>
          <w:bCs/>
        </w:rPr>
        <w:t>二、城乡建设用地规模控制</w:t>
      </w:r>
    </w:p>
    <w:p w:rsidR="00D46BFA" w:rsidRPr="00BE6DCF" w:rsidRDefault="00D46BFA" w:rsidP="00F9104D">
      <w:pPr>
        <w:pStyle w:val="ac"/>
        <w:spacing w:line="440" w:lineRule="exact"/>
        <w:ind w:firstLineChars="200" w:firstLine="480"/>
        <w:rPr>
          <w:bCs/>
        </w:rPr>
      </w:pPr>
      <w:r w:rsidRPr="00BE6DCF">
        <w:rPr>
          <w:rFonts w:hint="eastAsia"/>
          <w:bCs/>
        </w:rPr>
        <w:t>三、城乡建设用地结构优化</w:t>
      </w:r>
    </w:p>
    <w:p w:rsidR="00D46BFA" w:rsidRPr="00BE6DCF" w:rsidRDefault="00D46BFA" w:rsidP="00F9104D">
      <w:pPr>
        <w:pStyle w:val="ac"/>
        <w:spacing w:line="440" w:lineRule="exact"/>
        <w:ind w:firstLineChars="200" w:firstLine="480"/>
        <w:rPr>
          <w:bCs/>
        </w:rPr>
      </w:pPr>
      <w:r w:rsidRPr="00BE6DCF">
        <w:rPr>
          <w:rFonts w:hint="eastAsia"/>
          <w:bCs/>
        </w:rPr>
        <w:t>四、城乡建设用地布局管制</w:t>
      </w:r>
    </w:p>
    <w:p w:rsidR="00D46BFA" w:rsidRPr="00BE6DCF" w:rsidRDefault="00D46BFA" w:rsidP="00F9104D">
      <w:pPr>
        <w:pStyle w:val="ac"/>
        <w:spacing w:line="440" w:lineRule="exact"/>
        <w:ind w:firstLineChars="200" w:firstLine="480"/>
        <w:rPr>
          <w:bCs/>
        </w:rPr>
      </w:pPr>
      <w:r w:rsidRPr="00BE6DCF">
        <w:rPr>
          <w:rFonts w:hint="eastAsia"/>
          <w:bCs/>
        </w:rPr>
        <w:t>五、城乡建设用地使用与保护</w:t>
      </w:r>
    </w:p>
    <w:p w:rsidR="00D46BFA" w:rsidRPr="00BE6DCF" w:rsidRDefault="00D46BFA" w:rsidP="00F9104D">
      <w:pPr>
        <w:adjustRightInd w:val="0"/>
        <w:snapToGrid w:val="0"/>
        <w:spacing w:line="440" w:lineRule="exact"/>
        <w:ind w:firstLineChars="196" w:firstLine="472"/>
        <w:rPr>
          <w:rFonts w:ascii="黑体" w:eastAsia="黑体" w:hAnsi="宋体"/>
          <w:b/>
          <w:bCs/>
          <w:sz w:val="24"/>
        </w:rPr>
      </w:pPr>
      <w:r w:rsidRPr="00BE6DCF">
        <w:rPr>
          <w:rFonts w:ascii="黑体" w:eastAsia="黑体" w:hAnsi="宋体" w:hint="eastAsia"/>
          <w:b/>
          <w:bCs/>
          <w:sz w:val="24"/>
        </w:rPr>
        <w:t>第三节  城乡建设用地集约利用</w:t>
      </w:r>
    </w:p>
    <w:p w:rsidR="00D46BFA" w:rsidRPr="00BE6DCF" w:rsidRDefault="00D46BFA" w:rsidP="00F9104D">
      <w:pPr>
        <w:pStyle w:val="ac"/>
        <w:spacing w:line="440" w:lineRule="exact"/>
        <w:ind w:firstLineChars="200" w:firstLine="480"/>
        <w:rPr>
          <w:bCs/>
        </w:rPr>
      </w:pPr>
      <w:r w:rsidRPr="00BE6DCF">
        <w:rPr>
          <w:rFonts w:hint="eastAsia"/>
          <w:bCs/>
        </w:rPr>
        <w:t>一、土地集约利用概述</w:t>
      </w:r>
    </w:p>
    <w:p w:rsidR="00D46BFA" w:rsidRPr="00BE6DCF" w:rsidRDefault="00D46BFA" w:rsidP="00F9104D">
      <w:pPr>
        <w:pStyle w:val="ac"/>
        <w:spacing w:line="440" w:lineRule="exact"/>
        <w:ind w:firstLineChars="200" w:firstLine="480"/>
        <w:rPr>
          <w:bCs/>
        </w:rPr>
      </w:pPr>
      <w:r w:rsidRPr="00BE6DCF">
        <w:rPr>
          <w:rFonts w:hint="eastAsia"/>
          <w:bCs/>
        </w:rPr>
        <w:t>二、城乡建设用地集约利用的实现途径</w:t>
      </w:r>
    </w:p>
    <w:p w:rsidR="00D46BFA" w:rsidRPr="00BE6DCF" w:rsidRDefault="00D46BFA" w:rsidP="00F9104D">
      <w:pPr>
        <w:pStyle w:val="ac"/>
        <w:spacing w:line="440" w:lineRule="exact"/>
        <w:ind w:firstLineChars="200" w:firstLine="480"/>
        <w:rPr>
          <w:bCs/>
        </w:rPr>
      </w:pPr>
      <w:r w:rsidRPr="00BE6DCF">
        <w:rPr>
          <w:rFonts w:hint="eastAsia"/>
          <w:bCs/>
        </w:rPr>
        <w:t>三、新增建设用地集约利用考核</w:t>
      </w:r>
    </w:p>
    <w:p w:rsidR="00D46BFA" w:rsidRPr="00BE6DCF" w:rsidRDefault="00D46BFA" w:rsidP="00F9104D">
      <w:pPr>
        <w:pStyle w:val="ac"/>
        <w:spacing w:line="440" w:lineRule="exact"/>
        <w:ind w:firstLineChars="200" w:firstLine="480"/>
        <w:rPr>
          <w:bCs/>
        </w:rPr>
      </w:pPr>
      <w:r w:rsidRPr="00BE6DCF">
        <w:rPr>
          <w:rFonts w:hint="eastAsia"/>
          <w:bCs/>
        </w:rPr>
        <w:t>四、存量建设用地集约管理</w:t>
      </w:r>
    </w:p>
    <w:p w:rsidR="00D46BFA" w:rsidRPr="00BE6DCF" w:rsidRDefault="00D46BFA" w:rsidP="00F9104D">
      <w:pPr>
        <w:adjustRightInd w:val="0"/>
        <w:snapToGrid w:val="0"/>
        <w:spacing w:line="440" w:lineRule="exact"/>
        <w:ind w:firstLineChars="196" w:firstLine="472"/>
        <w:rPr>
          <w:rFonts w:ascii="黑体" w:eastAsia="黑体" w:hAnsi="宋体"/>
          <w:b/>
          <w:bCs/>
          <w:sz w:val="24"/>
        </w:rPr>
      </w:pPr>
      <w:r w:rsidRPr="00BE6DCF">
        <w:rPr>
          <w:rFonts w:ascii="黑体" w:eastAsia="黑体" w:hAnsi="宋体" w:hint="eastAsia"/>
          <w:b/>
          <w:bCs/>
          <w:sz w:val="24"/>
        </w:rPr>
        <w:t>第四节  城镇建设用地开发管理</w:t>
      </w:r>
    </w:p>
    <w:p w:rsidR="00D46BFA" w:rsidRPr="00BE6DCF" w:rsidRDefault="00D46BFA" w:rsidP="00F9104D">
      <w:pPr>
        <w:pStyle w:val="ac"/>
        <w:spacing w:line="440" w:lineRule="exact"/>
        <w:ind w:firstLineChars="200" w:firstLine="480"/>
        <w:rPr>
          <w:bCs/>
        </w:rPr>
      </w:pPr>
      <w:r w:rsidRPr="00BE6DCF">
        <w:rPr>
          <w:rFonts w:hint="eastAsia"/>
          <w:bCs/>
        </w:rPr>
        <w:t>一、城镇建设用地开发管理概述</w:t>
      </w:r>
    </w:p>
    <w:p w:rsidR="00D46BFA" w:rsidRPr="00BE6DCF" w:rsidRDefault="00D46BFA" w:rsidP="00F9104D">
      <w:pPr>
        <w:pStyle w:val="ac"/>
        <w:spacing w:line="440" w:lineRule="exact"/>
        <w:ind w:firstLineChars="200" w:firstLine="480"/>
        <w:rPr>
          <w:bCs/>
        </w:rPr>
      </w:pPr>
      <w:r w:rsidRPr="00BE6DCF">
        <w:rPr>
          <w:rFonts w:hint="eastAsia"/>
          <w:bCs/>
        </w:rPr>
        <w:t>二、新建项目选址和用地审批</w:t>
      </w:r>
    </w:p>
    <w:p w:rsidR="00D46BFA" w:rsidRPr="00BE6DCF" w:rsidRDefault="00D46BFA" w:rsidP="00F9104D">
      <w:pPr>
        <w:pStyle w:val="ac"/>
        <w:spacing w:line="440" w:lineRule="exact"/>
        <w:ind w:firstLineChars="200" w:firstLine="480"/>
        <w:rPr>
          <w:bCs/>
        </w:rPr>
      </w:pPr>
      <w:r w:rsidRPr="00BE6DCF">
        <w:rPr>
          <w:rFonts w:hint="eastAsia"/>
          <w:bCs/>
        </w:rPr>
        <w:t>三、城镇建设用地再开发</w:t>
      </w:r>
    </w:p>
    <w:p w:rsidR="00D46BFA" w:rsidRPr="00BE6DCF" w:rsidRDefault="00D46BFA" w:rsidP="00F9104D">
      <w:pPr>
        <w:adjustRightInd w:val="0"/>
        <w:snapToGrid w:val="0"/>
        <w:spacing w:line="440" w:lineRule="exact"/>
        <w:ind w:firstLineChars="196" w:firstLine="472"/>
        <w:rPr>
          <w:rFonts w:ascii="黑体" w:eastAsia="黑体" w:hAnsi="宋体"/>
          <w:b/>
          <w:bCs/>
          <w:sz w:val="24"/>
        </w:rPr>
      </w:pPr>
      <w:r w:rsidRPr="00BE6DCF">
        <w:rPr>
          <w:rFonts w:ascii="黑体" w:eastAsia="黑体" w:hAnsi="宋体" w:hint="eastAsia"/>
          <w:b/>
          <w:bCs/>
          <w:sz w:val="24"/>
        </w:rPr>
        <w:t>第五节  农村建设用地整理管理</w:t>
      </w:r>
    </w:p>
    <w:p w:rsidR="00D46BFA" w:rsidRPr="00BE6DCF" w:rsidRDefault="00D46BFA" w:rsidP="00F9104D">
      <w:pPr>
        <w:pStyle w:val="ac"/>
        <w:spacing w:line="440" w:lineRule="exact"/>
        <w:ind w:firstLineChars="200" w:firstLine="480"/>
        <w:rPr>
          <w:bCs/>
        </w:rPr>
      </w:pPr>
      <w:r w:rsidRPr="00BE6DCF">
        <w:rPr>
          <w:rFonts w:hint="eastAsia"/>
          <w:bCs/>
        </w:rPr>
        <w:t>一、农村建设用地整理概述</w:t>
      </w:r>
    </w:p>
    <w:p w:rsidR="00D46BFA" w:rsidRPr="00BE6DCF" w:rsidRDefault="00D46BFA" w:rsidP="00F9104D">
      <w:pPr>
        <w:pStyle w:val="ac"/>
        <w:spacing w:line="440" w:lineRule="exact"/>
        <w:ind w:firstLineChars="200" w:firstLine="480"/>
        <w:rPr>
          <w:bCs/>
        </w:rPr>
      </w:pPr>
      <w:r w:rsidRPr="00BE6DCF">
        <w:rPr>
          <w:rFonts w:hint="eastAsia"/>
          <w:bCs/>
        </w:rPr>
        <w:t>二、城乡建设用地增减挂钩项目实施规划及管理</w:t>
      </w:r>
    </w:p>
    <w:p w:rsidR="00D46BFA" w:rsidRDefault="00D46BFA" w:rsidP="00F9104D">
      <w:pPr>
        <w:adjustRightInd w:val="0"/>
        <w:snapToGrid w:val="0"/>
        <w:spacing w:line="440" w:lineRule="exact"/>
        <w:ind w:firstLineChars="196" w:firstLine="472"/>
        <w:rPr>
          <w:rFonts w:ascii="宋体" w:hAnsi="宋体"/>
          <w:b/>
          <w:bCs/>
          <w:snapToGrid w:val="0"/>
          <w:kern w:val="0"/>
          <w:sz w:val="24"/>
        </w:rPr>
      </w:pPr>
      <w:r w:rsidRPr="00541168">
        <w:rPr>
          <w:rFonts w:ascii="宋体" w:hAnsi="宋体" w:hint="eastAsia"/>
          <w:b/>
          <w:bCs/>
          <w:snapToGrid w:val="0"/>
          <w:kern w:val="0"/>
          <w:sz w:val="24"/>
        </w:rPr>
        <w:t>本章作业</w:t>
      </w:r>
    </w:p>
    <w:p w:rsidR="00D46BFA" w:rsidRPr="00B15A48" w:rsidRDefault="00D46BFA" w:rsidP="00F9104D">
      <w:pPr>
        <w:adjustRightInd w:val="0"/>
        <w:snapToGrid w:val="0"/>
        <w:spacing w:line="440" w:lineRule="exact"/>
        <w:ind w:firstLineChars="225" w:firstLine="540"/>
        <w:rPr>
          <w:rFonts w:ascii="宋体" w:hAnsi="宋体"/>
          <w:bCs/>
          <w:snapToGrid w:val="0"/>
          <w:kern w:val="0"/>
          <w:sz w:val="24"/>
        </w:rPr>
      </w:pPr>
      <w:r w:rsidRPr="00B15A48">
        <w:rPr>
          <w:rFonts w:ascii="宋体" w:hAnsi="宋体" w:hint="eastAsia"/>
          <w:bCs/>
          <w:snapToGrid w:val="0"/>
          <w:kern w:val="0"/>
          <w:sz w:val="24"/>
        </w:rPr>
        <w:t>1．</w:t>
      </w:r>
      <w:r>
        <w:rPr>
          <w:rFonts w:ascii="宋体" w:hAnsi="宋体" w:hint="eastAsia"/>
          <w:bCs/>
          <w:snapToGrid w:val="0"/>
          <w:kern w:val="0"/>
          <w:sz w:val="24"/>
        </w:rPr>
        <w:t>城乡建设用地如何界定</w:t>
      </w:r>
      <w:r w:rsidRPr="00B15A48">
        <w:rPr>
          <w:rFonts w:ascii="宋体" w:hAnsi="宋体" w:hint="eastAsia"/>
          <w:bCs/>
          <w:snapToGrid w:val="0"/>
          <w:kern w:val="0"/>
          <w:sz w:val="24"/>
        </w:rPr>
        <w:t>？</w:t>
      </w:r>
    </w:p>
    <w:p w:rsidR="00D46BFA" w:rsidRPr="00B15A48" w:rsidRDefault="00D46BFA" w:rsidP="00F9104D">
      <w:pPr>
        <w:adjustRightInd w:val="0"/>
        <w:snapToGrid w:val="0"/>
        <w:spacing w:line="440" w:lineRule="exact"/>
        <w:ind w:firstLineChars="225" w:firstLine="540"/>
        <w:rPr>
          <w:rFonts w:ascii="宋体" w:hAnsi="宋体"/>
          <w:bCs/>
          <w:snapToGrid w:val="0"/>
          <w:kern w:val="0"/>
          <w:sz w:val="24"/>
        </w:rPr>
      </w:pPr>
      <w:r w:rsidRPr="00B15A48">
        <w:rPr>
          <w:rFonts w:ascii="宋体" w:hAnsi="宋体" w:hint="eastAsia"/>
          <w:bCs/>
          <w:snapToGrid w:val="0"/>
          <w:kern w:val="0"/>
          <w:sz w:val="24"/>
        </w:rPr>
        <w:t>2．</w:t>
      </w:r>
      <w:r>
        <w:rPr>
          <w:rFonts w:ascii="宋体" w:hAnsi="宋体" w:hint="eastAsia"/>
          <w:bCs/>
          <w:snapToGrid w:val="0"/>
          <w:kern w:val="0"/>
          <w:sz w:val="24"/>
        </w:rPr>
        <w:t>城乡建设用地集约利用的实现途径有哪些</w:t>
      </w:r>
      <w:r w:rsidRPr="00B15A48">
        <w:rPr>
          <w:rFonts w:ascii="宋体" w:hAnsi="宋体" w:hint="eastAsia"/>
          <w:bCs/>
          <w:snapToGrid w:val="0"/>
          <w:kern w:val="0"/>
          <w:sz w:val="24"/>
        </w:rPr>
        <w:t>？</w:t>
      </w:r>
    </w:p>
    <w:p w:rsidR="00D46BFA" w:rsidRPr="00B15A48" w:rsidRDefault="00D46BFA" w:rsidP="00F9104D">
      <w:pPr>
        <w:adjustRightInd w:val="0"/>
        <w:snapToGrid w:val="0"/>
        <w:spacing w:line="440" w:lineRule="exact"/>
        <w:ind w:firstLineChars="225" w:firstLine="540"/>
        <w:rPr>
          <w:rFonts w:ascii="宋体" w:hAnsi="宋体"/>
          <w:bCs/>
          <w:snapToGrid w:val="0"/>
          <w:kern w:val="0"/>
          <w:sz w:val="24"/>
        </w:rPr>
      </w:pPr>
      <w:r w:rsidRPr="00B15A48">
        <w:rPr>
          <w:rFonts w:ascii="宋体" w:hAnsi="宋体" w:hint="eastAsia"/>
          <w:bCs/>
          <w:snapToGrid w:val="0"/>
          <w:kern w:val="0"/>
          <w:sz w:val="24"/>
        </w:rPr>
        <w:t>3．</w:t>
      </w:r>
      <w:r w:rsidRPr="00F93021">
        <w:rPr>
          <w:rFonts w:ascii="宋体" w:hAnsi="宋体" w:hint="eastAsia"/>
          <w:bCs/>
          <w:snapToGrid w:val="0"/>
          <w:kern w:val="0"/>
          <w:sz w:val="24"/>
        </w:rPr>
        <w:t>什么是</w:t>
      </w:r>
      <w:r>
        <w:rPr>
          <w:rFonts w:ascii="宋体" w:hAnsi="宋体" w:hint="eastAsia"/>
          <w:bCs/>
          <w:snapToGrid w:val="0"/>
          <w:kern w:val="0"/>
          <w:sz w:val="24"/>
        </w:rPr>
        <w:t>农村建设用地整理</w:t>
      </w:r>
      <w:r w:rsidRPr="00F93021">
        <w:rPr>
          <w:rFonts w:ascii="宋体" w:hAnsi="宋体" w:hint="eastAsia"/>
          <w:bCs/>
          <w:snapToGrid w:val="0"/>
          <w:kern w:val="0"/>
          <w:sz w:val="24"/>
        </w:rPr>
        <w:t>?</w:t>
      </w:r>
      <w:r>
        <w:rPr>
          <w:rFonts w:ascii="宋体" w:hAnsi="宋体" w:hint="eastAsia"/>
          <w:bCs/>
          <w:snapToGrid w:val="0"/>
          <w:kern w:val="0"/>
          <w:sz w:val="24"/>
        </w:rPr>
        <w:t>其原则和意义是什么？</w:t>
      </w:r>
      <w:r w:rsidRPr="00B15A48">
        <w:rPr>
          <w:rFonts w:ascii="宋体" w:hAnsi="宋体" w:hint="eastAsia"/>
          <w:bCs/>
          <w:snapToGrid w:val="0"/>
          <w:kern w:val="0"/>
          <w:sz w:val="24"/>
        </w:rPr>
        <w:t xml:space="preserve"> </w:t>
      </w:r>
    </w:p>
    <w:p w:rsidR="00D46BFA" w:rsidRPr="00F93021" w:rsidRDefault="00D46BFA" w:rsidP="00F9104D">
      <w:pPr>
        <w:adjustRightInd w:val="0"/>
        <w:snapToGrid w:val="0"/>
        <w:spacing w:line="440" w:lineRule="exact"/>
        <w:ind w:firstLineChars="225" w:firstLine="540"/>
        <w:rPr>
          <w:rFonts w:ascii="宋体" w:hAnsi="宋体"/>
          <w:bCs/>
          <w:snapToGrid w:val="0"/>
          <w:kern w:val="0"/>
          <w:sz w:val="24"/>
        </w:rPr>
      </w:pPr>
      <w:r w:rsidRPr="00F93021">
        <w:rPr>
          <w:rFonts w:ascii="宋体" w:hAnsi="宋体" w:hint="eastAsia"/>
          <w:bCs/>
          <w:snapToGrid w:val="0"/>
          <w:kern w:val="0"/>
          <w:sz w:val="24"/>
        </w:rPr>
        <w:t>4．</w:t>
      </w:r>
      <w:r>
        <w:rPr>
          <w:rFonts w:ascii="宋体" w:hAnsi="宋体" w:hint="eastAsia"/>
          <w:bCs/>
          <w:snapToGrid w:val="0"/>
          <w:kern w:val="0"/>
          <w:sz w:val="24"/>
        </w:rPr>
        <w:t>什么是城乡建设用地增减挂钩？</w:t>
      </w:r>
    </w:p>
    <w:p w:rsidR="00D46BFA" w:rsidRDefault="00D46BFA" w:rsidP="00F9104D">
      <w:pPr>
        <w:spacing w:line="440" w:lineRule="exact"/>
        <w:ind w:firstLineChars="224" w:firstLine="717"/>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D46BFA" w:rsidRDefault="00D46BFA" w:rsidP="00F9104D">
      <w:pPr>
        <w:adjustRightInd w:val="0"/>
        <w:snapToGrid w:val="0"/>
        <w:spacing w:line="440" w:lineRule="exact"/>
        <w:ind w:firstLineChars="200" w:firstLine="480"/>
        <w:rPr>
          <w:rFonts w:ascii="宋体" w:hAnsi="宋体"/>
          <w:sz w:val="24"/>
        </w:rPr>
      </w:pPr>
      <w:r>
        <w:rPr>
          <w:rFonts w:ascii="宋体" w:hAnsi="宋体" w:hint="eastAsia"/>
          <w:sz w:val="24"/>
        </w:rPr>
        <w:t>《土地利用管理》</w:t>
      </w:r>
      <w:r w:rsidRPr="003259A8">
        <w:rPr>
          <w:rFonts w:ascii="宋体" w:hAnsi="宋体"/>
          <w:sz w:val="24"/>
        </w:rPr>
        <w:t>课程是高等学校</w:t>
      </w:r>
      <w:r>
        <w:rPr>
          <w:rFonts w:ascii="宋体" w:hAnsi="宋体" w:hint="eastAsia"/>
          <w:sz w:val="24"/>
        </w:rPr>
        <w:t>土地资源管理</w:t>
      </w:r>
      <w:r w:rsidRPr="003259A8">
        <w:rPr>
          <w:rFonts w:ascii="宋体" w:hAnsi="宋体"/>
          <w:sz w:val="24"/>
        </w:rPr>
        <w:t>本科生</w:t>
      </w:r>
      <w:r>
        <w:rPr>
          <w:rFonts w:ascii="宋体" w:hAnsi="宋体" w:hint="eastAsia"/>
          <w:sz w:val="24"/>
        </w:rPr>
        <w:t>三</w:t>
      </w:r>
      <w:r w:rsidRPr="003259A8">
        <w:rPr>
          <w:rFonts w:ascii="宋体" w:hAnsi="宋体"/>
          <w:sz w:val="24"/>
        </w:rPr>
        <w:t>年级的</w:t>
      </w:r>
      <w:r>
        <w:rPr>
          <w:rFonts w:ascii="宋体" w:hAnsi="宋体" w:hint="eastAsia"/>
          <w:sz w:val="24"/>
        </w:rPr>
        <w:t>专业</w:t>
      </w:r>
      <w:r w:rsidRPr="00C94B4F">
        <w:rPr>
          <w:rFonts w:ascii="宋体" w:hAnsi="宋体" w:hint="eastAsia"/>
          <w:sz w:val="24"/>
        </w:rPr>
        <w:t>选修课</w:t>
      </w:r>
      <w:r>
        <w:rPr>
          <w:rFonts w:ascii="宋体" w:hAnsi="宋体" w:hint="eastAsia"/>
          <w:sz w:val="24"/>
        </w:rPr>
        <w:t>。任务是设立土地利用管理</w:t>
      </w:r>
      <w:r w:rsidRPr="003259A8">
        <w:rPr>
          <w:rFonts w:ascii="宋体" w:hAnsi="宋体"/>
          <w:sz w:val="24"/>
        </w:rPr>
        <w:t>实践</w:t>
      </w:r>
      <w:r>
        <w:rPr>
          <w:rFonts w:ascii="宋体" w:hAnsi="宋体" w:hint="eastAsia"/>
          <w:sz w:val="24"/>
        </w:rPr>
        <w:t>环节，</w:t>
      </w:r>
      <w:r w:rsidRPr="003259A8">
        <w:rPr>
          <w:rFonts w:ascii="宋体" w:hAnsi="宋体"/>
          <w:sz w:val="24"/>
        </w:rPr>
        <w:t>加强对学生</w:t>
      </w:r>
      <w:r>
        <w:rPr>
          <w:rFonts w:ascii="宋体" w:hAnsi="宋体" w:hint="eastAsia"/>
          <w:sz w:val="24"/>
        </w:rPr>
        <w:t>的科研实践能力</w:t>
      </w:r>
      <w:r w:rsidRPr="003259A8">
        <w:rPr>
          <w:rFonts w:ascii="宋体" w:hAnsi="宋体"/>
          <w:sz w:val="24"/>
        </w:rPr>
        <w:t>的训练</w:t>
      </w:r>
      <w:r>
        <w:rPr>
          <w:rFonts w:ascii="宋体" w:hAnsi="宋体" w:hint="eastAsia"/>
          <w:sz w:val="24"/>
        </w:rPr>
        <w:t>，为</w:t>
      </w:r>
      <w:r w:rsidRPr="003259A8">
        <w:rPr>
          <w:rFonts w:ascii="宋体" w:hAnsi="宋体"/>
          <w:sz w:val="24"/>
        </w:rPr>
        <w:t>培养</w:t>
      </w:r>
      <w:r>
        <w:rPr>
          <w:rFonts w:ascii="宋体" w:hAnsi="宋体" w:hint="eastAsia"/>
          <w:sz w:val="24"/>
        </w:rPr>
        <w:t>学生的</w:t>
      </w:r>
      <w:r w:rsidRPr="003259A8">
        <w:rPr>
          <w:rFonts w:ascii="宋体" w:hAnsi="宋体"/>
          <w:sz w:val="24"/>
        </w:rPr>
        <w:t>创新精神和高素质人才</w:t>
      </w:r>
      <w:r>
        <w:rPr>
          <w:rFonts w:ascii="宋体" w:hAnsi="宋体" w:hint="eastAsia"/>
          <w:sz w:val="24"/>
        </w:rPr>
        <w:t>能够</w:t>
      </w:r>
      <w:r w:rsidRPr="003259A8">
        <w:rPr>
          <w:rFonts w:ascii="宋体" w:hAnsi="宋体"/>
          <w:sz w:val="24"/>
        </w:rPr>
        <w:t>奠定良好的基础</w:t>
      </w:r>
      <w:r>
        <w:rPr>
          <w:rFonts w:ascii="宋体" w:hAnsi="宋体" w:hint="eastAsia"/>
          <w:sz w:val="24"/>
        </w:rPr>
        <w:t>。</w:t>
      </w:r>
    </w:p>
    <w:p w:rsidR="00D46BFA" w:rsidRDefault="00D46BFA" w:rsidP="00F9104D">
      <w:pPr>
        <w:adjustRightInd w:val="0"/>
        <w:snapToGrid w:val="0"/>
        <w:spacing w:line="440" w:lineRule="exact"/>
        <w:ind w:firstLineChars="200" w:firstLine="480"/>
        <w:rPr>
          <w:rFonts w:ascii="宋体" w:hAnsi="宋体"/>
          <w:sz w:val="24"/>
        </w:rPr>
      </w:pPr>
      <w:r w:rsidRPr="00970EFD">
        <w:rPr>
          <w:rFonts w:ascii="宋体" w:hAnsi="宋体"/>
          <w:sz w:val="24"/>
        </w:rPr>
        <w:lastRenderedPageBreak/>
        <w:t>教学要求</w:t>
      </w:r>
      <w:r w:rsidRPr="00970EFD">
        <w:rPr>
          <w:rFonts w:ascii="宋体" w:hAnsi="宋体" w:hint="eastAsia"/>
          <w:sz w:val="24"/>
        </w:rPr>
        <w:t>是</w:t>
      </w:r>
      <w:r w:rsidRPr="003259A8">
        <w:rPr>
          <w:rFonts w:ascii="宋体" w:hAnsi="宋体"/>
          <w:sz w:val="24"/>
        </w:rPr>
        <w:t>使学生</w:t>
      </w:r>
      <w:r>
        <w:rPr>
          <w:rFonts w:ascii="宋体" w:hAnsi="宋体" w:hint="eastAsia"/>
          <w:sz w:val="24"/>
        </w:rPr>
        <w:t>通过完成课后作业，</w:t>
      </w:r>
      <w:r w:rsidRPr="003259A8">
        <w:rPr>
          <w:rFonts w:ascii="宋体" w:hAnsi="宋体"/>
          <w:sz w:val="24"/>
        </w:rPr>
        <w:t>加深理解和巩固所学理论知识</w:t>
      </w:r>
      <w:r>
        <w:rPr>
          <w:rFonts w:ascii="宋体" w:hAnsi="宋体" w:hint="eastAsia"/>
          <w:sz w:val="24"/>
        </w:rPr>
        <w:t xml:space="preserve">。 </w:t>
      </w:r>
    </w:p>
    <w:p w:rsidR="00D46BFA" w:rsidRPr="003259A8" w:rsidRDefault="00D46BFA" w:rsidP="00F9104D">
      <w:pPr>
        <w:adjustRightInd w:val="0"/>
        <w:snapToGrid w:val="0"/>
        <w:spacing w:line="440" w:lineRule="exact"/>
        <w:ind w:firstLineChars="200" w:firstLine="480"/>
        <w:rPr>
          <w:rFonts w:ascii="宋体" w:hAnsi="宋体"/>
          <w:sz w:val="24"/>
        </w:rPr>
      </w:pPr>
      <w:r w:rsidRPr="00970EFD">
        <w:rPr>
          <w:rFonts w:ascii="宋体" w:hAnsi="宋体"/>
          <w:sz w:val="24"/>
        </w:rPr>
        <w:t>教学方法</w:t>
      </w:r>
      <w:r w:rsidRPr="00970EFD">
        <w:rPr>
          <w:rFonts w:ascii="宋体" w:hAnsi="宋体" w:hint="eastAsia"/>
          <w:sz w:val="24"/>
        </w:rPr>
        <w:t>是</w:t>
      </w:r>
      <w:r w:rsidRPr="003259A8">
        <w:rPr>
          <w:rFonts w:ascii="宋体" w:hAnsi="宋体"/>
          <w:sz w:val="24"/>
        </w:rPr>
        <w:t>指导学生</w:t>
      </w:r>
      <w:r>
        <w:rPr>
          <w:rFonts w:ascii="宋体" w:hAnsi="宋体" w:hint="eastAsia"/>
          <w:sz w:val="24"/>
        </w:rPr>
        <w:t>学会课前预习、重视课堂举例，</w:t>
      </w:r>
      <w:r w:rsidRPr="003259A8">
        <w:rPr>
          <w:rFonts w:ascii="宋体" w:hAnsi="宋体"/>
          <w:sz w:val="24"/>
        </w:rPr>
        <w:t>采用现代教育技术辅助教学，调动学生的学习主动性</w:t>
      </w:r>
      <w:r>
        <w:rPr>
          <w:rFonts w:ascii="宋体" w:hAnsi="宋体" w:hint="eastAsia"/>
          <w:sz w:val="24"/>
        </w:rPr>
        <w:t>，</w:t>
      </w:r>
      <w:r w:rsidRPr="003259A8">
        <w:rPr>
          <w:rFonts w:ascii="宋体" w:hAnsi="宋体"/>
          <w:sz w:val="24"/>
        </w:rPr>
        <w:t>提高教学质量、水平和效率。指导学生学</w:t>
      </w:r>
      <w:r>
        <w:rPr>
          <w:rFonts w:ascii="宋体" w:hAnsi="宋体" w:hint="eastAsia"/>
          <w:sz w:val="24"/>
        </w:rPr>
        <w:t>会课后</w:t>
      </w:r>
      <w:r w:rsidRPr="003259A8">
        <w:rPr>
          <w:rFonts w:ascii="宋体" w:hAnsi="宋体"/>
          <w:sz w:val="24"/>
        </w:rPr>
        <w:t>查阅</w:t>
      </w:r>
      <w:r>
        <w:rPr>
          <w:rFonts w:ascii="宋体" w:hAnsi="宋体" w:hint="eastAsia"/>
          <w:sz w:val="24"/>
        </w:rPr>
        <w:t>参考书</w:t>
      </w:r>
      <w:r w:rsidRPr="003259A8">
        <w:rPr>
          <w:rFonts w:ascii="宋体" w:hAnsi="宋体"/>
          <w:sz w:val="24"/>
        </w:rPr>
        <w:t>，综合利用所学知识</w:t>
      </w:r>
      <w:r>
        <w:rPr>
          <w:rFonts w:ascii="宋体" w:hAnsi="宋体" w:hint="eastAsia"/>
          <w:sz w:val="24"/>
        </w:rPr>
        <w:t>回答课后作业。教师要</w:t>
      </w:r>
      <w:r w:rsidRPr="003259A8">
        <w:rPr>
          <w:rFonts w:ascii="宋体" w:hAnsi="宋体"/>
          <w:sz w:val="24"/>
        </w:rPr>
        <w:t>重视</w:t>
      </w:r>
      <w:r>
        <w:rPr>
          <w:rFonts w:ascii="宋体" w:hAnsi="宋体" w:hint="eastAsia"/>
          <w:sz w:val="24"/>
        </w:rPr>
        <w:t>作业批改。</w:t>
      </w:r>
    </w:p>
    <w:p w:rsidR="00D46BFA" w:rsidRPr="00F93021" w:rsidRDefault="00D46BFA" w:rsidP="00F9104D">
      <w:pPr>
        <w:adjustRightInd w:val="0"/>
        <w:snapToGrid w:val="0"/>
        <w:spacing w:line="440" w:lineRule="exact"/>
        <w:ind w:firstLineChars="200" w:firstLine="480"/>
        <w:rPr>
          <w:rFonts w:ascii="宋体" w:hAnsi="宋体"/>
          <w:sz w:val="24"/>
        </w:rPr>
      </w:pPr>
      <w:r w:rsidRPr="00F93021">
        <w:rPr>
          <w:rFonts w:ascii="宋体" w:hAnsi="宋体" w:hint="eastAsia"/>
          <w:sz w:val="24"/>
        </w:rPr>
        <w:t>本课程课后作业</w:t>
      </w:r>
      <w:r>
        <w:rPr>
          <w:rFonts w:ascii="宋体" w:hAnsi="宋体" w:hint="eastAsia"/>
          <w:sz w:val="24"/>
        </w:rPr>
        <w:t>辅导</w:t>
      </w:r>
      <w:r w:rsidRPr="00F93021">
        <w:rPr>
          <w:rFonts w:ascii="宋体" w:hAnsi="宋体" w:hint="eastAsia"/>
          <w:sz w:val="24"/>
        </w:rPr>
        <w:t>占</w:t>
      </w:r>
      <w:r>
        <w:rPr>
          <w:rFonts w:ascii="宋体" w:hAnsi="宋体" w:hint="eastAsia"/>
          <w:sz w:val="24"/>
        </w:rPr>
        <w:t>2</w:t>
      </w:r>
      <w:r w:rsidRPr="00F93021">
        <w:rPr>
          <w:rFonts w:ascii="宋体" w:hAnsi="宋体" w:hint="eastAsia"/>
          <w:sz w:val="24"/>
        </w:rPr>
        <w:t>学时。</w:t>
      </w:r>
    </w:p>
    <w:p w:rsidR="00D46BFA" w:rsidRPr="004F793C" w:rsidRDefault="00D46BFA"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D46BFA" w:rsidRPr="00E951C6" w:rsidRDefault="00D46BFA" w:rsidP="00F9104D">
      <w:pPr>
        <w:spacing w:line="440" w:lineRule="exact"/>
        <w:rPr>
          <w:rFonts w:ascii="黑体" w:eastAsia="黑体"/>
          <w:sz w:val="30"/>
          <w:szCs w:val="30"/>
        </w:rPr>
      </w:pPr>
      <w:r w:rsidRPr="00E951C6">
        <w:rPr>
          <w:rFonts w:ascii="黑体" w:eastAsia="黑体" w:hint="eastAsia"/>
          <w:sz w:val="30"/>
          <w:szCs w:val="30"/>
        </w:rPr>
        <w:t>（一）教材</w:t>
      </w:r>
    </w:p>
    <w:p w:rsidR="00D46BFA" w:rsidRPr="00F93021" w:rsidRDefault="00D46BFA" w:rsidP="00F9104D">
      <w:pPr>
        <w:adjustRightInd w:val="0"/>
        <w:snapToGrid w:val="0"/>
        <w:spacing w:line="440" w:lineRule="exact"/>
        <w:ind w:firstLineChars="200" w:firstLine="480"/>
        <w:rPr>
          <w:rFonts w:ascii="宋体" w:hAnsi="宋体"/>
          <w:sz w:val="24"/>
        </w:rPr>
      </w:pPr>
      <w:r w:rsidRPr="00F93021">
        <w:rPr>
          <w:rFonts w:ascii="宋体" w:hAnsi="宋体" w:hint="eastAsia"/>
          <w:sz w:val="24"/>
        </w:rPr>
        <w:t>欧明豪主编．土地利用管理．中国农业出版社，</w:t>
      </w:r>
      <w:r w:rsidRPr="00F93021">
        <w:rPr>
          <w:rFonts w:ascii="宋体" w:hAnsi="宋体"/>
          <w:sz w:val="24"/>
        </w:rPr>
        <w:t>20</w:t>
      </w:r>
      <w:r>
        <w:rPr>
          <w:rFonts w:ascii="宋体" w:hAnsi="宋体" w:hint="eastAsia"/>
          <w:sz w:val="24"/>
        </w:rPr>
        <w:t>11年6月第2版</w:t>
      </w:r>
      <w:r w:rsidRPr="00F93021">
        <w:rPr>
          <w:rFonts w:ascii="宋体" w:hAnsi="宋体" w:hint="eastAsia"/>
          <w:sz w:val="24"/>
        </w:rPr>
        <w:t>。</w:t>
      </w:r>
    </w:p>
    <w:p w:rsidR="00D46BFA" w:rsidRPr="00E951C6" w:rsidRDefault="00D46BFA" w:rsidP="00F9104D">
      <w:pPr>
        <w:spacing w:line="440" w:lineRule="exact"/>
        <w:rPr>
          <w:rFonts w:ascii="黑体" w:eastAsia="黑体"/>
          <w:sz w:val="30"/>
          <w:szCs w:val="30"/>
        </w:rPr>
      </w:pPr>
      <w:r w:rsidRPr="00E951C6">
        <w:rPr>
          <w:rFonts w:ascii="黑体" w:eastAsia="黑体" w:hint="eastAsia"/>
          <w:sz w:val="30"/>
          <w:szCs w:val="30"/>
        </w:rPr>
        <w:t>（二）主要教学参考书及推荐的相关学习</w:t>
      </w:r>
    </w:p>
    <w:p w:rsidR="00D46BFA" w:rsidRPr="00F95E91" w:rsidRDefault="00D46BFA" w:rsidP="00F9104D">
      <w:pPr>
        <w:adjustRightInd w:val="0"/>
        <w:snapToGrid w:val="0"/>
        <w:spacing w:line="440" w:lineRule="exact"/>
        <w:ind w:firstLineChars="227" w:firstLine="545"/>
        <w:rPr>
          <w:rFonts w:ascii="宋体" w:hAnsi="宋体"/>
          <w:sz w:val="24"/>
        </w:rPr>
      </w:pPr>
      <w:r w:rsidRPr="00F95E91">
        <w:rPr>
          <w:rFonts w:ascii="宋体" w:hAnsi="宋体"/>
          <w:sz w:val="24"/>
        </w:rPr>
        <w:t>[1]</w:t>
      </w:r>
      <w:r w:rsidRPr="00F95E91">
        <w:rPr>
          <w:rFonts w:ascii="宋体" w:hAnsi="宋体" w:hint="eastAsia"/>
          <w:sz w:val="24"/>
        </w:rPr>
        <w:t xml:space="preserve"> </w:t>
      </w:r>
      <w:r w:rsidRPr="00F95E91">
        <w:rPr>
          <w:rFonts w:ascii="宋体" w:hAnsi="宋体"/>
          <w:sz w:val="24"/>
        </w:rPr>
        <w:t>王万茂．土地利用管理．中国矿业大学出版社，1993</w:t>
      </w:r>
      <w:r w:rsidRPr="00F95E91">
        <w:rPr>
          <w:rFonts w:ascii="宋体" w:hAnsi="宋体" w:hint="eastAsia"/>
          <w:sz w:val="24"/>
        </w:rPr>
        <w:t>.</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[2]</w:t>
      </w:r>
      <w:r w:rsidRPr="00F95E91">
        <w:rPr>
          <w:rFonts w:ascii="宋体" w:hAnsi="宋体" w:hint="eastAsia"/>
          <w:sz w:val="24"/>
        </w:rPr>
        <w:t xml:space="preserve"> </w:t>
      </w:r>
      <w:r w:rsidRPr="00F95E91">
        <w:rPr>
          <w:rFonts w:ascii="宋体" w:hAnsi="宋体"/>
          <w:sz w:val="24"/>
        </w:rPr>
        <w:t>陆红生．土地管理学</w:t>
      </w:r>
      <w:r w:rsidRPr="00F95E91">
        <w:rPr>
          <w:rFonts w:ascii="宋体" w:hAnsi="宋体" w:hint="eastAsia"/>
          <w:sz w:val="24"/>
        </w:rPr>
        <w:t>总论（第一版）</w:t>
      </w:r>
      <w:r w:rsidRPr="00F95E91">
        <w:rPr>
          <w:rFonts w:ascii="宋体" w:hAnsi="宋体"/>
          <w:sz w:val="24"/>
        </w:rPr>
        <w:t>．中国</w:t>
      </w:r>
      <w:r w:rsidRPr="00F95E91">
        <w:rPr>
          <w:rFonts w:ascii="宋体" w:hAnsi="宋体" w:hint="eastAsia"/>
          <w:sz w:val="24"/>
        </w:rPr>
        <w:t>农业</w:t>
      </w:r>
      <w:r w:rsidRPr="00F95E91">
        <w:rPr>
          <w:rFonts w:ascii="宋体" w:hAnsi="宋体"/>
          <w:sz w:val="24"/>
        </w:rPr>
        <w:t>出版社，2000</w:t>
      </w:r>
      <w:r w:rsidRPr="00F95E91">
        <w:rPr>
          <w:rFonts w:ascii="宋体" w:hAnsi="宋体" w:hint="eastAsia"/>
          <w:sz w:val="24"/>
        </w:rPr>
        <w:t>.</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[3]</w:t>
      </w:r>
      <w:r w:rsidRPr="00F95E91">
        <w:rPr>
          <w:rFonts w:ascii="宋体" w:hAnsi="宋体" w:hint="eastAsia"/>
          <w:sz w:val="24"/>
        </w:rPr>
        <w:t xml:space="preserve"> 朱道林</w:t>
      </w:r>
      <w:r w:rsidRPr="00F95E91">
        <w:rPr>
          <w:rFonts w:ascii="宋体" w:hAnsi="宋体"/>
          <w:sz w:val="24"/>
        </w:rPr>
        <w:t>．</w:t>
      </w:r>
      <w:r w:rsidRPr="00F95E91">
        <w:rPr>
          <w:rFonts w:ascii="宋体" w:hAnsi="宋体" w:hint="eastAsia"/>
          <w:sz w:val="24"/>
        </w:rPr>
        <w:t>改革与发展中的中国土地市场</w:t>
      </w:r>
      <w:r w:rsidRPr="00F95E91">
        <w:rPr>
          <w:rFonts w:ascii="宋体" w:hAnsi="宋体"/>
          <w:sz w:val="24"/>
        </w:rPr>
        <w:t>．中国</w:t>
      </w:r>
      <w:r w:rsidRPr="00F95E91">
        <w:rPr>
          <w:rFonts w:ascii="宋体" w:hAnsi="宋体" w:hint="eastAsia"/>
          <w:sz w:val="24"/>
        </w:rPr>
        <w:t>农</w:t>
      </w:r>
      <w:r w:rsidRPr="00F95E91">
        <w:rPr>
          <w:rFonts w:ascii="宋体" w:hAnsi="宋体"/>
          <w:sz w:val="24"/>
        </w:rPr>
        <w:t>业</w:t>
      </w:r>
      <w:r w:rsidRPr="00F95E91">
        <w:rPr>
          <w:rFonts w:ascii="宋体" w:hAnsi="宋体" w:hint="eastAsia"/>
          <w:sz w:val="24"/>
        </w:rPr>
        <w:t>科技</w:t>
      </w:r>
      <w:r w:rsidRPr="00F95E91">
        <w:rPr>
          <w:rFonts w:ascii="宋体" w:hAnsi="宋体"/>
          <w:sz w:val="24"/>
        </w:rPr>
        <w:t>出版社，</w:t>
      </w:r>
      <w:r w:rsidRPr="00F95E91">
        <w:rPr>
          <w:rFonts w:ascii="宋体" w:hAnsi="宋体" w:hint="eastAsia"/>
          <w:sz w:val="24"/>
        </w:rPr>
        <w:t>2002.</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[4]</w:t>
      </w:r>
      <w:r w:rsidRPr="00F95E91">
        <w:rPr>
          <w:rFonts w:ascii="宋体" w:hAnsi="宋体" w:hint="eastAsia"/>
          <w:sz w:val="24"/>
        </w:rPr>
        <w:t xml:space="preserve"> </w:t>
      </w:r>
      <w:r w:rsidRPr="00F95E91">
        <w:rPr>
          <w:rFonts w:ascii="宋体" w:hAnsi="宋体"/>
          <w:sz w:val="24"/>
        </w:rPr>
        <w:t>王万茂．土地利用规划学</w:t>
      </w:r>
      <w:r w:rsidRPr="00F95E91">
        <w:rPr>
          <w:rFonts w:ascii="宋体" w:hAnsi="宋体" w:hint="eastAsia"/>
          <w:sz w:val="24"/>
        </w:rPr>
        <w:t>（第七版）</w:t>
      </w:r>
      <w:r w:rsidRPr="00F95E91">
        <w:rPr>
          <w:rFonts w:ascii="宋体" w:hAnsi="宋体"/>
          <w:sz w:val="24"/>
        </w:rPr>
        <w:t>．中国</w:t>
      </w:r>
      <w:r w:rsidRPr="00F95E91">
        <w:rPr>
          <w:rFonts w:ascii="宋体" w:hAnsi="宋体" w:hint="eastAsia"/>
          <w:sz w:val="24"/>
        </w:rPr>
        <w:t>农业</w:t>
      </w:r>
      <w:r w:rsidRPr="00F95E91">
        <w:rPr>
          <w:rFonts w:ascii="宋体" w:hAnsi="宋体"/>
          <w:sz w:val="24"/>
        </w:rPr>
        <w:t>出版社，200</w:t>
      </w:r>
      <w:r w:rsidRPr="00F95E91">
        <w:rPr>
          <w:rFonts w:ascii="宋体" w:hAnsi="宋体" w:hint="eastAsia"/>
          <w:sz w:val="24"/>
        </w:rPr>
        <w:t>8.</w:t>
      </w:r>
    </w:p>
    <w:p w:rsidR="00D46BFA" w:rsidRPr="00F93021" w:rsidRDefault="00D46BFA" w:rsidP="00F9104D">
      <w:pPr>
        <w:adjustRightInd w:val="0"/>
        <w:snapToGrid w:val="0"/>
        <w:spacing w:line="440" w:lineRule="exact"/>
        <w:ind w:leftChars="-67" w:left="-141" w:firstLineChars="177" w:firstLine="425"/>
        <w:rPr>
          <w:rFonts w:ascii="宋体" w:hAnsi="宋体"/>
          <w:sz w:val="24"/>
        </w:rPr>
      </w:pPr>
      <w:r w:rsidRPr="00F93021">
        <w:rPr>
          <w:rFonts w:ascii="宋体" w:hAnsi="宋体"/>
          <w:sz w:val="24"/>
        </w:rPr>
        <w:t xml:space="preserve">   [5]</w:t>
      </w:r>
      <w:r w:rsidRPr="00F93021">
        <w:rPr>
          <w:rFonts w:ascii="宋体" w:hAnsi="宋体" w:hint="eastAsia"/>
          <w:sz w:val="24"/>
        </w:rPr>
        <w:t xml:space="preserve"> </w:t>
      </w:r>
      <w:r w:rsidRPr="00F93021">
        <w:rPr>
          <w:rFonts w:ascii="宋体" w:hAnsi="宋体"/>
          <w:sz w:val="24"/>
        </w:rPr>
        <w:t>陆红生．土地管理学</w:t>
      </w:r>
      <w:r w:rsidRPr="00F93021">
        <w:rPr>
          <w:rFonts w:ascii="宋体" w:hAnsi="宋体" w:hint="eastAsia"/>
          <w:sz w:val="24"/>
        </w:rPr>
        <w:t>总论（第二版）</w:t>
      </w:r>
      <w:r w:rsidRPr="00F93021">
        <w:rPr>
          <w:rFonts w:ascii="宋体" w:hAnsi="宋体"/>
          <w:sz w:val="24"/>
        </w:rPr>
        <w:t>．中国</w:t>
      </w:r>
      <w:r w:rsidRPr="00F93021">
        <w:rPr>
          <w:rFonts w:ascii="宋体" w:hAnsi="宋体" w:hint="eastAsia"/>
          <w:sz w:val="24"/>
        </w:rPr>
        <w:t>农业</w:t>
      </w:r>
      <w:r w:rsidRPr="00F93021">
        <w:rPr>
          <w:rFonts w:ascii="宋体" w:hAnsi="宋体"/>
          <w:sz w:val="24"/>
        </w:rPr>
        <w:t>出版社，200</w:t>
      </w:r>
      <w:r w:rsidRPr="00F93021">
        <w:rPr>
          <w:rFonts w:ascii="宋体" w:hAnsi="宋体" w:hint="eastAsia"/>
          <w:sz w:val="24"/>
        </w:rPr>
        <w:t>7.</w:t>
      </w:r>
    </w:p>
    <w:p w:rsidR="00D46BFA" w:rsidRPr="00F93021" w:rsidRDefault="00D46BFA" w:rsidP="00F9104D">
      <w:pPr>
        <w:adjustRightInd w:val="0"/>
        <w:snapToGrid w:val="0"/>
        <w:spacing w:line="440" w:lineRule="exact"/>
        <w:ind w:leftChars="-67" w:left="-141" w:firstLineChars="177" w:firstLine="425"/>
        <w:rPr>
          <w:rFonts w:ascii="宋体" w:hAnsi="宋体"/>
          <w:sz w:val="24"/>
        </w:rPr>
      </w:pPr>
      <w:r w:rsidRPr="00F93021">
        <w:rPr>
          <w:rFonts w:ascii="宋体" w:hAnsi="宋体"/>
          <w:sz w:val="24"/>
        </w:rPr>
        <w:t xml:space="preserve">   [6]</w:t>
      </w:r>
      <w:r w:rsidRPr="00F93021">
        <w:rPr>
          <w:rFonts w:ascii="宋体" w:hAnsi="宋体" w:hint="eastAsia"/>
          <w:sz w:val="24"/>
        </w:rPr>
        <w:t xml:space="preserve"> </w:t>
      </w:r>
      <w:r w:rsidRPr="00F93021">
        <w:rPr>
          <w:rFonts w:ascii="宋体" w:hAnsi="宋体"/>
          <w:sz w:val="24"/>
        </w:rPr>
        <w:t>李元．中华人民共和国国土资源政策法规全书．地质出版社，2000</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[7] ]曲福田．土地行政学．江苏人民出版社，1998</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[8]</w:t>
      </w:r>
      <w:r w:rsidRPr="00F95E91">
        <w:rPr>
          <w:rFonts w:ascii="宋体" w:hAnsi="宋体" w:hint="eastAsia"/>
          <w:sz w:val="24"/>
        </w:rPr>
        <w:t xml:space="preserve"> </w:t>
      </w:r>
      <w:r w:rsidRPr="00F95E91">
        <w:rPr>
          <w:rFonts w:ascii="宋体" w:hAnsi="宋体"/>
          <w:sz w:val="24"/>
        </w:rPr>
        <w:t>陈利根．土地用途管制研究．中国大地出版社，2002</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[9]</w:t>
      </w:r>
      <w:r w:rsidRPr="00F95E91">
        <w:rPr>
          <w:rFonts w:ascii="宋体" w:hAnsi="宋体" w:hint="eastAsia"/>
          <w:sz w:val="24"/>
        </w:rPr>
        <w:t xml:space="preserve"> </w:t>
      </w:r>
      <w:r w:rsidRPr="00F95E91">
        <w:rPr>
          <w:rFonts w:ascii="宋体" w:hAnsi="宋体"/>
          <w:sz w:val="24"/>
        </w:rPr>
        <w:t>欧名豪．土地利用规划控制研究．中国林业出版社，1999</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[10]</w:t>
      </w:r>
      <w:r w:rsidRPr="00F95E91">
        <w:rPr>
          <w:rFonts w:ascii="宋体" w:hAnsi="宋体" w:hint="eastAsia"/>
          <w:sz w:val="24"/>
        </w:rPr>
        <w:t xml:space="preserve"> </w:t>
      </w:r>
      <w:r w:rsidRPr="00F95E91">
        <w:rPr>
          <w:rFonts w:ascii="宋体" w:hAnsi="宋体"/>
          <w:sz w:val="24"/>
        </w:rPr>
        <w:t>宋启林．中国现代城市土地利用学．中国建筑工业出版社，1992</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[11]</w:t>
      </w:r>
      <w:r w:rsidRPr="00F95E91">
        <w:rPr>
          <w:rFonts w:ascii="宋体" w:hAnsi="宋体" w:hint="eastAsia"/>
          <w:sz w:val="24"/>
        </w:rPr>
        <w:t xml:space="preserve"> </w:t>
      </w:r>
      <w:r w:rsidRPr="00F95E91">
        <w:rPr>
          <w:rFonts w:ascii="宋体" w:hAnsi="宋体"/>
          <w:sz w:val="24"/>
        </w:rPr>
        <w:t>郝晋珉．土地利用规划．中国农业科技出版社，1995</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[12]</w:t>
      </w:r>
      <w:r w:rsidRPr="00F95E91">
        <w:rPr>
          <w:rFonts w:ascii="宋体" w:hAnsi="宋体" w:hint="eastAsia"/>
          <w:sz w:val="24"/>
        </w:rPr>
        <w:t xml:space="preserve"> </w:t>
      </w:r>
      <w:r w:rsidRPr="00F95E91">
        <w:rPr>
          <w:rFonts w:ascii="宋体" w:hAnsi="宋体"/>
          <w:sz w:val="24"/>
        </w:rPr>
        <w:t>李元．生存与发展．中国大地出版社，1998</w:t>
      </w:r>
    </w:p>
    <w:p w:rsidR="00D46BFA" w:rsidRPr="00F95E91" w:rsidRDefault="00D46BFA" w:rsidP="00F9104D">
      <w:pPr>
        <w:adjustRightInd w:val="0"/>
        <w:snapToGrid w:val="0"/>
        <w:spacing w:line="440" w:lineRule="exact"/>
        <w:ind w:leftChars="-67" w:left="-141" w:firstLineChars="177" w:firstLine="425"/>
        <w:rPr>
          <w:rFonts w:ascii="宋体" w:hAnsi="宋体"/>
          <w:sz w:val="24"/>
        </w:rPr>
      </w:pPr>
      <w:r w:rsidRPr="00F95E91">
        <w:rPr>
          <w:rFonts w:ascii="宋体" w:hAnsi="宋体"/>
          <w:sz w:val="24"/>
        </w:rPr>
        <w:t xml:space="preserve">   [13]</w:t>
      </w:r>
      <w:r w:rsidRPr="00F95E91">
        <w:rPr>
          <w:rFonts w:ascii="宋体" w:hAnsi="宋体" w:hint="eastAsia"/>
          <w:sz w:val="24"/>
        </w:rPr>
        <w:t xml:space="preserve"> </w:t>
      </w:r>
      <w:r w:rsidRPr="00F95E91">
        <w:rPr>
          <w:rFonts w:ascii="宋体" w:hAnsi="宋体"/>
          <w:sz w:val="24"/>
        </w:rPr>
        <w:t>张凤荣．持续土地利用管理的理论与实践．北京大学出版社，1996</w:t>
      </w:r>
    </w:p>
    <w:p w:rsidR="00D46BFA" w:rsidRPr="00F93021" w:rsidRDefault="00D46BFA" w:rsidP="00F9104D">
      <w:pPr>
        <w:adjustRightInd w:val="0"/>
        <w:snapToGrid w:val="0"/>
        <w:spacing w:line="440" w:lineRule="exact"/>
        <w:ind w:leftChars="-67" w:left="-141" w:firstLineChars="177" w:firstLine="425"/>
        <w:rPr>
          <w:rFonts w:ascii="宋体" w:hAnsi="宋体"/>
          <w:sz w:val="24"/>
        </w:rPr>
      </w:pPr>
      <w:r w:rsidRPr="00F93021">
        <w:rPr>
          <w:rFonts w:ascii="宋体" w:hAnsi="宋体"/>
          <w:sz w:val="24"/>
        </w:rPr>
        <w:t xml:space="preserve">   [14](台)林英彦．土地利用概要．台湾文笙书局，</w:t>
      </w:r>
      <w:r w:rsidRPr="00F93021">
        <w:rPr>
          <w:rFonts w:ascii="宋体" w:hAnsi="宋体" w:hint="eastAsia"/>
          <w:sz w:val="24"/>
        </w:rPr>
        <w:t>1</w:t>
      </w:r>
      <w:r w:rsidRPr="00F93021">
        <w:rPr>
          <w:rFonts w:ascii="宋体" w:hAnsi="宋体"/>
          <w:sz w:val="24"/>
        </w:rPr>
        <w:t>995</w:t>
      </w:r>
    </w:p>
    <w:p w:rsidR="00D46BFA" w:rsidRPr="00F93021" w:rsidRDefault="00D46BFA" w:rsidP="00F9104D">
      <w:pPr>
        <w:adjustRightInd w:val="0"/>
        <w:snapToGrid w:val="0"/>
        <w:spacing w:line="440" w:lineRule="exact"/>
        <w:ind w:leftChars="-67" w:left="-141" w:firstLineChars="177" w:firstLine="425"/>
        <w:rPr>
          <w:rFonts w:ascii="宋体" w:hAnsi="宋体"/>
          <w:sz w:val="24"/>
        </w:rPr>
      </w:pPr>
      <w:r w:rsidRPr="00F93021">
        <w:rPr>
          <w:rFonts w:ascii="宋体" w:hAnsi="宋体"/>
          <w:sz w:val="24"/>
        </w:rPr>
        <w:t xml:space="preserve">   [15]</w:t>
      </w:r>
      <w:r w:rsidRPr="00F93021">
        <w:rPr>
          <w:rFonts w:ascii="宋体" w:hAnsi="宋体" w:hint="eastAsia"/>
          <w:sz w:val="24"/>
        </w:rPr>
        <w:t xml:space="preserve"> </w:t>
      </w:r>
      <w:r w:rsidRPr="00F93021">
        <w:rPr>
          <w:rFonts w:ascii="宋体" w:hAnsi="宋体"/>
          <w:sz w:val="24"/>
        </w:rPr>
        <w:t>吴传钧等．中国土地利用．科学出版社，1994</w:t>
      </w:r>
    </w:p>
    <w:p w:rsidR="00D46BFA" w:rsidRPr="00F93021" w:rsidRDefault="00D46BFA" w:rsidP="00F9104D">
      <w:pPr>
        <w:adjustRightInd w:val="0"/>
        <w:snapToGrid w:val="0"/>
        <w:spacing w:line="440" w:lineRule="exact"/>
        <w:ind w:leftChars="-67" w:left="-141" w:firstLineChars="177" w:firstLine="425"/>
        <w:rPr>
          <w:rFonts w:ascii="宋体" w:hAnsi="宋体"/>
          <w:sz w:val="24"/>
        </w:rPr>
      </w:pPr>
      <w:r w:rsidRPr="00F93021">
        <w:rPr>
          <w:rFonts w:ascii="宋体" w:hAnsi="宋体"/>
          <w:sz w:val="24"/>
        </w:rPr>
        <w:t xml:space="preserve">   [16]</w:t>
      </w:r>
      <w:r w:rsidRPr="00F93021">
        <w:rPr>
          <w:rFonts w:ascii="宋体" w:hAnsi="宋体" w:hint="eastAsia"/>
          <w:sz w:val="24"/>
        </w:rPr>
        <w:t xml:space="preserve"> </w:t>
      </w:r>
      <w:r w:rsidRPr="00F93021">
        <w:rPr>
          <w:rFonts w:ascii="宋体" w:hAnsi="宋体"/>
          <w:sz w:val="24"/>
        </w:rPr>
        <w:t>朱德举．中国耕地保护．中国大地出版社，1998</w:t>
      </w:r>
    </w:p>
    <w:p w:rsidR="00D46BFA" w:rsidRPr="00376303" w:rsidRDefault="00D46BFA" w:rsidP="00F9104D">
      <w:pPr>
        <w:autoSpaceDE w:val="0"/>
        <w:autoSpaceDN w:val="0"/>
        <w:adjustRightInd w:val="0"/>
        <w:spacing w:line="440" w:lineRule="exact"/>
        <w:ind w:firstLineChars="150" w:firstLine="480"/>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D46BFA" w:rsidRPr="005A4638" w:rsidRDefault="00D46BFA" w:rsidP="00F9104D">
      <w:pPr>
        <w:spacing w:line="440" w:lineRule="exact"/>
        <w:ind w:firstLineChars="200" w:firstLine="480"/>
        <w:rPr>
          <w:rFonts w:ascii="宋体" w:hAnsi="宋体"/>
          <w:sz w:val="24"/>
        </w:rPr>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D46BFA" w:rsidRPr="00D46BFA" w:rsidRDefault="00D46BFA" w:rsidP="00F9104D">
      <w:pPr>
        <w:spacing w:line="440" w:lineRule="exact"/>
      </w:pPr>
    </w:p>
    <w:p w:rsidR="008A544C" w:rsidRDefault="008A544C" w:rsidP="00F9104D">
      <w:pPr>
        <w:pStyle w:val="2"/>
        <w:spacing w:line="440" w:lineRule="exact"/>
        <w:jc w:val="center"/>
        <w:rPr>
          <w:rFonts w:ascii="宋体" w:eastAsia="宋体" w:hAnsi="宋体"/>
          <w:bCs w:val="0"/>
          <w:kern w:val="0"/>
        </w:rPr>
      </w:pPr>
      <w:bookmarkStart w:id="118" w:name="_Toc344326675"/>
      <w:bookmarkStart w:id="119" w:name="_Toc421632719"/>
      <w:r w:rsidRPr="002770D3">
        <w:rPr>
          <w:rFonts w:ascii="宋体" w:eastAsia="宋体" w:hAnsi="宋体" w:hint="eastAsia"/>
          <w:bCs w:val="0"/>
          <w:kern w:val="0"/>
        </w:rPr>
        <w:lastRenderedPageBreak/>
        <w:t>数据库原理与应用教学大纲</w:t>
      </w:r>
      <w:bookmarkEnd w:id="118"/>
      <w:bookmarkEnd w:id="119"/>
    </w:p>
    <w:p w:rsidR="000E48CB" w:rsidRPr="00B7242C" w:rsidRDefault="000E48CB" w:rsidP="00F9104D">
      <w:pPr>
        <w:spacing w:line="440" w:lineRule="exact"/>
        <w:rPr>
          <w:rFonts w:ascii="黑体" w:eastAsia="黑体"/>
          <w:sz w:val="32"/>
          <w:szCs w:val="32"/>
        </w:rPr>
      </w:pPr>
      <w:r w:rsidRPr="00B7242C">
        <w:rPr>
          <w:rFonts w:ascii="黑体" w:eastAsia="黑体" w:hint="eastAsia"/>
          <w:sz w:val="32"/>
          <w:szCs w:val="32"/>
        </w:rPr>
        <w:t>一．课程名称：</w:t>
      </w:r>
      <w:r w:rsidRPr="00E951C6">
        <w:rPr>
          <w:rFonts w:ascii="黑体" w:eastAsia="黑体" w:hint="eastAsia"/>
          <w:sz w:val="32"/>
          <w:szCs w:val="32"/>
        </w:rPr>
        <w:t>数据库原理与应用</w:t>
      </w:r>
    </w:p>
    <w:p w:rsidR="000E48CB" w:rsidRPr="00B7242C" w:rsidRDefault="000E48CB" w:rsidP="00F9104D">
      <w:pPr>
        <w:spacing w:line="440" w:lineRule="exact"/>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专业选</w:t>
      </w:r>
      <w:r w:rsidRPr="00B7242C">
        <w:rPr>
          <w:rFonts w:ascii="黑体" w:eastAsia="黑体" w:hint="eastAsia"/>
          <w:sz w:val="32"/>
          <w:szCs w:val="32"/>
        </w:rPr>
        <w:t>修课</w:t>
      </w:r>
    </w:p>
    <w:p w:rsidR="000E48CB" w:rsidRPr="00B7242C" w:rsidRDefault="000E48CB" w:rsidP="00F9104D">
      <w:pPr>
        <w:spacing w:line="440" w:lineRule="exact"/>
        <w:rPr>
          <w:rFonts w:ascii="黑体" w:eastAsia="黑体"/>
          <w:sz w:val="32"/>
          <w:szCs w:val="32"/>
        </w:rPr>
      </w:pPr>
      <w:r w:rsidRPr="00B7242C">
        <w:rPr>
          <w:rFonts w:ascii="黑体" w:eastAsia="黑体" w:hint="eastAsia"/>
          <w:sz w:val="32"/>
          <w:szCs w:val="32"/>
        </w:rPr>
        <w:t>三．课程教学目的（课程目标及每一章的教学目标）</w:t>
      </w:r>
    </w:p>
    <w:p w:rsidR="000E48CB" w:rsidRDefault="000E48CB" w:rsidP="00F9104D">
      <w:pPr>
        <w:spacing w:line="440" w:lineRule="exact"/>
        <w:ind w:firstLineChars="200" w:firstLine="480"/>
        <w:rPr>
          <w:rFonts w:ascii="宋体" w:hAnsi="宋体"/>
          <w:color w:val="000000"/>
          <w:sz w:val="24"/>
        </w:rPr>
      </w:pPr>
      <w:r>
        <w:rPr>
          <w:rFonts w:ascii="宋体" w:hAnsi="宋体" w:hint="eastAsia"/>
          <w:sz w:val="24"/>
        </w:rPr>
        <w:t>《数据库原理与应用》是一门计算机技术，在地理科学的土地管理专业课程体系中，它属于限制性选修课，通常在3年级开设。学生具备了一定的计算机知识和编程基础，掌握了计算机应用技术，对提高素质教育、优化知识结构发挥着非常重要的作用。</w:t>
      </w:r>
      <w:r>
        <w:rPr>
          <w:rFonts w:ascii="宋体" w:hAnsi="宋体" w:hint="eastAsia"/>
          <w:color w:val="000000"/>
          <w:sz w:val="24"/>
        </w:rPr>
        <w:t>因此，《</w:t>
      </w:r>
      <w:r>
        <w:rPr>
          <w:rFonts w:ascii="宋体" w:hAnsi="宋体" w:hint="eastAsia"/>
          <w:sz w:val="24"/>
        </w:rPr>
        <w:t>数据库原理与应用</w:t>
      </w:r>
      <w:r>
        <w:rPr>
          <w:rFonts w:ascii="宋体" w:hAnsi="宋体" w:hint="eastAsia"/>
          <w:color w:val="000000"/>
          <w:sz w:val="24"/>
        </w:rPr>
        <w:t>》在地理科学课程体系中具有一定的地位和作用。</w:t>
      </w:r>
    </w:p>
    <w:p w:rsidR="000E48CB" w:rsidRPr="00B7242C" w:rsidRDefault="000E48CB" w:rsidP="00F9104D">
      <w:pPr>
        <w:spacing w:line="440" w:lineRule="exact"/>
        <w:rPr>
          <w:rFonts w:ascii="黑体" w:eastAsia="黑体"/>
          <w:sz w:val="32"/>
          <w:szCs w:val="32"/>
        </w:rPr>
      </w:pPr>
      <w:r w:rsidRPr="00B7242C">
        <w:rPr>
          <w:rFonts w:ascii="黑体" w:eastAsia="黑体" w:hint="eastAsia"/>
          <w:sz w:val="32"/>
          <w:szCs w:val="32"/>
        </w:rPr>
        <w:t>四.课程教学原则与教学方法</w:t>
      </w:r>
    </w:p>
    <w:p w:rsidR="000E48CB" w:rsidRDefault="000E48CB" w:rsidP="00F9104D">
      <w:pPr>
        <w:spacing w:line="440" w:lineRule="exact"/>
        <w:ind w:firstLine="435"/>
        <w:rPr>
          <w:rFonts w:ascii="宋体" w:hAnsi="宋体"/>
          <w:sz w:val="24"/>
        </w:rPr>
      </w:pPr>
      <w:r>
        <w:rPr>
          <w:rFonts w:ascii="宋体" w:hAnsi="宋体" w:hint="eastAsia"/>
          <w:sz w:val="24"/>
        </w:rPr>
        <w:t>在认识过程上从理论到实践，内容掌握上从浅到深贯穿全内容。除一些数据库的基本原理和操作，重点教授数据的组织、存储、获取和处理及编程。</w:t>
      </w:r>
    </w:p>
    <w:p w:rsidR="000E48CB" w:rsidRDefault="000E48CB" w:rsidP="00F9104D">
      <w:pPr>
        <w:spacing w:line="440" w:lineRule="exact"/>
        <w:ind w:firstLine="435"/>
        <w:rPr>
          <w:rFonts w:ascii="宋体" w:hAnsi="宋体"/>
          <w:sz w:val="24"/>
        </w:rPr>
      </w:pPr>
      <w:r>
        <w:rPr>
          <w:rFonts w:ascii="宋体" w:hAnsi="宋体" w:hint="eastAsia"/>
          <w:sz w:val="24"/>
        </w:rPr>
        <w:t>在教学过程中既重视理论又要强调实践；既要覆盖全过程，又要突出实际应用的关键环节。本学科的讲授必须采用</w:t>
      </w:r>
      <w:r w:rsidRPr="00B7242C">
        <w:rPr>
          <w:rFonts w:ascii="宋体" w:hAnsi="宋体"/>
          <w:sz w:val="24"/>
        </w:rPr>
        <w:t>现代化教学手段，</w:t>
      </w:r>
      <w:r>
        <w:rPr>
          <w:rFonts w:ascii="宋体" w:hAnsi="宋体" w:hint="eastAsia"/>
          <w:sz w:val="24"/>
        </w:rPr>
        <w:t>并使学生有大量的实践机会</w:t>
      </w:r>
      <w:r w:rsidRPr="00B7242C">
        <w:rPr>
          <w:rFonts w:ascii="宋体" w:hAnsi="宋体"/>
          <w:sz w:val="24"/>
        </w:rPr>
        <w:t>，使抽象的知识具体化，同时加强学生实践能力的培养。</w:t>
      </w:r>
    </w:p>
    <w:p w:rsidR="000E48CB" w:rsidRDefault="000E48CB" w:rsidP="00F9104D">
      <w:pPr>
        <w:spacing w:line="440" w:lineRule="exact"/>
        <w:rPr>
          <w:rFonts w:ascii="黑体" w:eastAsia="黑体"/>
          <w:sz w:val="32"/>
          <w:szCs w:val="32"/>
        </w:rPr>
      </w:pPr>
      <w:r w:rsidRPr="00B7242C">
        <w:rPr>
          <w:rFonts w:ascii="黑体" w:eastAsia="黑体" w:hint="eastAsia"/>
          <w:sz w:val="32"/>
          <w:szCs w:val="32"/>
        </w:rPr>
        <w:t>五．课程总学时</w:t>
      </w:r>
    </w:p>
    <w:p w:rsidR="000E48CB" w:rsidRPr="003F74F8" w:rsidRDefault="000E48CB"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32</w:t>
      </w:r>
      <w:r w:rsidRPr="003F74F8">
        <w:rPr>
          <w:rFonts w:ascii="宋体" w:hAnsi="宋体" w:hint="eastAsia"/>
          <w:sz w:val="24"/>
        </w:rPr>
        <w:t>课时</w:t>
      </w:r>
      <w:r>
        <w:rPr>
          <w:rFonts w:ascii="宋体" w:hAnsi="宋体" w:hint="eastAsia"/>
          <w:sz w:val="24"/>
        </w:rPr>
        <w:t>。</w:t>
      </w:r>
    </w:p>
    <w:p w:rsidR="000E48CB" w:rsidRPr="00936694" w:rsidRDefault="000E48CB" w:rsidP="00F9104D">
      <w:pPr>
        <w:spacing w:line="440" w:lineRule="exact"/>
        <w:rPr>
          <w:rFonts w:ascii="黑体" w:eastAsia="黑体" w:hAnsi="宋体"/>
          <w:sz w:val="32"/>
          <w:szCs w:val="32"/>
        </w:rPr>
      </w:pPr>
      <w:r w:rsidRPr="00936694">
        <w:rPr>
          <w:rFonts w:ascii="黑体" w:eastAsia="黑体" w:hAnsi="宋体" w:hint="eastAsia"/>
          <w:sz w:val="32"/>
          <w:szCs w:val="32"/>
        </w:rPr>
        <w:t>六．课程教学内容要点（包括章、节、目以及对每一目的要点说明）及建议学时分配</w:t>
      </w:r>
    </w:p>
    <w:p w:rsidR="000E48CB" w:rsidRPr="0097135D" w:rsidRDefault="000E48CB" w:rsidP="00F9104D">
      <w:pPr>
        <w:spacing w:line="440" w:lineRule="exact"/>
        <w:rPr>
          <w:rFonts w:ascii="黑体" w:eastAsia="黑体" w:hAnsi="宋体"/>
          <w:b/>
          <w:bCs/>
          <w:sz w:val="30"/>
          <w:szCs w:val="30"/>
        </w:rPr>
      </w:pPr>
      <w:r w:rsidRPr="0097135D">
        <w:rPr>
          <w:rFonts w:ascii="黑体" w:eastAsia="黑体" w:hAnsi="宋体" w:hint="eastAsia"/>
          <w:b/>
          <w:bCs/>
          <w:sz w:val="30"/>
          <w:szCs w:val="30"/>
        </w:rPr>
        <w:t>(一).各章节的学时分配</w:t>
      </w:r>
    </w:p>
    <w:p w:rsidR="000E48CB" w:rsidRPr="000A07F5" w:rsidRDefault="000E48CB" w:rsidP="00F9104D">
      <w:pPr>
        <w:spacing w:line="440" w:lineRule="exact"/>
        <w:ind w:firstLineChars="441" w:firstLine="930"/>
        <w:rPr>
          <w:rFonts w:ascii="宋体" w:hAnsi="宋体"/>
          <w:b/>
          <w:bCs/>
          <w:szCs w:val="21"/>
        </w:rPr>
      </w:pPr>
      <w:r w:rsidRPr="000A07F5">
        <w:rPr>
          <w:rFonts w:ascii="宋体" w:hAnsi="宋体" w:hint="eastAsia"/>
          <w:b/>
          <w:bCs/>
          <w:szCs w:val="21"/>
        </w:rPr>
        <w:t>表</w:t>
      </w:r>
      <w:r>
        <w:rPr>
          <w:rFonts w:ascii="宋体" w:hAnsi="宋体" w:hint="eastAsia"/>
          <w:b/>
          <w:bCs/>
          <w:szCs w:val="21"/>
        </w:rPr>
        <w:t>1</w:t>
      </w:r>
      <w:r w:rsidRPr="000A07F5">
        <w:rPr>
          <w:rFonts w:ascii="宋体" w:hAnsi="宋体" w:hint="eastAsia"/>
          <w:b/>
          <w:bCs/>
          <w:szCs w:val="21"/>
        </w:rPr>
        <w:t xml:space="preserve">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720"/>
        <w:gridCol w:w="821"/>
      </w:tblGrid>
      <w:tr w:rsidR="000E48CB" w:rsidTr="003E6B75">
        <w:trPr>
          <w:cantSplit/>
          <w:trHeight w:val="375"/>
          <w:jc w:val="center"/>
        </w:trPr>
        <w:tc>
          <w:tcPr>
            <w:tcW w:w="4428" w:type="dxa"/>
            <w:vMerge w:val="restart"/>
            <w:vAlign w:val="center"/>
          </w:tcPr>
          <w:p w:rsidR="000E48CB" w:rsidRDefault="000E48CB" w:rsidP="00F9104D">
            <w:pPr>
              <w:spacing w:line="440" w:lineRule="exact"/>
              <w:jc w:val="center"/>
              <w:rPr>
                <w:rFonts w:ascii="宋体" w:hAnsi="宋体"/>
                <w:b/>
                <w:bCs/>
              </w:rPr>
            </w:pPr>
            <w:r>
              <w:rPr>
                <w:rFonts w:ascii="宋体" w:hAnsi="宋体" w:hint="eastAsia"/>
                <w:b/>
                <w:bCs/>
              </w:rPr>
              <w:t>章    节</w:t>
            </w:r>
          </w:p>
        </w:tc>
        <w:tc>
          <w:tcPr>
            <w:tcW w:w="1800" w:type="dxa"/>
            <w:gridSpan w:val="2"/>
            <w:vAlign w:val="center"/>
          </w:tcPr>
          <w:p w:rsidR="000E48CB" w:rsidRDefault="000E48CB" w:rsidP="00F9104D">
            <w:pPr>
              <w:spacing w:line="440" w:lineRule="exact"/>
              <w:jc w:val="center"/>
              <w:rPr>
                <w:rFonts w:ascii="宋体" w:hAnsi="宋体"/>
                <w:b/>
                <w:bCs/>
              </w:rPr>
            </w:pPr>
            <w:r>
              <w:rPr>
                <w:rFonts w:ascii="宋体" w:hAnsi="宋体" w:hint="eastAsia"/>
                <w:b/>
                <w:bCs/>
              </w:rPr>
              <w:t>教学时数</w:t>
            </w:r>
          </w:p>
        </w:tc>
        <w:tc>
          <w:tcPr>
            <w:tcW w:w="821" w:type="dxa"/>
            <w:vMerge w:val="restart"/>
            <w:vAlign w:val="center"/>
          </w:tcPr>
          <w:p w:rsidR="000E48CB" w:rsidRDefault="000E48CB" w:rsidP="00F9104D">
            <w:pPr>
              <w:spacing w:line="440" w:lineRule="exact"/>
              <w:jc w:val="center"/>
              <w:rPr>
                <w:rFonts w:ascii="宋体" w:hAnsi="宋体"/>
                <w:b/>
                <w:bCs/>
              </w:rPr>
            </w:pPr>
            <w:r>
              <w:rPr>
                <w:rFonts w:ascii="宋体" w:hAnsi="宋体" w:hint="eastAsia"/>
                <w:b/>
                <w:bCs/>
              </w:rPr>
              <w:t>合计</w:t>
            </w:r>
          </w:p>
        </w:tc>
      </w:tr>
      <w:tr w:rsidR="000E48CB" w:rsidTr="003E6B75">
        <w:trPr>
          <w:cantSplit/>
          <w:trHeight w:val="345"/>
          <w:jc w:val="center"/>
        </w:trPr>
        <w:tc>
          <w:tcPr>
            <w:tcW w:w="4428" w:type="dxa"/>
            <w:vMerge/>
            <w:vAlign w:val="center"/>
          </w:tcPr>
          <w:p w:rsidR="000E48CB" w:rsidRDefault="000E48CB" w:rsidP="00F9104D">
            <w:pPr>
              <w:spacing w:line="440" w:lineRule="exact"/>
              <w:rPr>
                <w:rFonts w:ascii="宋体" w:hAnsi="宋体"/>
                <w:sz w:val="18"/>
              </w:rPr>
            </w:pPr>
          </w:p>
        </w:tc>
        <w:tc>
          <w:tcPr>
            <w:tcW w:w="1080" w:type="dxa"/>
            <w:vAlign w:val="center"/>
          </w:tcPr>
          <w:p w:rsidR="000E48CB" w:rsidRDefault="000E48CB" w:rsidP="00F9104D">
            <w:pPr>
              <w:spacing w:line="440" w:lineRule="exact"/>
              <w:jc w:val="center"/>
              <w:rPr>
                <w:rFonts w:ascii="宋体" w:hAnsi="宋体"/>
                <w:b/>
                <w:bCs/>
              </w:rPr>
            </w:pPr>
            <w:r>
              <w:rPr>
                <w:rFonts w:ascii="宋体" w:hAnsi="宋体" w:hint="eastAsia"/>
                <w:b/>
                <w:bCs/>
              </w:rPr>
              <w:t>讲  课</w:t>
            </w:r>
          </w:p>
        </w:tc>
        <w:tc>
          <w:tcPr>
            <w:tcW w:w="720" w:type="dxa"/>
            <w:vAlign w:val="center"/>
          </w:tcPr>
          <w:p w:rsidR="000E48CB" w:rsidRDefault="000E48CB" w:rsidP="00F9104D">
            <w:pPr>
              <w:spacing w:line="440" w:lineRule="exact"/>
              <w:jc w:val="center"/>
              <w:rPr>
                <w:rFonts w:ascii="宋体" w:hAnsi="宋体"/>
                <w:b/>
                <w:bCs/>
              </w:rPr>
            </w:pPr>
            <w:r>
              <w:rPr>
                <w:rFonts w:ascii="宋体" w:hAnsi="宋体" w:hint="eastAsia"/>
                <w:b/>
                <w:bCs/>
              </w:rPr>
              <w:t>实验</w:t>
            </w:r>
          </w:p>
        </w:tc>
        <w:tc>
          <w:tcPr>
            <w:tcW w:w="821" w:type="dxa"/>
            <w:vMerge/>
            <w:vAlign w:val="center"/>
          </w:tcPr>
          <w:p w:rsidR="000E48CB" w:rsidRDefault="000E48CB" w:rsidP="00F9104D">
            <w:pPr>
              <w:spacing w:line="440" w:lineRule="exact"/>
              <w:jc w:val="center"/>
              <w:rPr>
                <w:rFonts w:ascii="宋体" w:hAnsi="宋体"/>
                <w:b/>
                <w:bCs/>
              </w:rPr>
            </w:pPr>
          </w:p>
        </w:tc>
      </w:tr>
      <w:tr w:rsidR="000E48CB" w:rsidTr="003E6B75">
        <w:trPr>
          <w:jc w:val="center"/>
        </w:trPr>
        <w:tc>
          <w:tcPr>
            <w:tcW w:w="4428" w:type="dxa"/>
          </w:tcPr>
          <w:p w:rsidR="000E48CB" w:rsidRPr="00E6759B" w:rsidRDefault="000E48CB" w:rsidP="00F9104D">
            <w:pPr>
              <w:spacing w:line="440" w:lineRule="exact"/>
              <w:rPr>
                <w:b/>
                <w:sz w:val="18"/>
                <w:szCs w:val="18"/>
              </w:rPr>
            </w:pPr>
            <w:r w:rsidRPr="00E6759B">
              <w:rPr>
                <w:rFonts w:hint="eastAsia"/>
                <w:b/>
                <w:sz w:val="18"/>
                <w:szCs w:val="18"/>
              </w:rPr>
              <w:t>第</w:t>
            </w:r>
            <w:r>
              <w:rPr>
                <w:rFonts w:hint="eastAsia"/>
                <w:b/>
                <w:sz w:val="18"/>
                <w:szCs w:val="18"/>
              </w:rPr>
              <w:t>一</w:t>
            </w:r>
            <w:r w:rsidRPr="00E6759B">
              <w:rPr>
                <w:rFonts w:hint="eastAsia"/>
                <w:b/>
                <w:sz w:val="18"/>
                <w:szCs w:val="18"/>
              </w:rPr>
              <w:t>章</w:t>
            </w:r>
            <w:r>
              <w:rPr>
                <w:rFonts w:hint="eastAsia"/>
                <w:b/>
                <w:sz w:val="18"/>
                <w:szCs w:val="18"/>
              </w:rPr>
              <w:t xml:space="preserve"> </w:t>
            </w:r>
            <w:r>
              <w:rPr>
                <w:rFonts w:hint="eastAsia"/>
                <w:b/>
                <w:sz w:val="18"/>
                <w:szCs w:val="18"/>
              </w:rPr>
              <w:t>数据库系统概述</w:t>
            </w:r>
          </w:p>
        </w:tc>
        <w:tc>
          <w:tcPr>
            <w:tcW w:w="1080" w:type="dxa"/>
            <w:vAlign w:val="center"/>
          </w:tcPr>
          <w:p w:rsidR="000E48CB" w:rsidRPr="0066034F" w:rsidRDefault="000E48CB" w:rsidP="00F9104D">
            <w:pPr>
              <w:spacing w:line="440" w:lineRule="exact"/>
              <w:jc w:val="center"/>
              <w:rPr>
                <w:rFonts w:ascii="宋体" w:hAnsi="宋体"/>
                <w:b/>
                <w:sz w:val="18"/>
              </w:rPr>
            </w:pPr>
            <w:r>
              <w:rPr>
                <w:rFonts w:ascii="宋体" w:hAnsi="宋体" w:hint="eastAsia"/>
                <w:b/>
                <w:sz w:val="18"/>
              </w:rPr>
              <w:t>2</w:t>
            </w:r>
          </w:p>
        </w:tc>
        <w:tc>
          <w:tcPr>
            <w:tcW w:w="720" w:type="dxa"/>
            <w:vAlign w:val="center"/>
          </w:tcPr>
          <w:p w:rsidR="000E48CB" w:rsidRPr="0066034F" w:rsidRDefault="000E48CB" w:rsidP="00F9104D">
            <w:pPr>
              <w:spacing w:line="440" w:lineRule="exact"/>
              <w:jc w:val="center"/>
              <w:rPr>
                <w:rFonts w:ascii="宋体" w:hAnsi="宋体"/>
                <w:b/>
                <w:sz w:val="18"/>
              </w:rPr>
            </w:pPr>
          </w:p>
        </w:tc>
        <w:tc>
          <w:tcPr>
            <w:tcW w:w="821" w:type="dxa"/>
            <w:vAlign w:val="center"/>
          </w:tcPr>
          <w:p w:rsidR="000E48CB" w:rsidRPr="0066034F" w:rsidRDefault="000E48CB" w:rsidP="00F9104D">
            <w:pPr>
              <w:spacing w:line="440" w:lineRule="exact"/>
              <w:jc w:val="center"/>
              <w:rPr>
                <w:rFonts w:ascii="宋体" w:hAnsi="宋体"/>
                <w:b/>
                <w:sz w:val="18"/>
              </w:rPr>
            </w:pPr>
            <w:r>
              <w:rPr>
                <w:rFonts w:ascii="宋体" w:hAnsi="宋体" w:hint="eastAsia"/>
                <w:b/>
                <w:sz w:val="18"/>
              </w:rPr>
              <w:t>2</w:t>
            </w:r>
          </w:p>
        </w:tc>
      </w:tr>
      <w:tr w:rsidR="000E48CB" w:rsidRPr="0066034F" w:rsidTr="003E6B75">
        <w:trPr>
          <w:jc w:val="center"/>
        </w:trPr>
        <w:tc>
          <w:tcPr>
            <w:tcW w:w="4428" w:type="dxa"/>
          </w:tcPr>
          <w:p w:rsidR="000E48CB" w:rsidRPr="00E6759B" w:rsidRDefault="000E48CB" w:rsidP="00F9104D">
            <w:pPr>
              <w:spacing w:line="440" w:lineRule="exact"/>
              <w:rPr>
                <w:b/>
                <w:sz w:val="18"/>
                <w:szCs w:val="18"/>
              </w:rPr>
            </w:pPr>
            <w:r w:rsidRPr="00E6759B">
              <w:rPr>
                <w:rFonts w:hint="eastAsia"/>
                <w:b/>
                <w:sz w:val="18"/>
                <w:szCs w:val="18"/>
              </w:rPr>
              <w:t>第</w:t>
            </w:r>
            <w:r>
              <w:rPr>
                <w:rFonts w:hint="eastAsia"/>
                <w:b/>
                <w:sz w:val="18"/>
                <w:szCs w:val="18"/>
              </w:rPr>
              <w:t>二</w:t>
            </w:r>
            <w:r w:rsidRPr="00E6759B">
              <w:rPr>
                <w:rFonts w:hint="eastAsia"/>
                <w:b/>
                <w:sz w:val="18"/>
                <w:szCs w:val="18"/>
              </w:rPr>
              <w:t>章</w:t>
            </w:r>
            <w:r w:rsidRPr="00E6759B">
              <w:rPr>
                <w:rFonts w:hint="eastAsia"/>
                <w:b/>
                <w:sz w:val="18"/>
                <w:szCs w:val="18"/>
              </w:rPr>
              <w:t xml:space="preserve"> </w:t>
            </w:r>
            <w:r>
              <w:rPr>
                <w:rFonts w:hint="eastAsia"/>
                <w:b/>
                <w:sz w:val="18"/>
                <w:szCs w:val="18"/>
              </w:rPr>
              <w:t>数据模型</w:t>
            </w:r>
          </w:p>
        </w:tc>
        <w:tc>
          <w:tcPr>
            <w:tcW w:w="1080" w:type="dxa"/>
            <w:vAlign w:val="center"/>
          </w:tcPr>
          <w:p w:rsidR="000E48CB" w:rsidRPr="0066034F" w:rsidRDefault="000E48CB" w:rsidP="00F9104D">
            <w:pPr>
              <w:spacing w:line="440" w:lineRule="exact"/>
              <w:jc w:val="center"/>
              <w:rPr>
                <w:rFonts w:ascii="宋体" w:hAnsi="宋体"/>
                <w:b/>
                <w:sz w:val="18"/>
              </w:rPr>
            </w:pPr>
            <w:r>
              <w:rPr>
                <w:rFonts w:ascii="宋体" w:hAnsi="宋体" w:hint="eastAsia"/>
                <w:b/>
                <w:sz w:val="18"/>
              </w:rPr>
              <w:t>2</w:t>
            </w:r>
          </w:p>
        </w:tc>
        <w:tc>
          <w:tcPr>
            <w:tcW w:w="720" w:type="dxa"/>
            <w:vAlign w:val="center"/>
          </w:tcPr>
          <w:p w:rsidR="000E48CB" w:rsidRPr="0066034F" w:rsidRDefault="000E48CB" w:rsidP="00F9104D">
            <w:pPr>
              <w:spacing w:line="440" w:lineRule="exact"/>
              <w:jc w:val="center"/>
              <w:rPr>
                <w:rFonts w:ascii="宋体" w:hAnsi="宋体"/>
                <w:b/>
                <w:sz w:val="18"/>
              </w:rPr>
            </w:pPr>
          </w:p>
        </w:tc>
        <w:tc>
          <w:tcPr>
            <w:tcW w:w="821" w:type="dxa"/>
            <w:vAlign w:val="center"/>
          </w:tcPr>
          <w:p w:rsidR="000E48CB" w:rsidRPr="0066034F" w:rsidRDefault="000E48CB" w:rsidP="00F9104D">
            <w:pPr>
              <w:spacing w:line="440" w:lineRule="exact"/>
              <w:jc w:val="center"/>
              <w:rPr>
                <w:rFonts w:ascii="宋体" w:hAnsi="宋体"/>
                <w:b/>
                <w:sz w:val="18"/>
              </w:rPr>
            </w:pPr>
            <w:r>
              <w:rPr>
                <w:rFonts w:ascii="宋体" w:hAnsi="宋体" w:hint="eastAsia"/>
                <w:b/>
                <w:sz w:val="18"/>
              </w:rPr>
              <w:t>2</w:t>
            </w:r>
          </w:p>
        </w:tc>
      </w:tr>
      <w:tr w:rsidR="000E48CB" w:rsidRPr="0097135D" w:rsidTr="003E6B75">
        <w:trPr>
          <w:jc w:val="center"/>
        </w:trPr>
        <w:tc>
          <w:tcPr>
            <w:tcW w:w="4428" w:type="dxa"/>
            <w:vAlign w:val="center"/>
          </w:tcPr>
          <w:p w:rsidR="000E48CB" w:rsidRPr="00E6759B" w:rsidRDefault="000E48CB" w:rsidP="00F9104D">
            <w:pPr>
              <w:spacing w:line="440" w:lineRule="exact"/>
              <w:rPr>
                <w:rFonts w:ascii="宋体" w:hAnsi="宋体"/>
                <w:b/>
                <w:sz w:val="18"/>
                <w:szCs w:val="18"/>
              </w:rPr>
            </w:pPr>
            <w:r w:rsidRPr="00E6759B">
              <w:rPr>
                <w:rFonts w:hint="eastAsia"/>
                <w:b/>
                <w:sz w:val="18"/>
                <w:szCs w:val="18"/>
              </w:rPr>
              <w:t>第</w:t>
            </w:r>
            <w:r>
              <w:rPr>
                <w:rFonts w:hint="eastAsia"/>
                <w:b/>
                <w:sz w:val="18"/>
                <w:szCs w:val="18"/>
              </w:rPr>
              <w:t>三</w:t>
            </w:r>
            <w:r w:rsidRPr="00E6759B">
              <w:rPr>
                <w:rFonts w:hint="eastAsia"/>
                <w:b/>
                <w:sz w:val="18"/>
                <w:szCs w:val="18"/>
              </w:rPr>
              <w:t>章</w:t>
            </w:r>
            <w:r>
              <w:rPr>
                <w:rFonts w:hint="eastAsia"/>
                <w:b/>
                <w:sz w:val="18"/>
                <w:szCs w:val="18"/>
              </w:rPr>
              <w:t xml:space="preserve"> </w:t>
            </w:r>
            <w:r>
              <w:rPr>
                <w:rFonts w:hint="eastAsia"/>
                <w:b/>
                <w:sz w:val="18"/>
                <w:szCs w:val="18"/>
              </w:rPr>
              <w:t>关系数据库</w:t>
            </w:r>
          </w:p>
        </w:tc>
        <w:tc>
          <w:tcPr>
            <w:tcW w:w="1080" w:type="dxa"/>
            <w:vAlign w:val="center"/>
          </w:tcPr>
          <w:p w:rsidR="000E48CB" w:rsidRPr="00E6759B" w:rsidRDefault="000E48CB" w:rsidP="00F9104D">
            <w:pPr>
              <w:spacing w:line="440" w:lineRule="exact"/>
              <w:jc w:val="center"/>
              <w:rPr>
                <w:rFonts w:ascii="宋体" w:hAnsi="宋体"/>
                <w:b/>
                <w:sz w:val="18"/>
              </w:rPr>
            </w:pPr>
            <w:r>
              <w:rPr>
                <w:rFonts w:ascii="宋体" w:hAnsi="宋体" w:hint="eastAsia"/>
                <w:b/>
                <w:sz w:val="18"/>
              </w:rPr>
              <w:t>2</w:t>
            </w:r>
          </w:p>
        </w:tc>
        <w:tc>
          <w:tcPr>
            <w:tcW w:w="720" w:type="dxa"/>
            <w:vAlign w:val="center"/>
          </w:tcPr>
          <w:p w:rsidR="000E48CB" w:rsidRPr="0097135D" w:rsidRDefault="000E48CB" w:rsidP="00F9104D">
            <w:pPr>
              <w:spacing w:line="440" w:lineRule="exact"/>
              <w:jc w:val="center"/>
              <w:rPr>
                <w:rFonts w:ascii="宋体" w:hAnsi="宋体"/>
                <w:b/>
                <w:sz w:val="18"/>
              </w:rPr>
            </w:pPr>
          </w:p>
        </w:tc>
        <w:tc>
          <w:tcPr>
            <w:tcW w:w="821" w:type="dxa"/>
            <w:vAlign w:val="center"/>
          </w:tcPr>
          <w:p w:rsidR="000E48CB" w:rsidRPr="0097135D" w:rsidRDefault="000E48CB" w:rsidP="00F9104D">
            <w:pPr>
              <w:spacing w:line="440" w:lineRule="exact"/>
              <w:jc w:val="center"/>
              <w:rPr>
                <w:rFonts w:ascii="宋体" w:hAnsi="宋体"/>
                <w:b/>
                <w:sz w:val="18"/>
              </w:rPr>
            </w:pPr>
            <w:r>
              <w:rPr>
                <w:rFonts w:ascii="宋体" w:hAnsi="宋体" w:hint="eastAsia"/>
                <w:b/>
                <w:sz w:val="18"/>
              </w:rPr>
              <w:t>2</w:t>
            </w:r>
          </w:p>
        </w:tc>
      </w:tr>
      <w:tr w:rsidR="000E48CB" w:rsidTr="003E6B75">
        <w:trPr>
          <w:jc w:val="center"/>
        </w:trPr>
        <w:tc>
          <w:tcPr>
            <w:tcW w:w="4428" w:type="dxa"/>
            <w:vAlign w:val="center"/>
          </w:tcPr>
          <w:p w:rsidR="000E48CB" w:rsidRPr="004A3AD3" w:rsidRDefault="000E48CB" w:rsidP="00F9104D">
            <w:pPr>
              <w:spacing w:line="440" w:lineRule="exact"/>
              <w:rPr>
                <w:rFonts w:ascii="宋体" w:hAnsi="宋体"/>
                <w:b/>
                <w:sz w:val="18"/>
                <w:szCs w:val="18"/>
              </w:rPr>
            </w:pPr>
            <w:r w:rsidRPr="004A3AD3">
              <w:rPr>
                <w:rFonts w:hint="eastAsia"/>
                <w:b/>
                <w:sz w:val="18"/>
                <w:szCs w:val="18"/>
              </w:rPr>
              <w:t>第</w:t>
            </w:r>
            <w:r>
              <w:rPr>
                <w:rFonts w:hint="eastAsia"/>
                <w:b/>
                <w:sz w:val="18"/>
                <w:szCs w:val="18"/>
              </w:rPr>
              <w:t>四</w:t>
            </w:r>
            <w:r w:rsidRPr="004A3AD3">
              <w:rPr>
                <w:rFonts w:hint="eastAsia"/>
                <w:b/>
                <w:sz w:val="18"/>
                <w:szCs w:val="18"/>
              </w:rPr>
              <w:t>章</w:t>
            </w:r>
            <w:r w:rsidRPr="004A3AD3">
              <w:rPr>
                <w:rFonts w:hint="eastAsia"/>
                <w:b/>
                <w:sz w:val="18"/>
                <w:szCs w:val="18"/>
              </w:rPr>
              <w:t xml:space="preserve"> </w:t>
            </w:r>
            <w:r>
              <w:rPr>
                <w:rFonts w:hint="eastAsia"/>
                <w:b/>
                <w:sz w:val="18"/>
                <w:szCs w:val="18"/>
              </w:rPr>
              <w:t>关系规范化基础</w:t>
            </w:r>
          </w:p>
        </w:tc>
        <w:tc>
          <w:tcPr>
            <w:tcW w:w="1080" w:type="dxa"/>
            <w:vAlign w:val="center"/>
          </w:tcPr>
          <w:p w:rsidR="000E48CB" w:rsidRPr="004A3AD3" w:rsidRDefault="000E48CB" w:rsidP="00F9104D">
            <w:pPr>
              <w:spacing w:line="440" w:lineRule="exact"/>
              <w:jc w:val="center"/>
              <w:rPr>
                <w:rFonts w:ascii="宋体" w:hAnsi="宋体"/>
                <w:b/>
                <w:sz w:val="18"/>
              </w:rPr>
            </w:pPr>
            <w:r>
              <w:rPr>
                <w:rFonts w:ascii="宋体" w:hAnsi="宋体" w:hint="eastAsia"/>
                <w:b/>
                <w:sz w:val="18"/>
              </w:rPr>
              <w:t>2</w:t>
            </w:r>
          </w:p>
        </w:tc>
        <w:tc>
          <w:tcPr>
            <w:tcW w:w="720" w:type="dxa"/>
            <w:vAlign w:val="center"/>
          </w:tcPr>
          <w:p w:rsidR="000E48CB" w:rsidRPr="004A3AD3" w:rsidRDefault="000E48CB" w:rsidP="00F9104D">
            <w:pPr>
              <w:spacing w:line="440" w:lineRule="exact"/>
              <w:jc w:val="center"/>
              <w:rPr>
                <w:rFonts w:ascii="宋体" w:hAnsi="宋体"/>
                <w:b/>
                <w:sz w:val="18"/>
              </w:rPr>
            </w:pPr>
          </w:p>
        </w:tc>
        <w:tc>
          <w:tcPr>
            <w:tcW w:w="821" w:type="dxa"/>
            <w:vAlign w:val="center"/>
          </w:tcPr>
          <w:p w:rsidR="000E48CB" w:rsidRPr="004A3AD3" w:rsidRDefault="000E48CB" w:rsidP="00F9104D">
            <w:pPr>
              <w:spacing w:line="440" w:lineRule="exact"/>
              <w:jc w:val="center"/>
              <w:rPr>
                <w:rFonts w:ascii="宋体" w:hAnsi="宋体"/>
                <w:b/>
                <w:sz w:val="18"/>
              </w:rPr>
            </w:pPr>
            <w:r>
              <w:rPr>
                <w:rFonts w:ascii="宋体" w:hAnsi="宋体" w:hint="eastAsia"/>
                <w:b/>
                <w:sz w:val="18"/>
              </w:rPr>
              <w:t>2</w:t>
            </w:r>
          </w:p>
        </w:tc>
      </w:tr>
      <w:tr w:rsidR="000E48CB" w:rsidTr="003E6B75">
        <w:trPr>
          <w:jc w:val="center"/>
        </w:trPr>
        <w:tc>
          <w:tcPr>
            <w:tcW w:w="4428" w:type="dxa"/>
            <w:vAlign w:val="center"/>
          </w:tcPr>
          <w:p w:rsidR="000E48CB" w:rsidRPr="00814D8A" w:rsidRDefault="000E48CB" w:rsidP="00F9104D">
            <w:pPr>
              <w:spacing w:line="440" w:lineRule="exact"/>
              <w:rPr>
                <w:rFonts w:ascii="宋体" w:hAnsi="宋体"/>
                <w:b/>
                <w:sz w:val="18"/>
                <w:szCs w:val="18"/>
              </w:rPr>
            </w:pPr>
            <w:r w:rsidRPr="00814D8A">
              <w:rPr>
                <w:rFonts w:hint="eastAsia"/>
                <w:b/>
                <w:sz w:val="18"/>
                <w:szCs w:val="18"/>
              </w:rPr>
              <w:t>第</w:t>
            </w:r>
            <w:r>
              <w:rPr>
                <w:rFonts w:hint="eastAsia"/>
                <w:b/>
                <w:sz w:val="18"/>
                <w:szCs w:val="18"/>
              </w:rPr>
              <w:t>五</w:t>
            </w:r>
            <w:r w:rsidRPr="00814D8A">
              <w:rPr>
                <w:rFonts w:hint="eastAsia"/>
                <w:b/>
                <w:sz w:val="18"/>
                <w:szCs w:val="18"/>
              </w:rPr>
              <w:t>章</w:t>
            </w:r>
            <w:r w:rsidRPr="00814D8A">
              <w:rPr>
                <w:rFonts w:hint="eastAsia"/>
                <w:b/>
                <w:sz w:val="18"/>
                <w:szCs w:val="18"/>
              </w:rPr>
              <w:t xml:space="preserve"> </w:t>
            </w:r>
            <w:r>
              <w:rPr>
                <w:rFonts w:hint="eastAsia"/>
                <w:b/>
                <w:sz w:val="18"/>
                <w:szCs w:val="18"/>
              </w:rPr>
              <w:t>数据库设计</w:t>
            </w:r>
          </w:p>
        </w:tc>
        <w:tc>
          <w:tcPr>
            <w:tcW w:w="1080"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2</w:t>
            </w:r>
          </w:p>
        </w:tc>
        <w:tc>
          <w:tcPr>
            <w:tcW w:w="720" w:type="dxa"/>
            <w:vAlign w:val="center"/>
          </w:tcPr>
          <w:p w:rsidR="000E48CB" w:rsidRPr="00814D8A" w:rsidRDefault="000E48CB" w:rsidP="00F9104D">
            <w:pPr>
              <w:spacing w:line="440" w:lineRule="exact"/>
              <w:jc w:val="center"/>
              <w:rPr>
                <w:rFonts w:ascii="宋体" w:hAnsi="宋体"/>
                <w:b/>
                <w:sz w:val="18"/>
                <w:szCs w:val="18"/>
              </w:rPr>
            </w:pPr>
          </w:p>
        </w:tc>
        <w:tc>
          <w:tcPr>
            <w:tcW w:w="821"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2</w:t>
            </w:r>
          </w:p>
        </w:tc>
      </w:tr>
      <w:tr w:rsidR="000E48CB" w:rsidTr="003E6B75">
        <w:trPr>
          <w:jc w:val="center"/>
        </w:trPr>
        <w:tc>
          <w:tcPr>
            <w:tcW w:w="4428" w:type="dxa"/>
            <w:vAlign w:val="center"/>
          </w:tcPr>
          <w:p w:rsidR="000E48CB" w:rsidRPr="00814D8A" w:rsidRDefault="000E48CB" w:rsidP="00F9104D">
            <w:pPr>
              <w:spacing w:line="440" w:lineRule="exact"/>
              <w:rPr>
                <w:rFonts w:ascii="宋体" w:hAnsi="宋体"/>
                <w:b/>
                <w:sz w:val="18"/>
                <w:szCs w:val="18"/>
              </w:rPr>
            </w:pPr>
            <w:r w:rsidRPr="00814D8A">
              <w:rPr>
                <w:rFonts w:hint="eastAsia"/>
                <w:b/>
                <w:sz w:val="18"/>
                <w:szCs w:val="18"/>
              </w:rPr>
              <w:t>第</w:t>
            </w:r>
            <w:r>
              <w:rPr>
                <w:rFonts w:hint="eastAsia"/>
                <w:b/>
                <w:sz w:val="18"/>
                <w:szCs w:val="18"/>
              </w:rPr>
              <w:t>六</w:t>
            </w:r>
            <w:r w:rsidRPr="00814D8A">
              <w:rPr>
                <w:rFonts w:hint="eastAsia"/>
                <w:b/>
                <w:sz w:val="18"/>
                <w:szCs w:val="18"/>
              </w:rPr>
              <w:t>章</w:t>
            </w:r>
            <w:r w:rsidRPr="00814D8A">
              <w:rPr>
                <w:rFonts w:hint="eastAsia"/>
                <w:b/>
                <w:sz w:val="18"/>
                <w:szCs w:val="18"/>
              </w:rPr>
              <w:t xml:space="preserve"> </w:t>
            </w:r>
            <w:r>
              <w:rPr>
                <w:rFonts w:hint="eastAsia"/>
                <w:b/>
                <w:sz w:val="18"/>
                <w:szCs w:val="18"/>
              </w:rPr>
              <w:t>SQL Server</w:t>
            </w:r>
            <w:r>
              <w:rPr>
                <w:rFonts w:hint="eastAsia"/>
                <w:b/>
                <w:sz w:val="18"/>
                <w:szCs w:val="18"/>
              </w:rPr>
              <w:t>基础</w:t>
            </w:r>
          </w:p>
        </w:tc>
        <w:tc>
          <w:tcPr>
            <w:tcW w:w="1080"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2</w:t>
            </w:r>
          </w:p>
        </w:tc>
        <w:tc>
          <w:tcPr>
            <w:tcW w:w="720" w:type="dxa"/>
            <w:vAlign w:val="center"/>
          </w:tcPr>
          <w:p w:rsidR="000E48CB" w:rsidRPr="00814D8A" w:rsidRDefault="000E48CB" w:rsidP="00F9104D">
            <w:pPr>
              <w:spacing w:line="440" w:lineRule="exact"/>
              <w:jc w:val="center"/>
              <w:rPr>
                <w:rFonts w:ascii="宋体" w:hAnsi="宋体"/>
                <w:b/>
                <w:sz w:val="18"/>
                <w:szCs w:val="18"/>
              </w:rPr>
            </w:pPr>
          </w:p>
        </w:tc>
        <w:tc>
          <w:tcPr>
            <w:tcW w:w="821"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2</w:t>
            </w:r>
          </w:p>
        </w:tc>
      </w:tr>
      <w:tr w:rsidR="000E48CB" w:rsidRPr="0097135D" w:rsidTr="003E6B75">
        <w:trPr>
          <w:jc w:val="center"/>
        </w:trPr>
        <w:tc>
          <w:tcPr>
            <w:tcW w:w="4428" w:type="dxa"/>
            <w:vAlign w:val="center"/>
          </w:tcPr>
          <w:p w:rsidR="000E48CB" w:rsidRPr="00814D8A" w:rsidRDefault="000E48CB" w:rsidP="00F9104D">
            <w:pPr>
              <w:spacing w:line="440" w:lineRule="exact"/>
              <w:rPr>
                <w:rFonts w:ascii="宋体" w:hAnsi="宋体"/>
                <w:b/>
                <w:sz w:val="18"/>
                <w:szCs w:val="18"/>
              </w:rPr>
            </w:pPr>
            <w:r w:rsidRPr="00814D8A">
              <w:rPr>
                <w:rFonts w:hint="eastAsia"/>
                <w:b/>
                <w:sz w:val="18"/>
                <w:szCs w:val="18"/>
              </w:rPr>
              <w:t>第</w:t>
            </w:r>
            <w:r>
              <w:rPr>
                <w:rFonts w:hint="eastAsia"/>
                <w:b/>
                <w:sz w:val="18"/>
                <w:szCs w:val="18"/>
              </w:rPr>
              <w:t>七</w:t>
            </w:r>
            <w:r w:rsidRPr="00814D8A">
              <w:rPr>
                <w:rFonts w:hint="eastAsia"/>
                <w:b/>
                <w:sz w:val="18"/>
                <w:szCs w:val="18"/>
              </w:rPr>
              <w:t>章</w:t>
            </w:r>
            <w:r>
              <w:rPr>
                <w:rFonts w:hint="eastAsia"/>
                <w:b/>
                <w:sz w:val="18"/>
                <w:szCs w:val="18"/>
              </w:rPr>
              <w:t>T-SQL</w:t>
            </w:r>
            <w:r>
              <w:rPr>
                <w:rFonts w:hint="eastAsia"/>
                <w:b/>
                <w:sz w:val="18"/>
                <w:szCs w:val="18"/>
              </w:rPr>
              <w:t>语言基础</w:t>
            </w:r>
          </w:p>
        </w:tc>
        <w:tc>
          <w:tcPr>
            <w:tcW w:w="1080"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3</w:t>
            </w:r>
          </w:p>
        </w:tc>
        <w:tc>
          <w:tcPr>
            <w:tcW w:w="720" w:type="dxa"/>
            <w:vAlign w:val="center"/>
          </w:tcPr>
          <w:p w:rsidR="000E48CB" w:rsidRPr="00814D8A" w:rsidRDefault="000E48CB" w:rsidP="00F9104D">
            <w:pPr>
              <w:spacing w:line="440" w:lineRule="exact"/>
              <w:jc w:val="center"/>
              <w:rPr>
                <w:rFonts w:ascii="宋体" w:hAnsi="宋体"/>
                <w:b/>
                <w:sz w:val="18"/>
                <w:szCs w:val="18"/>
              </w:rPr>
            </w:pPr>
          </w:p>
        </w:tc>
        <w:tc>
          <w:tcPr>
            <w:tcW w:w="821" w:type="dxa"/>
            <w:vAlign w:val="center"/>
          </w:tcPr>
          <w:p w:rsidR="000E48CB" w:rsidRPr="00814D8A" w:rsidRDefault="000E48CB" w:rsidP="00F9104D">
            <w:pPr>
              <w:spacing w:line="440" w:lineRule="exact"/>
              <w:jc w:val="center"/>
              <w:rPr>
                <w:rFonts w:ascii="宋体" w:hAnsi="宋体"/>
                <w:b/>
                <w:sz w:val="18"/>
                <w:szCs w:val="18"/>
              </w:rPr>
            </w:pPr>
            <w:r>
              <w:rPr>
                <w:rFonts w:ascii="宋体" w:hAnsi="宋体" w:hint="eastAsia"/>
                <w:b/>
                <w:sz w:val="18"/>
                <w:szCs w:val="18"/>
              </w:rPr>
              <w:t>3</w:t>
            </w:r>
          </w:p>
        </w:tc>
      </w:tr>
      <w:tr w:rsidR="000E48CB" w:rsidTr="003E6B75">
        <w:trPr>
          <w:jc w:val="center"/>
        </w:trPr>
        <w:tc>
          <w:tcPr>
            <w:tcW w:w="4428" w:type="dxa"/>
            <w:vAlign w:val="center"/>
          </w:tcPr>
          <w:p w:rsidR="000E48CB" w:rsidRPr="00E70037" w:rsidRDefault="000E48CB" w:rsidP="00F9104D">
            <w:pPr>
              <w:spacing w:line="440" w:lineRule="exact"/>
              <w:rPr>
                <w:rFonts w:ascii="宋体" w:hAnsi="宋体"/>
                <w:b/>
                <w:sz w:val="18"/>
                <w:szCs w:val="18"/>
              </w:rPr>
            </w:pPr>
            <w:r w:rsidRPr="00E70037">
              <w:rPr>
                <w:rFonts w:hint="eastAsia"/>
                <w:b/>
                <w:sz w:val="18"/>
                <w:szCs w:val="18"/>
              </w:rPr>
              <w:t>第</w:t>
            </w:r>
            <w:r>
              <w:rPr>
                <w:rFonts w:hint="eastAsia"/>
                <w:b/>
                <w:sz w:val="18"/>
                <w:szCs w:val="18"/>
              </w:rPr>
              <w:t>八</w:t>
            </w:r>
            <w:r w:rsidRPr="00E70037">
              <w:rPr>
                <w:rFonts w:hint="eastAsia"/>
                <w:b/>
                <w:sz w:val="18"/>
                <w:szCs w:val="18"/>
              </w:rPr>
              <w:t>章</w:t>
            </w:r>
            <w:r w:rsidRPr="00E70037">
              <w:rPr>
                <w:rFonts w:hint="eastAsia"/>
                <w:b/>
                <w:sz w:val="18"/>
                <w:szCs w:val="18"/>
              </w:rPr>
              <w:t xml:space="preserve"> </w:t>
            </w:r>
            <w:r>
              <w:rPr>
                <w:rFonts w:hint="eastAsia"/>
                <w:b/>
                <w:sz w:val="18"/>
                <w:szCs w:val="18"/>
              </w:rPr>
              <w:t>数据库和表</w:t>
            </w:r>
          </w:p>
        </w:tc>
        <w:tc>
          <w:tcPr>
            <w:tcW w:w="1080" w:type="dxa"/>
            <w:vAlign w:val="center"/>
          </w:tcPr>
          <w:p w:rsidR="000E48CB" w:rsidRPr="00732FFB" w:rsidRDefault="000E48CB" w:rsidP="00F9104D">
            <w:pPr>
              <w:spacing w:line="440" w:lineRule="exact"/>
              <w:jc w:val="center"/>
              <w:rPr>
                <w:rFonts w:ascii="宋体" w:hAnsi="宋体"/>
                <w:b/>
                <w:sz w:val="18"/>
                <w:szCs w:val="18"/>
              </w:rPr>
            </w:pPr>
            <w:r>
              <w:rPr>
                <w:rFonts w:ascii="宋体" w:hAnsi="宋体" w:hint="eastAsia"/>
                <w:b/>
                <w:sz w:val="18"/>
                <w:szCs w:val="18"/>
              </w:rPr>
              <w:t>4</w:t>
            </w:r>
          </w:p>
        </w:tc>
        <w:tc>
          <w:tcPr>
            <w:tcW w:w="720" w:type="dxa"/>
            <w:vAlign w:val="center"/>
          </w:tcPr>
          <w:p w:rsidR="000E48CB" w:rsidRPr="00732FFB" w:rsidRDefault="000E48CB" w:rsidP="00F9104D">
            <w:pPr>
              <w:spacing w:line="440" w:lineRule="exact"/>
              <w:jc w:val="center"/>
              <w:rPr>
                <w:rFonts w:ascii="宋体" w:hAnsi="宋体"/>
                <w:b/>
                <w:sz w:val="18"/>
                <w:szCs w:val="18"/>
              </w:rPr>
            </w:pPr>
          </w:p>
        </w:tc>
        <w:tc>
          <w:tcPr>
            <w:tcW w:w="821" w:type="dxa"/>
            <w:vAlign w:val="center"/>
          </w:tcPr>
          <w:p w:rsidR="000E48CB" w:rsidRPr="00732FFB" w:rsidRDefault="000E48CB" w:rsidP="00F9104D">
            <w:pPr>
              <w:spacing w:line="440" w:lineRule="exact"/>
              <w:jc w:val="center"/>
              <w:rPr>
                <w:rFonts w:ascii="宋体" w:hAnsi="宋体"/>
                <w:b/>
                <w:sz w:val="18"/>
                <w:szCs w:val="18"/>
              </w:rPr>
            </w:pPr>
            <w:r>
              <w:rPr>
                <w:rFonts w:ascii="宋体" w:hAnsi="宋体" w:hint="eastAsia"/>
                <w:b/>
                <w:sz w:val="18"/>
                <w:szCs w:val="18"/>
              </w:rPr>
              <w:t>4</w:t>
            </w:r>
          </w:p>
        </w:tc>
      </w:tr>
      <w:tr w:rsidR="000E48CB" w:rsidTr="003E6B75">
        <w:trPr>
          <w:jc w:val="center"/>
        </w:trPr>
        <w:tc>
          <w:tcPr>
            <w:tcW w:w="4428" w:type="dxa"/>
          </w:tcPr>
          <w:p w:rsidR="000E48CB" w:rsidRPr="00E70037" w:rsidRDefault="000E48CB" w:rsidP="00F9104D">
            <w:pPr>
              <w:spacing w:line="440" w:lineRule="exact"/>
              <w:rPr>
                <w:sz w:val="18"/>
                <w:szCs w:val="18"/>
              </w:rPr>
            </w:pPr>
            <w:r w:rsidRPr="00E70037">
              <w:rPr>
                <w:rFonts w:hint="eastAsia"/>
                <w:sz w:val="18"/>
                <w:szCs w:val="18"/>
              </w:rPr>
              <w:lastRenderedPageBreak/>
              <w:t>第</w:t>
            </w:r>
            <w:r>
              <w:rPr>
                <w:rFonts w:hint="eastAsia"/>
                <w:sz w:val="18"/>
                <w:szCs w:val="18"/>
              </w:rPr>
              <w:t>一</w:t>
            </w:r>
            <w:r w:rsidRPr="00E70037">
              <w:rPr>
                <w:rFonts w:hint="eastAsia"/>
                <w:sz w:val="18"/>
                <w:szCs w:val="18"/>
              </w:rPr>
              <w:t>节</w:t>
            </w:r>
            <w:r w:rsidRPr="00E70037">
              <w:rPr>
                <w:rFonts w:hint="eastAsia"/>
                <w:sz w:val="18"/>
                <w:szCs w:val="18"/>
              </w:rPr>
              <w:t xml:space="preserve"> </w:t>
            </w:r>
            <w:r>
              <w:rPr>
                <w:rFonts w:hint="eastAsia"/>
                <w:sz w:val="18"/>
                <w:szCs w:val="18"/>
              </w:rPr>
              <w:t>数据库基本概念</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1</w:t>
            </w:r>
          </w:p>
        </w:tc>
      </w:tr>
      <w:tr w:rsidR="000E48CB" w:rsidRPr="006D14F4" w:rsidTr="003E6B75">
        <w:trPr>
          <w:jc w:val="center"/>
        </w:trPr>
        <w:tc>
          <w:tcPr>
            <w:tcW w:w="4428" w:type="dxa"/>
          </w:tcPr>
          <w:p w:rsidR="000E48CB" w:rsidRPr="00E70037" w:rsidRDefault="000E48CB" w:rsidP="00F9104D">
            <w:pPr>
              <w:spacing w:line="440" w:lineRule="exact"/>
              <w:rPr>
                <w:sz w:val="18"/>
                <w:szCs w:val="18"/>
              </w:rPr>
            </w:pPr>
            <w:r w:rsidRPr="00E70037">
              <w:rPr>
                <w:rFonts w:hint="eastAsia"/>
                <w:sz w:val="18"/>
                <w:szCs w:val="18"/>
              </w:rPr>
              <w:t>第</w:t>
            </w:r>
            <w:r>
              <w:rPr>
                <w:rFonts w:hint="eastAsia"/>
                <w:sz w:val="18"/>
                <w:szCs w:val="18"/>
              </w:rPr>
              <w:t>二</w:t>
            </w:r>
            <w:r w:rsidRPr="00E70037">
              <w:rPr>
                <w:rFonts w:hint="eastAsia"/>
                <w:sz w:val="18"/>
                <w:szCs w:val="18"/>
              </w:rPr>
              <w:t>节</w:t>
            </w:r>
            <w:r w:rsidRPr="00E70037">
              <w:rPr>
                <w:rFonts w:hint="eastAsia"/>
                <w:sz w:val="18"/>
                <w:szCs w:val="18"/>
              </w:rPr>
              <w:t xml:space="preserve"> </w:t>
            </w:r>
            <w:r>
              <w:rPr>
                <w:rFonts w:hint="eastAsia"/>
                <w:sz w:val="18"/>
                <w:szCs w:val="18"/>
              </w:rPr>
              <w:t>数据库操作</w:t>
            </w:r>
          </w:p>
        </w:tc>
        <w:tc>
          <w:tcPr>
            <w:tcW w:w="1080" w:type="dxa"/>
            <w:vAlign w:val="center"/>
          </w:tcPr>
          <w:p w:rsidR="000E48CB" w:rsidRPr="0008004A" w:rsidRDefault="000E48CB"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0E48CB" w:rsidRPr="002F2D35" w:rsidRDefault="000E48CB" w:rsidP="00F9104D">
            <w:pPr>
              <w:spacing w:line="440" w:lineRule="exact"/>
              <w:jc w:val="center"/>
              <w:rPr>
                <w:rFonts w:ascii="宋体" w:hAnsi="宋体"/>
                <w:sz w:val="18"/>
              </w:rPr>
            </w:pPr>
          </w:p>
        </w:tc>
        <w:tc>
          <w:tcPr>
            <w:tcW w:w="821" w:type="dxa"/>
            <w:vAlign w:val="center"/>
          </w:tcPr>
          <w:p w:rsidR="000E48CB" w:rsidRPr="002F2D35" w:rsidRDefault="000E48CB" w:rsidP="00F9104D">
            <w:pPr>
              <w:spacing w:line="440" w:lineRule="exact"/>
              <w:jc w:val="center"/>
              <w:rPr>
                <w:rFonts w:ascii="宋体" w:hAnsi="宋体"/>
                <w:sz w:val="18"/>
              </w:rPr>
            </w:pPr>
            <w:r>
              <w:rPr>
                <w:rFonts w:ascii="宋体" w:hAnsi="宋体" w:hint="eastAsia"/>
                <w:sz w:val="18"/>
              </w:rPr>
              <w:t>1</w:t>
            </w:r>
          </w:p>
        </w:tc>
      </w:tr>
      <w:tr w:rsidR="000E48CB" w:rsidRPr="006D14F4" w:rsidTr="003E6B75">
        <w:trPr>
          <w:jc w:val="center"/>
        </w:trPr>
        <w:tc>
          <w:tcPr>
            <w:tcW w:w="4428" w:type="dxa"/>
          </w:tcPr>
          <w:p w:rsidR="000E48CB" w:rsidRPr="00E70037" w:rsidRDefault="000E48CB" w:rsidP="00F9104D">
            <w:pPr>
              <w:spacing w:line="440" w:lineRule="exact"/>
              <w:rPr>
                <w:sz w:val="18"/>
                <w:szCs w:val="18"/>
              </w:rPr>
            </w:pPr>
            <w:r>
              <w:rPr>
                <w:rFonts w:hint="eastAsia"/>
                <w:sz w:val="18"/>
                <w:szCs w:val="18"/>
              </w:rPr>
              <w:t>第三节</w:t>
            </w:r>
            <w:r>
              <w:rPr>
                <w:rFonts w:hint="eastAsia"/>
                <w:sz w:val="18"/>
                <w:szCs w:val="18"/>
              </w:rPr>
              <w:t xml:space="preserve"> </w:t>
            </w:r>
            <w:r>
              <w:rPr>
                <w:rFonts w:hint="eastAsia"/>
                <w:sz w:val="18"/>
                <w:szCs w:val="18"/>
              </w:rPr>
              <w:t>表的操作</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1.5</w:t>
            </w:r>
          </w:p>
        </w:tc>
        <w:tc>
          <w:tcPr>
            <w:tcW w:w="720" w:type="dxa"/>
            <w:vAlign w:val="center"/>
          </w:tcPr>
          <w:p w:rsidR="000E48CB" w:rsidRPr="002F2D35"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1.5</w:t>
            </w:r>
          </w:p>
        </w:tc>
      </w:tr>
      <w:tr w:rsidR="000E48CB" w:rsidRPr="006D14F4" w:rsidTr="003E6B75">
        <w:trPr>
          <w:jc w:val="center"/>
        </w:trPr>
        <w:tc>
          <w:tcPr>
            <w:tcW w:w="4428" w:type="dxa"/>
          </w:tcPr>
          <w:p w:rsidR="000E48CB" w:rsidRDefault="000E48CB" w:rsidP="00F9104D">
            <w:pPr>
              <w:spacing w:line="440" w:lineRule="exact"/>
              <w:rPr>
                <w:sz w:val="18"/>
                <w:szCs w:val="18"/>
              </w:rPr>
            </w:pPr>
            <w:r>
              <w:rPr>
                <w:rFonts w:hint="eastAsia"/>
                <w:sz w:val="18"/>
                <w:szCs w:val="18"/>
              </w:rPr>
              <w:t>第四节</w:t>
            </w:r>
            <w:r>
              <w:rPr>
                <w:rFonts w:hint="eastAsia"/>
                <w:sz w:val="18"/>
                <w:szCs w:val="18"/>
              </w:rPr>
              <w:t xml:space="preserve"> </w:t>
            </w:r>
            <w:r>
              <w:rPr>
                <w:rFonts w:hint="eastAsia"/>
                <w:sz w:val="18"/>
                <w:szCs w:val="18"/>
              </w:rPr>
              <w:t>数据库数据的导入</w:t>
            </w:r>
            <w:r>
              <w:rPr>
                <w:rFonts w:hint="eastAsia"/>
                <w:sz w:val="18"/>
                <w:szCs w:val="18"/>
              </w:rPr>
              <w:t>/</w:t>
            </w:r>
            <w:r>
              <w:rPr>
                <w:rFonts w:hint="eastAsia"/>
                <w:sz w:val="18"/>
                <w:szCs w:val="18"/>
              </w:rPr>
              <w:t>导出</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0.5</w:t>
            </w:r>
          </w:p>
        </w:tc>
        <w:tc>
          <w:tcPr>
            <w:tcW w:w="720" w:type="dxa"/>
            <w:vAlign w:val="center"/>
          </w:tcPr>
          <w:p w:rsidR="000E48CB" w:rsidRPr="002F2D35"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0.5</w:t>
            </w:r>
          </w:p>
        </w:tc>
      </w:tr>
      <w:tr w:rsidR="000E48CB" w:rsidTr="003E6B75">
        <w:trPr>
          <w:jc w:val="center"/>
        </w:trPr>
        <w:tc>
          <w:tcPr>
            <w:tcW w:w="4428" w:type="dxa"/>
            <w:vAlign w:val="center"/>
          </w:tcPr>
          <w:p w:rsidR="000E48CB" w:rsidRPr="00E70037" w:rsidRDefault="000E48CB" w:rsidP="00F9104D">
            <w:pPr>
              <w:spacing w:line="440" w:lineRule="exact"/>
              <w:rPr>
                <w:rFonts w:ascii="宋体" w:hAnsi="宋体"/>
                <w:b/>
                <w:sz w:val="18"/>
                <w:szCs w:val="18"/>
              </w:rPr>
            </w:pPr>
            <w:r w:rsidRPr="00E70037">
              <w:rPr>
                <w:rFonts w:hint="eastAsia"/>
                <w:b/>
                <w:sz w:val="18"/>
                <w:szCs w:val="18"/>
              </w:rPr>
              <w:t>第</w:t>
            </w:r>
            <w:r>
              <w:rPr>
                <w:rFonts w:hint="eastAsia"/>
                <w:b/>
                <w:sz w:val="18"/>
                <w:szCs w:val="18"/>
              </w:rPr>
              <w:t>九</w:t>
            </w:r>
            <w:r w:rsidRPr="00E70037">
              <w:rPr>
                <w:rFonts w:hint="eastAsia"/>
                <w:b/>
                <w:sz w:val="18"/>
                <w:szCs w:val="18"/>
              </w:rPr>
              <w:t>章</w:t>
            </w:r>
            <w:r w:rsidRPr="00E70037">
              <w:rPr>
                <w:rFonts w:hint="eastAsia"/>
                <w:b/>
                <w:sz w:val="18"/>
                <w:szCs w:val="18"/>
              </w:rPr>
              <w:t xml:space="preserve"> </w:t>
            </w:r>
            <w:r>
              <w:rPr>
                <w:rFonts w:hint="eastAsia"/>
                <w:b/>
                <w:sz w:val="18"/>
                <w:szCs w:val="18"/>
              </w:rPr>
              <w:t>数据库查询</w:t>
            </w:r>
          </w:p>
        </w:tc>
        <w:tc>
          <w:tcPr>
            <w:tcW w:w="1080" w:type="dxa"/>
            <w:vAlign w:val="center"/>
          </w:tcPr>
          <w:p w:rsidR="000E48CB" w:rsidRPr="00123C8D" w:rsidRDefault="000E48CB" w:rsidP="00F9104D">
            <w:pPr>
              <w:spacing w:line="440" w:lineRule="exact"/>
              <w:jc w:val="center"/>
              <w:rPr>
                <w:rFonts w:ascii="宋体" w:hAnsi="宋体"/>
                <w:b/>
                <w:sz w:val="18"/>
                <w:szCs w:val="18"/>
              </w:rPr>
            </w:pPr>
            <w:r>
              <w:rPr>
                <w:rFonts w:ascii="宋体" w:hAnsi="宋体" w:hint="eastAsia"/>
                <w:b/>
                <w:sz w:val="18"/>
                <w:szCs w:val="18"/>
              </w:rPr>
              <w:t>6</w:t>
            </w:r>
          </w:p>
        </w:tc>
        <w:tc>
          <w:tcPr>
            <w:tcW w:w="720" w:type="dxa"/>
            <w:vAlign w:val="center"/>
          </w:tcPr>
          <w:p w:rsidR="000E48CB" w:rsidRPr="00123C8D" w:rsidRDefault="000E48CB" w:rsidP="00F9104D">
            <w:pPr>
              <w:spacing w:line="440" w:lineRule="exact"/>
              <w:jc w:val="center"/>
              <w:rPr>
                <w:rFonts w:ascii="宋体" w:hAnsi="宋体"/>
                <w:b/>
                <w:sz w:val="18"/>
                <w:szCs w:val="18"/>
              </w:rPr>
            </w:pPr>
          </w:p>
        </w:tc>
        <w:tc>
          <w:tcPr>
            <w:tcW w:w="821" w:type="dxa"/>
            <w:vAlign w:val="center"/>
          </w:tcPr>
          <w:p w:rsidR="000E48CB" w:rsidRPr="00123C8D" w:rsidRDefault="000E48CB" w:rsidP="00F9104D">
            <w:pPr>
              <w:spacing w:line="440" w:lineRule="exact"/>
              <w:jc w:val="center"/>
              <w:rPr>
                <w:rFonts w:ascii="宋体" w:hAnsi="宋体"/>
                <w:b/>
                <w:sz w:val="18"/>
                <w:szCs w:val="18"/>
              </w:rPr>
            </w:pPr>
            <w:r>
              <w:rPr>
                <w:rFonts w:ascii="宋体" w:hAnsi="宋体" w:hint="eastAsia"/>
                <w:b/>
                <w:sz w:val="18"/>
                <w:szCs w:val="18"/>
              </w:rPr>
              <w:t>6</w:t>
            </w:r>
          </w:p>
        </w:tc>
      </w:tr>
      <w:tr w:rsidR="000E48CB" w:rsidTr="003E6B75">
        <w:trPr>
          <w:jc w:val="center"/>
        </w:trPr>
        <w:tc>
          <w:tcPr>
            <w:tcW w:w="4428" w:type="dxa"/>
          </w:tcPr>
          <w:p w:rsidR="000E48CB" w:rsidRPr="00E70037" w:rsidRDefault="000E48CB" w:rsidP="00F9104D">
            <w:pPr>
              <w:spacing w:line="440" w:lineRule="exact"/>
              <w:rPr>
                <w:sz w:val="18"/>
                <w:szCs w:val="18"/>
              </w:rPr>
            </w:pPr>
            <w:r w:rsidRPr="00E70037">
              <w:rPr>
                <w:rFonts w:hint="eastAsia"/>
                <w:sz w:val="18"/>
                <w:szCs w:val="18"/>
              </w:rPr>
              <w:t>第</w:t>
            </w:r>
            <w:r>
              <w:rPr>
                <w:rFonts w:hint="eastAsia"/>
                <w:sz w:val="18"/>
                <w:szCs w:val="18"/>
              </w:rPr>
              <w:t>一</w:t>
            </w:r>
            <w:r w:rsidRPr="00E70037">
              <w:rPr>
                <w:rFonts w:hint="eastAsia"/>
                <w:sz w:val="18"/>
                <w:szCs w:val="18"/>
              </w:rPr>
              <w:t>节</w:t>
            </w:r>
            <w:r w:rsidRPr="00E70037">
              <w:rPr>
                <w:rFonts w:hint="eastAsia"/>
                <w:sz w:val="18"/>
                <w:szCs w:val="18"/>
              </w:rPr>
              <w:t xml:space="preserve"> </w:t>
            </w:r>
            <w:r>
              <w:rPr>
                <w:rFonts w:hint="eastAsia"/>
                <w:sz w:val="18"/>
                <w:szCs w:val="18"/>
              </w:rPr>
              <w:t>基本查询</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3</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3</w:t>
            </w:r>
          </w:p>
        </w:tc>
      </w:tr>
      <w:tr w:rsidR="000E48CB" w:rsidTr="003E6B75">
        <w:trPr>
          <w:jc w:val="center"/>
        </w:trPr>
        <w:tc>
          <w:tcPr>
            <w:tcW w:w="4428" w:type="dxa"/>
          </w:tcPr>
          <w:p w:rsidR="000E48CB" w:rsidRPr="00E70037" w:rsidRDefault="000E48CB" w:rsidP="00F9104D">
            <w:pPr>
              <w:spacing w:line="440" w:lineRule="exact"/>
              <w:rPr>
                <w:sz w:val="18"/>
                <w:szCs w:val="18"/>
              </w:rPr>
            </w:pPr>
            <w:r w:rsidRPr="00E70037">
              <w:rPr>
                <w:rFonts w:hint="eastAsia"/>
                <w:sz w:val="18"/>
                <w:szCs w:val="18"/>
              </w:rPr>
              <w:t>第</w:t>
            </w:r>
            <w:r>
              <w:rPr>
                <w:rFonts w:hint="eastAsia"/>
                <w:sz w:val="18"/>
                <w:szCs w:val="18"/>
              </w:rPr>
              <w:t>二</w:t>
            </w:r>
            <w:r w:rsidRPr="00E70037">
              <w:rPr>
                <w:rFonts w:hint="eastAsia"/>
                <w:sz w:val="18"/>
                <w:szCs w:val="18"/>
              </w:rPr>
              <w:t>节</w:t>
            </w:r>
            <w:r w:rsidRPr="00E70037">
              <w:rPr>
                <w:rFonts w:hint="eastAsia"/>
                <w:sz w:val="18"/>
                <w:szCs w:val="18"/>
              </w:rPr>
              <w:t xml:space="preserve"> </w:t>
            </w:r>
            <w:r>
              <w:rPr>
                <w:rFonts w:hint="eastAsia"/>
                <w:sz w:val="18"/>
                <w:szCs w:val="18"/>
              </w:rPr>
              <w:t>使用控制流语句</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2</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2</w:t>
            </w:r>
          </w:p>
        </w:tc>
      </w:tr>
      <w:tr w:rsidR="000E48CB" w:rsidTr="003E6B75">
        <w:trPr>
          <w:jc w:val="center"/>
        </w:trPr>
        <w:tc>
          <w:tcPr>
            <w:tcW w:w="4428" w:type="dxa"/>
          </w:tcPr>
          <w:p w:rsidR="000E48CB" w:rsidRPr="00E70037" w:rsidRDefault="000E48CB" w:rsidP="00F9104D">
            <w:pPr>
              <w:spacing w:line="440" w:lineRule="exact"/>
              <w:rPr>
                <w:sz w:val="18"/>
                <w:szCs w:val="18"/>
              </w:rPr>
            </w:pPr>
            <w:r>
              <w:rPr>
                <w:rFonts w:hint="eastAsia"/>
                <w:sz w:val="18"/>
                <w:szCs w:val="18"/>
              </w:rPr>
              <w:t>第三节</w:t>
            </w:r>
            <w:r>
              <w:rPr>
                <w:rFonts w:hint="eastAsia"/>
                <w:sz w:val="18"/>
                <w:szCs w:val="18"/>
              </w:rPr>
              <w:t xml:space="preserve"> </w:t>
            </w:r>
            <w:r>
              <w:rPr>
                <w:rFonts w:hint="eastAsia"/>
                <w:sz w:val="18"/>
                <w:szCs w:val="18"/>
              </w:rPr>
              <w:t>函数</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1</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1</w:t>
            </w:r>
          </w:p>
        </w:tc>
      </w:tr>
      <w:tr w:rsidR="000E48CB" w:rsidTr="003E6B75">
        <w:trPr>
          <w:jc w:val="center"/>
        </w:trPr>
        <w:tc>
          <w:tcPr>
            <w:tcW w:w="4428" w:type="dxa"/>
          </w:tcPr>
          <w:p w:rsidR="000E48CB" w:rsidRPr="00B735C2" w:rsidRDefault="000E48CB" w:rsidP="00F9104D">
            <w:pPr>
              <w:spacing w:line="440" w:lineRule="exact"/>
              <w:rPr>
                <w:b/>
                <w:sz w:val="18"/>
                <w:szCs w:val="18"/>
              </w:rPr>
            </w:pPr>
            <w:r w:rsidRPr="00B735C2">
              <w:rPr>
                <w:rFonts w:hint="eastAsia"/>
                <w:b/>
                <w:sz w:val="18"/>
                <w:szCs w:val="18"/>
              </w:rPr>
              <w:t>第</w:t>
            </w:r>
            <w:r>
              <w:rPr>
                <w:rFonts w:hint="eastAsia"/>
                <w:b/>
                <w:sz w:val="18"/>
                <w:szCs w:val="18"/>
              </w:rPr>
              <w:t>十</w:t>
            </w:r>
            <w:r w:rsidRPr="00B735C2">
              <w:rPr>
                <w:rFonts w:hint="eastAsia"/>
                <w:b/>
                <w:sz w:val="18"/>
                <w:szCs w:val="18"/>
              </w:rPr>
              <w:t>章</w:t>
            </w:r>
            <w:r w:rsidRPr="00B735C2">
              <w:rPr>
                <w:rFonts w:hint="eastAsia"/>
                <w:b/>
                <w:sz w:val="18"/>
                <w:szCs w:val="18"/>
              </w:rPr>
              <w:t xml:space="preserve"> </w:t>
            </w:r>
            <w:r w:rsidRPr="00B735C2">
              <w:rPr>
                <w:rFonts w:hint="eastAsia"/>
                <w:b/>
                <w:sz w:val="18"/>
                <w:szCs w:val="18"/>
              </w:rPr>
              <w:t>视图和索引</w:t>
            </w:r>
          </w:p>
        </w:tc>
        <w:tc>
          <w:tcPr>
            <w:tcW w:w="1080" w:type="dxa"/>
            <w:vAlign w:val="center"/>
          </w:tcPr>
          <w:p w:rsidR="000E48CB" w:rsidRPr="00B735C2" w:rsidRDefault="000E48CB" w:rsidP="00F9104D">
            <w:pPr>
              <w:spacing w:line="440" w:lineRule="exact"/>
              <w:jc w:val="center"/>
              <w:rPr>
                <w:rFonts w:ascii="宋体" w:hAnsi="宋体"/>
                <w:b/>
                <w:sz w:val="18"/>
              </w:rPr>
            </w:pPr>
            <w:r>
              <w:rPr>
                <w:rFonts w:ascii="宋体" w:hAnsi="宋体" w:hint="eastAsia"/>
                <w:b/>
                <w:sz w:val="18"/>
              </w:rPr>
              <w:t>7</w:t>
            </w:r>
          </w:p>
        </w:tc>
        <w:tc>
          <w:tcPr>
            <w:tcW w:w="720" w:type="dxa"/>
            <w:vAlign w:val="center"/>
          </w:tcPr>
          <w:p w:rsidR="000E48CB" w:rsidRPr="00B735C2" w:rsidRDefault="000E48CB" w:rsidP="00F9104D">
            <w:pPr>
              <w:spacing w:line="440" w:lineRule="exact"/>
              <w:jc w:val="center"/>
              <w:rPr>
                <w:rFonts w:ascii="宋体" w:hAnsi="宋体"/>
                <w:b/>
                <w:sz w:val="18"/>
              </w:rPr>
            </w:pPr>
          </w:p>
        </w:tc>
        <w:tc>
          <w:tcPr>
            <w:tcW w:w="821" w:type="dxa"/>
            <w:vAlign w:val="center"/>
          </w:tcPr>
          <w:p w:rsidR="000E48CB" w:rsidRPr="00B735C2" w:rsidRDefault="000E48CB" w:rsidP="00F9104D">
            <w:pPr>
              <w:spacing w:line="440" w:lineRule="exact"/>
              <w:jc w:val="center"/>
              <w:rPr>
                <w:rFonts w:ascii="宋体" w:hAnsi="宋体"/>
                <w:b/>
                <w:sz w:val="18"/>
              </w:rPr>
            </w:pPr>
            <w:r>
              <w:rPr>
                <w:rFonts w:ascii="宋体" w:hAnsi="宋体" w:hint="eastAsia"/>
                <w:b/>
                <w:sz w:val="18"/>
              </w:rPr>
              <w:t>7</w:t>
            </w:r>
          </w:p>
        </w:tc>
      </w:tr>
      <w:tr w:rsidR="000E48CB" w:rsidTr="003E6B75">
        <w:trPr>
          <w:jc w:val="center"/>
        </w:trPr>
        <w:tc>
          <w:tcPr>
            <w:tcW w:w="4428" w:type="dxa"/>
          </w:tcPr>
          <w:p w:rsidR="000E48CB" w:rsidRPr="00B735C2" w:rsidRDefault="000E48CB" w:rsidP="00F9104D">
            <w:pPr>
              <w:spacing w:line="440" w:lineRule="exact"/>
              <w:rPr>
                <w:sz w:val="18"/>
                <w:szCs w:val="18"/>
              </w:rPr>
            </w:pPr>
            <w:r w:rsidRPr="00B735C2">
              <w:rPr>
                <w:rFonts w:hint="eastAsia"/>
                <w:sz w:val="18"/>
                <w:szCs w:val="18"/>
              </w:rPr>
              <w:t>第一节</w:t>
            </w:r>
            <w:r w:rsidRPr="00B735C2">
              <w:rPr>
                <w:rFonts w:hint="eastAsia"/>
                <w:sz w:val="18"/>
                <w:szCs w:val="18"/>
              </w:rPr>
              <w:t xml:space="preserve"> </w:t>
            </w:r>
            <w:r w:rsidRPr="00B735C2">
              <w:rPr>
                <w:rFonts w:hint="eastAsia"/>
                <w:sz w:val="18"/>
                <w:szCs w:val="18"/>
              </w:rPr>
              <w:t>视图</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3.5</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3.5</w:t>
            </w:r>
          </w:p>
        </w:tc>
      </w:tr>
      <w:tr w:rsidR="000E48CB" w:rsidTr="003E6B75">
        <w:trPr>
          <w:jc w:val="center"/>
        </w:trPr>
        <w:tc>
          <w:tcPr>
            <w:tcW w:w="4428" w:type="dxa"/>
          </w:tcPr>
          <w:p w:rsidR="000E48CB" w:rsidRPr="00B735C2" w:rsidRDefault="000E48CB" w:rsidP="00F9104D">
            <w:pPr>
              <w:spacing w:line="440" w:lineRule="exact"/>
              <w:rPr>
                <w:sz w:val="18"/>
                <w:szCs w:val="18"/>
              </w:rPr>
            </w:pPr>
            <w:r w:rsidRPr="00B735C2">
              <w:rPr>
                <w:rFonts w:hint="eastAsia"/>
                <w:sz w:val="18"/>
                <w:szCs w:val="18"/>
              </w:rPr>
              <w:t>第二节</w:t>
            </w:r>
            <w:r w:rsidRPr="00B735C2">
              <w:rPr>
                <w:rFonts w:hint="eastAsia"/>
                <w:sz w:val="18"/>
                <w:szCs w:val="18"/>
              </w:rPr>
              <w:t xml:space="preserve"> </w:t>
            </w:r>
            <w:r w:rsidRPr="00B735C2">
              <w:rPr>
                <w:rFonts w:hint="eastAsia"/>
                <w:sz w:val="18"/>
                <w:szCs w:val="18"/>
              </w:rPr>
              <w:t>索引</w:t>
            </w:r>
          </w:p>
        </w:tc>
        <w:tc>
          <w:tcPr>
            <w:tcW w:w="1080" w:type="dxa"/>
            <w:vAlign w:val="center"/>
          </w:tcPr>
          <w:p w:rsidR="000E48CB" w:rsidRDefault="000E48CB" w:rsidP="00F9104D">
            <w:pPr>
              <w:spacing w:line="440" w:lineRule="exact"/>
              <w:jc w:val="center"/>
              <w:rPr>
                <w:rFonts w:ascii="宋体" w:hAnsi="宋体"/>
                <w:sz w:val="18"/>
              </w:rPr>
            </w:pPr>
            <w:r>
              <w:rPr>
                <w:rFonts w:ascii="宋体" w:hAnsi="宋体" w:hint="eastAsia"/>
                <w:sz w:val="18"/>
              </w:rPr>
              <w:t>3.5</w:t>
            </w:r>
          </w:p>
        </w:tc>
        <w:tc>
          <w:tcPr>
            <w:tcW w:w="720" w:type="dxa"/>
            <w:vAlign w:val="center"/>
          </w:tcPr>
          <w:p w:rsidR="000E48CB" w:rsidRDefault="000E48CB" w:rsidP="00F9104D">
            <w:pPr>
              <w:spacing w:line="440" w:lineRule="exact"/>
              <w:jc w:val="center"/>
              <w:rPr>
                <w:rFonts w:ascii="宋体" w:hAnsi="宋体"/>
                <w:sz w:val="18"/>
              </w:rPr>
            </w:pPr>
          </w:p>
        </w:tc>
        <w:tc>
          <w:tcPr>
            <w:tcW w:w="821" w:type="dxa"/>
            <w:vAlign w:val="center"/>
          </w:tcPr>
          <w:p w:rsidR="000E48CB" w:rsidRDefault="000E48CB" w:rsidP="00F9104D">
            <w:pPr>
              <w:spacing w:line="440" w:lineRule="exact"/>
              <w:jc w:val="center"/>
              <w:rPr>
                <w:rFonts w:ascii="宋体" w:hAnsi="宋体"/>
                <w:sz w:val="18"/>
              </w:rPr>
            </w:pPr>
            <w:r>
              <w:rPr>
                <w:rFonts w:ascii="宋体" w:hAnsi="宋体" w:hint="eastAsia"/>
                <w:sz w:val="18"/>
              </w:rPr>
              <w:t>3.5</w:t>
            </w:r>
          </w:p>
        </w:tc>
      </w:tr>
      <w:tr w:rsidR="000E48CB" w:rsidTr="003E6B75">
        <w:trPr>
          <w:jc w:val="center"/>
        </w:trPr>
        <w:tc>
          <w:tcPr>
            <w:tcW w:w="4428" w:type="dxa"/>
            <w:vAlign w:val="center"/>
          </w:tcPr>
          <w:p w:rsidR="000E48CB" w:rsidRPr="006D14F4" w:rsidRDefault="000E48CB" w:rsidP="00F9104D">
            <w:pPr>
              <w:spacing w:line="440" w:lineRule="exact"/>
              <w:rPr>
                <w:rFonts w:ascii="宋体" w:hAnsi="宋体"/>
                <w:b/>
                <w:sz w:val="18"/>
              </w:rPr>
            </w:pPr>
            <w:r w:rsidRPr="006D14F4">
              <w:rPr>
                <w:rFonts w:ascii="宋体" w:hAnsi="宋体" w:hint="eastAsia"/>
                <w:b/>
                <w:sz w:val="18"/>
              </w:rPr>
              <w:t>总计</w:t>
            </w:r>
          </w:p>
        </w:tc>
        <w:tc>
          <w:tcPr>
            <w:tcW w:w="1080" w:type="dxa"/>
            <w:vAlign w:val="center"/>
          </w:tcPr>
          <w:p w:rsidR="000E48CB" w:rsidRPr="006D14F4" w:rsidRDefault="000E48CB" w:rsidP="00F9104D">
            <w:pPr>
              <w:spacing w:line="440" w:lineRule="exact"/>
              <w:jc w:val="center"/>
              <w:rPr>
                <w:rFonts w:ascii="宋体" w:hAnsi="宋体"/>
                <w:b/>
                <w:sz w:val="18"/>
              </w:rPr>
            </w:pPr>
            <w:r>
              <w:rPr>
                <w:rFonts w:ascii="宋体" w:hAnsi="宋体" w:hint="eastAsia"/>
                <w:b/>
                <w:sz w:val="18"/>
              </w:rPr>
              <w:t>32</w:t>
            </w:r>
          </w:p>
        </w:tc>
        <w:tc>
          <w:tcPr>
            <w:tcW w:w="720" w:type="dxa"/>
            <w:vAlign w:val="center"/>
          </w:tcPr>
          <w:p w:rsidR="000E48CB" w:rsidRPr="006D14F4" w:rsidRDefault="000E48CB" w:rsidP="00F9104D">
            <w:pPr>
              <w:spacing w:line="440" w:lineRule="exact"/>
              <w:jc w:val="center"/>
              <w:rPr>
                <w:rFonts w:ascii="宋体" w:hAnsi="宋体"/>
                <w:b/>
                <w:sz w:val="18"/>
              </w:rPr>
            </w:pPr>
          </w:p>
        </w:tc>
        <w:tc>
          <w:tcPr>
            <w:tcW w:w="821" w:type="dxa"/>
            <w:vAlign w:val="center"/>
          </w:tcPr>
          <w:p w:rsidR="000E48CB" w:rsidRPr="006D14F4" w:rsidRDefault="000E48CB" w:rsidP="00F9104D">
            <w:pPr>
              <w:spacing w:line="440" w:lineRule="exact"/>
              <w:jc w:val="center"/>
              <w:rPr>
                <w:rFonts w:ascii="宋体" w:hAnsi="宋体"/>
                <w:b/>
                <w:sz w:val="18"/>
              </w:rPr>
            </w:pPr>
            <w:r>
              <w:rPr>
                <w:rFonts w:ascii="宋体" w:hAnsi="宋体" w:hint="eastAsia"/>
                <w:b/>
                <w:sz w:val="18"/>
              </w:rPr>
              <w:t>32</w:t>
            </w:r>
          </w:p>
        </w:tc>
      </w:tr>
    </w:tbl>
    <w:p w:rsidR="000E48CB" w:rsidRDefault="000E48CB" w:rsidP="00F9104D">
      <w:pPr>
        <w:spacing w:line="440" w:lineRule="exact"/>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0E48CB" w:rsidRDefault="000E48CB" w:rsidP="00F9104D">
      <w:pPr>
        <w:spacing w:line="440" w:lineRule="exact"/>
        <w:rPr>
          <w:b/>
          <w:sz w:val="28"/>
          <w:szCs w:val="28"/>
        </w:rPr>
      </w:pPr>
      <w:r w:rsidRPr="00AF168A">
        <w:rPr>
          <w:rFonts w:hint="eastAsia"/>
          <w:b/>
          <w:sz w:val="28"/>
          <w:szCs w:val="28"/>
        </w:rPr>
        <w:t>第</w:t>
      </w:r>
      <w:r>
        <w:rPr>
          <w:rFonts w:hint="eastAsia"/>
          <w:b/>
          <w:sz w:val="28"/>
          <w:szCs w:val="28"/>
        </w:rPr>
        <w:t>一</w:t>
      </w:r>
      <w:r w:rsidRPr="00AF168A">
        <w:rPr>
          <w:rFonts w:hint="eastAsia"/>
          <w:b/>
          <w:sz w:val="28"/>
          <w:szCs w:val="28"/>
        </w:rPr>
        <w:t>章</w:t>
      </w:r>
      <w:r>
        <w:rPr>
          <w:rFonts w:hint="eastAsia"/>
          <w:b/>
          <w:sz w:val="28"/>
          <w:szCs w:val="28"/>
        </w:rPr>
        <w:t xml:space="preserve"> </w:t>
      </w:r>
      <w:r>
        <w:rPr>
          <w:rFonts w:hint="eastAsia"/>
          <w:b/>
          <w:sz w:val="28"/>
          <w:szCs w:val="28"/>
        </w:rPr>
        <w:t>数据库系统概述</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hint="eastAsia"/>
          <w:sz w:val="24"/>
        </w:rPr>
        <w:t>了解数据库技术的发展史及数据库系统的基本概念。</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sz w:val="24"/>
        </w:rPr>
      </w:pPr>
      <w:r>
        <w:rPr>
          <w:rFonts w:hint="eastAsia"/>
          <w:sz w:val="24"/>
        </w:rPr>
        <w:t>对数据库系统的基本概念的理解。</w:t>
      </w:r>
    </w:p>
    <w:p w:rsidR="000E48CB" w:rsidRDefault="000E48CB" w:rsidP="00F9104D">
      <w:pPr>
        <w:numPr>
          <w:ilvl w:val="0"/>
          <w:numId w:val="26"/>
        </w:numPr>
        <w:spacing w:line="440" w:lineRule="exact"/>
        <w:rPr>
          <w:sz w:val="24"/>
        </w:rPr>
      </w:pPr>
      <w:r>
        <w:rPr>
          <w:rFonts w:hint="eastAsia"/>
          <w:sz w:val="24"/>
        </w:rPr>
        <w:t>数据库技术发展史</w:t>
      </w:r>
    </w:p>
    <w:p w:rsidR="000E48CB" w:rsidRDefault="000E48CB" w:rsidP="00F9104D">
      <w:pPr>
        <w:numPr>
          <w:ilvl w:val="0"/>
          <w:numId w:val="26"/>
        </w:numPr>
        <w:spacing w:line="440" w:lineRule="exact"/>
        <w:rPr>
          <w:sz w:val="24"/>
        </w:rPr>
      </w:pPr>
      <w:r>
        <w:rPr>
          <w:rFonts w:hint="eastAsia"/>
          <w:sz w:val="24"/>
        </w:rPr>
        <w:t>数据库系统</w:t>
      </w:r>
    </w:p>
    <w:p w:rsidR="000E48CB" w:rsidRDefault="000E48CB" w:rsidP="00F9104D">
      <w:pPr>
        <w:numPr>
          <w:ilvl w:val="0"/>
          <w:numId w:val="26"/>
        </w:numPr>
        <w:spacing w:line="440" w:lineRule="exact"/>
        <w:rPr>
          <w:sz w:val="24"/>
        </w:rPr>
      </w:pPr>
      <w:r>
        <w:rPr>
          <w:rFonts w:hint="eastAsia"/>
          <w:sz w:val="24"/>
        </w:rPr>
        <w:t>数据库的体系结构</w:t>
      </w:r>
    </w:p>
    <w:p w:rsidR="000E48CB" w:rsidRDefault="000E48CB" w:rsidP="00F9104D">
      <w:pPr>
        <w:numPr>
          <w:ilvl w:val="0"/>
          <w:numId w:val="26"/>
        </w:numPr>
        <w:spacing w:line="440" w:lineRule="exact"/>
        <w:rPr>
          <w:sz w:val="24"/>
        </w:rPr>
      </w:pPr>
      <w:r>
        <w:rPr>
          <w:rFonts w:hint="eastAsia"/>
          <w:sz w:val="24"/>
        </w:rPr>
        <w:t>数据库技术的新进展</w:t>
      </w:r>
    </w:p>
    <w:p w:rsidR="000E48CB" w:rsidRPr="006203F5" w:rsidRDefault="000E48CB" w:rsidP="00F9104D">
      <w:pPr>
        <w:spacing w:line="440" w:lineRule="exact"/>
        <w:rPr>
          <w:rFonts w:ascii="宋体" w:hAnsi="宋体"/>
          <w:b/>
          <w:bCs/>
          <w:sz w:val="28"/>
          <w:szCs w:val="28"/>
        </w:rPr>
      </w:pPr>
      <w:r w:rsidRPr="006203F5">
        <w:rPr>
          <w:rFonts w:ascii="宋体" w:hAnsi="宋体" w:hint="eastAsia"/>
          <w:b/>
          <w:bCs/>
          <w:sz w:val="28"/>
          <w:szCs w:val="28"/>
        </w:rPr>
        <w:t>第</w:t>
      </w:r>
      <w:r>
        <w:rPr>
          <w:rFonts w:hint="eastAsia"/>
          <w:b/>
          <w:bCs/>
          <w:sz w:val="28"/>
          <w:szCs w:val="28"/>
        </w:rPr>
        <w:t>二</w:t>
      </w:r>
      <w:r w:rsidRPr="006203F5">
        <w:rPr>
          <w:rFonts w:ascii="宋体" w:hAnsi="宋体" w:hint="eastAsia"/>
          <w:b/>
          <w:bCs/>
          <w:sz w:val="28"/>
          <w:szCs w:val="28"/>
        </w:rPr>
        <w:t xml:space="preserve">章 </w:t>
      </w:r>
      <w:r>
        <w:rPr>
          <w:rFonts w:ascii="宋体" w:hAnsi="宋体" w:hint="eastAsia"/>
          <w:b/>
          <w:bCs/>
          <w:sz w:val="28"/>
          <w:szCs w:val="28"/>
        </w:rPr>
        <w:t>数据模型</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理解概念模型的基本概念和E-R图的基本画法以及三种数据模型。</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最常见的三种数据模型。</w:t>
      </w:r>
    </w:p>
    <w:p w:rsidR="000E48CB" w:rsidRDefault="000E48CB" w:rsidP="00F9104D">
      <w:pPr>
        <w:spacing w:line="440" w:lineRule="exact"/>
        <w:rPr>
          <w:rFonts w:ascii="宋体" w:hAnsi="宋体"/>
          <w:bCs/>
          <w:sz w:val="24"/>
        </w:rPr>
      </w:pPr>
      <w:r w:rsidRPr="007B2D02">
        <w:rPr>
          <w:rFonts w:ascii="宋体" w:hAnsi="宋体" w:hint="eastAsia"/>
          <w:bCs/>
          <w:sz w:val="24"/>
        </w:rPr>
        <w:t>一、信息的三种世界</w:t>
      </w:r>
    </w:p>
    <w:p w:rsidR="000E48CB" w:rsidRDefault="000E48CB" w:rsidP="00F9104D">
      <w:pPr>
        <w:spacing w:line="440" w:lineRule="exact"/>
        <w:rPr>
          <w:rFonts w:ascii="宋体" w:hAnsi="宋体"/>
          <w:bCs/>
          <w:sz w:val="24"/>
        </w:rPr>
      </w:pPr>
      <w:r>
        <w:rPr>
          <w:rFonts w:ascii="宋体" w:hAnsi="宋体" w:hint="eastAsia"/>
          <w:bCs/>
          <w:sz w:val="24"/>
        </w:rPr>
        <w:t>二、概念模型</w:t>
      </w:r>
    </w:p>
    <w:p w:rsidR="000E48CB" w:rsidRPr="007B2D02" w:rsidRDefault="000E48CB" w:rsidP="00F9104D">
      <w:pPr>
        <w:spacing w:line="440" w:lineRule="exact"/>
        <w:rPr>
          <w:rFonts w:ascii="宋体" w:hAnsi="宋体"/>
          <w:bCs/>
          <w:sz w:val="24"/>
        </w:rPr>
      </w:pPr>
      <w:r>
        <w:rPr>
          <w:rFonts w:ascii="宋体" w:hAnsi="宋体" w:hint="eastAsia"/>
          <w:bCs/>
          <w:sz w:val="24"/>
        </w:rPr>
        <w:t>三、数据模型</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Default="000E48CB" w:rsidP="00F9104D">
      <w:pPr>
        <w:spacing w:line="440" w:lineRule="exact"/>
        <w:ind w:firstLineChars="200" w:firstLine="480"/>
        <w:rPr>
          <w:rFonts w:ascii="宋体" w:hAnsi="宋体"/>
          <w:bCs/>
          <w:sz w:val="24"/>
        </w:rPr>
      </w:pPr>
      <w:r>
        <w:rPr>
          <w:rFonts w:hint="eastAsia"/>
          <w:sz w:val="24"/>
        </w:rPr>
        <w:lastRenderedPageBreak/>
        <w:t>分析层次模型、网状模型和关系模型的特点。</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三</w:t>
      </w:r>
      <w:r w:rsidRPr="00AF168A">
        <w:rPr>
          <w:rFonts w:ascii="宋体" w:hAnsi="宋体" w:hint="eastAsia"/>
          <w:b/>
          <w:bCs/>
          <w:sz w:val="28"/>
          <w:szCs w:val="28"/>
        </w:rPr>
        <w:t xml:space="preserve">章 </w:t>
      </w:r>
      <w:r>
        <w:rPr>
          <w:rFonts w:ascii="宋体" w:hAnsi="宋体" w:hint="eastAsia"/>
          <w:b/>
          <w:bCs/>
          <w:sz w:val="28"/>
          <w:szCs w:val="28"/>
        </w:rPr>
        <w:t>关系数据库</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理解关系数据库的基本概念，关系数据库操作及关系数据库完整性等概念和知识。</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Pr="00F5521B" w:rsidRDefault="000E48CB" w:rsidP="00F9104D">
      <w:pPr>
        <w:spacing w:line="440" w:lineRule="exact"/>
        <w:ind w:firstLineChars="200" w:firstLine="480"/>
        <w:rPr>
          <w:rFonts w:ascii="宋体" w:hAnsi="宋体"/>
          <w:b/>
          <w:bCs/>
          <w:sz w:val="24"/>
        </w:rPr>
      </w:pPr>
      <w:r>
        <w:rPr>
          <w:rFonts w:ascii="宋体" w:hAnsi="宋体" w:hint="eastAsia"/>
          <w:bCs/>
          <w:sz w:val="24"/>
        </w:rPr>
        <w:t>通过数学知识了解关系数据结构、关系数据库操作及关系数据库完整性等概念和知识。</w:t>
      </w:r>
    </w:p>
    <w:p w:rsidR="000E48CB" w:rsidRDefault="000E48CB" w:rsidP="00F9104D">
      <w:pPr>
        <w:spacing w:line="440" w:lineRule="exact"/>
        <w:rPr>
          <w:rFonts w:ascii="宋体" w:hAnsi="宋体"/>
          <w:bCs/>
          <w:sz w:val="24"/>
        </w:rPr>
      </w:pPr>
      <w:r w:rsidRPr="00F5521B">
        <w:rPr>
          <w:rFonts w:ascii="宋体" w:hAnsi="宋体" w:hint="eastAsia"/>
          <w:bCs/>
          <w:sz w:val="24"/>
        </w:rPr>
        <w:t>一、关系</w:t>
      </w:r>
      <w:r>
        <w:rPr>
          <w:rFonts w:ascii="宋体" w:hAnsi="宋体" w:hint="eastAsia"/>
          <w:bCs/>
          <w:sz w:val="24"/>
        </w:rPr>
        <w:t>数据结构</w:t>
      </w:r>
    </w:p>
    <w:p w:rsidR="000E48CB" w:rsidRDefault="000E48CB" w:rsidP="00F9104D">
      <w:pPr>
        <w:spacing w:line="440" w:lineRule="exact"/>
        <w:rPr>
          <w:rFonts w:ascii="宋体" w:hAnsi="宋体"/>
          <w:bCs/>
          <w:sz w:val="24"/>
        </w:rPr>
      </w:pPr>
      <w:r>
        <w:rPr>
          <w:rFonts w:ascii="宋体" w:hAnsi="宋体" w:hint="eastAsia"/>
          <w:bCs/>
          <w:sz w:val="24"/>
        </w:rPr>
        <w:t>二、关系的完整性</w:t>
      </w:r>
    </w:p>
    <w:p w:rsidR="000E48CB" w:rsidRDefault="000E48CB" w:rsidP="00F9104D">
      <w:pPr>
        <w:spacing w:line="440" w:lineRule="exact"/>
        <w:rPr>
          <w:rFonts w:ascii="宋体" w:hAnsi="宋体"/>
          <w:bCs/>
          <w:sz w:val="24"/>
        </w:rPr>
      </w:pPr>
      <w:r>
        <w:rPr>
          <w:rFonts w:ascii="宋体" w:hAnsi="宋体" w:hint="eastAsia"/>
          <w:bCs/>
          <w:sz w:val="24"/>
        </w:rPr>
        <w:t>三、关系运算</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Pr="00F5521B" w:rsidRDefault="000E48CB" w:rsidP="00F9104D">
      <w:pPr>
        <w:spacing w:line="440" w:lineRule="exact"/>
        <w:rPr>
          <w:rFonts w:ascii="宋体" w:hAnsi="宋体"/>
          <w:bCs/>
          <w:sz w:val="24"/>
        </w:rPr>
      </w:pPr>
      <w:r>
        <w:rPr>
          <w:rFonts w:ascii="宋体" w:hAnsi="宋体" w:hint="eastAsia"/>
          <w:bCs/>
          <w:sz w:val="24"/>
        </w:rPr>
        <w:t xml:space="preserve">    根据给定的关系模式进行查询。</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四</w:t>
      </w:r>
      <w:r w:rsidRPr="00AF168A">
        <w:rPr>
          <w:rFonts w:ascii="宋体" w:hAnsi="宋体" w:hint="eastAsia"/>
          <w:b/>
          <w:bCs/>
          <w:sz w:val="28"/>
          <w:szCs w:val="28"/>
        </w:rPr>
        <w:t xml:space="preserve">章 </w:t>
      </w:r>
      <w:r>
        <w:rPr>
          <w:rFonts w:ascii="宋体" w:hAnsi="宋体" w:hint="eastAsia"/>
          <w:b/>
          <w:bCs/>
          <w:sz w:val="28"/>
          <w:szCs w:val="28"/>
        </w:rPr>
        <w:t>关系规范化基础</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理解函数依赖的概念和分类，了解常见的几种范式、关系规范化理论和方法。</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关系规范化理论和方法。</w:t>
      </w:r>
    </w:p>
    <w:p w:rsidR="000E48CB" w:rsidRDefault="000E48CB" w:rsidP="00F9104D">
      <w:pPr>
        <w:spacing w:line="440" w:lineRule="exact"/>
        <w:rPr>
          <w:rFonts w:ascii="宋体" w:hAnsi="宋体"/>
          <w:bCs/>
          <w:sz w:val="24"/>
        </w:rPr>
      </w:pPr>
      <w:r w:rsidRPr="005A2E90">
        <w:rPr>
          <w:rFonts w:ascii="宋体" w:hAnsi="宋体" w:hint="eastAsia"/>
          <w:bCs/>
          <w:sz w:val="24"/>
        </w:rPr>
        <w:t>一、</w:t>
      </w:r>
      <w:r>
        <w:rPr>
          <w:rFonts w:ascii="宋体" w:hAnsi="宋体" w:hint="eastAsia"/>
          <w:bCs/>
          <w:sz w:val="24"/>
        </w:rPr>
        <w:t>数据依赖</w:t>
      </w:r>
    </w:p>
    <w:p w:rsidR="000E48CB" w:rsidRPr="005A2E90" w:rsidRDefault="000E48CB" w:rsidP="00F9104D">
      <w:pPr>
        <w:spacing w:line="440" w:lineRule="exact"/>
        <w:rPr>
          <w:rFonts w:ascii="宋体" w:hAnsi="宋体"/>
          <w:bCs/>
          <w:sz w:val="24"/>
        </w:rPr>
      </w:pPr>
      <w:r>
        <w:rPr>
          <w:rFonts w:ascii="宋体" w:hAnsi="宋体" w:hint="eastAsia"/>
          <w:bCs/>
          <w:sz w:val="24"/>
        </w:rPr>
        <w:t>二、关系规范化</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Pr="00241464" w:rsidRDefault="000E48CB" w:rsidP="00F9104D">
      <w:pPr>
        <w:spacing w:line="440" w:lineRule="exact"/>
        <w:ind w:firstLineChars="200" w:firstLine="480"/>
        <w:rPr>
          <w:sz w:val="24"/>
        </w:rPr>
      </w:pPr>
      <w:r>
        <w:rPr>
          <w:rFonts w:hint="eastAsia"/>
          <w:sz w:val="24"/>
        </w:rPr>
        <w:t>给一道具体的题，写出关系模式，写出函数依赖集，指出是否存在传递函数依赖。</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五</w:t>
      </w:r>
      <w:r w:rsidRPr="00AF168A">
        <w:rPr>
          <w:rFonts w:ascii="宋体" w:hAnsi="宋体" w:hint="eastAsia"/>
          <w:b/>
          <w:bCs/>
          <w:sz w:val="28"/>
          <w:szCs w:val="28"/>
        </w:rPr>
        <w:t xml:space="preserve">章 </w:t>
      </w:r>
      <w:r>
        <w:rPr>
          <w:rFonts w:ascii="宋体" w:hAnsi="宋体" w:hint="eastAsia"/>
          <w:b/>
          <w:bCs/>
          <w:sz w:val="28"/>
          <w:szCs w:val="28"/>
        </w:rPr>
        <w:t>数据库设计</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了解数据库设计过程中的需求分析、概念结构设计、逻辑结构设计、数据库物理设计、数据库实施、运行和维护等内容。</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了解数据库设计过程的各个阶段。</w:t>
      </w:r>
    </w:p>
    <w:p w:rsidR="000E48CB" w:rsidRDefault="000E48CB" w:rsidP="00F9104D">
      <w:pPr>
        <w:spacing w:line="440" w:lineRule="exact"/>
        <w:rPr>
          <w:rFonts w:ascii="宋体" w:hAnsi="宋体"/>
          <w:bCs/>
          <w:sz w:val="24"/>
        </w:rPr>
      </w:pPr>
      <w:r w:rsidRPr="00926730">
        <w:rPr>
          <w:rFonts w:ascii="宋体" w:hAnsi="宋体" w:hint="eastAsia"/>
          <w:bCs/>
          <w:sz w:val="24"/>
        </w:rPr>
        <w:t>一、数据库设计概述</w:t>
      </w:r>
    </w:p>
    <w:p w:rsidR="000E48CB" w:rsidRDefault="000E48CB" w:rsidP="00F9104D">
      <w:pPr>
        <w:spacing w:line="440" w:lineRule="exact"/>
        <w:rPr>
          <w:rFonts w:ascii="宋体" w:hAnsi="宋体"/>
          <w:bCs/>
          <w:sz w:val="24"/>
        </w:rPr>
      </w:pPr>
      <w:r>
        <w:rPr>
          <w:rFonts w:ascii="宋体" w:hAnsi="宋体" w:hint="eastAsia"/>
          <w:bCs/>
          <w:sz w:val="24"/>
        </w:rPr>
        <w:t>二、需求分析</w:t>
      </w:r>
    </w:p>
    <w:p w:rsidR="000E48CB" w:rsidRDefault="000E48CB" w:rsidP="00F9104D">
      <w:pPr>
        <w:spacing w:line="440" w:lineRule="exact"/>
        <w:rPr>
          <w:rFonts w:ascii="宋体" w:hAnsi="宋体"/>
          <w:bCs/>
          <w:sz w:val="24"/>
        </w:rPr>
      </w:pPr>
      <w:r>
        <w:rPr>
          <w:rFonts w:ascii="宋体" w:hAnsi="宋体" w:hint="eastAsia"/>
          <w:bCs/>
          <w:sz w:val="24"/>
        </w:rPr>
        <w:t>三、概念结构设计</w:t>
      </w:r>
    </w:p>
    <w:p w:rsidR="000E48CB" w:rsidRDefault="000E48CB" w:rsidP="00F9104D">
      <w:pPr>
        <w:spacing w:line="440" w:lineRule="exact"/>
        <w:rPr>
          <w:rFonts w:ascii="宋体" w:hAnsi="宋体"/>
          <w:bCs/>
          <w:sz w:val="24"/>
        </w:rPr>
      </w:pPr>
      <w:r>
        <w:rPr>
          <w:rFonts w:ascii="宋体" w:hAnsi="宋体" w:hint="eastAsia"/>
          <w:bCs/>
          <w:sz w:val="24"/>
        </w:rPr>
        <w:t>四、逻辑结构设计</w:t>
      </w:r>
    </w:p>
    <w:p w:rsidR="000E48CB" w:rsidRDefault="000E48CB" w:rsidP="00F9104D">
      <w:pPr>
        <w:spacing w:line="440" w:lineRule="exact"/>
        <w:rPr>
          <w:rFonts w:ascii="宋体" w:hAnsi="宋体"/>
          <w:bCs/>
          <w:sz w:val="24"/>
        </w:rPr>
      </w:pPr>
      <w:r>
        <w:rPr>
          <w:rFonts w:ascii="宋体" w:hAnsi="宋体" w:hint="eastAsia"/>
          <w:bCs/>
          <w:sz w:val="24"/>
        </w:rPr>
        <w:lastRenderedPageBreak/>
        <w:t>五、物理结构设计</w:t>
      </w:r>
    </w:p>
    <w:p w:rsidR="000E48CB" w:rsidRPr="00926730" w:rsidRDefault="000E48CB" w:rsidP="00F9104D">
      <w:pPr>
        <w:spacing w:line="440" w:lineRule="exact"/>
        <w:rPr>
          <w:rFonts w:ascii="宋体" w:hAnsi="宋体"/>
          <w:bCs/>
          <w:sz w:val="24"/>
        </w:rPr>
      </w:pPr>
      <w:r>
        <w:rPr>
          <w:rFonts w:ascii="宋体" w:hAnsi="宋体" w:hint="eastAsia"/>
          <w:bCs/>
          <w:sz w:val="24"/>
        </w:rPr>
        <w:t>六、数据库实施、运行和维护</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出一道具体的题完成设计。</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六</w:t>
      </w:r>
      <w:r w:rsidRPr="00AF168A">
        <w:rPr>
          <w:rFonts w:ascii="宋体" w:hAnsi="宋体" w:hint="eastAsia"/>
          <w:b/>
          <w:bCs/>
          <w:sz w:val="28"/>
          <w:szCs w:val="28"/>
        </w:rPr>
        <w:t xml:space="preserve">章 </w:t>
      </w:r>
      <w:r>
        <w:rPr>
          <w:rFonts w:ascii="宋体" w:hAnsi="宋体" w:hint="eastAsia"/>
          <w:b/>
          <w:bCs/>
          <w:sz w:val="28"/>
          <w:szCs w:val="28"/>
        </w:rPr>
        <w:t>SQL Server简介</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了解SQL Server的特性，学会安装，能初步使用。</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了解SQL Server数据库平台。</w:t>
      </w:r>
    </w:p>
    <w:p w:rsidR="000E48CB" w:rsidRDefault="000E48CB" w:rsidP="00F9104D">
      <w:pPr>
        <w:spacing w:line="440" w:lineRule="exact"/>
        <w:rPr>
          <w:rFonts w:ascii="宋体" w:hAnsi="宋体"/>
          <w:bCs/>
          <w:sz w:val="24"/>
        </w:rPr>
      </w:pPr>
      <w:r w:rsidRPr="005345D8">
        <w:rPr>
          <w:rFonts w:ascii="宋体" w:hAnsi="宋体" w:hint="eastAsia"/>
          <w:bCs/>
          <w:sz w:val="24"/>
        </w:rPr>
        <w:t>一、</w:t>
      </w:r>
      <w:r>
        <w:rPr>
          <w:rFonts w:ascii="宋体" w:hAnsi="宋体" w:hint="eastAsia"/>
          <w:bCs/>
          <w:sz w:val="24"/>
        </w:rPr>
        <w:t>SQL Server简介</w:t>
      </w:r>
    </w:p>
    <w:p w:rsidR="000E48CB" w:rsidRDefault="000E48CB" w:rsidP="00F9104D">
      <w:pPr>
        <w:spacing w:line="440" w:lineRule="exact"/>
        <w:rPr>
          <w:rFonts w:ascii="宋体" w:hAnsi="宋体"/>
          <w:bCs/>
          <w:sz w:val="24"/>
        </w:rPr>
      </w:pPr>
      <w:r>
        <w:rPr>
          <w:rFonts w:ascii="宋体" w:hAnsi="宋体" w:hint="eastAsia"/>
          <w:bCs/>
          <w:sz w:val="24"/>
        </w:rPr>
        <w:t>二、安装与配置</w:t>
      </w:r>
    </w:p>
    <w:p w:rsidR="000E48CB" w:rsidRPr="005345D8" w:rsidRDefault="000E48CB" w:rsidP="00F9104D">
      <w:pPr>
        <w:spacing w:line="440" w:lineRule="exact"/>
        <w:rPr>
          <w:rFonts w:ascii="宋体" w:hAnsi="宋体"/>
          <w:bCs/>
          <w:sz w:val="24"/>
        </w:rPr>
      </w:pPr>
      <w:r>
        <w:rPr>
          <w:rFonts w:ascii="宋体" w:hAnsi="宋体" w:hint="eastAsia"/>
          <w:bCs/>
          <w:sz w:val="24"/>
        </w:rPr>
        <w:t>三、管理工具</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七</w:t>
      </w:r>
      <w:r w:rsidRPr="00AF168A">
        <w:rPr>
          <w:rFonts w:ascii="宋体" w:hAnsi="宋体" w:hint="eastAsia"/>
          <w:b/>
          <w:bCs/>
          <w:sz w:val="28"/>
          <w:szCs w:val="28"/>
        </w:rPr>
        <w:t xml:space="preserve">章 </w:t>
      </w:r>
      <w:r>
        <w:rPr>
          <w:rFonts w:ascii="宋体" w:hAnsi="宋体" w:hint="eastAsia"/>
          <w:b/>
          <w:bCs/>
          <w:sz w:val="28"/>
          <w:szCs w:val="28"/>
        </w:rPr>
        <w:t>T-SQL语言基础</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理解T-SQL语言的基本概念，学会基础知识。</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rFonts w:ascii="宋体" w:hAnsi="宋体"/>
          <w:bCs/>
          <w:sz w:val="24"/>
        </w:rPr>
      </w:pPr>
      <w:r>
        <w:rPr>
          <w:rFonts w:ascii="宋体" w:hAnsi="宋体" w:hint="eastAsia"/>
          <w:bCs/>
          <w:sz w:val="24"/>
        </w:rPr>
        <w:t>学会T-SQL语言编程用到的基础知识。</w:t>
      </w:r>
    </w:p>
    <w:p w:rsidR="000E48CB" w:rsidRDefault="000E48CB" w:rsidP="00F9104D">
      <w:pPr>
        <w:spacing w:line="440" w:lineRule="exact"/>
        <w:rPr>
          <w:rFonts w:ascii="宋体" w:hAnsi="宋体"/>
          <w:bCs/>
          <w:sz w:val="24"/>
        </w:rPr>
      </w:pPr>
      <w:r w:rsidRPr="00160F20">
        <w:rPr>
          <w:rFonts w:ascii="宋体" w:hAnsi="宋体" w:hint="eastAsia"/>
          <w:bCs/>
          <w:sz w:val="24"/>
        </w:rPr>
        <w:t>一、</w:t>
      </w:r>
      <w:r>
        <w:rPr>
          <w:rFonts w:ascii="宋体" w:hAnsi="宋体" w:hint="eastAsia"/>
          <w:bCs/>
          <w:sz w:val="24"/>
        </w:rPr>
        <w:t>T-SQL语言概述</w:t>
      </w:r>
    </w:p>
    <w:p w:rsidR="000E48CB" w:rsidRDefault="000E48CB" w:rsidP="00F9104D">
      <w:pPr>
        <w:spacing w:line="440" w:lineRule="exact"/>
        <w:rPr>
          <w:rFonts w:ascii="宋体" w:hAnsi="宋体"/>
          <w:bCs/>
          <w:sz w:val="24"/>
        </w:rPr>
      </w:pPr>
      <w:r>
        <w:rPr>
          <w:rFonts w:ascii="宋体" w:hAnsi="宋体" w:hint="eastAsia"/>
          <w:bCs/>
          <w:sz w:val="24"/>
        </w:rPr>
        <w:t>二、T-SQL编程基础</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Pr="00997CD8" w:rsidRDefault="000E48CB" w:rsidP="00F9104D">
      <w:pPr>
        <w:spacing w:line="440" w:lineRule="exact"/>
        <w:ind w:firstLineChars="200" w:firstLine="480"/>
        <w:rPr>
          <w:sz w:val="24"/>
        </w:rPr>
      </w:pPr>
      <w:r>
        <w:rPr>
          <w:rFonts w:hint="eastAsia"/>
          <w:sz w:val="24"/>
        </w:rPr>
        <w:t>运用</w:t>
      </w:r>
      <w:r>
        <w:rPr>
          <w:rFonts w:ascii="宋体" w:hAnsi="宋体" w:hint="eastAsia"/>
          <w:bCs/>
          <w:sz w:val="24"/>
        </w:rPr>
        <w:t>T-SQL语言计算表达式</w:t>
      </w:r>
      <w:r>
        <w:rPr>
          <w:rFonts w:hint="eastAsia"/>
          <w:sz w:val="24"/>
        </w:rPr>
        <w:t>。</w:t>
      </w:r>
    </w:p>
    <w:p w:rsidR="000E48CB" w:rsidRPr="00AF168A" w:rsidRDefault="000E48CB" w:rsidP="00F9104D">
      <w:pPr>
        <w:spacing w:line="440" w:lineRule="exact"/>
        <w:rPr>
          <w:rFonts w:ascii="宋体" w:hAnsi="宋体"/>
          <w:b/>
          <w:bCs/>
          <w:sz w:val="28"/>
          <w:szCs w:val="28"/>
        </w:rPr>
      </w:pPr>
      <w:r w:rsidRPr="00AF168A">
        <w:rPr>
          <w:rFonts w:ascii="宋体" w:hAnsi="宋体" w:hint="eastAsia"/>
          <w:b/>
          <w:bCs/>
          <w:sz w:val="28"/>
          <w:szCs w:val="28"/>
        </w:rPr>
        <w:t>第</w:t>
      </w:r>
      <w:r>
        <w:rPr>
          <w:rFonts w:ascii="宋体" w:hAnsi="宋体" w:hint="eastAsia"/>
          <w:b/>
          <w:bCs/>
          <w:sz w:val="28"/>
          <w:szCs w:val="28"/>
        </w:rPr>
        <w:t>八</w:t>
      </w:r>
      <w:r w:rsidRPr="00AF168A">
        <w:rPr>
          <w:rFonts w:ascii="宋体" w:hAnsi="宋体" w:hint="eastAsia"/>
          <w:b/>
          <w:bCs/>
          <w:sz w:val="28"/>
          <w:szCs w:val="28"/>
        </w:rPr>
        <w:t xml:space="preserve">章 </w:t>
      </w:r>
      <w:r>
        <w:rPr>
          <w:rFonts w:ascii="宋体" w:hAnsi="宋体" w:hint="eastAsia"/>
          <w:b/>
          <w:bCs/>
          <w:sz w:val="28"/>
          <w:szCs w:val="28"/>
        </w:rPr>
        <w:t>数据库和表</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学会数据库的基本操作。</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Pr="000A63CE" w:rsidRDefault="000E48CB" w:rsidP="00F9104D">
      <w:pPr>
        <w:spacing w:line="440" w:lineRule="exact"/>
        <w:ind w:firstLineChars="200" w:firstLine="480"/>
        <w:rPr>
          <w:sz w:val="24"/>
        </w:rPr>
      </w:pPr>
      <w:r>
        <w:rPr>
          <w:rFonts w:hint="eastAsia"/>
          <w:sz w:val="24"/>
        </w:rPr>
        <w:t>数据库中表的创建、修改和删除操作，表中数据的插入、修改、删除操作</w:t>
      </w:r>
      <w:r w:rsidRPr="000A63CE">
        <w:rPr>
          <w:rFonts w:hint="eastAsia"/>
          <w:sz w:val="24"/>
        </w:rPr>
        <w:t>。</w:t>
      </w:r>
    </w:p>
    <w:p w:rsidR="000E48CB" w:rsidRDefault="000E48CB" w:rsidP="00F9104D">
      <w:pPr>
        <w:spacing w:line="440" w:lineRule="exact"/>
        <w:rPr>
          <w:sz w:val="24"/>
        </w:rPr>
      </w:pPr>
      <w:r w:rsidRPr="00747DEA">
        <w:rPr>
          <w:rFonts w:hint="eastAsia"/>
          <w:sz w:val="24"/>
        </w:rPr>
        <w:t>一、</w:t>
      </w:r>
      <w:r>
        <w:rPr>
          <w:rFonts w:hint="eastAsia"/>
          <w:sz w:val="24"/>
        </w:rPr>
        <w:t>数据库基本概念</w:t>
      </w:r>
    </w:p>
    <w:p w:rsidR="000E48CB" w:rsidRDefault="000E48CB" w:rsidP="00F9104D">
      <w:pPr>
        <w:spacing w:line="440" w:lineRule="exact"/>
        <w:rPr>
          <w:sz w:val="24"/>
        </w:rPr>
      </w:pPr>
      <w:r>
        <w:rPr>
          <w:rFonts w:hint="eastAsia"/>
          <w:sz w:val="24"/>
        </w:rPr>
        <w:t>二、数据库操作</w:t>
      </w:r>
    </w:p>
    <w:p w:rsidR="000E48CB" w:rsidRDefault="000E48CB" w:rsidP="00F9104D">
      <w:pPr>
        <w:spacing w:line="440" w:lineRule="exact"/>
        <w:rPr>
          <w:sz w:val="24"/>
        </w:rPr>
      </w:pPr>
      <w:r>
        <w:rPr>
          <w:rFonts w:hint="eastAsia"/>
          <w:sz w:val="24"/>
        </w:rPr>
        <w:t>三、表的操作</w:t>
      </w:r>
    </w:p>
    <w:p w:rsidR="000E48CB" w:rsidRPr="00747DEA" w:rsidRDefault="000E48CB" w:rsidP="00F9104D">
      <w:pPr>
        <w:spacing w:line="440" w:lineRule="exact"/>
        <w:rPr>
          <w:sz w:val="24"/>
        </w:rPr>
      </w:pPr>
      <w:r>
        <w:rPr>
          <w:rFonts w:hint="eastAsia"/>
          <w:sz w:val="24"/>
        </w:rPr>
        <w:t>四、数据库数据的导入</w:t>
      </w:r>
      <w:r>
        <w:rPr>
          <w:rFonts w:hint="eastAsia"/>
          <w:sz w:val="24"/>
        </w:rPr>
        <w:t>/</w:t>
      </w:r>
      <w:r>
        <w:rPr>
          <w:rFonts w:hint="eastAsia"/>
          <w:sz w:val="24"/>
        </w:rPr>
        <w:t>导出</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Pr="002603AA" w:rsidRDefault="000E48CB" w:rsidP="00F9104D">
      <w:pPr>
        <w:spacing w:line="440" w:lineRule="exact"/>
        <w:ind w:firstLineChars="200" w:firstLine="480"/>
        <w:rPr>
          <w:sz w:val="24"/>
        </w:rPr>
      </w:pPr>
      <w:r w:rsidRPr="002603AA">
        <w:rPr>
          <w:rFonts w:hint="eastAsia"/>
          <w:sz w:val="24"/>
        </w:rPr>
        <w:lastRenderedPageBreak/>
        <w:t>练习使用</w:t>
      </w:r>
      <w:r>
        <w:rPr>
          <w:rFonts w:hint="eastAsia"/>
          <w:sz w:val="24"/>
        </w:rPr>
        <w:t>数据库及表的基本操作。</w:t>
      </w:r>
    </w:p>
    <w:p w:rsidR="000E48CB" w:rsidRPr="00AF168A" w:rsidRDefault="000E48CB" w:rsidP="00F9104D">
      <w:pPr>
        <w:spacing w:line="440" w:lineRule="exact"/>
        <w:rPr>
          <w:b/>
          <w:sz w:val="28"/>
          <w:szCs w:val="28"/>
        </w:rPr>
      </w:pPr>
      <w:r w:rsidRPr="00AF168A">
        <w:rPr>
          <w:rFonts w:hint="eastAsia"/>
          <w:b/>
          <w:sz w:val="28"/>
          <w:szCs w:val="28"/>
        </w:rPr>
        <w:t>第</w:t>
      </w:r>
      <w:r>
        <w:rPr>
          <w:rFonts w:hint="eastAsia"/>
          <w:b/>
          <w:sz w:val="28"/>
          <w:szCs w:val="28"/>
        </w:rPr>
        <w:t>九</w:t>
      </w:r>
      <w:r w:rsidRPr="00AF168A">
        <w:rPr>
          <w:rFonts w:hint="eastAsia"/>
          <w:b/>
          <w:sz w:val="28"/>
          <w:szCs w:val="28"/>
        </w:rPr>
        <w:t>章</w:t>
      </w:r>
      <w:r>
        <w:rPr>
          <w:rFonts w:hint="eastAsia"/>
          <w:b/>
          <w:sz w:val="28"/>
          <w:szCs w:val="28"/>
        </w:rPr>
        <w:t xml:space="preserve"> </w:t>
      </w:r>
      <w:r>
        <w:rPr>
          <w:rFonts w:hint="eastAsia"/>
          <w:b/>
          <w:sz w:val="28"/>
          <w:szCs w:val="28"/>
        </w:rPr>
        <w:t>数据库查询</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学会数据库基本查询的操作。</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sz w:val="24"/>
        </w:rPr>
      </w:pPr>
      <w:r>
        <w:rPr>
          <w:rFonts w:ascii="宋体" w:hAnsi="宋体" w:hint="eastAsia"/>
          <w:bCs/>
          <w:sz w:val="24"/>
        </w:rPr>
        <w:t>数据库基本查询</w:t>
      </w:r>
      <w:r>
        <w:rPr>
          <w:rFonts w:hint="eastAsia"/>
          <w:sz w:val="24"/>
        </w:rPr>
        <w:t>。</w:t>
      </w:r>
    </w:p>
    <w:p w:rsidR="000E48CB" w:rsidRDefault="000E48CB" w:rsidP="00F9104D">
      <w:pPr>
        <w:spacing w:line="440" w:lineRule="exact"/>
        <w:rPr>
          <w:sz w:val="24"/>
        </w:rPr>
      </w:pPr>
      <w:r w:rsidRPr="005F1F1C">
        <w:rPr>
          <w:rFonts w:hint="eastAsia"/>
          <w:sz w:val="24"/>
        </w:rPr>
        <w:t>一、</w:t>
      </w:r>
      <w:r>
        <w:rPr>
          <w:rFonts w:hint="eastAsia"/>
          <w:sz w:val="24"/>
        </w:rPr>
        <w:t>基本查询</w:t>
      </w:r>
    </w:p>
    <w:p w:rsidR="000E48CB" w:rsidRDefault="000E48CB" w:rsidP="00F9104D">
      <w:pPr>
        <w:spacing w:line="440" w:lineRule="exact"/>
        <w:rPr>
          <w:sz w:val="24"/>
        </w:rPr>
      </w:pPr>
      <w:r>
        <w:rPr>
          <w:rFonts w:hint="eastAsia"/>
          <w:sz w:val="24"/>
        </w:rPr>
        <w:t>二、使用控制流语句</w:t>
      </w:r>
    </w:p>
    <w:p w:rsidR="000E48CB" w:rsidRPr="005F1F1C" w:rsidRDefault="000E48CB" w:rsidP="00F9104D">
      <w:pPr>
        <w:spacing w:line="440" w:lineRule="exact"/>
        <w:rPr>
          <w:sz w:val="24"/>
        </w:rPr>
      </w:pPr>
      <w:r>
        <w:rPr>
          <w:rFonts w:hint="eastAsia"/>
          <w:sz w:val="24"/>
        </w:rPr>
        <w:t>三、函数</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Default="000E48CB" w:rsidP="00F9104D">
      <w:pPr>
        <w:spacing w:line="440" w:lineRule="exact"/>
        <w:ind w:firstLineChars="200" w:firstLine="480"/>
        <w:rPr>
          <w:rFonts w:ascii="宋体" w:hAnsi="宋体"/>
          <w:sz w:val="24"/>
        </w:rPr>
      </w:pPr>
      <w:r>
        <w:rPr>
          <w:rFonts w:ascii="宋体" w:hAnsi="宋体" w:hint="eastAsia"/>
          <w:sz w:val="24"/>
        </w:rPr>
        <w:t>使用SQL查询语句实现查询</w:t>
      </w:r>
      <w:r w:rsidRPr="00583BED">
        <w:rPr>
          <w:rFonts w:ascii="宋体" w:hAnsi="宋体" w:hint="eastAsia"/>
          <w:sz w:val="24"/>
        </w:rPr>
        <w:t>。</w:t>
      </w:r>
    </w:p>
    <w:p w:rsidR="000E48CB" w:rsidRPr="00AF168A" w:rsidRDefault="000E48CB" w:rsidP="00F9104D">
      <w:pPr>
        <w:spacing w:line="440" w:lineRule="exact"/>
        <w:rPr>
          <w:b/>
          <w:sz w:val="28"/>
          <w:szCs w:val="28"/>
        </w:rPr>
      </w:pPr>
      <w:r w:rsidRPr="00AF168A">
        <w:rPr>
          <w:rFonts w:hint="eastAsia"/>
          <w:b/>
          <w:sz w:val="28"/>
          <w:szCs w:val="28"/>
        </w:rPr>
        <w:t>第</w:t>
      </w:r>
      <w:r>
        <w:rPr>
          <w:rFonts w:hint="eastAsia"/>
          <w:b/>
          <w:sz w:val="28"/>
          <w:szCs w:val="28"/>
        </w:rPr>
        <w:t>十</w:t>
      </w:r>
      <w:r w:rsidRPr="00AF168A">
        <w:rPr>
          <w:rFonts w:hint="eastAsia"/>
          <w:b/>
          <w:sz w:val="28"/>
          <w:szCs w:val="28"/>
        </w:rPr>
        <w:t>章</w:t>
      </w:r>
      <w:r>
        <w:rPr>
          <w:rFonts w:hint="eastAsia"/>
          <w:b/>
          <w:sz w:val="28"/>
          <w:szCs w:val="28"/>
        </w:rPr>
        <w:t xml:space="preserve"> </w:t>
      </w:r>
      <w:r>
        <w:rPr>
          <w:rFonts w:hint="eastAsia"/>
          <w:b/>
          <w:sz w:val="28"/>
          <w:szCs w:val="28"/>
        </w:rPr>
        <w:t>视图和索引</w:t>
      </w:r>
    </w:p>
    <w:p w:rsidR="000E48CB" w:rsidRDefault="000E48CB" w:rsidP="00F9104D">
      <w:pPr>
        <w:spacing w:line="440" w:lineRule="exact"/>
        <w:rPr>
          <w:rFonts w:ascii="宋体" w:hAnsi="宋体"/>
          <w:bCs/>
          <w:sz w:val="24"/>
        </w:rPr>
      </w:pPr>
      <w:r>
        <w:rPr>
          <w:rFonts w:ascii="宋体" w:hAnsi="宋体" w:hint="eastAsia"/>
          <w:b/>
          <w:bCs/>
          <w:sz w:val="24"/>
        </w:rPr>
        <w:t>教学目的和要求</w:t>
      </w:r>
    </w:p>
    <w:p w:rsidR="000E48CB" w:rsidRDefault="000E48CB" w:rsidP="00F9104D">
      <w:pPr>
        <w:spacing w:line="440" w:lineRule="exact"/>
        <w:ind w:firstLineChars="200" w:firstLine="480"/>
        <w:rPr>
          <w:rFonts w:ascii="宋体" w:hAnsi="宋体"/>
          <w:b/>
          <w:bCs/>
          <w:sz w:val="24"/>
        </w:rPr>
      </w:pPr>
      <w:r>
        <w:rPr>
          <w:rFonts w:ascii="宋体" w:hAnsi="宋体" w:hint="eastAsia"/>
          <w:bCs/>
          <w:sz w:val="24"/>
        </w:rPr>
        <w:t>理解视图和索引的概念，学会视图和索引的基本操作。</w:t>
      </w:r>
    </w:p>
    <w:p w:rsidR="000E48CB" w:rsidRDefault="000E48CB" w:rsidP="00F9104D">
      <w:pPr>
        <w:spacing w:line="440" w:lineRule="exact"/>
        <w:rPr>
          <w:rFonts w:ascii="宋体" w:hAnsi="宋体"/>
          <w:b/>
          <w:bCs/>
          <w:sz w:val="24"/>
        </w:rPr>
      </w:pPr>
      <w:r>
        <w:rPr>
          <w:rFonts w:ascii="宋体" w:hAnsi="宋体" w:hint="eastAsia"/>
          <w:b/>
          <w:bCs/>
          <w:sz w:val="24"/>
        </w:rPr>
        <w:t>本章重点</w:t>
      </w:r>
    </w:p>
    <w:p w:rsidR="000E48CB" w:rsidRDefault="000E48CB" w:rsidP="00F9104D">
      <w:pPr>
        <w:spacing w:line="440" w:lineRule="exact"/>
        <w:ind w:firstLineChars="200" w:firstLine="480"/>
        <w:rPr>
          <w:sz w:val="24"/>
        </w:rPr>
      </w:pPr>
      <w:r>
        <w:rPr>
          <w:rFonts w:ascii="宋体" w:hAnsi="宋体" w:hint="eastAsia"/>
          <w:bCs/>
          <w:sz w:val="24"/>
        </w:rPr>
        <w:t>索引的概念和操作。</w:t>
      </w:r>
    </w:p>
    <w:p w:rsidR="000E48CB" w:rsidRDefault="000E48CB" w:rsidP="00F9104D">
      <w:pPr>
        <w:spacing w:line="440" w:lineRule="exact"/>
        <w:rPr>
          <w:sz w:val="24"/>
        </w:rPr>
      </w:pPr>
      <w:r w:rsidRPr="005F1F1C">
        <w:rPr>
          <w:rFonts w:hint="eastAsia"/>
          <w:sz w:val="24"/>
        </w:rPr>
        <w:t>一、</w:t>
      </w:r>
      <w:r>
        <w:rPr>
          <w:rFonts w:hint="eastAsia"/>
          <w:sz w:val="24"/>
        </w:rPr>
        <w:t>视图</w:t>
      </w:r>
    </w:p>
    <w:p w:rsidR="000E48CB" w:rsidRDefault="000E48CB" w:rsidP="00F9104D">
      <w:pPr>
        <w:spacing w:line="440" w:lineRule="exact"/>
        <w:rPr>
          <w:sz w:val="24"/>
        </w:rPr>
      </w:pPr>
      <w:r>
        <w:rPr>
          <w:rFonts w:hint="eastAsia"/>
          <w:sz w:val="24"/>
        </w:rPr>
        <w:t>二、索引</w:t>
      </w:r>
    </w:p>
    <w:p w:rsidR="000E48CB" w:rsidRDefault="000E48CB" w:rsidP="00F9104D">
      <w:pPr>
        <w:spacing w:line="440" w:lineRule="exact"/>
        <w:rPr>
          <w:rFonts w:ascii="宋体" w:hAnsi="宋体"/>
          <w:b/>
          <w:bCs/>
          <w:sz w:val="24"/>
        </w:rPr>
      </w:pPr>
      <w:r>
        <w:rPr>
          <w:rFonts w:ascii="宋体" w:hAnsi="宋体" w:hint="eastAsia"/>
          <w:b/>
          <w:bCs/>
          <w:sz w:val="24"/>
        </w:rPr>
        <w:t>本章作业和思考题</w:t>
      </w:r>
    </w:p>
    <w:p w:rsidR="000E48CB" w:rsidRDefault="000E48CB" w:rsidP="00F9104D">
      <w:pPr>
        <w:spacing w:line="440" w:lineRule="exact"/>
        <w:ind w:firstLineChars="200" w:firstLine="480"/>
        <w:rPr>
          <w:rFonts w:ascii="黑体" w:eastAsia="黑体"/>
          <w:sz w:val="32"/>
          <w:szCs w:val="32"/>
        </w:rPr>
      </w:pPr>
      <w:r>
        <w:rPr>
          <w:rFonts w:ascii="宋体" w:hAnsi="宋体" w:hint="eastAsia"/>
          <w:sz w:val="24"/>
        </w:rPr>
        <w:t>使用SQL语言创建视图并进行查询</w:t>
      </w:r>
      <w:r w:rsidRPr="00583BED">
        <w:rPr>
          <w:rFonts w:ascii="宋体" w:hAnsi="宋体" w:hint="eastAsia"/>
          <w:sz w:val="24"/>
        </w:rPr>
        <w:t>。</w:t>
      </w:r>
    </w:p>
    <w:p w:rsidR="000E48CB" w:rsidRDefault="000E48CB" w:rsidP="00F9104D">
      <w:pPr>
        <w:spacing w:line="440" w:lineRule="exact"/>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0E48CB" w:rsidRDefault="000E48CB" w:rsidP="00F9104D">
      <w:pPr>
        <w:spacing w:line="440" w:lineRule="exact"/>
        <w:rPr>
          <w:rFonts w:ascii="黑体" w:eastAsia="黑体" w:hAnsi="宋体"/>
          <w:sz w:val="30"/>
          <w:szCs w:val="30"/>
        </w:rPr>
      </w:pPr>
      <w:r w:rsidRPr="00376303">
        <w:rPr>
          <w:rFonts w:ascii="黑体" w:eastAsia="黑体" w:hAnsi="宋体" w:hint="eastAsia"/>
          <w:sz w:val="30"/>
          <w:szCs w:val="30"/>
        </w:rPr>
        <w:t>（</w:t>
      </w:r>
      <w:r>
        <w:rPr>
          <w:rFonts w:ascii="黑体" w:eastAsia="黑体" w:hAnsi="宋体" w:hint="eastAsia"/>
          <w:sz w:val="30"/>
          <w:szCs w:val="30"/>
        </w:rPr>
        <w:t>一</w:t>
      </w:r>
      <w:r w:rsidRPr="00376303">
        <w:rPr>
          <w:rFonts w:ascii="黑体" w:eastAsia="黑体" w:hAnsi="宋体" w:hint="eastAsia"/>
          <w:sz w:val="30"/>
          <w:szCs w:val="30"/>
        </w:rPr>
        <w:t>）</w:t>
      </w:r>
      <w:r w:rsidRPr="00834F24">
        <w:rPr>
          <w:rFonts w:ascii="宋体" w:hAnsi="宋体" w:hint="eastAsia"/>
          <w:b/>
          <w:sz w:val="30"/>
          <w:szCs w:val="30"/>
        </w:rPr>
        <w:t>实验</w:t>
      </w:r>
      <w:r w:rsidRPr="00834F24">
        <w:rPr>
          <w:rFonts w:ascii="宋体" w:hAnsi="宋体" w:hint="eastAsia"/>
          <w:b/>
          <w:bCs/>
          <w:sz w:val="30"/>
          <w:szCs w:val="30"/>
        </w:rPr>
        <w:t>实习</w:t>
      </w:r>
    </w:p>
    <w:p w:rsidR="000E48CB" w:rsidRPr="007C657C" w:rsidRDefault="000E48CB" w:rsidP="00F9104D">
      <w:pPr>
        <w:spacing w:line="440" w:lineRule="exact"/>
        <w:rPr>
          <w:rFonts w:ascii="宋体" w:hAnsi="宋体"/>
          <w:b/>
          <w:sz w:val="24"/>
        </w:rPr>
      </w:pPr>
      <w:r w:rsidRPr="007C657C">
        <w:rPr>
          <w:rFonts w:ascii="宋体" w:hAnsi="宋体" w:hint="eastAsia"/>
          <w:b/>
          <w:sz w:val="24"/>
        </w:rPr>
        <w:t>1） 课程的性质和任务</w:t>
      </w:r>
    </w:p>
    <w:p w:rsidR="000E48CB" w:rsidRPr="003259A8" w:rsidRDefault="000E48CB" w:rsidP="00F9104D">
      <w:pPr>
        <w:spacing w:line="440" w:lineRule="exact"/>
        <w:ind w:firstLineChars="200" w:firstLine="480"/>
        <w:rPr>
          <w:rFonts w:ascii="宋体" w:hAnsi="宋体"/>
          <w:sz w:val="24"/>
        </w:rPr>
      </w:pPr>
      <w:r>
        <w:rPr>
          <w:rFonts w:ascii="宋体" w:hAnsi="宋体" w:hint="eastAsia"/>
          <w:sz w:val="24"/>
        </w:rPr>
        <w:t>《数据库原理与应用》</w:t>
      </w:r>
      <w:r w:rsidRPr="003259A8">
        <w:rPr>
          <w:rFonts w:ascii="宋体" w:hAnsi="宋体"/>
          <w:sz w:val="24"/>
        </w:rPr>
        <w:t>课程是高等学校地理学科类</w:t>
      </w:r>
      <w:r>
        <w:rPr>
          <w:rFonts w:ascii="宋体" w:hAnsi="宋体" w:hint="eastAsia"/>
          <w:sz w:val="24"/>
        </w:rPr>
        <w:t>土地管理专业</w:t>
      </w:r>
      <w:r w:rsidRPr="003259A8">
        <w:rPr>
          <w:rFonts w:ascii="宋体" w:hAnsi="宋体"/>
          <w:sz w:val="24"/>
        </w:rPr>
        <w:t>本科生</w:t>
      </w:r>
      <w:r>
        <w:rPr>
          <w:rFonts w:ascii="宋体" w:hAnsi="宋体" w:hint="eastAsia"/>
          <w:sz w:val="24"/>
        </w:rPr>
        <w:t>3</w:t>
      </w:r>
      <w:r w:rsidRPr="003259A8">
        <w:rPr>
          <w:rFonts w:ascii="宋体" w:hAnsi="宋体"/>
          <w:sz w:val="24"/>
        </w:rPr>
        <w:t>年级的</w:t>
      </w:r>
      <w:r>
        <w:rPr>
          <w:rFonts w:ascii="宋体" w:hAnsi="宋体" w:hint="eastAsia"/>
          <w:sz w:val="24"/>
        </w:rPr>
        <w:t>专业选修</w:t>
      </w:r>
      <w:r w:rsidRPr="003259A8">
        <w:rPr>
          <w:rFonts w:ascii="宋体" w:hAnsi="宋体"/>
          <w:sz w:val="24"/>
        </w:rPr>
        <w:t>课。</w:t>
      </w:r>
      <w:r>
        <w:rPr>
          <w:rFonts w:ascii="宋体" w:hAnsi="宋体" w:hint="eastAsia"/>
          <w:sz w:val="24"/>
        </w:rPr>
        <w:t>该课程实践性非常强，如果脱离计算机，只讲理论，无疑是“瞎子摸象”。因此，每节理论课后都有实践，让学生亲自动手操作，才能理解其中所教授内容的含义。内容由浅入深，循序渐进，最后把重点放在程序的编写上，开动学生的大脑，并培养他们的团队精神。经常布置程序作业，要求自己独立完成。</w:t>
      </w:r>
    </w:p>
    <w:p w:rsidR="000E48CB" w:rsidRPr="007C657C" w:rsidRDefault="000E48CB" w:rsidP="00F9104D">
      <w:pPr>
        <w:spacing w:line="440" w:lineRule="exact"/>
        <w:rPr>
          <w:rFonts w:ascii="宋体" w:hAnsi="宋体"/>
          <w:b/>
          <w:sz w:val="24"/>
        </w:rPr>
      </w:pPr>
      <w:r w:rsidRPr="007C657C">
        <w:rPr>
          <w:rFonts w:ascii="宋体" w:hAnsi="宋体" w:hint="eastAsia"/>
          <w:b/>
          <w:sz w:val="24"/>
        </w:rPr>
        <w:t>2）</w:t>
      </w:r>
      <w:r w:rsidRPr="007C657C">
        <w:rPr>
          <w:rFonts w:ascii="宋体" w:hAnsi="宋体"/>
          <w:b/>
          <w:sz w:val="24"/>
        </w:rPr>
        <w:t>教学要求与教学方法</w:t>
      </w:r>
    </w:p>
    <w:p w:rsidR="000E48CB" w:rsidRPr="007C657C" w:rsidRDefault="000E48CB" w:rsidP="00F9104D">
      <w:pPr>
        <w:spacing w:line="440" w:lineRule="exact"/>
        <w:ind w:firstLineChars="200" w:firstLine="482"/>
        <w:rPr>
          <w:rFonts w:ascii="宋体" w:hAnsi="宋体"/>
          <w:b/>
          <w:sz w:val="24"/>
        </w:rPr>
      </w:pPr>
      <w:r w:rsidRPr="007C657C">
        <w:rPr>
          <w:rFonts w:ascii="宋体" w:hAnsi="宋体"/>
          <w:b/>
          <w:sz w:val="24"/>
        </w:rPr>
        <w:t>教学要求</w:t>
      </w:r>
    </w:p>
    <w:p w:rsidR="000E48CB" w:rsidRDefault="000E48CB" w:rsidP="00F9104D">
      <w:pPr>
        <w:spacing w:line="440" w:lineRule="exact"/>
        <w:ind w:firstLineChars="200" w:firstLine="480"/>
        <w:rPr>
          <w:rFonts w:ascii="宋体" w:hAnsi="宋体"/>
          <w:sz w:val="24"/>
        </w:rPr>
      </w:pPr>
      <w:r>
        <w:rPr>
          <w:rFonts w:ascii="宋体" w:hAnsi="宋体" w:hint="eastAsia"/>
          <w:sz w:val="24"/>
        </w:rPr>
        <w:t>无论是基础操作还是编写程序，课上讲的内容都要进行练习，并独立完成所布置</w:t>
      </w:r>
      <w:r>
        <w:rPr>
          <w:rFonts w:ascii="宋体" w:hAnsi="宋体" w:hint="eastAsia"/>
          <w:sz w:val="24"/>
        </w:rPr>
        <w:lastRenderedPageBreak/>
        <w:t>作业。如果有精力，学生可自己命题编写小软件。</w:t>
      </w:r>
    </w:p>
    <w:p w:rsidR="000E48CB" w:rsidRPr="007C657C" w:rsidRDefault="000E48CB" w:rsidP="00F9104D">
      <w:pPr>
        <w:spacing w:line="440" w:lineRule="exact"/>
        <w:ind w:firstLineChars="100" w:firstLine="241"/>
        <w:rPr>
          <w:rFonts w:ascii="宋体" w:hAnsi="宋体"/>
          <w:b/>
          <w:sz w:val="24"/>
        </w:rPr>
      </w:pPr>
      <w:r w:rsidRPr="007C657C">
        <w:rPr>
          <w:rFonts w:ascii="宋体" w:hAnsi="宋体" w:hint="eastAsia"/>
          <w:b/>
          <w:sz w:val="24"/>
        </w:rPr>
        <w:t xml:space="preserve">  </w:t>
      </w:r>
      <w:r w:rsidRPr="007C657C">
        <w:rPr>
          <w:rFonts w:ascii="宋体" w:hAnsi="宋体"/>
          <w:b/>
          <w:sz w:val="24"/>
        </w:rPr>
        <w:t>教学方法</w:t>
      </w:r>
    </w:p>
    <w:p w:rsidR="000E48CB" w:rsidRPr="003259A8" w:rsidRDefault="000E48CB" w:rsidP="00F9104D">
      <w:pPr>
        <w:spacing w:line="440" w:lineRule="exact"/>
        <w:ind w:firstLineChars="200" w:firstLine="480"/>
        <w:rPr>
          <w:rFonts w:ascii="宋体" w:hAnsi="宋体"/>
          <w:sz w:val="24"/>
        </w:rPr>
      </w:pPr>
      <w:r w:rsidRPr="003259A8">
        <w:rPr>
          <w:rFonts w:ascii="宋体" w:hAnsi="宋体"/>
          <w:sz w:val="24"/>
        </w:rPr>
        <w:t>实习内容的安排循序渐进，由简单到综合，由基本到提高，激发学生的学习兴趣，调动学生的学习主动性。</w:t>
      </w:r>
    </w:p>
    <w:p w:rsidR="000E48CB" w:rsidRPr="003259A8" w:rsidRDefault="000E48CB" w:rsidP="00F9104D">
      <w:pPr>
        <w:spacing w:line="440" w:lineRule="exact"/>
        <w:ind w:firstLineChars="200" w:firstLine="480"/>
        <w:rPr>
          <w:rFonts w:ascii="宋体" w:hAnsi="宋体"/>
          <w:sz w:val="24"/>
        </w:rPr>
      </w:pPr>
      <w:r w:rsidRPr="003259A8">
        <w:rPr>
          <w:rFonts w:ascii="宋体" w:hAnsi="宋体"/>
          <w:sz w:val="24"/>
        </w:rPr>
        <w:t>强调学生课前预习，教师课堂讲授简明扼要，演示</w:t>
      </w:r>
      <w:r>
        <w:rPr>
          <w:rFonts w:ascii="宋体" w:hAnsi="宋体" w:hint="eastAsia"/>
          <w:sz w:val="24"/>
        </w:rPr>
        <w:t>所有</w:t>
      </w:r>
      <w:r w:rsidRPr="003259A8">
        <w:rPr>
          <w:rFonts w:ascii="宋体" w:hAnsi="宋体"/>
          <w:sz w:val="24"/>
        </w:rPr>
        <w:t>操作方法。</w:t>
      </w:r>
    </w:p>
    <w:p w:rsidR="000E48CB" w:rsidRPr="003259A8" w:rsidRDefault="000E48CB" w:rsidP="00F9104D">
      <w:pPr>
        <w:spacing w:line="440" w:lineRule="exact"/>
        <w:ind w:firstLineChars="200" w:firstLine="480"/>
        <w:rPr>
          <w:rFonts w:ascii="宋体" w:hAnsi="宋体"/>
          <w:sz w:val="24"/>
        </w:rPr>
      </w:pPr>
      <w:r w:rsidRPr="003259A8">
        <w:rPr>
          <w:rFonts w:ascii="宋体" w:hAnsi="宋体"/>
          <w:sz w:val="24"/>
        </w:rPr>
        <w:t>切实指导学生进行操作与观察，启发学生手脑并用，培养学生通过实习独立获取知识和技能的能力，发扬团队精神，创造条件完成实验全过程，培养学生的创新意识和能力。</w:t>
      </w:r>
    </w:p>
    <w:p w:rsidR="000E48CB" w:rsidRPr="007C657C" w:rsidRDefault="000E48CB" w:rsidP="00F9104D">
      <w:pPr>
        <w:spacing w:line="440" w:lineRule="exact"/>
        <w:rPr>
          <w:rFonts w:ascii="宋体" w:hAnsi="宋体"/>
          <w:b/>
          <w:sz w:val="24"/>
        </w:rPr>
      </w:pPr>
      <w:r w:rsidRPr="007C657C">
        <w:rPr>
          <w:rFonts w:ascii="宋体" w:hAnsi="宋体" w:hint="eastAsia"/>
          <w:b/>
          <w:sz w:val="24"/>
        </w:rPr>
        <w:t xml:space="preserve">3）  </w:t>
      </w:r>
      <w:r w:rsidRPr="007C657C">
        <w:rPr>
          <w:rFonts w:ascii="宋体" w:hAnsi="宋体"/>
          <w:b/>
          <w:sz w:val="24"/>
        </w:rPr>
        <w:t>教学学时分配和安排</w:t>
      </w:r>
    </w:p>
    <w:p w:rsidR="000E48CB" w:rsidRDefault="000E48CB" w:rsidP="00F9104D">
      <w:pPr>
        <w:spacing w:line="440" w:lineRule="exact"/>
        <w:ind w:firstLineChars="200" w:firstLine="480"/>
        <w:rPr>
          <w:rFonts w:ascii="宋体" w:hAnsi="宋体"/>
          <w:sz w:val="24"/>
        </w:rPr>
      </w:pPr>
      <w:r w:rsidRPr="003259A8">
        <w:rPr>
          <w:rFonts w:ascii="宋体" w:hAnsi="宋体"/>
          <w:sz w:val="24"/>
        </w:rPr>
        <w:t>本课程实践教学</w:t>
      </w:r>
      <w:r>
        <w:rPr>
          <w:rFonts w:ascii="宋体" w:hAnsi="宋体" w:hint="eastAsia"/>
          <w:sz w:val="24"/>
        </w:rPr>
        <w:t>暂没安排，课后辅导。</w:t>
      </w:r>
    </w:p>
    <w:p w:rsidR="000E48CB" w:rsidRPr="004F793C" w:rsidRDefault="000E48CB" w:rsidP="00F9104D">
      <w:pPr>
        <w:spacing w:line="440" w:lineRule="exact"/>
        <w:rPr>
          <w:rFonts w:ascii="黑体" w:eastAsia="黑体" w:hAnsi="宋体"/>
        </w:rPr>
      </w:pPr>
      <w:r w:rsidRPr="004F793C">
        <w:rPr>
          <w:rFonts w:ascii="黑体" w:eastAsia="黑体" w:hint="eastAsia"/>
          <w:sz w:val="32"/>
          <w:szCs w:val="32"/>
        </w:rPr>
        <w:t>八．教材和主要教学参考书及推荐的相关学习</w:t>
      </w:r>
    </w:p>
    <w:p w:rsidR="000E48CB" w:rsidRDefault="000E48CB" w:rsidP="00F9104D">
      <w:pPr>
        <w:spacing w:line="440" w:lineRule="exact"/>
        <w:ind w:firstLineChars="168" w:firstLine="403"/>
        <w:rPr>
          <w:rFonts w:ascii="宋体" w:hAnsi="宋体"/>
          <w:bCs/>
          <w:sz w:val="24"/>
        </w:rPr>
      </w:pPr>
      <w:r>
        <w:rPr>
          <w:rFonts w:ascii="宋体" w:hAnsi="宋体" w:hint="eastAsia"/>
          <w:bCs/>
          <w:sz w:val="24"/>
        </w:rPr>
        <w:t>《数据库原理与应用教程——SQL-Server》，清华大学出版社，作者尹志宇，郭晴。</w:t>
      </w:r>
    </w:p>
    <w:p w:rsidR="000E48CB" w:rsidRPr="00376303" w:rsidRDefault="000E48CB" w:rsidP="00F9104D">
      <w:pPr>
        <w:spacing w:line="440" w:lineRule="exact"/>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0E48CB" w:rsidRDefault="000E48CB" w:rsidP="00F9104D">
      <w:pPr>
        <w:spacing w:line="440" w:lineRule="exact"/>
        <w:ind w:firstLineChars="250" w:firstLine="600"/>
        <w:rPr>
          <w:rFonts w:ascii="宋体" w:hAnsi="宋体"/>
          <w:sz w:val="24"/>
        </w:rPr>
      </w:pPr>
      <w:r w:rsidRPr="00376303">
        <w:rPr>
          <w:rFonts w:ascii="宋体" w:hAnsi="宋体" w:hint="eastAsia"/>
          <w:sz w:val="24"/>
        </w:rPr>
        <w:t>课程考试与评估根据教学大纲要求进行，包括</w:t>
      </w:r>
      <w:r>
        <w:rPr>
          <w:rFonts w:ascii="宋体" w:hAnsi="宋体" w:hint="eastAsia"/>
          <w:sz w:val="24"/>
        </w:rPr>
        <w:t>上机测试、考勤</w:t>
      </w:r>
      <w:r w:rsidRPr="00376303">
        <w:rPr>
          <w:rFonts w:ascii="宋体" w:hAnsi="宋体" w:hint="eastAsia"/>
          <w:sz w:val="24"/>
        </w:rPr>
        <w:t>和期末考试，最后按</w:t>
      </w:r>
      <w:r>
        <w:rPr>
          <w:rFonts w:ascii="宋体" w:hAnsi="宋体" w:hint="eastAsia"/>
          <w:sz w:val="24"/>
        </w:rPr>
        <w:t>3</w:t>
      </w:r>
      <w:r w:rsidRPr="00376303">
        <w:rPr>
          <w:rFonts w:ascii="宋体" w:hAnsi="宋体" w:hint="eastAsia"/>
          <w:sz w:val="24"/>
        </w:rPr>
        <w:t>0%</w:t>
      </w:r>
      <w:r>
        <w:rPr>
          <w:rFonts w:ascii="宋体" w:hAnsi="宋体" w:hint="eastAsia"/>
          <w:sz w:val="24"/>
        </w:rPr>
        <w:t>、2</w:t>
      </w:r>
      <w:r w:rsidRPr="00376303">
        <w:rPr>
          <w:rFonts w:ascii="宋体" w:hAnsi="宋体" w:hint="eastAsia"/>
          <w:sz w:val="24"/>
        </w:rPr>
        <w:t>0%和</w:t>
      </w:r>
      <w:r>
        <w:rPr>
          <w:rFonts w:ascii="宋体" w:hAnsi="宋体" w:hint="eastAsia"/>
          <w:sz w:val="24"/>
        </w:rPr>
        <w:t>5</w:t>
      </w:r>
      <w:r w:rsidRPr="00376303">
        <w:rPr>
          <w:rFonts w:ascii="宋体" w:hAnsi="宋体" w:hint="eastAsia"/>
          <w:sz w:val="24"/>
        </w:rPr>
        <w:t>0%</w:t>
      </w:r>
      <w:r w:rsidRPr="00376303">
        <w:rPr>
          <w:rFonts w:ascii="宋体" w:hAnsi="宋体"/>
          <w:sz w:val="24"/>
        </w:rPr>
        <w:t>的比例进行综合评分。</w:t>
      </w:r>
    </w:p>
    <w:p w:rsidR="008A544C" w:rsidRDefault="008A544C" w:rsidP="00F9104D">
      <w:pPr>
        <w:pStyle w:val="2"/>
        <w:spacing w:line="440" w:lineRule="exact"/>
        <w:jc w:val="center"/>
        <w:rPr>
          <w:rFonts w:ascii="宋体" w:eastAsia="宋体" w:hAnsi="宋体"/>
          <w:kern w:val="0"/>
        </w:rPr>
      </w:pPr>
      <w:bookmarkStart w:id="120" w:name="_Toc344326678"/>
      <w:bookmarkStart w:id="121" w:name="_Toc421632720"/>
      <w:r w:rsidRPr="007C401D">
        <w:rPr>
          <w:rFonts w:ascii="宋体" w:eastAsia="宋体" w:hAnsi="宋体" w:hint="eastAsia"/>
          <w:kern w:val="0"/>
        </w:rPr>
        <w:t>CAD辅助设计教学大纲</w:t>
      </w:r>
      <w:bookmarkEnd w:id="120"/>
      <w:bookmarkEnd w:id="121"/>
    </w:p>
    <w:p w:rsidR="000E48CB" w:rsidRPr="00A7755B" w:rsidRDefault="000E48CB" w:rsidP="00500511">
      <w:pPr>
        <w:spacing w:beforeLines="50" w:afterLines="50" w:line="440" w:lineRule="exact"/>
        <w:rPr>
          <w:rFonts w:eastAsia="黑体"/>
          <w:sz w:val="32"/>
          <w:szCs w:val="32"/>
        </w:rPr>
      </w:pPr>
      <w:r w:rsidRPr="00A7755B">
        <w:rPr>
          <w:rFonts w:eastAsia="黑体" w:hint="eastAsia"/>
          <w:sz w:val="32"/>
          <w:szCs w:val="32"/>
        </w:rPr>
        <w:t>一、课程名称：</w:t>
      </w:r>
      <w:r w:rsidRPr="0015325A">
        <w:rPr>
          <w:rFonts w:eastAsia="黑体" w:hint="eastAsia"/>
          <w:sz w:val="32"/>
          <w:szCs w:val="32"/>
        </w:rPr>
        <w:t>CAD</w:t>
      </w:r>
      <w:r w:rsidRPr="0015325A">
        <w:rPr>
          <w:rFonts w:eastAsia="黑体" w:hint="eastAsia"/>
          <w:sz w:val="32"/>
          <w:szCs w:val="32"/>
        </w:rPr>
        <w:t>辅助设计</w:t>
      </w:r>
    </w:p>
    <w:p w:rsidR="000E48CB" w:rsidRPr="00A7755B" w:rsidRDefault="000E48CB" w:rsidP="00500511">
      <w:pPr>
        <w:spacing w:beforeLines="50" w:afterLines="50" w:line="440" w:lineRule="exact"/>
        <w:rPr>
          <w:rFonts w:eastAsia="黑体"/>
          <w:sz w:val="32"/>
          <w:szCs w:val="32"/>
        </w:rPr>
      </w:pPr>
      <w:r w:rsidRPr="00A7755B">
        <w:rPr>
          <w:rFonts w:eastAsia="黑体" w:hint="eastAsia"/>
          <w:sz w:val="32"/>
          <w:szCs w:val="32"/>
        </w:rPr>
        <w:t>二、课程性质：</w:t>
      </w:r>
      <w:r>
        <w:rPr>
          <w:rFonts w:eastAsia="黑体" w:hint="eastAsia"/>
          <w:sz w:val="32"/>
          <w:szCs w:val="32"/>
        </w:rPr>
        <w:t>专业</w:t>
      </w:r>
      <w:r w:rsidRPr="00A7755B">
        <w:rPr>
          <w:rFonts w:eastAsia="黑体" w:hint="eastAsia"/>
          <w:sz w:val="32"/>
          <w:szCs w:val="32"/>
        </w:rPr>
        <w:t>选修课</w:t>
      </w:r>
    </w:p>
    <w:p w:rsidR="000E48CB" w:rsidRDefault="000E48CB" w:rsidP="00500511">
      <w:pPr>
        <w:spacing w:beforeLines="50" w:afterLines="50" w:line="440" w:lineRule="exact"/>
        <w:rPr>
          <w:rFonts w:eastAsia="黑体"/>
          <w:sz w:val="32"/>
          <w:szCs w:val="32"/>
        </w:rPr>
      </w:pPr>
      <w:r w:rsidRPr="00A7755B">
        <w:rPr>
          <w:rFonts w:eastAsia="黑体" w:hint="eastAsia"/>
          <w:sz w:val="32"/>
          <w:szCs w:val="32"/>
        </w:rPr>
        <w:t>三、课程教学目的</w:t>
      </w:r>
    </w:p>
    <w:p w:rsidR="000E48CB" w:rsidRPr="00607431" w:rsidRDefault="000E48CB" w:rsidP="00500511">
      <w:pPr>
        <w:spacing w:beforeLines="50" w:afterLines="50" w:line="440" w:lineRule="exact"/>
        <w:rPr>
          <w:rFonts w:ascii="黑体" w:eastAsia="黑体" w:hAnsi="黑体"/>
          <w:sz w:val="30"/>
          <w:szCs w:val="30"/>
        </w:rPr>
      </w:pPr>
      <w:r w:rsidRPr="00607431">
        <w:rPr>
          <w:rFonts w:ascii="黑体" w:eastAsia="黑体" w:hAnsi="黑体" w:hint="eastAsia"/>
          <w:sz w:val="30"/>
          <w:szCs w:val="30"/>
        </w:rPr>
        <w:t>（一）、课程目标</w:t>
      </w:r>
    </w:p>
    <w:p w:rsidR="000E48CB" w:rsidRDefault="000E48CB" w:rsidP="00F9104D">
      <w:pPr>
        <w:spacing w:line="440" w:lineRule="exact"/>
        <w:ind w:firstLineChars="192" w:firstLine="461"/>
        <w:rPr>
          <w:sz w:val="24"/>
        </w:rPr>
      </w:pPr>
      <w:r w:rsidRPr="00A7755B">
        <w:rPr>
          <w:sz w:val="24"/>
        </w:rPr>
        <w:t>通过本课程的学习，使学生掌握</w:t>
      </w:r>
      <w:r w:rsidRPr="00A7755B">
        <w:rPr>
          <w:rFonts w:hint="eastAsia"/>
          <w:sz w:val="24"/>
        </w:rPr>
        <w:t>计算机辅助设计</w:t>
      </w:r>
      <w:r w:rsidRPr="00A7755B">
        <w:rPr>
          <w:sz w:val="24"/>
        </w:rPr>
        <w:t>的基本概念和基本</w:t>
      </w:r>
      <w:r>
        <w:rPr>
          <w:rFonts w:hint="eastAsia"/>
          <w:sz w:val="24"/>
        </w:rPr>
        <w:t>操作方法</w:t>
      </w:r>
      <w:r w:rsidRPr="00A7755B">
        <w:rPr>
          <w:sz w:val="24"/>
        </w:rPr>
        <w:t>，</w:t>
      </w:r>
      <w:r w:rsidRPr="00A7755B">
        <w:rPr>
          <w:rFonts w:hint="eastAsia"/>
          <w:sz w:val="24"/>
        </w:rPr>
        <w:t>图形</w:t>
      </w:r>
      <w:r>
        <w:rPr>
          <w:rFonts w:hint="eastAsia"/>
          <w:sz w:val="24"/>
        </w:rPr>
        <w:t>绘制、编辑、转换、出图</w:t>
      </w:r>
      <w:r w:rsidRPr="00A7755B">
        <w:rPr>
          <w:rFonts w:hint="eastAsia"/>
          <w:sz w:val="24"/>
        </w:rPr>
        <w:t>，</w:t>
      </w:r>
      <w:r w:rsidRPr="00A7755B">
        <w:rPr>
          <w:sz w:val="24"/>
        </w:rPr>
        <w:t>能正确地较熟练地进行</w:t>
      </w:r>
      <w:r w:rsidRPr="00A7755B">
        <w:rPr>
          <w:rFonts w:hint="eastAsia"/>
          <w:sz w:val="24"/>
        </w:rPr>
        <w:t>计算机辅助设计</w:t>
      </w:r>
      <w:r w:rsidRPr="00A7755B">
        <w:rPr>
          <w:sz w:val="24"/>
        </w:rPr>
        <w:t>，了解</w:t>
      </w:r>
      <w:r w:rsidRPr="00A7755B">
        <w:rPr>
          <w:rFonts w:hint="eastAsia"/>
          <w:sz w:val="24"/>
        </w:rPr>
        <w:t>计算机辅助设计技术</w:t>
      </w:r>
      <w:r w:rsidRPr="00A7755B">
        <w:rPr>
          <w:sz w:val="24"/>
        </w:rPr>
        <w:t>的最新发展和一些相关的</w:t>
      </w:r>
      <w:r w:rsidRPr="00A7755B">
        <w:rPr>
          <w:rFonts w:hint="eastAsia"/>
          <w:sz w:val="24"/>
        </w:rPr>
        <w:t>应用</w:t>
      </w:r>
      <w:r w:rsidRPr="00A7755B">
        <w:rPr>
          <w:sz w:val="24"/>
        </w:rPr>
        <w:t>研究，</w:t>
      </w:r>
      <w:r>
        <w:rPr>
          <w:rFonts w:hint="eastAsia"/>
          <w:sz w:val="24"/>
        </w:rPr>
        <w:t>能够熟练的使用计算机辅助设计软件进行专业相关的设计操作，</w:t>
      </w:r>
      <w:r w:rsidRPr="00A7755B">
        <w:rPr>
          <w:sz w:val="24"/>
        </w:rPr>
        <w:t>为</w:t>
      </w:r>
      <w:r w:rsidRPr="00A7755B">
        <w:rPr>
          <w:rFonts w:hint="eastAsia"/>
          <w:sz w:val="24"/>
        </w:rPr>
        <w:t>计算机辅助设计</w:t>
      </w:r>
      <w:r w:rsidRPr="00A7755B">
        <w:rPr>
          <w:sz w:val="24"/>
        </w:rPr>
        <w:t>提供坚实的理论基础</w:t>
      </w:r>
      <w:r w:rsidRPr="00A7755B">
        <w:rPr>
          <w:rFonts w:hint="eastAsia"/>
          <w:sz w:val="24"/>
        </w:rPr>
        <w:t>和</w:t>
      </w:r>
      <w:r>
        <w:rPr>
          <w:rFonts w:hint="eastAsia"/>
          <w:sz w:val="24"/>
        </w:rPr>
        <w:t>熟练的</w:t>
      </w:r>
      <w:r w:rsidRPr="00A7755B">
        <w:rPr>
          <w:rFonts w:hint="eastAsia"/>
          <w:sz w:val="24"/>
        </w:rPr>
        <w:t>应用</w:t>
      </w:r>
      <w:r>
        <w:rPr>
          <w:rFonts w:hint="eastAsia"/>
          <w:sz w:val="24"/>
        </w:rPr>
        <w:t>操作技巧</w:t>
      </w:r>
      <w:r w:rsidRPr="00A7755B">
        <w:rPr>
          <w:sz w:val="24"/>
        </w:rPr>
        <w:t>。</w:t>
      </w:r>
    </w:p>
    <w:p w:rsidR="000E48CB" w:rsidRPr="00607431" w:rsidRDefault="000E48CB" w:rsidP="00500511">
      <w:pPr>
        <w:spacing w:beforeLines="50" w:afterLines="50" w:line="440" w:lineRule="exact"/>
        <w:rPr>
          <w:rFonts w:ascii="黑体" w:eastAsia="黑体" w:hAnsi="黑体"/>
          <w:sz w:val="30"/>
          <w:szCs w:val="30"/>
        </w:rPr>
      </w:pPr>
      <w:r w:rsidRPr="00607431">
        <w:rPr>
          <w:rFonts w:ascii="黑体" w:eastAsia="黑体" w:hAnsi="黑体" w:hint="eastAsia"/>
          <w:sz w:val="30"/>
          <w:szCs w:val="30"/>
        </w:rPr>
        <w:t>（二）</w:t>
      </w:r>
      <w:r>
        <w:rPr>
          <w:rFonts w:ascii="黑体" w:eastAsia="黑体" w:hAnsi="黑体" w:hint="eastAsia"/>
          <w:sz w:val="30"/>
          <w:szCs w:val="30"/>
        </w:rPr>
        <w:t>、</w:t>
      </w:r>
      <w:r w:rsidRPr="00607431">
        <w:rPr>
          <w:rFonts w:ascii="黑体" w:eastAsia="黑体" w:hAnsi="黑体" w:hint="eastAsia"/>
          <w:sz w:val="30"/>
          <w:szCs w:val="30"/>
        </w:rPr>
        <w:t>各章教学目标</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w:t>
      </w:r>
      <w:r w:rsidRPr="00C31DA3">
        <w:rPr>
          <w:rFonts w:ascii="黑体" w:eastAsia="黑体" w:hAnsi="宋体" w:hint="eastAsia"/>
          <w:sz w:val="28"/>
          <w:szCs w:val="28"/>
        </w:rPr>
        <w:t>第一章 绪论</w:t>
      </w:r>
    </w:p>
    <w:p w:rsidR="000E48CB" w:rsidRPr="00810F18" w:rsidRDefault="000E48CB" w:rsidP="00F9104D">
      <w:pPr>
        <w:spacing w:line="440" w:lineRule="exact"/>
        <w:ind w:firstLineChars="200" w:firstLine="480"/>
        <w:rPr>
          <w:rFonts w:ascii="宋体" w:hAnsi="宋体"/>
          <w:sz w:val="24"/>
        </w:rPr>
      </w:pPr>
      <w:r>
        <w:rPr>
          <w:rFonts w:hint="eastAsia"/>
          <w:sz w:val="24"/>
        </w:rPr>
        <w:lastRenderedPageBreak/>
        <w:t>教学目标：</w:t>
      </w:r>
      <w:r>
        <w:rPr>
          <w:rFonts w:ascii="宋体" w:hAnsi="宋体" w:hint="eastAsia"/>
          <w:sz w:val="24"/>
        </w:rPr>
        <w:t>使学生掌握AutoCAD 2007计算机辅助设计软件包的基础知识，AutoCAD2007绘图环境设置，AutoCAD 2007坐标、数据的输入等内容。</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2、</w:t>
      </w:r>
      <w:r w:rsidRPr="00C31DA3">
        <w:rPr>
          <w:rFonts w:ascii="黑体" w:eastAsia="黑体" w:hAnsi="宋体" w:hint="eastAsia"/>
          <w:sz w:val="28"/>
          <w:szCs w:val="28"/>
        </w:rPr>
        <w:t>第二章 基本绘图命令</w:t>
      </w:r>
    </w:p>
    <w:p w:rsidR="000E48CB" w:rsidRPr="00810F18" w:rsidRDefault="000E48CB" w:rsidP="00F9104D">
      <w:pPr>
        <w:spacing w:line="440" w:lineRule="exact"/>
        <w:ind w:firstLineChars="200" w:firstLine="480"/>
        <w:rPr>
          <w:rFonts w:ascii="黑体" w:eastAsia="黑体" w:hAnsi="宋体"/>
          <w:sz w:val="28"/>
          <w:szCs w:val="28"/>
        </w:rPr>
      </w:pPr>
      <w:r>
        <w:rPr>
          <w:rFonts w:hint="eastAsia"/>
          <w:sz w:val="24"/>
        </w:rPr>
        <w:t>教学目标：</w:t>
      </w:r>
      <w:r>
        <w:rPr>
          <w:rFonts w:ascii="宋体" w:hAnsi="宋体" w:hint="eastAsia"/>
          <w:sz w:val="24"/>
        </w:rPr>
        <w:t>使学生掌握并熟练应用线命令、几何图形命令、填充图元命令、显示命令、对象捕捉命令等内容。</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3、</w:t>
      </w:r>
      <w:r w:rsidRPr="00C31DA3">
        <w:rPr>
          <w:rFonts w:ascii="黑体" w:eastAsia="黑体" w:hAnsi="宋体" w:hint="eastAsia"/>
          <w:sz w:val="28"/>
          <w:szCs w:val="28"/>
        </w:rPr>
        <w:t>第三章 基本编辑命令</w:t>
      </w:r>
    </w:p>
    <w:p w:rsidR="000E48CB" w:rsidRPr="00810F18" w:rsidRDefault="000E48CB" w:rsidP="00F9104D">
      <w:pPr>
        <w:spacing w:line="440" w:lineRule="exact"/>
        <w:ind w:firstLineChars="200" w:firstLine="480"/>
        <w:rPr>
          <w:rFonts w:ascii="宋体" w:hAnsi="宋体"/>
          <w:sz w:val="24"/>
        </w:rPr>
      </w:pPr>
      <w:r>
        <w:rPr>
          <w:rFonts w:hint="eastAsia"/>
          <w:sz w:val="24"/>
        </w:rPr>
        <w:t>教学目标：</w:t>
      </w:r>
      <w:r>
        <w:rPr>
          <w:rFonts w:ascii="宋体" w:hAnsi="宋体" w:hint="eastAsia"/>
          <w:sz w:val="24"/>
        </w:rPr>
        <w:t>使学生掌握并有选择使用图元编辑、复制、移动、删除、镜像、倒角、圆角命令、改变图形尺寸命令和综合命令等内容。</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4、</w:t>
      </w:r>
      <w:r w:rsidRPr="00C31DA3">
        <w:rPr>
          <w:rFonts w:ascii="黑体" w:eastAsia="黑体" w:hAnsi="宋体" w:hint="eastAsia"/>
          <w:sz w:val="28"/>
          <w:szCs w:val="28"/>
        </w:rPr>
        <w:t>第四章 文字标注</w:t>
      </w:r>
    </w:p>
    <w:p w:rsidR="000E48CB" w:rsidRPr="00810F18" w:rsidRDefault="000E48CB" w:rsidP="00F9104D">
      <w:pPr>
        <w:spacing w:line="440" w:lineRule="exact"/>
        <w:ind w:firstLineChars="200" w:firstLine="480"/>
        <w:rPr>
          <w:rFonts w:ascii="黑体" w:eastAsia="黑体" w:hAnsi="宋体"/>
          <w:sz w:val="28"/>
          <w:szCs w:val="28"/>
        </w:rPr>
      </w:pPr>
      <w:r>
        <w:rPr>
          <w:rFonts w:hint="eastAsia"/>
          <w:sz w:val="24"/>
        </w:rPr>
        <w:t>教学目标：</w:t>
      </w:r>
      <w:r>
        <w:rPr>
          <w:rFonts w:ascii="宋体" w:hAnsi="宋体" w:hint="eastAsia"/>
          <w:sz w:val="24"/>
        </w:rPr>
        <w:t>使学生熟练掌握设置文字样式，单行文字标注，多行文字标注，特殊文字标注，修改文字，文字对齐，文字显示模式等命令的使用。</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5、</w:t>
      </w:r>
      <w:r w:rsidRPr="00C31DA3">
        <w:rPr>
          <w:rFonts w:ascii="黑体" w:eastAsia="黑体" w:hAnsi="宋体" w:hint="eastAsia"/>
          <w:sz w:val="28"/>
          <w:szCs w:val="28"/>
        </w:rPr>
        <w:t>第五章 尺寸标注</w:t>
      </w:r>
    </w:p>
    <w:p w:rsidR="000E48CB" w:rsidRPr="00045FFB" w:rsidRDefault="000E48CB" w:rsidP="00F9104D">
      <w:pPr>
        <w:spacing w:line="440" w:lineRule="exact"/>
        <w:ind w:firstLineChars="200" w:firstLine="480"/>
        <w:rPr>
          <w:sz w:val="24"/>
        </w:rPr>
      </w:pPr>
      <w:r>
        <w:rPr>
          <w:rFonts w:hint="eastAsia"/>
          <w:sz w:val="24"/>
        </w:rPr>
        <w:t>教学目标：</w:t>
      </w:r>
      <w:r w:rsidRPr="00045FFB">
        <w:rPr>
          <w:rFonts w:hint="eastAsia"/>
          <w:sz w:val="24"/>
        </w:rPr>
        <w:t>使学生熟练掌握线性标注，对齐标注，直径标注，半径标注，角度标注，引线标注，基线标注，连线标注，尺寸样式的设置，修改尺寸等命令的使用。</w:t>
      </w:r>
    </w:p>
    <w:p w:rsidR="000E48CB" w:rsidRPr="00116239" w:rsidRDefault="000E48CB" w:rsidP="00F9104D">
      <w:pPr>
        <w:spacing w:line="440" w:lineRule="exact"/>
        <w:ind w:firstLineChars="200" w:firstLine="560"/>
        <w:rPr>
          <w:rFonts w:ascii="黑体" w:eastAsia="黑体" w:hAnsi="宋体"/>
          <w:sz w:val="28"/>
          <w:szCs w:val="28"/>
        </w:rPr>
      </w:pPr>
      <w:r>
        <w:rPr>
          <w:rFonts w:ascii="黑体" w:eastAsia="黑体" w:hAnsi="宋体" w:hint="eastAsia"/>
          <w:sz w:val="28"/>
          <w:szCs w:val="28"/>
        </w:rPr>
        <w:t>6、</w:t>
      </w:r>
      <w:r w:rsidRPr="00116239">
        <w:rPr>
          <w:rFonts w:ascii="黑体" w:eastAsia="黑体" w:hAnsi="宋体" w:hint="eastAsia"/>
          <w:sz w:val="28"/>
          <w:szCs w:val="28"/>
        </w:rPr>
        <w:t>第六章 打印图形</w:t>
      </w:r>
    </w:p>
    <w:p w:rsidR="000E48CB" w:rsidRPr="00810F18" w:rsidRDefault="000E48CB" w:rsidP="00F9104D">
      <w:pPr>
        <w:spacing w:line="440" w:lineRule="exact"/>
        <w:ind w:firstLineChars="200" w:firstLine="480"/>
        <w:rPr>
          <w:rFonts w:ascii="宋体" w:hAnsi="宋体"/>
          <w:b/>
          <w:sz w:val="24"/>
        </w:rPr>
      </w:pPr>
      <w:r>
        <w:rPr>
          <w:rFonts w:hint="eastAsia"/>
          <w:sz w:val="24"/>
        </w:rPr>
        <w:t>教学目标：</w:t>
      </w:r>
      <w:r>
        <w:rPr>
          <w:rFonts w:ascii="宋体" w:hAnsi="宋体" w:hint="eastAsia"/>
          <w:sz w:val="24"/>
        </w:rPr>
        <w:t>使学生熟练掌握图形单位和绘图比例等概念，了解打印概述，熟练应用设置输出设备、笔宽、打印范围、打印比例、打印方式等方法。</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7、</w:t>
      </w:r>
      <w:r w:rsidRPr="00C31DA3">
        <w:rPr>
          <w:rFonts w:ascii="黑体" w:eastAsia="黑体" w:hAnsi="宋体" w:hint="eastAsia"/>
          <w:sz w:val="28"/>
          <w:szCs w:val="28"/>
        </w:rPr>
        <w:t>第七章 设置绘图环境</w:t>
      </w:r>
    </w:p>
    <w:p w:rsidR="000E48CB" w:rsidRPr="00810F18" w:rsidRDefault="000E48CB" w:rsidP="00F9104D">
      <w:pPr>
        <w:spacing w:line="440" w:lineRule="exact"/>
        <w:ind w:firstLineChars="200" w:firstLine="480"/>
        <w:rPr>
          <w:rFonts w:ascii="黑体" w:eastAsia="黑体" w:hAnsi="宋体"/>
          <w:sz w:val="28"/>
          <w:szCs w:val="28"/>
        </w:rPr>
      </w:pPr>
      <w:r>
        <w:rPr>
          <w:rFonts w:hint="eastAsia"/>
          <w:sz w:val="24"/>
        </w:rPr>
        <w:t>教学目标：</w:t>
      </w:r>
      <w:r>
        <w:rPr>
          <w:rFonts w:ascii="宋体" w:hAnsi="宋体" w:hint="eastAsia"/>
          <w:sz w:val="24"/>
        </w:rPr>
        <w:t>使学生掌握这么设置图形的界限，设置栅格，设置对象捕捉模式，设置追踪和机轴捕捉，设置线性、图层，设置点的样式，设置显示精度等内容。</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8、</w:t>
      </w:r>
      <w:r w:rsidRPr="00C31DA3">
        <w:rPr>
          <w:rFonts w:ascii="黑体" w:eastAsia="黑体" w:hAnsi="宋体" w:hint="eastAsia"/>
          <w:sz w:val="28"/>
          <w:szCs w:val="28"/>
        </w:rPr>
        <w:t>第八章 高级绘图命令</w:t>
      </w:r>
    </w:p>
    <w:p w:rsidR="000E48CB" w:rsidRPr="00810F18" w:rsidRDefault="000E48CB" w:rsidP="00F9104D">
      <w:pPr>
        <w:spacing w:line="440" w:lineRule="exact"/>
        <w:ind w:firstLineChars="200" w:firstLine="480"/>
        <w:rPr>
          <w:rFonts w:ascii="宋体" w:hAnsi="宋体"/>
          <w:sz w:val="24"/>
        </w:rPr>
      </w:pPr>
      <w:r>
        <w:rPr>
          <w:rFonts w:hint="eastAsia"/>
          <w:sz w:val="24"/>
        </w:rPr>
        <w:t>教学目标：</w:t>
      </w:r>
      <w:r>
        <w:rPr>
          <w:rFonts w:ascii="宋体" w:hAnsi="宋体" w:hint="eastAsia"/>
          <w:sz w:val="24"/>
        </w:rPr>
        <w:t>熟练掌握绘制多线段，多线，样条曲线，构造线和射线的方法。掌握绘制常用的几何图形的方法。</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9、</w:t>
      </w:r>
      <w:r w:rsidRPr="00C31DA3">
        <w:rPr>
          <w:rFonts w:ascii="黑体" w:eastAsia="黑体" w:hAnsi="宋体" w:hint="eastAsia"/>
          <w:sz w:val="28"/>
          <w:szCs w:val="28"/>
        </w:rPr>
        <w:t>第九章 高级修改命令</w:t>
      </w:r>
    </w:p>
    <w:p w:rsidR="000E48CB" w:rsidRPr="00810F18" w:rsidRDefault="000E48CB" w:rsidP="00F9104D">
      <w:pPr>
        <w:spacing w:line="440" w:lineRule="exact"/>
        <w:ind w:firstLine="480"/>
        <w:rPr>
          <w:rFonts w:ascii="黑体" w:eastAsia="黑体" w:hAnsi="宋体"/>
          <w:sz w:val="28"/>
          <w:szCs w:val="28"/>
        </w:rPr>
      </w:pPr>
      <w:r>
        <w:rPr>
          <w:rFonts w:hint="eastAsia"/>
          <w:sz w:val="24"/>
        </w:rPr>
        <w:t>教学目标：</w:t>
      </w:r>
      <w:r>
        <w:rPr>
          <w:rFonts w:ascii="宋体" w:hAnsi="宋体" w:hint="eastAsia"/>
          <w:sz w:val="24"/>
        </w:rPr>
        <w:t>掌握选择对象不同的办法。掌握旋转对象，分解对象，阵列对象，拉伸对象，打断对象的方法。掌握编辑对象特性的方法。掌握如何使用查询命令的方法。</w:t>
      </w:r>
    </w:p>
    <w:p w:rsidR="000E48CB"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10、</w:t>
      </w:r>
      <w:r w:rsidRPr="00C31DA3">
        <w:rPr>
          <w:rFonts w:ascii="黑体" w:eastAsia="黑体" w:hAnsi="宋体" w:hint="eastAsia"/>
          <w:sz w:val="28"/>
          <w:szCs w:val="28"/>
        </w:rPr>
        <w:t>第十章 常用技巧</w:t>
      </w:r>
    </w:p>
    <w:p w:rsidR="000E48CB" w:rsidRPr="00810F18" w:rsidRDefault="000E48CB" w:rsidP="00F9104D">
      <w:pPr>
        <w:spacing w:line="440" w:lineRule="exact"/>
        <w:ind w:firstLine="480"/>
        <w:rPr>
          <w:rFonts w:ascii="黑体" w:eastAsia="黑体" w:hAnsi="宋体"/>
          <w:sz w:val="28"/>
          <w:szCs w:val="28"/>
        </w:rPr>
      </w:pPr>
      <w:r>
        <w:rPr>
          <w:rFonts w:hint="eastAsia"/>
          <w:sz w:val="24"/>
        </w:rPr>
        <w:t>教学目标：</w:t>
      </w:r>
      <w:r>
        <w:rPr>
          <w:rFonts w:ascii="宋体" w:hAnsi="宋体" w:hint="eastAsia"/>
          <w:sz w:val="24"/>
        </w:rPr>
        <w:t>使学生熟练掌握修改屏幕布局，定制工具栏，使用鸟瞰图，设置屏幕工作区域的背景，对图形文件加密等方法。</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11、</w:t>
      </w:r>
      <w:r w:rsidRPr="00C31DA3">
        <w:rPr>
          <w:rFonts w:ascii="黑体" w:eastAsia="黑体" w:hAnsi="宋体" w:hint="eastAsia"/>
          <w:sz w:val="28"/>
          <w:szCs w:val="28"/>
        </w:rPr>
        <w:t>第十一章 常见问题及解决方法</w:t>
      </w:r>
    </w:p>
    <w:p w:rsidR="000E48CB" w:rsidRPr="00810F18" w:rsidRDefault="000E48CB" w:rsidP="00F9104D">
      <w:pPr>
        <w:spacing w:line="440" w:lineRule="exact"/>
        <w:ind w:firstLine="480"/>
        <w:rPr>
          <w:rFonts w:ascii="黑体" w:eastAsia="黑体" w:hAnsi="宋体"/>
          <w:sz w:val="28"/>
          <w:szCs w:val="28"/>
        </w:rPr>
      </w:pPr>
      <w:r>
        <w:rPr>
          <w:rFonts w:hint="eastAsia"/>
          <w:sz w:val="24"/>
        </w:rPr>
        <w:t>教学目标：</w:t>
      </w:r>
      <w:r>
        <w:rPr>
          <w:rFonts w:ascii="宋体" w:hAnsi="宋体" w:hint="eastAsia"/>
          <w:sz w:val="24"/>
        </w:rPr>
        <w:t>使学生掌握如何打开一个旧版本的图形文件，如何核查和修复图形文</w:t>
      </w:r>
      <w:r>
        <w:rPr>
          <w:rFonts w:ascii="宋体" w:hAnsi="宋体" w:hint="eastAsia"/>
          <w:sz w:val="24"/>
        </w:rPr>
        <w:lastRenderedPageBreak/>
        <w:t>件，如何对文字进行特殊处理，如何在Word中插入AutoCAD图形，如何使用在线帮助等。</w:t>
      </w:r>
    </w:p>
    <w:p w:rsidR="000E48CB" w:rsidRPr="00A7755B" w:rsidRDefault="000E48CB" w:rsidP="00500511">
      <w:pPr>
        <w:spacing w:beforeLines="50" w:afterLines="50" w:line="440" w:lineRule="exact"/>
        <w:rPr>
          <w:rFonts w:eastAsia="黑体"/>
          <w:sz w:val="32"/>
          <w:szCs w:val="32"/>
        </w:rPr>
      </w:pPr>
      <w:r w:rsidRPr="00A7755B">
        <w:rPr>
          <w:rFonts w:eastAsia="黑体" w:hint="eastAsia"/>
          <w:sz w:val="32"/>
          <w:szCs w:val="32"/>
        </w:rPr>
        <w:t>四</w:t>
      </w:r>
      <w:r>
        <w:rPr>
          <w:rFonts w:eastAsia="黑体" w:hint="eastAsia"/>
          <w:sz w:val="32"/>
          <w:szCs w:val="32"/>
        </w:rPr>
        <w:t>、</w:t>
      </w:r>
      <w:r w:rsidRPr="00A7755B">
        <w:rPr>
          <w:rFonts w:eastAsia="黑体" w:hint="eastAsia"/>
          <w:sz w:val="32"/>
          <w:szCs w:val="32"/>
        </w:rPr>
        <w:t>课程教学原则与教学方法</w:t>
      </w:r>
    </w:p>
    <w:p w:rsidR="000E48CB" w:rsidRPr="00B7242C" w:rsidRDefault="000E48CB" w:rsidP="00F9104D">
      <w:pPr>
        <w:spacing w:line="440" w:lineRule="exact"/>
        <w:ind w:firstLineChars="200" w:firstLine="480"/>
        <w:rPr>
          <w:rFonts w:ascii="宋体" w:hAnsi="宋体"/>
          <w:sz w:val="24"/>
        </w:rPr>
      </w:pPr>
      <w:r>
        <w:rPr>
          <w:rFonts w:ascii="宋体" w:hAnsi="宋体" w:hint="eastAsia"/>
          <w:sz w:val="24"/>
        </w:rPr>
        <w:t>建议教师在讲授过程中，应重点讲清计算机辅助设计的基本概念和基本原理，AutoCAD设置绘图环境，基本绘图命令</w:t>
      </w:r>
      <w:r w:rsidRPr="00B7242C">
        <w:rPr>
          <w:rFonts w:ascii="宋体" w:hAnsi="宋体" w:hint="eastAsia"/>
          <w:sz w:val="24"/>
        </w:rPr>
        <w:t>，</w:t>
      </w:r>
      <w:r>
        <w:rPr>
          <w:rFonts w:ascii="宋体" w:hAnsi="宋体" w:hint="eastAsia"/>
          <w:sz w:val="24"/>
        </w:rPr>
        <w:t>基本编辑命令，文字标注，打印图形等工具的使用，</w:t>
      </w:r>
      <w:r w:rsidRPr="00B7242C">
        <w:rPr>
          <w:rFonts w:ascii="宋体" w:hAnsi="宋体" w:hint="eastAsia"/>
          <w:sz w:val="24"/>
        </w:rPr>
        <w:t>主要</w:t>
      </w:r>
      <w:r>
        <w:rPr>
          <w:rFonts w:ascii="宋体" w:hAnsi="宋体" w:hint="eastAsia"/>
          <w:sz w:val="24"/>
        </w:rPr>
        <w:t>提高学生的动手能力。在内容上，既注意适当反映计算机辅助设计</w:t>
      </w:r>
      <w:r w:rsidRPr="00B7242C">
        <w:rPr>
          <w:rFonts w:ascii="宋体" w:hAnsi="宋体" w:hint="eastAsia"/>
          <w:sz w:val="24"/>
        </w:rPr>
        <w:t>及其分支科学近年来的新发展、新成就，掌握新的研究手段和方</w:t>
      </w:r>
      <w:r>
        <w:rPr>
          <w:rFonts w:ascii="宋体" w:hAnsi="宋体" w:hint="eastAsia"/>
          <w:sz w:val="24"/>
        </w:rPr>
        <w:t>法。更要注意当前及今后教材改革中所涉及到的一些计算机辅助设计的问题</w:t>
      </w:r>
      <w:r w:rsidRPr="00B7242C">
        <w:rPr>
          <w:rFonts w:ascii="宋体" w:hAnsi="宋体" w:hint="eastAsia"/>
          <w:sz w:val="24"/>
        </w:rPr>
        <w:t>，使教学内容具有</w:t>
      </w:r>
      <w:r w:rsidRPr="00B7242C">
        <w:rPr>
          <w:rFonts w:ascii="宋体" w:hAnsi="宋体"/>
          <w:sz w:val="24"/>
        </w:rPr>
        <w:t>—定的超前性。</w:t>
      </w:r>
    </w:p>
    <w:p w:rsidR="000E48CB" w:rsidRPr="00B7242C" w:rsidRDefault="000E48CB" w:rsidP="00F9104D">
      <w:pPr>
        <w:spacing w:line="440" w:lineRule="exact"/>
        <w:ind w:firstLineChars="200" w:firstLine="480"/>
        <w:rPr>
          <w:rFonts w:ascii="宋体" w:hAnsi="宋体"/>
          <w:sz w:val="24"/>
        </w:rPr>
      </w:pPr>
      <w:r w:rsidRPr="00B7242C">
        <w:rPr>
          <w:rFonts w:ascii="宋体" w:hAnsi="宋体"/>
          <w:sz w:val="24"/>
        </w:rPr>
        <w:t>在教学过程中，还应尽可能多地采用现代化教学手段，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等现代化教学辅助手段，使抽象的知识具体化，同时加强学生实践能力的培养。</w:t>
      </w:r>
    </w:p>
    <w:p w:rsidR="000E48CB" w:rsidRPr="00B7242C" w:rsidRDefault="000E48CB" w:rsidP="00F9104D">
      <w:pPr>
        <w:spacing w:line="440" w:lineRule="exact"/>
        <w:ind w:firstLineChars="200" w:firstLine="480"/>
        <w:rPr>
          <w:rFonts w:ascii="宋体" w:hAnsi="宋体"/>
          <w:sz w:val="24"/>
        </w:rPr>
      </w:pPr>
      <w:r>
        <w:rPr>
          <w:rFonts w:ascii="宋体" w:hAnsi="宋体" w:hint="eastAsia"/>
          <w:sz w:val="24"/>
        </w:rPr>
        <w:t>计算机辅助设计</w:t>
      </w:r>
      <w:r w:rsidRPr="00B7242C">
        <w:rPr>
          <w:rFonts w:ascii="宋体" w:hAnsi="宋体" w:hint="eastAsia"/>
          <w:sz w:val="24"/>
        </w:rPr>
        <w:t>的内容，具有很强的直观性和实践</w:t>
      </w:r>
      <w:r>
        <w:rPr>
          <w:rFonts w:ascii="宋体" w:hAnsi="宋体" w:hint="eastAsia"/>
          <w:sz w:val="24"/>
        </w:rPr>
        <w:t>性。因此，本课程除课堂理论讲授外，还必须加强课堂实验，以培养学生设计能力和动手能力。为此，本大纲在课堂教学和上机实验交叉着进行</w:t>
      </w:r>
      <w:r w:rsidRPr="00B7242C">
        <w:rPr>
          <w:rFonts w:ascii="宋体" w:hAnsi="宋体" w:hint="eastAsia"/>
          <w:sz w:val="24"/>
        </w:rPr>
        <w:t>。</w:t>
      </w:r>
    </w:p>
    <w:p w:rsidR="000E48CB" w:rsidRPr="00A7755B" w:rsidRDefault="000E48CB" w:rsidP="00500511">
      <w:pPr>
        <w:spacing w:beforeLines="50" w:afterLines="50" w:line="440" w:lineRule="exact"/>
        <w:rPr>
          <w:rFonts w:eastAsia="黑体"/>
          <w:sz w:val="32"/>
          <w:szCs w:val="32"/>
        </w:rPr>
      </w:pPr>
      <w:r w:rsidRPr="00A7755B">
        <w:rPr>
          <w:rFonts w:eastAsia="黑体" w:hint="eastAsia"/>
          <w:sz w:val="32"/>
          <w:szCs w:val="32"/>
        </w:rPr>
        <w:t>五</w:t>
      </w:r>
      <w:r>
        <w:rPr>
          <w:rFonts w:eastAsia="黑体" w:hint="eastAsia"/>
          <w:sz w:val="32"/>
          <w:szCs w:val="32"/>
        </w:rPr>
        <w:t>、</w:t>
      </w:r>
      <w:r w:rsidRPr="00A7755B">
        <w:rPr>
          <w:rFonts w:eastAsia="黑体" w:hint="eastAsia"/>
          <w:sz w:val="32"/>
          <w:szCs w:val="32"/>
        </w:rPr>
        <w:t>课程总学时</w:t>
      </w:r>
    </w:p>
    <w:p w:rsidR="000E48CB" w:rsidRPr="003F74F8" w:rsidRDefault="000E48CB"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32</w:t>
      </w:r>
      <w:r w:rsidRPr="003F74F8">
        <w:rPr>
          <w:rFonts w:ascii="宋体" w:hAnsi="宋体" w:hint="eastAsia"/>
          <w:sz w:val="24"/>
        </w:rPr>
        <w:t>课时，课堂讲授</w:t>
      </w:r>
      <w:r>
        <w:rPr>
          <w:rFonts w:ascii="宋体" w:hAnsi="宋体" w:hint="eastAsia"/>
          <w:sz w:val="24"/>
        </w:rPr>
        <w:t>与上机</w:t>
      </w:r>
      <w:r w:rsidRPr="003F74F8">
        <w:rPr>
          <w:rFonts w:ascii="宋体" w:hAnsi="宋体" w:hint="eastAsia"/>
          <w:sz w:val="24"/>
        </w:rPr>
        <w:t>实验</w:t>
      </w:r>
      <w:r>
        <w:rPr>
          <w:rFonts w:ascii="宋体" w:hAnsi="宋体" w:hint="eastAsia"/>
          <w:sz w:val="24"/>
        </w:rPr>
        <w:t>相互穿插。</w:t>
      </w:r>
    </w:p>
    <w:p w:rsidR="000E48CB" w:rsidRPr="00A7755B" w:rsidRDefault="000E48CB" w:rsidP="00500511">
      <w:pPr>
        <w:spacing w:beforeLines="50" w:afterLines="50" w:line="440" w:lineRule="exact"/>
        <w:rPr>
          <w:rFonts w:eastAsia="黑体"/>
          <w:sz w:val="32"/>
          <w:szCs w:val="32"/>
        </w:rPr>
      </w:pPr>
      <w:r w:rsidRPr="00A7755B">
        <w:rPr>
          <w:rFonts w:eastAsia="黑体" w:hint="eastAsia"/>
          <w:sz w:val="32"/>
          <w:szCs w:val="32"/>
        </w:rPr>
        <w:t>六</w:t>
      </w:r>
      <w:r>
        <w:rPr>
          <w:rFonts w:eastAsia="黑体" w:hint="eastAsia"/>
          <w:sz w:val="32"/>
          <w:szCs w:val="32"/>
        </w:rPr>
        <w:t>、</w:t>
      </w:r>
      <w:r w:rsidRPr="00A7755B">
        <w:rPr>
          <w:rFonts w:eastAsia="黑体" w:hint="eastAsia"/>
          <w:sz w:val="32"/>
          <w:szCs w:val="32"/>
        </w:rPr>
        <w:t>课程教学内容要点及建议学时分配</w:t>
      </w:r>
    </w:p>
    <w:p w:rsidR="000E48CB" w:rsidRPr="00A82A08" w:rsidRDefault="000E48CB" w:rsidP="00F9104D">
      <w:pPr>
        <w:spacing w:line="440" w:lineRule="exact"/>
        <w:rPr>
          <w:rFonts w:eastAsia="黑体"/>
          <w:bCs/>
          <w:sz w:val="30"/>
          <w:szCs w:val="30"/>
        </w:rPr>
      </w:pPr>
      <w:r w:rsidRPr="00A82A08">
        <w:rPr>
          <w:rFonts w:eastAsia="黑体"/>
          <w:bCs/>
          <w:sz w:val="30"/>
          <w:szCs w:val="30"/>
        </w:rPr>
        <w:t>（一）</w:t>
      </w:r>
      <w:r>
        <w:rPr>
          <w:rFonts w:eastAsia="黑体" w:hint="eastAsia"/>
          <w:bCs/>
          <w:sz w:val="30"/>
          <w:szCs w:val="30"/>
        </w:rPr>
        <w:t>、建议</w:t>
      </w:r>
      <w:r w:rsidRPr="00A82A08">
        <w:rPr>
          <w:rFonts w:eastAsia="黑体"/>
          <w:bCs/>
          <w:sz w:val="30"/>
          <w:szCs w:val="30"/>
        </w:rPr>
        <w:t>学时分配</w:t>
      </w:r>
    </w:p>
    <w:p w:rsidR="000E48CB" w:rsidRPr="00E44960" w:rsidRDefault="000E48CB" w:rsidP="00F9104D">
      <w:pPr>
        <w:spacing w:line="440" w:lineRule="exact"/>
        <w:jc w:val="center"/>
        <w:rPr>
          <w:rFonts w:ascii="宋体" w:hAnsi="宋体"/>
          <w:bCs/>
          <w:szCs w:val="21"/>
        </w:rPr>
      </w:pPr>
      <w:r w:rsidRPr="00E44960">
        <w:rPr>
          <w:rFonts w:ascii="宋体" w:hAnsi="宋体" w:hint="eastAsia"/>
          <w:bCs/>
          <w:szCs w:val="21"/>
        </w:rPr>
        <w:t>表1各章节学时分配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699"/>
        <w:gridCol w:w="935"/>
      </w:tblGrid>
      <w:tr w:rsidR="000E48CB" w:rsidTr="003E6B75">
        <w:trPr>
          <w:cantSplit/>
          <w:trHeight w:val="345"/>
          <w:jc w:val="center"/>
        </w:trPr>
        <w:tc>
          <w:tcPr>
            <w:tcW w:w="4428"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bCs/>
              </w:rPr>
              <w:t>章节</w:t>
            </w:r>
          </w:p>
        </w:tc>
        <w:tc>
          <w:tcPr>
            <w:tcW w:w="1699" w:type="dxa"/>
            <w:vAlign w:val="center"/>
          </w:tcPr>
          <w:p w:rsidR="000E48CB" w:rsidRPr="00A7755B" w:rsidRDefault="000E48CB" w:rsidP="00F9104D">
            <w:pPr>
              <w:spacing w:line="440" w:lineRule="exact"/>
              <w:jc w:val="center"/>
              <w:rPr>
                <w:rFonts w:ascii="宋体" w:hAnsi="宋体"/>
                <w:bCs/>
              </w:rPr>
            </w:pPr>
            <w:r w:rsidRPr="00A7755B">
              <w:rPr>
                <w:rFonts w:ascii="宋体" w:hAnsi="宋体" w:hint="eastAsia"/>
                <w:bCs/>
              </w:rPr>
              <w:t>讲课与上机操作</w:t>
            </w:r>
          </w:p>
        </w:tc>
        <w:tc>
          <w:tcPr>
            <w:tcW w:w="935" w:type="dxa"/>
            <w:vAlign w:val="center"/>
          </w:tcPr>
          <w:p w:rsidR="000E48CB" w:rsidRPr="00A7755B" w:rsidRDefault="000E48CB" w:rsidP="00F9104D">
            <w:pPr>
              <w:spacing w:line="440" w:lineRule="exact"/>
              <w:jc w:val="center"/>
              <w:rPr>
                <w:rFonts w:ascii="宋体" w:hAnsi="宋体"/>
                <w:bCs/>
              </w:rPr>
            </w:pPr>
            <w:r w:rsidRPr="00A7755B">
              <w:rPr>
                <w:rFonts w:ascii="宋体" w:hAnsi="宋体" w:hint="eastAsia"/>
                <w:bCs/>
              </w:rPr>
              <w:t>合计</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第一章  绪论</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第二章  基本绘图命令</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第三章  基本编辑命令</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第四章   文字标注</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2</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第五章  尺寸标注</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sz w:val="18"/>
              </w:rPr>
            </w:pPr>
            <w:r w:rsidRPr="00A7755B">
              <w:rPr>
                <w:rFonts w:ascii="宋体" w:hAnsi="宋体" w:hint="eastAsia"/>
                <w:bCs/>
                <w:sz w:val="18"/>
              </w:rPr>
              <w:t>第六章  打印图形</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r>
      <w:tr w:rsidR="000E48CB" w:rsidRPr="0097135D" w:rsidTr="003E6B75">
        <w:trPr>
          <w:jc w:val="center"/>
        </w:trPr>
        <w:tc>
          <w:tcPr>
            <w:tcW w:w="4428" w:type="dxa"/>
            <w:vAlign w:val="center"/>
          </w:tcPr>
          <w:p w:rsidR="000E48CB" w:rsidRPr="00A7755B" w:rsidRDefault="000E48CB" w:rsidP="00F9104D">
            <w:pPr>
              <w:spacing w:line="440" w:lineRule="exact"/>
              <w:rPr>
                <w:rFonts w:ascii="宋体" w:hAnsi="宋体"/>
                <w:sz w:val="18"/>
              </w:rPr>
            </w:pPr>
            <w:r w:rsidRPr="00A7755B">
              <w:rPr>
                <w:rFonts w:ascii="宋体" w:hAnsi="宋体" w:hint="eastAsia"/>
                <w:bCs/>
                <w:sz w:val="18"/>
              </w:rPr>
              <w:t>第七章  设置绘图环境</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r>
      <w:tr w:rsidR="000E48CB" w:rsidRPr="006D14F4"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第八章  高级绘图命令</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w:t>
            </w:r>
          </w:p>
        </w:tc>
      </w:tr>
      <w:tr w:rsidR="000E48CB" w:rsidRPr="006D14F4" w:rsidTr="003E6B75">
        <w:trPr>
          <w:jc w:val="center"/>
        </w:trPr>
        <w:tc>
          <w:tcPr>
            <w:tcW w:w="4428" w:type="dxa"/>
            <w:vAlign w:val="center"/>
          </w:tcPr>
          <w:p w:rsidR="000E48CB" w:rsidRPr="00A7755B" w:rsidRDefault="000E48CB" w:rsidP="00F9104D">
            <w:pPr>
              <w:spacing w:line="440" w:lineRule="exact"/>
              <w:rPr>
                <w:rFonts w:ascii="宋体" w:hAnsi="宋体"/>
                <w:bCs/>
                <w:sz w:val="18"/>
              </w:rPr>
            </w:pPr>
            <w:r w:rsidRPr="00A7755B">
              <w:rPr>
                <w:rFonts w:ascii="宋体" w:hAnsi="宋体" w:hint="eastAsia"/>
                <w:bCs/>
                <w:sz w:val="18"/>
              </w:rPr>
              <w:t>第九章  高级修改命令</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r>
      <w:tr w:rsidR="000E48CB" w:rsidTr="003E6B75">
        <w:trPr>
          <w:jc w:val="center"/>
        </w:trPr>
        <w:tc>
          <w:tcPr>
            <w:tcW w:w="4428" w:type="dxa"/>
            <w:vAlign w:val="center"/>
          </w:tcPr>
          <w:p w:rsidR="000E48CB" w:rsidRPr="00A7755B" w:rsidRDefault="000E48CB" w:rsidP="00F9104D">
            <w:pPr>
              <w:spacing w:line="440" w:lineRule="exact"/>
              <w:rPr>
                <w:rFonts w:ascii="宋体" w:hAnsi="宋体"/>
                <w:sz w:val="18"/>
              </w:rPr>
            </w:pPr>
            <w:r w:rsidRPr="00A7755B">
              <w:rPr>
                <w:rFonts w:ascii="宋体" w:hAnsi="宋体" w:hint="eastAsia"/>
                <w:sz w:val="18"/>
              </w:rPr>
              <w:t>第十章  常用技巧</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r>
      <w:tr w:rsidR="000E48CB" w:rsidTr="003E6B75">
        <w:trPr>
          <w:jc w:val="center"/>
        </w:trPr>
        <w:tc>
          <w:tcPr>
            <w:tcW w:w="4428" w:type="dxa"/>
            <w:vAlign w:val="center"/>
          </w:tcPr>
          <w:p w:rsidR="000E48CB" w:rsidRPr="00A7755B" w:rsidRDefault="000E48CB" w:rsidP="00F9104D">
            <w:pPr>
              <w:spacing w:line="440" w:lineRule="exact"/>
              <w:rPr>
                <w:rFonts w:ascii="宋体" w:hAnsi="宋体"/>
                <w:sz w:val="18"/>
              </w:rPr>
            </w:pPr>
            <w:r w:rsidRPr="00A7755B">
              <w:rPr>
                <w:rFonts w:ascii="宋体" w:hAnsi="宋体" w:hint="eastAsia"/>
                <w:sz w:val="18"/>
              </w:rPr>
              <w:lastRenderedPageBreak/>
              <w:t>第十一章 常见问题及解决办法</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4</w:t>
            </w:r>
          </w:p>
        </w:tc>
      </w:tr>
      <w:tr w:rsidR="000E48CB" w:rsidRPr="006D14F4" w:rsidTr="003E6B75">
        <w:trPr>
          <w:jc w:val="center"/>
        </w:trPr>
        <w:tc>
          <w:tcPr>
            <w:tcW w:w="4428" w:type="dxa"/>
            <w:vAlign w:val="center"/>
          </w:tcPr>
          <w:p w:rsidR="000E48CB" w:rsidRPr="00A7755B" w:rsidRDefault="000E48CB" w:rsidP="00F9104D">
            <w:pPr>
              <w:spacing w:line="440" w:lineRule="exact"/>
              <w:rPr>
                <w:rFonts w:ascii="宋体" w:hAnsi="宋体"/>
                <w:sz w:val="18"/>
              </w:rPr>
            </w:pPr>
            <w:r w:rsidRPr="00A7755B">
              <w:rPr>
                <w:rFonts w:ascii="宋体" w:hAnsi="宋体" w:hint="eastAsia"/>
                <w:sz w:val="18"/>
              </w:rPr>
              <w:t>总计</w:t>
            </w:r>
          </w:p>
        </w:tc>
        <w:tc>
          <w:tcPr>
            <w:tcW w:w="1699"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32</w:t>
            </w:r>
          </w:p>
        </w:tc>
        <w:tc>
          <w:tcPr>
            <w:tcW w:w="935" w:type="dxa"/>
            <w:vAlign w:val="center"/>
          </w:tcPr>
          <w:p w:rsidR="000E48CB" w:rsidRPr="00A7755B" w:rsidRDefault="000E48CB" w:rsidP="00F9104D">
            <w:pPr>
              <w:spacing w:line="440" w:lineRule="exact"/>
              <w:jc w:val="center"/>
              <w:rPr>
                <w:rFonts w:ascii="宋体" w:hAnsi="宋体"/>
                <w:sz w:val="18"/>
              </w:rPr>
            </w:pPr>
            <w:r w:rsidRPr="00A7755B">
              <w:rPr>
                <w:rFonts w:ascii="宋体" w:hAnsi="宋体" w:hint="eastAsia"/>
                <w:sz w:val="18"/>
              </w:rPr>
              <w:t>32</w:t>
            </w:r>
          </w:p>
        </w:tc>
      </w:tr>
    </w:tbl>
    <w:p w:rsidR="000E48CB" w:rsidRDefault="000E48CB" w:rsidP="00F9104D">
      <w:pPr>
        <w:spacing w:line="440" w:lineRule="exact"/>
        <w:ind w:firstLineChars="200" w:firstLine="600"/>
        <w:rPr>
          <w:rFonts w:ascii="黑体" w:eastAsia="黑体" w:hAnsi="宋体"/>
          <w:bCs/>
          <w:sz w:val="30"/>
          <w:szCs w:val="30"/>
        </w:rPr>
      </w:pPr>
    </w:p>
    <w:p w:rsidR="000E48CB" w:rsidRPr="004568CF" w:rsidRDefault="000E48CB" w:rsidP="00F9104D">
      <w:pPr>
        <w:spacing w:line="440" w:lineRule="exact"/>
        <w:rPr>
          <w:rFonts w:eastAsia="黑体"/>
          <w:sz w:val="30"/>
          <w:szCs w:val="30"/>
        </w:rPr>
      </w:pPr>
      <w:r w:rsidRPr="004568CF">
        <w:rPr>
          <w:rFonts w:eastAsia="黑体"/>
          <w:sz w:val="30"/>
          <w:szCs w:val="30"/>
        </w:rPr>
        <w:t>（二）</w:t>
      </w:r>
      <w:r>
        <w:rPr>
          <w:rFonts w:eastAsia="黑体" w:hint="eastAsia"/>
          <w:sz w:val="30"/>
          <w:szCs w:val="30"/>
        </w:rPr>
        <w:t>、课程</w:t>
      </w:r>
      <w:r w:rsidRPr="004568CF">
        <w:rPr>
          <w:rFonts w:eastAsia="黑体"/>
          <w:sz w:val="30"/>
          <w:szCs w:val="30"/>
        </w:rPr>
        <w:t>教学内容</w:t>
      </w:r>
      <w:r>
        <w:rPr>
          <w:rFonts w:eastAsia="黑体" w:hint="eastAsia"/>
          <w:sz w:val="30"/>
          <w:szCs w:val="30"/>
        </w:rPr>
        <w:t>要点</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w:t>
      </w:r>
      <w:r w:rsidRPr="00C31DA3">
        <w:rPr>
          <w:rFonts w:ascii="黑体" w:eastAsia="黑体" w:hAnsi="宋体" w:hint="eastAsia"/>
          <w:sz w:val="28"/>
          <w:szCs w:val="28"/>
        </w:rPr>
        <w:t>第一章 绪论</w:t>
      </w:r>
    </w:p>
    <w:p w:rsidR="000E48CB" w:rsidRDefault="000E48CB" w:rsidP="00F9104D">
      <w:pPr>
        <w:spacing w:line="440" w:lineRule="exact"/>
        <w:ind w:firstLineChars="200" w:firstLine="480"/>
        <w:rPr>
          <w:rFonts w:ascii="宋体" w:hAnsi="宋体"/>
          <w:sz w:val="24"/>
        </w:rPr>
      </w:pPr>
      <w:r>
        <w:rPr>
          <w:rFonts w:ascii="宋体" w:hAnsi="宋体" w:hint="eastAsia"/>
          <w:sz w:val="24"/>
        </w:rPr>
        <w:t>（1）、Autocad 2007的安装、启动、界面、基本操作</w:t>
      </w:r>
    </w:p>
    <w:p w:rsidR="000E48CB" w:rsidRDefault="000E48CB" w:rsidP="00F9104D">
      <w:pPr>
        <w:spacing w:line="440" w:lineRule="exact"/>
        <w:ind w:firstLineChars="200" w:firstLine="480"/>
        <w:rPr>
          <w:rFonts w:ascii="宋体" w:hAnsi="宋体"/>
          <w:sz w:val="24"/>
        </w:rPr>
      </w:pPr>
      <w:r>
        <w:rPr>
          <w:rFonts w:ascii="宋体" w:hAnsi="宋体" w:hint="eastAsia"/>
          <w:sz w:val="24"/>
        </w:rPr>
        <w:t>（2）、Autocad 2007绘图环境命令、图形界限命令、模型/图纸空间切换</w:t>
      </w:r>
    </w:p>
    <w:p w:rsidR="000E48CB" w:rsidRDefault="000E48CB" w:rsidP="00F9104D">
      <w:pPr>
        <w:spacing w:line="440" w:lineRule="exact"/>
        <w:ind w:firstLineChars="200" w:firstLine="480"/>
        <w:rPr>
          <w:rFonts w:ascii="宋体" w:hAnsi="宋体"/>
          <w:sz w:val="24"/>
        </w:rPr>
      </w:pPr>
      <w:r>
        <w:rPr>
          <w:rFonts w:ascii="宋体" w:hAnsi="宋体" w:hint="eastAsia"/>
          <w:sz w:val="24"/>
        </w:rPr>
        <w:t>（3）、绘图精度设置、UCS用户坐标系、绝对坐标、相对坐标、极坐标、数据输入法则。</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2、</w:t>
      </w:r>
      <w:r w:rsidRPr="00C31DA3">
        <w:rPr>
          <w:rFonts w:ascii="黑体" w:eastAsia="黑体" w:hAnsi="宋体" w:hint="eastAsia"/>
          <w:sz w:val="28"/>
          <w:szCs w:val="28"/>
        </w:rPr>
        <w:t>第二章 基本绘图命令</w:t>
      </w:r>
    </w:p>
    <w:p w:rsidR="000E48CB" w:rsidRDefault="000E48CB" w:rsidP="00F9104D">
      <w:pPr>
        <w:spacing w:line="440" w:lineRule="exact"/>
        <w:ind w:firstLineChars="200" w:firstLine="480"/>
        <w:rPr>
          <w:rFonts w:ascii="宋体" w:hAnsi="宋体"/>
          <w:sz w:val="24"/>
        </w:rPr>
      </w:pPr>
      <w:r>
        <w:rPr>
          <w:rFonts w:ascii="宋体" w:hAnsi="宋体" w:hint="eastAsia"/>
          <w:sz w:val="24"/>
        </w:rPr>
        <w:t>（1）、直线线段、射线、构造线、多行平行线、弧、样条曲线、多义线等命令的应用。</w:t>
      </w:r>
    </w:p>
    <w:p w:rsidR="000E48CB" w:rsidRDefault="000E48CB" w:rsidP="00F9104D">
      <w:pPr>
        <w:spacing w:line="440" w:lineRule="exact"/>
        <w:ind w:firstLineChars="200" w:firstLine="480"/>
        <w:rPr>
          <w:rFonts w:ascii="宋体" w:hAnsi="宋体"/>
          <w:sz w:val="24"/>
        </w:rPr>
      </w:pPr>
      <w:r>
        <w:rPr>
          <w:rFonts w:ascii="宋体" w:hAnsi="宋体" w:hint="eastAsia"/>
          <w:sz w:val="24"/>
        </w:rPr>
        <w:t>（2）、矩形、正多边形、圆、椭圆、椭圆弧等几何图形命令的应用。</w:t>
      </w:r>
    </w:p>
    <w:p w:rsidR="000E48CB" w:rsidRDefault="000E48CB" w:rsidP="00F9104D">
      <w:pPr>
        <w:spacing w:line="440" w:lineRule="exact"/>
        <w:ind w:firstLineChars="200" w:firstLine="480"/>
        <w:rPr>
          <w:rFonts w:ascii="宋体" w:hAnsi="宋体"/>
          <w:sz w:val="24"/>
        </w:rPr>
      </w:pPr>
      <w:r>
        <w:rPr>
          <w:rFonts w:ascii="宋体" w:hAnsi="宋体" w:hint="eastAsia"/>
          <w:sz w:val="24"/>
        </w:rPr>
        <w:t>（3）、点、圆环、填充直线、填充多边形、视屏的平移、ZOOM缩放、刷新、捕捉、自动追踪等命令的使用。</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3、</w:t>
      </w:r>
      <w:r w:rsidRPr="00C31DA3">
        <w:rPr>
          <w:rFonts w:ascii="黑体" w:eastAsia="黑体" w:hAnsi="宋体" w:hint="eastAsia"/>
          <w:sz w:val="28"/>
          <w:szCs w:val="28"/>
        </w:rPr>
        <w:t>第三章 基本编辑命令</w:t>
      </w:r>
    </w:p>
    <w:p w:rsidR="000E48CB" w:rsidRDefault="000E48CB" w:rsidP="00F9104D">
      <w:pPr>
        <w:spacing w:line="440" w:lineRule="exact"/>
        <w:ind w:firstLineChars="200" w:firstLine="480"/>
        <w:rPr>
          <w:rFonts w:ascii="宋体" w:hAnsi="宋体"/>
          <w:sz w:val="24"/>
        </w:rPr>
      </w:pPr>
      <w:r>
        <w:rPr>
          <w:rFonts w:ascii="宋体" w:hAnsi="宋体" w:hint="eastAsia"/>
          <w:sz w:val="24"/>
        </w:rPr>
        <w:t>（1）、图形对象的选择——选择集。</w:t>
      </w:r>
    </w:p>
    <w:p w:rsidR="000E48CB" w:rsidRDefault="000E48CB" w:rsidP="00F9104D">
      <w:pPr>
        <w:spacing w:line="440" w:lineRule="exact"/>
        <w:ind w:firstLineChars="200" w:firstLine="480"/>
        <w:rPr>
          <w:rFonts w:ascii="宋体" w:hAnsi="宋体"/>
          <w:sz w:val="24"/>
        </w:rPr>
      </w:pPr>
      <w:r>
        <w:rPr>
          <w:rFonts w:ascii="宋体" w:hAnsi="宋体" w:hint="eastAsia"/>
          <w:sz w:val="24"/>
        </w:rPr>
        <w:t>（2）、复制、平移复制、镜像、阵列等复制型命令。</w:t>
      </w:r>
    </w:p>
    <w:p w:rsidR="000E48CB" w:rsidRDefault="000E48CB" w:rsidP="00F9104D">
      <w:pPr>
        <w:spacing w:line="440" w:lineRule="exact"/>
        <w:ind w:firstLineChars="200" w:firstLine="480"/>
        <w:rPr>
          <w:rFonts w:ascii="宋体" w:hAnsi="宋体"/>
          <w:sz w:val="24"/>
        </w:rPr>
      </w:pPr>
      <w:r>
        <w:rPr>
          <w:rFonts w:ascii="宋体" w:hAnsi="宋体" w:hint="eastAsia"/>
          <w:sz w:val="24"/>
        </w:rPr>
        <w:t>（3）、移动、旋转、对齐等变更图形位置的命令的应用。</w:t>
      </w:r>
    </w:p>
    <w:p w:rsidR="000E48CB" w:rsidRDefault="000E48CB" w:rsidP="00F9104D">
      <w:pPr>
        <w:spacing w:line="440" w:lineRule="exact"/>
        <w:ind w:firstLineChars="200" w:firstLine="480"/>
        <w:rPr>
          <w:rFonts w:ascii="宋体" w:hAnsi="宋体"/>
          <w:sz w:val="24"/>
        </w:rPr>
      </w:pPr>
      <w:r>
        <w:rPr>
          <w:rFonts w:ascii="宋体" w:hAnsi="宋体" w:hint="eastAsia"/>
          <w:sz w:val="24"/>
        </w:rPr>
        <w:t>（4）、拉伸、比例缩放、延伸、修剪、倒角、倒圆角、断开等改变图形尺寸命令的使用。</w:t>
      </w:r>
    </w:p>
    <w:p w:rsidR="000E48CB" w:rsidRDefault="000E48CB" w:rsidP="00F9104D">
      <w:pPr>
        <w:spacing w:line="440" w:lineRule="exact"/>
        <w:ind w:firstLineChars="200" w:firstLine="480"/>
        <w:rPr>
          <w:rFonts w:ascii="宋体" w:hAnsi="宋体"/>
          <w:sz w:val="24"/>
        </w:rPr>
      </w:pPr>
      <w:r>
        <w:rPr>
          <w:rFonts w:ascii="宋体" w:hAnsi="宋体" w:hint="eastAsia"/>
          <w:sz w:val="24"/>
        </w:rPr>
        <w:t>（5）、删除、分解、中断、取消、恢复等综合命令的使用。</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4、</w:t>
      </w:r>
      <w:r w:rsidRPr="00C31DA3">
        <w:rPr>
          <w:rFonts w:ascii="黑体" w:eastAsia="黑体" w:hAnsi="宋体" w:hint="eastAsia"/>
          <w:sz w:val="28"/>
          <w:szCs w:val="28"/>
        </w:rPr>
        <w:t>第四章 文字标注</w:t>
      </w:r>
    </w:p>
    <w:p w:rsidR="000E48CB" w:rsidRDefault="000E48CB" w:rsidP="00F9104D">
      <w:pPr>
        <w:spacing w:line="440" w:lineRule="exact"/>
        <w:ind w:firstLineChars="200" w:firstLine="480"/>
        <w:rPr>
          <w:rFonts w:ascii="宋体" w:hAnsi="宋体"/>
          <w:sz w:val="24"/>
        </w:rPr>
      </w:pPr>
      <w:r>
        <w:rPr>
          <w:rFonts w:ascii="宋体" w:hAnsi="宋体" w:hint="eastAsia"/>
          <w:sz w:val="24"/>
        </w:rPr>
        <w:t>设置文字样式，单行文字标注，多行文字标注，特殊文字标注，修改文字，文字对齐，文字显示模式等命令。</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5、</w:t>
      </w:r>
      <w:r w:rsidRPr="00C31DA3">
        <w:rPr>
          <w:rFonts w:ascii="黑体" w:eastAsia="黑体" w:hAnsi="宋体" w:hint="eastAsia"/>
          <w:sz w:val="28"/>
          <w:szCs w:val="28"/>
        </w:rPr>
        <w:t>第五章 尺寸标注</w:t>
      </w:r>
    </w:p>
    <w:p w:rsidR="000E48CB" w:rsidRDefault="000E48CB" w:rsidP="00F9104D">
      <w:pPr>
        <w:spacing w:line="440" w:lineRule="exact"/>
        <w:ind w:firstLineChars="200" w:firstLine="480"/>
        <w:rPr>
          <w:rFonts w:ascii="宋体" w:hAnsi="宋体"/>
          <w:sz w:val="24"/>
        </w:rPr>
      </w:pPr>
      <w:r>
        <w:rPr>
          <w:rFonts w:ascii="宋体" w:hAnsi="宋体" w:hint="eastAsia"/>
          <w:sz w:val="24"/>
        </w:rPr>
        <w:t>线性标注，对齐标注，直径标注，半径标注，角度标注，引线标注，基线标注，连线标注，尺寸样式的设置，修改尺寸等命令。</w:t>
      </w:r>
    </w:p>
    <w:p w:rsidR="000E48CB" w:rsidRPr="001E7762" w:rsidRDefault="000E48CB" w:rsidP="00F9104D">
      <w:pPr>
        <w:spacing w:line="440" w:lineRule="exact"/>
        <w:ind w:firstLineChars="200" w:firstLine="560"/>
        <w:rPr>
          <w:rFonts w:ascii="宋体" w:hAnsi="宋体"/>
          <w:b/>
          <w:sz w:val="24"/>
        </w:rPr>
      </w:pPr>
      <w:r>
        <w:rPr>
          <w:rFonts w:ascii="黑体" w:eastAsia="黑体" w:hAnsi="宋体" w:hint="eastAsia"/>
          <w:sz w:val="28"/>
          <w:szCs w:val="28"/>
        </w:rPr>
        <w:t>6、</w:t>
      </w:r>
      <w:r w:rsidRPr="001E7762">
        <w:rPr>
          <w:rFonts w:ascii="宋体" w:hAnsi="宋体" w:hint="eastAsia"/>
          <w:b/>
          <w:sz w:val="24"/>
        </w:rPr>
        <w:t>第六章 打印图形</w:t>
      </w:r>
    </w:p>
    <w:p w:rsidR="000E48CB" w:rsidRDefault="000E48CB" w:rsidP="00F9104D">
      <w:pPr>
        <w:spacing w:line="440" w:lineRule="exact"/>
        <w:ind w:firstLineChars="200" w:firstLine="480"/>
        <w:rPr>
          <w:rFonts w:ascii="宋体" w:hAnsi="宋体"/>
          <w:sz w:val="24"/>
        </w:rPr>
      </w:pPr>
      <w:r>
        <w:rPr>
          <w:rFonts w:ascii="宋体" w:hAnsi="宋体" w:hint="eastAsia"/>
          <w:sz w:val="24"/>
        </w:rPr>
        <w:t>图形单位和绘图比例等概念，了解打印概述，熟练应用设置输出设备、笔宽、打印范围、打印比例、打印方式。</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lastRenderedPageBreak/>
        <w:t>7、</w:t>
      </w:r>
      <w:r w:rsidRPr="00C31DA3">
        <w:rPr>
          <w:rFonts w:ascii="黑体" w:eastAsia="黑体" w:hAnsi="宋体" w:hint="eastAsia"/>
          <w:sz w:val="28"/>
          <w:szCs w:val="28"/>
        </w:rPr>
        <w:t>第七章 设置绘图环境</w:t>
      </w:r>
    </w:p>
    <w:p w:rsidR="000E48CB" w:rsidRDefault="000E48CB" w:rsidP="00F9104D">
      <w:pPr>
        <w:spacing w:line="440" w:lineRule="exact"/>
        <w:ind w:firstLineChars="200" w:firstLine="480"/>
        <w:rPr>
          <w:rFonts w:ascii="宋体" w:hAnsi="宋体"/>
          <w:sz w:val="24"/>
        </w:rPr>
      </w:pPr>
      <w:r>
        <w:rPr>
          <w:rFonts w:ascii="宋体" w:hAnsi="宋体" w:hint="eastAsia"/>
          <w:sz w:val="24"/>
        </w:rPr>
        <w:t>设置图形的界限，设置栅格，设置对象捕捉模式，设置追踪和机轴捕捉，设置线性、图层，设置点的样式，设置显示精度。</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8、</w:t>
      </w:r>
      <w:r w:rsidRPr="00C31DA3">
        <w:rPr>
          <w:rFonts w:ascii="黑体" w:eastAsia="黑体" w:hAnsi="宋体" w:hint="eastAsia"/>
          <w:sz w:val="28"/>
          <w:szCs w:val="28"/>
        </w:rPr>
        <w:t>第八章 高级绘图命令</w:t>
      </w:r>
    </w:p>
    <w:p w:rsidR="000E48CB" w:rsidRDefault="000E48CB" w:rsidP="00F9104D">
      <w:pPr>
        <w:spacing w:line="440" w:lineRule="exact"/>
        <w:ind w:firstLineChars="200" w:firstLine="480"/>
        <w:rPr>
          <w:rFonts w:ascii="宋体" w:hAnsi="宋体"/>
          <w:sz w:val="24"/>
        </w:rPr>
      </w:pPr>
      <w:r>
        <w:rPr>
          <w:rFonts w:ascii="宋体" w:hAnsi="宋体" w:hint="eastAsia"/>
          <w:sz w:val="24"/>
        </w:rPr>
        <w:t>（1）、绘制多线段，多线，样条曲线，构造线和射线的方法。</w:t>
      </w:r>
    </w:p>
    <w:p w:rsidR="000E48CB" w:rsidRDefault="000E48CB" w:rsidP="00F9104D">
      <w:pPr>
        <w:spacing w:line="440" w:lineRule="exact"/>
        <w:ind w:firstLineChars="200" w:firstLine="480"/>
        <w:rPr>
          <w:rFonts w:ascii="宋体" w:hAnsi="宋体"/>
          <w:sz w:val="24"/>
        </w:rPr>
      </w:pPr>
      <w:r>
        <w:rPr>
          <w:rFonts w:ascii="宋体" w:hAnsi="宋体" w:hint="eastAsia"/>
          <w:sz w:val="24"/>
        </w:rPr>
        <w:t>（2）、绘制常用的几何图形。</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9、</w:t>
      </w:r>
      <w:r w:rsidRPr="00C31DA3">
        <w:rPr>
          <w:rFonts w:ascii="黑体" w:eastAsia="黑体" w:hAnsi="宋体" w:hint="eastAsia"/>
          <w:sz w:val="28"/>
          <w:szCs w:val="28"/>
        </w:rPr>
        <w:t>第九章 高级修改命令</w:t>
      </w:r>
    </w:p>
    <w:p w:rsidR="000E48CB" w:rsidRDefault="000E48CB" w:rsidP="00F9104D">
      <w:pPr>
        <w:spacing w:line="440" w:lineRule="exact"/>
        <w:ind w:firstLine="480"/>
        <w:rPr>
          <w:rFonts w:ascii="宋体" w:hAnsi="宋体"/>
          <w:sz w:val="24"/>
        </w:rPr>
      </w:pPr>
      <w:r>
        <w:rPr>
          <w:rFonts w:ascii="宋体" w:hAnsi="宋体" w:hint="eastAsia"/>
          <w:sz w:val="24"/>
        </w:rPr>
        <w:t>（1）、选择对象。</w:t>
      </w:r>
    </w:p>
    <w:p w:rsidR="000E48CB" w:rsidRDefault="000E48CB" w:rsidP="00F9104D">
      <w:pPr>
        <w:spacing w:line="440" w:lineRule="exact"/>
        <w:ind w:firstLine="480"/>
        <w:rPr>
          <w:rFonts w:ascii="宋体" w:hAnsi="宋体"/>
          <w:sz w:val="24"/>
        </w:rPr>
      </w:pPr>
      <w:r>
        <w:rPr>
          <w:rFonts w:ascii="宋体" w:hAnsi="宋体" w:hint="eastAsia"/>
          <w:sz w:val="24"/>
        </w:rPr>
        <w:t>（2）、旋转对象，分解对象，阵列对象，拉伸对象，打断对象。</w:t>
      </w:r>
    </w:p>
    <w:p w:rsidR="000E48CB" w:rsidRDefault="000E48CB" w:rsidP="00F9104D">
      <w:pPr>
        <w:spacing w:line="440" w:lineRule="exact"/>
        <w:ind w:firstLine="480"/>
        <w:rPr>
          <w:rFonts w:ascii="宋体" w:hAnsi="宋体"/>
          <w:sz w:val="24"/>
        </w:rPr>
      </w:pPr>
      <w:r>
        <w:rPr>
          <w:rFonts w:ascii="宋体" w:hAnsi="宋体" w:hint="eastAsia"/>
          <w:sz w:val="24"/>
        </w:rPr>
        <w:t>（3）、编辑对象特性。</w:t>
      </w:r>
    </w:p>
    <w:p w:rsidR="000E48CB" w:rsidRDefault="000E48CB" w:rsidP="00F9104D">
      <w:pPr>
        <w:spacing w:line="440" w:lineRule="exact"/>
        <w:ind w:firstLine="480"/>
        <w:rPr>
          <w:rFonts w:ascii="宋体" w:hAnsi="宋体"/>
          <w:sz w:val="24"/>
        </w:rPr>
      </w:pPr>
      <w:r>
        <w:rPr>
          <w:rFonts w:ascii="宋体" w:hAnsi="宋体" w:hint="eastAsia"/>
          <w:sz w:val="24"/>
        </w:rPr>
        <w:t>（4）、查询命令。</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10、</w:t>
      </w:r>
      <w:r w:rsidRPr="00C31DA3">
        <w:rPr>
          <w:rFonts w:ascii="黑体" w:eastAsia="黑体" w:hAnsi="宋体" w:hint="eastAsia"/>
          <w:sz w:val="28"/>
          <w:szCs w:val="28"/>
        </w:rPr>
        <w:t>第十章 常用技巧</w:t>
      </w:r>
    </w:p>
    <w:p w:rsidR="000E48CB" w:rsidRDefault="000E48CB" w:rsidP="00F9104D">
      <w:pPr>
        <w:spacing w:line="440" w:lineRule="exact"/>
        <w:ind w:firstLine="480"/>
        <w:rPr>
          <w:rFonts w:ascii="宋体" w:hAnsi="宋体"/>
          <w:sz w:val="24"/>
        </w:rPr>
      </w:pPr>
      <w:r>
        <w:rPr>
          <w:rFonts w:ascii="宋体" w:hAnsi="宋体" w:hint="eastAsia"/>
          <w:sz w:val="24"/>
        </w:rPr>
        <w:t>修改屏幕布局，定制工具栏，使用鸟瞰图，设置屏幕工作区域的背景，对图形文件加密。</w:t>
      </w:r>
    </w:p>
    <w:p w:rsidR="000E48CB" w:rsidRPr="00C31DA3" w:rsidRDefault="000E48CB" w:rsidP="00F9104D">
      <w:pPr>
        <w:spacing w:line="440" w:lineRule="exact"/>
        <w:ind w:firstLine="482"/>
        <w:rPr>
          <w:rFonts w:ascii="黑体" w:eastAsia="黑体" w:hAnsi="宋体"/>
          <w:sz w:val="28"/>
          <w:szCs w:val="28"/>
        </w:rPr>
      </w:pPr>
      <w:r>
        <w:rPr>
          <w:rFonts w:ascii="黑体" w:eastAsia="黑体" w:hAnsi="宋体" w:hint="eastAsia"/>
          <w:sz w:val="28"/>
          <w:szCs w:val="28"/>
        </w:rPr>
        <w:t>11、</w:t>
      </w:r>
      <w:r w:rsidRPr="00C31DA3">
        <w:rPr>
          <w:rFonts w:ascii="黑体" w:eastAsia="黑体" w:hAnsi="宋体" w:hint="eastAsia"/>
          <w:sz w:val="28"/>
          <w:szCs w:val="28"/>
        </w:rPr>
        <w:t>第十一章 常见问题及解决方法</w:t>
      </w:r>
    </w:p>
    <w:p w:rsidR="000E48CB" w:rsidRDefault="000E48CB" w:rsidP="00F9104D">
      <w:pPr>
        <w:spacing w:line="440" w:lineRule="exact"/>
        <w:ind w:firstLine="480"/>
        <w:rPr>
          <w:rFonts w:ascii="宋体" w:hAnsi="宋体"/>
          <w:sz w:val="24"/>
        </w:rPr>
      </w:pPr>
      <w:r>
        <w:rPr>
          <w:rFonts w:ascii="宋体" w:hAnsi="宋体" w:hint="eastAsia"/>
          <w:sz w:val="24"/>
        </w:rPr>
        <w:t>打开一个旧版本的图形文件，核查和修复图形文件，对文字进行特殊处理，在Word中插入AutoCAD图形，使用在线帮助。</w:t>
      </w:r>
    </w:p>
    <w:p w:rsidR="000E48CB" w:rsidRPr="00810F18" w:rsidRDefault="000E48CB" w:rsidP="00500511">
      <w:pPr>
        <w:spacing w:beforeLines="50" w:afterLines="50" w:line="440" w:lineRule="exact"/>
        <w:rPr>
          <w:rFonts w:eastAsia="黑体"/>
          <w:sz w:val="32"/>
          <w:szCs w:val="32"/>
        </w:rPr>
      </w:pPr>
      <w:r w:rsidRPr="00810F18">
        <w:rPr>
          <w:rFonts w:eastAsia="黑体" w:hint="eastAsia"/>
          <w:sz w:val="32"/>
          <w:szCs w:val="32"/>
        </w:rPr>
        <w:t>七、实践性环节的内容及要求</w:t>
      </w:r>
    </w:p>
    <w:p w:rsidR="000E48CB" w:rsidRPr="00810F18" w:rsidRDefault="000E48CB" w:rsidP="00F9104D">
      <w:pPr>
        <w:adjustRightInd w:val="0"/>
        <w:snapToGrid w:val="0"/>
        <w:spacing w:line="440" w:lineRule="exact"/>
        <w:rPr>
          <w:rFonts w:eastAsia="黑体"/>
          <w:bCs/>
          <w:sz w:val="30"/>
          <w:szCs w:val="30"/>
        </w:rPr>
      </w:pPr>
      <w:r w:rsidRPr="000663C7">
        <w:rPr>
          <w:rFonts w:eastAsia="黑体"/>
          <w:bCs/>
          <w:sz w:val="30"/>
          <w:szCs w:val="30"/>
        </w:rPr>
        <w:t>（一）、实践教学环节</w:t>
      </w:r>
    </w:p>
    <w:p w:rsidR="000E48CB" w:rsidRDefault="000E48CB" w:rsidP="00F9104D">
      <w:pPr>
        <w:spacing w:line="440" w:lineRule="exact"/>
        <w:ind w:firstLine="465"/>
        <w:rPr>
          <w:rFonts w:ascii="宋体" w:hAnsi="宋体"/>
          <w:sz w:val="24"/>
        </w:rPr>
      </w:pPr>
      <w:r>
        <w:rPr>
          <w:rFonts w:ascii="宋体" w:hAnsi="宋体" w:hint="eastAsia"/>
          <w:sz w:val="24"/>
        </w:rPr>
        <w:t>本课程是实践性很强的课程，教学中必须安排一定量的上机实习题，同时注意操作命令使用与具体工作实践相衔接，以利于学生对图形处理技术的理解和深化。</w:t>
      </w:r>
    </w:p>
    <w:p w:rsidR="000E48CB" w:rsidRPr="00810F18" w:rsidRDefault="000E48CB" w:rsidP="00F9104D">
      <w:pPr>
        <w:adjustRightInd w:val="0"/>
        <w:snapToGrid w:val="0"/>
        <w:spacing w:line="440" w:lineRule="exact"/>
        <w:rPr>
          <w:rFonts w:eastAsia="黑体"/>
          <w:bCs/>
          <w:sz w:val="30"/>
          <w:szCs w:val="30"/>
        </w:rPr>
      </w:pPr>
      <w:r w:rsidRPr="000663C7">
        <w:rPr>
          <w:rFonts w:eastAsia="黑体"/>
          <w:bCs/>
          <w:sz w:val="30"/>
          <w:szCs w:val="30"/>
        </w:rPr>
        <w:t>（</w:t>
      </w:r>
      <w:r>
        <w:rPr>
          <w:rFonts w:eastAsia="黑体" w:hint="eastAsia"/>
          <w:bCs/>
          <w:sz w:val="30"/>
          <w:szCs w:val="30"/>
        </w:rPr>
        <w:t>二</w:t>
      </w:r>
      <w:r w:rsidRPr="000663C7">
        <w:rPr>
          <w:rFonts w:eastAsia="黑体"/>
          <w:bCs/>
          <w:sz w:val="30"/>
          <w:szCs w:val="30"/>
        </w:rPr>
        <w:t>）、</w:t>
      </w:r>
      <w:r>
        <w:rPr>
          <w:rFonts w:eastAsia="黑体" w:hint="eastAsia"/>
          <w:bCs/>
          <w:sz w:val="30"/>
          <w:szCs w:val="30"/>
        </w:rPr>
        <w:t>各章作业</w:t>
      </w:r>
    </w:p>
    <w:p w:rsidR="000E48CB" w:rsidRDefault="000E48CB" w:rsidP="00F9104D">
      <w:pPr>
        <w:spacing w:line="440" w:lineRule="exact"/>
        <w:rPr>
          <w:rFonts w:ascii="宋体" w:hAnsi="宋体"/>
          <w:sz w:val="24"/>
        </w:rPr>
      </w:pPr>
      <w:r>
        <w:rPr>
          <w:rFonts w:ascii="宋体" w:hAnsi="宋体" w:hint="eastAsia"/>
          <w:sz w:val="24"/>
        </w:rPr>
        <w:t xml:space="preserve">    1、A</w:t>
      </w:r>
      <w:r>
        <w:rPr>
          <w:rFonts w:ascii="宋体" w:hAnsi="宋体"/>
          <w:sz w:val="24"/>
        </w:rPr>
        <w:t>U</w:t>
      </w:r>
      <w:r>
        <w:rPr>
          <w:rFonts w:ascii="宋体" w:hAnsi="宋体" w:hint="eastAsia"/>
          <w:sz w:val="24"/>
        </w:rPr>
        <w:t>TOCAD环境熟悉，常用操作方法，用图形坐标构图。</w:t>
      </w:r>
    </w:p>
    <w:p w:rsidR="000E48CB" w:rsidRDefault="000E48CB" w:rsidP="00F9104D">
      <w:pPr>
        <w:spacing w:line="440" w:lineRule="exact"/>
        <w:rPr>
          <w:rFonts w:ascii="宋体" w:hAnsi="宋体"/>
          <w:sz w:val="24"/>
        </w:rPr>
      </w:pPr>
      <w:r>
        <w:rPr>
          <w:rFonts w:ascii="宋体" w:hAnsi="宋体" w:hint="eastAsia"/>
          <w:sz w:val="24"/>
        </w:rPr>
        <w:t xml:space="preserve">    2、用绘图工具构图。</w:t>
      </w:r>
    </w:p>
    <w:p w:rsidR="000E48CB" w:rsidRDefault="000E48CB" w:rsidP="00F9104D">
      <w:pPr>
        <w:spacing w:line="440" w:lineRule="exact"/>
        <w:rPr>
          <w:rFonts w:ascii="宋体" w:hAnsi="宋体"/>
          <w:sz w:val="24"/>
        </w:rPr>
      </w:pPr>
      <w:r>
        <w:rPr>
          <w:rFonts w:ascii="宋体" w:hAnsi="宋体" w:hint="eastAsia"/>
          <w:sz w:val="24"/>
        </w:rPr>
        <w:t xml:space="preserve">    3、用图形编辑命令构图。</w:t>
      </w:r>
    </w:p>
    <w:p w:rsidR="000E48CB" w:rsidRDefault="000E48CB" w:rsidP="00F9104D">
      <w:pPr>
        <w:spacing w:line="440" w:lineRule="exact"/>
        <w:rPr>
          <w:rFonts w:ascii="宋体" w:hAnsi="宋体"/>
          <w:sz w:val="24"/>
        </w:rPr>
      </w:pPr>
      <w:r>
        <w:rPr>
          <w:rFonts w:ascii="宋体" w:hAnsi="宋体" w:hint="eastAsia"/>
          <w:sz w:val="24"/>
        </w:rPr>
        <w:t xml:space="preserve">    4、图层操作，图块属性构造和应用。</w:t>
      </w:r>
    </w:p>
    <w:p w:rsidR="000E48CB" w:rsidRDefault="000E48CB" w:rsidP="00F9104D">
      <w:pPr>
        <w:spacing w:line="440" w:lineRule="exact"/>
        <w:rPr>
          <w:rFonts w:ascii="宋体" w:hAnsi="宋体"/>
          <w:sz w:val="24"/>
        </w:rPr>
      </w:pPr>
      <w:r>
        <w:rPr>
          <w:rFonts w:ascii="宋体" w:hAnsi="宋体" w:hint="eastAsia"/>
          <w:sz w:val="24"/>
        </w:rPr>
        <w:t xml:space="preserve">    5、图样中的文字和尺寸标注。</w:t>
      </w:r>
    </w:p>
    <w:p w:rsidR="000E48CB" w:rsidRDefault="000E48CB" w:rsidP="00F9104D">
      <w:pPr>
        <w:spacing w:line="440" w:lineRule="exact"/>
        <w:rPr>
          <w:rFonts w:ascii="宋体" w:hAnsi="宋体"/>
          <w:sz w:val="24"/>
        </w:rPr>
      </w:pPr>
      <w:r>
        <w:rPr>
          <w:rFonts w:ascii="宋体" w:hAnsi="宋体" w:hint="eastAsia"/>
          <w:sz w:val="24"/>
        </w:rPr>
        <w:t xml:space="preserve">    6、结合所学内容绘制具有初级难度的工程图。</w:t>
      </w:r>
    </w:p>
    <w:p w:rsidR="000E48CB" w:rsidRDefault="000E48CB" w:rsidP="00F9104D">
      <w:pPr>
        <w:spacing w:line="440" w:lineRule="exact"/>
        <w:rPr>
          <w:rFonts w:ascii="宋体" w:hAnsi="宋体"/>
          <w:sz w:val="24"/>
        </w:rPr>
      </w:pPr>
      <w:r>
        <w:rPr>
          <w:rFonts w:ascii="宋体" w:hAnsi="宋体" w:hint="eastAsia"/>
          <w:sz w:val="24"/>
        </w:rPr>
        <w:t xml:space="preserve">    </w:t>
      </w:r>
      <w:r>
        <w:rPr>
          <w:rFonts w:ascii="宋体" w:hAnsi="宋体"/>
          <w:sz w:val="24"/>
        </w:rPr>
        <w:t>7</w:t>
      </w:r>
      <w:r>
        <w:rPr>
          <w:rFonts w:ascii="宋体" w:hAnsi="宋体" w:hint="eastAsia"/>
          <w:sz w:val="24"/>
        </w:rPr>
        <w:t>、结合所学内容绘制具有中级难度的工程图。</w:t>
      </w:r>
    </w:p>
    <w:p w:rsidR="000E48CB" w:rsidRDefault="000E48CB" w:rsidP="00F9104D">
      <w:pPr>
        <w:spacing w:line="440" w:lineRule="exact"/>
        <w:rPr>
          <w:rFonts w:ascii="宋体" w:hAnsi="宋体"/>
          <w:sz w:val="24"/>
        </w:rPr>
      </w:pPr>
      <w:r>
        <w:rPr>
          <w:rFonts w:ascii="宋体" w:hAnsi="宋体" w:hint="eastAsia"/>
          <w:sz w:val="24"/>
        </w:rPr>
        <w:t xml:space="preserve">    </w:t>
      </w:r>
      <w:r>
        <w:rPr>
          <w:rFonts w:ascii="宋体" w:hAnsi="宋体"/>
          <w:sz w:val="24"/>
        </w:rPr>
        <w:t>8</w:t>
      </w:r>
      <w:r>
        <w:rPr>
          <w:rFonts w:ascii="宋体" w:hAnsi="宋体" w:hint="eastAsia"/>
          <w:sz w:val="24"/>
        </w:rPr>
        <w:t>、结合所学内容绘制具有高级难度的工程图。</w:t>
      </w:r>
    </w:p>
    <w:p w:rsidR="000E48CB" w:rsidRDefault="000E48CB" w:rsidP="00F9104D">
      <w:pPr>
        <w:spacing w:line="440" w:lineRule="exact"/>
        <w:ind w:firstLineChars="200" w:firstLine="480"/>
        <w:rPr>
          <w:rFonts w:ascii="宋体" w:hAnsi="宋体"/>
          <w:sz w:val="24"/>
        </w:rPr>
      </w:pPr>
      <w:r>
        <w:rPr>
          <w:rFonts w:ascii="宋体" w:hAnsi="宋体" w:hint="eastAsia"/>
          <w:sz w:val="24"/>
        </w:rPr>
        <w:t>9、在所绘制图纸上查询长度、面积、坐标等。</w:t>
      </w:r>
    </w:p>
    <w:p w:rsidR="000E48CB" w:rsidRPr="00804B84" w:rsidRDefault="000E48CB" w:rsidP="00F9104D">
      <w:pPr>
        <w:spacing w:line="440" w:lineRule="exact"/>
        <w:ind w:firstLineChars="200" w:firstLine="480"/>
        <w:rPr>
          <w:rFonts w:ascii="宋体" w:hAnsi="宋体"/>
          <w:sz w:val="24"/>
        </w:rPr>
      </w:pPr>
      <w:r>
        <w:rPr>
          <w:rFonts w:ascii="宋体" w:hAnsi="宋体" w:hint="eastAsia"/>
          <w:sz w:val="24"/>
        </w:rPr>
        <w:lastRenderedPageBreak/>
        <w:t>10、将绘制图纸出图，使用PhotoShop简单渲染。</w:t>
      </w:r>
    </w:p>
    <w:p w:rsidR="000E48CB" w:rsidRPr="00810F18" w:rsidRDefault="000E48CB" w:rsidP="00500511">
      <w:pPr>
        <w:spacing w:beforeLines="50" w:afterLines="50" w:line="440" w:lineRule="exact"/>
        <w:rPr>
          <w:rFonts w:eastAsia="黑体"/>
          <w:sz w:val="32"/>
          <w:szCs w:val="32"/>
        </w:rPr>
      </w:pPr>
      <w:r w:rsidRPr="00810F18">
        <w:rPr>
          <w:rFonts w:eastAsia="黑体" w:hint="eastAsia"/>
          <w:sz w:val="32"/>
          <w:szCs w:val="32"/>
        </w:rPr>
        <w:t>八、教材</w:t>
      </w:r>
    </w:p>
    <w:p w:rsidR="000E48CB" w:rsidRDefault="000E48CB" w:rsidP="00F9104D">
      <w:pPr>
        <w:spacing w:line="440" w:lineRule="exact"/>
        <w:ind w:firstLineChars="200" w:firstLine="480"/>
        <w:rPr>
          <w:rFonts w:ascii="宋体" w:hAnsi="宋体"/>
          <w:sz w:val="24"/>
        </w:rPr>
      </w:pPr>
      <w:r>
        <w:rPr>
          <w:rFonts w:ascii="宋体" w:hAnsi="宋体" w:hint="eastAsia"/>
          <w:sz w:val="24"/>
        </w:rPr>
        <w:t>虞春隆：《计算机辅助建筑与规划设计》</w:t>
      </w:r>
      <w:bookmarkStart w:id="122" w:name="__infodetail_pub"/>
      <w:r w:rsidRPr="002429E5">
        <w:rPr>
          <w:rFonts w:ascii="宋体" w:hAnsi="宋体" w:hint="eastAsia"/>
          <w:sz w:val="24"/>
        </w:rPr>
        <w:t>华中科技大学出版社</w:t>
      </w:r>
      <w:bookmarkEnd w:id="122"/>
      <w:r>
        <w:rPr>
          <w:rFonts w:ascii="宋体" w:hAnsi="宋体" w:hint="eastAsia"/>
          <w:sz w:val="24"/>
        </w:rPr>
        <w:t xml:space="preserve"> 2008</w:t>
      </w:r>
    </w:p>
    <w:p w:rsidR="000E48CB" w:rsidRDefault="000E48CB" w:rsidP="00F9104D">
      <w:pPr>
        <w:spacing w:line="440" w:lineRule="exact"/>
        <w:ind w:firstLineChars="200" w:firstLine="480"/>
        <w:rPr>
          <w:rFonts w:ascii="宋体" w:hAnsi="宋体"/>
          <w:sz w:val="24"/>
        </w:rPr>
      </w:pPr>
      <w:r>
        <w:rPr>
          <w:rFonts w:ascii="宋体" w:hAnsi="宋体" w:hint="eastAsia"/>
          <w:sz w:val="24"/>
        </w:rPr>
        <w:t>蔡希林：《AutoCAD2006中文版实用教程》清华大学出版社2006</w:t>
      </w:r>
    </w:p>
    <w:p w:rsidR="000E48CB" w:rsidRDefault="000E48CB" w:rsidP="00F9104D">
      <w:pPr>
        <w:spacing w:line="440" w:lineRule="exact"/>
        <w:ind w:firstLineChars="200" w:firstLine="480"/>
        <w:rPr>
          <w:rFonts w:ascii="宋体" w:hAnsi="宋体"/>
          <w:sz w:val="24"/>
        </w:rPr>
      </w:pPr>
      <w:r>
        <w:rPr>
          <w:rFonts w:ascii="宋体" w:hAnsi="宋体" w:hint="eastAsia"/>
          <w:sz w:val="24"/>
        </w:rPr>
        <w:t>殷佩生、吕秋灵、沈丽宁:《AutoCAD2004基础教程》  河海大学出版社2004</w:t>
      </w:r>
    </w:p>
    <w:p w:rsidR="000E48CB" w:rsidRPr="00810F18" w:rsidRDefault="000E48CB" w:rsidP="00500511">
      <w:pPr>
        <w:spacing w:beforeLines="50" w:afterLines="50" w:line="440" w:lineRule="exact"/>
        <w:rPr>
          <w:rFonts w:eastAsia="黑体"/>
          <w:sz w:val="32"/>
          <w:szCs w:val="32"/>
        </w:rPr>
      </w:pPr>
      <w:r w:rsidRPr="00810F18">
        <w:rPr>
          <w:rFonts w:eastAsia="黑体" w:hint="eastAsia"/>
          <w:sz w:val="32"/>
          <w:szCs w:val="32"/>
        </w:rPr>
        <w:t>九、课程考试与评估</w:t>
      </w:r>
    </w:p>
    <w:p w:rsidR="000E48CB" w:rsidRPr="00281043" w:rsidRDefault="000E48CB" w:rsidP="00F9104D">
      <w:pPr>
        <w:spacing w:line="440" w:lineRule="exact"/>
        <w:ind w:firstLineChars="200" w:firstLine="480"/>
      </w:pPr>
      <w:r>
        <w:rPr>
          <w:rFonts w:ascii="宋体" w:hAnsi="宋体" w:hint="eastAsia"/>
          <w:sz w:val="24"/>
        </w:rPr>
        <w:t>课程考试与评估根据教学大纲要求进行，包括平时考核和期末考试，最后按40%与60%的比例进行综合评分。</w:t>
      </w:r>
    </w:p>
    <w:p w:rsidR="000E48CB" w:rsidRPr="000E48CB" w:rsidRDefault="000E48CB" w:rsidP="00F9104D">
      <w:pPr>
        <w:spacing w:line="440" w:lineRule="exact"/>
      </w:pPr>
    </w:p>
    <w:p w:rsidR="008A544C" w:rsidRPr="006C02BD" w:rsidRDefault="008A544C" w:rsidP="00F9104D">
      <w:pPr>
        <w:pStyle w:val="2"/>
        <w:spacing w:line="440" w:lineRule="exact"/>
        <w:jc w:val="center"/>
        <w:rPr>
          <w:rFonts w:ascii="宋体" w:eastAsia="宋体" w:hAnsi="宋体"/>
          <w:bCs w:val="0"/>
          <w:kern w:val="0"/>
          <w:sz w:val="30"/>
          <w:szCs w:val="30"/>
        </w:rPr>
      </w:pPr>
      <w:bookmarkStart w:id="123" w:name="_Toc344326679"/>
      <w:bookmarkStart w:id="124" w:name="_Toc421632721"/>
      <w:r w:rsidRPr="006C02BD">
        <w:rPr>
          <w:rFonts w:ascii="宋体" w:eastAsia="宋体" w:hAnsi="宋体" w:hint="eastAsia"/>
          <w:bCs w:val="0"/>
          <w:kern w:val="0"/>
          <w:sz w:val="30"/>
          <w:szCs w:val="30"/>
        </w:rPr>
        <w:t>GIS软件应用教学大纲</w:t>
      </w:r>
      <w:bookmarkEnd w:id="123"/>
      <w:bookmarkEnd w:id="124"/>
    </w:p>
    <w:p w:rsidR="000E48CB" w:rsidRPr="0025160D" w:rsidRDefault="000E48CB" w:rsidP="00F9104D">
      <w:pPr>
        <w:spacing w:line="440" w:lineRule="exact"/>
        <w:rPr>
          <w:rFonts w:ascii="黑体" w:eastAsia="黑体"/>
          <w:sz w:val="32"/>
          <w:szCs w:val="32"/>
        </w:rPr>
      </w:pPr>
      <w:r w:rsidRPr="0025160D">
        <w:rPr>
          <w:rFonts w:ascii="黑体" w:eastAsia="黑体" w:hint="eastAsia"/>
          <w:sz w:val="32"/>
          <w:szCs w:val="32"/>
        </w:rPr>
        <w:t>一．课程名称：</w:t>
      </w:r>
      <w:r w:rsidRPr="00D45ABA">
        <w:rPr>
          <w:rFonts w:ascii="黑体" w:eastAsia="黑体" w:hint="eastAsia"/>
          <w:sz w:val="32"/>
          <w:szCs w:val="32"/>
        </w:rPr>
        <w:t>GIS软件应用</w:t>
      </w:r>
    </w:p>
    <w:p w:rsidR="000E48CB" w:rsidRPr="0025160D" w:rsidRDefault="000E48CB" w:rsidP="00F9104D">
      <w:pPr>
        <w:spacing w:line="440" w:lineRule="exact"/>
        <w:rPr>
          <w:rFonts w:ascii="黑体" w:eastAsia="黑体"/>
          <w:sz w:val="32"/>
          <w:szCs w:val="32"/>
        </w:rPr>
      </w:pPr>
      <w:r w:rsidRPr="0025160D">
        <w:rPr>
          <w:rFonts w:ascii="黑体" w:eastAsia="黑体" w:hint="eastAsia"/>
          <w:sz w:val="32"/>
          <w:szCs w:val="32"/>
        </w:rPr>
        <w:t>二．课程性质：</w:t>
      </w:r>
      <w:r>
        <w:rPr>
          <w:rFonts w:ascii="黑体" w:eastAsia="黑体" w:hint="eastAsia"/>
          <w:sz w:val="32"/>
          <w:szCs w:val="32"/>
        </w:rPr>
        <w:t>专业选修课</w:t>
      </w:r>
    </w:p>
    <w:p w:rsidR="000E48CB" w:rsidRPr="0025160D" w:rsidRDefault="000E48CB" w:rsidP="00F9104D">
      <w:pPr>
        <w:spacing w:line="440" w:lineRule="exact"/>
        <w:rPr>
          <w:rFonts w:ascii="黑体" w:eastAsia="黑体"/>
          <w:sz w:val="32"/>
          <w:szCs w:val="32"/>
        </w:rPr>
      </w:pPr>
      <w:r w:rsidRPr="0025160D">
        <w:rPr>
          <w:rFonts w:ascii="黑体" w:eastAsia="黑体" w:hint="eastAsia"/>
          <w:sz w:val="32"/>
          <w:szCs w:val="32"/>
        </w:rPr>
        <w:t>三．课程教学目的</w:t>
      </w:r>
    </w:p>
    <w:p w:rsidR="000E48CB" w:rsidRPr="0025160D" w:rsidRDefault="000E48CB" w:rsidP="00F9104D">
      <w:pPr>
        <w:spacing w:line="440" w:lineRule="exact"/>
        <w:ind w:firstLineChars="200" w:firstLine="480"/>
        <w:rPr>
          <w:rFonts w:ascii="宋体" w:hAnsi="宋体"/>
          <w:sz w:val="24"/>
        </w:rPr>
      </w:pPr>
      <w:r w:rsidRPr="0025160D">
        <w:rPr>
          <w:rFonts w:ascii="宋体" w:hAnsi="宋体"/>
          <w:sz w:val="24"/>
        </w:rPr>
        <w:t>地理信息系统是地理信息系统与地图制图、地质信息技术的专业课程之一。实验教学的目的就是使所学的地理信息系统的理论知识能得以进一步强化，并在掌握一定理论基础知识的前提下，具有较强的动手，即专业软件的应用能力。具体体现在借助于</w:t>
      </w:r>
      <w:r w:rsidRPr="0025160D">
        <w:rPr>
          <w:rFonts w:ascii="宋体" w:hAnsi="宋体" w:hint="eastAsia"/>
          <w:sz w:val="24"/>
        </w:rPr>
        <w:t>ARC</w:t>
      </w:r>
      <w:r w:rsidRPr="0025160D">
        <w:rPr>
          <w:rFonts w:ascii="宋体" w:hAnsi="宋体"/>
          <w:sz w:val="24"/>
        </w:rPr>
        <w:t>GIS能完成空间数据的采集、编辑、处理、分析、输出和建库工作。</w:t>
      </w:r>
    </w:p>
    <w:p w:rsidR="000E48CB" w:rsidRPr="0025160D" w:rsidRDefault="000E48CB" w:rsidP="00F9104D">
      <w:pPr>
        <w:spacing w:line="440" w:lineRule="exact"/>
        <w:ind w:leftChars="85" w:left="178" w:firstLineChars="200" w:firstLine="480"/>
        <w:rPr>
          <w:rFonts w:ascii="宋体" w:hAnsi="宋体"/>
          <w:sz w:val="24"/>
        </w:rPr>
      </w:pPr>
      <w:r w:rsidRPr="0025160D">
        <w:rPr>
          <w:rFonts w:ascii="宋体" w:hAnsi="宋体" w:hint="eastAsia"/>
          <w:sz w:val="24"/>
        </w:rPr>
        <w:t>该课程是专门为地理科学学院</w:t>
      </w:r>
      <w:r>
        <w:rPr>
          <w:rFonts w:ascii="宋体" w:hAnsi="宋体" w:hint="eastAsia"/>
          <w:sz w:val="24"/>
        </w:rPr>
        <w:t>土地管理</w:t>
      </w:r>
      <w:r w:rsidRPr="0025160D">
        <w:rPr>
          <w:rFonts w:ascii="宋体" w:hAnsi="宋体" w:hint="eastAsia"/>
          <w:sz w:val="24"/>
        </w:rPr>
        <w:t>专业</w:t>
      </w:r>
      <w:r>
        <w:rPr>
          <w:rFonts w:ascii="宋体" w:hAnsi="宋体" w:hint="eastAsia"/>
          <w:sz w:val="24"/>
        </w:rPr>
        <w:t>、GIS专业和测绘专业</w:t>
      </w:r>
      <w:r w:rsidRPr="0025160D">
        <w:rPr>
          <w:rFonts w:ascii="宋体" w:hAnsi="宋体" w:hint="eastAsia"/>
          <w:sz w:val="24"/>
        </w:rPr>
        <w:t>开设的必修课程。</w:t>
      </w:r>
      <w:r>
        <w:rPr>
          <w:rFonts w:ascii="宋体" w:hAnsi="宋体" w:hint="eastAsia"/>
          <w:sz w:val="24"/>
        </w:rPr>
        <w:t>是在三年级上学期学生都有一定GIS软件应用能力的基础上开设的，</w:t>
      </w:r>
      <w:r w:rsidRPr="0025160D">
        <w:rPr>
          <w:rFonts w:ascii="宋体" w:hAnsi="宋体" w:hint="eastAsia"/>
          <w:sz w:val="24"/>
        </w:rPr>
        <w:t>目的是教授学生对地理信息系统软件的认识与使用，熟练地掌握和应用该软件实时对地理数据进行有效的采集、制图、一体化管理、综合空间分析和可视化表示。</w:t>
      </w:r>
    </w:p>
    <w:p w:rsidR="000E48CB" w:rsidRPr="0025160D" w:rsidRDefault="000E48CB" w:rsidP="00F9104D">
      <w:pPr>
        <w:spacing w:line="440" w:lineRule="exact"/>
        <w:rPr>
          <w:rFonts w:ascii="黑体" w:eastAsia="黑体"/>
          <w:sz w:val="32"/>
          <w:szCs w:val="32"/>
        </w:rPr>
      </w:pPr>
      <w:r w:rsidRPr="0025160D">
        <w:rPr>
          <w:rFonts w:ascii="黑体" w:eastAsia="黑体" w:hint="eastAsia"/>
          <w:sz w:val="32"/>
          <w:szCs w:val="32"/>
        </w:rPr>
        <w:t>四.课程教学原则与教学方法</w:t>
      </w:r>
    </w:p>
    <w:p w:rsidR="000E48CB" w:rsidRPr="0025160D" w:rsidRDefault="000E48CB" w:rsidP="00F9104D">
      <w:pPr>
        <w:spacing w:line="440" w:lineRule="exact"/>
        <w:ind w:firstLineChars="200" w:firstLine="480"/>
        <w:rPr>
          <w:rFonts w:ascii="宋体" w:hAnsi="宋体"/>
          <w:sz w:val="24"/>
        </w:rPr>
      </w:pPr>
      <w:r w:rsidRPr="0025160D">
        <w:rPr>
          <w:rFonts w:ascii="宋体" w:hAnsi="宋体" w:hint="eastAsia"/>
          <w:sz w:val="24"/>
        </w:rPr>
        <w:t>建议教师在讲授过程中，应重点讲清GIS软件操作的基本方法和基本原理，对GIS软件中涉及二次开发的，主要讲清其基本原理和方法，作一般了解。在内容上，既注意适当反映GIS软件及其分支科学近年来的新发展、新成就，掌握新的软件的应用和方法。更要注意当前及今后教材改革中所涉及到的一些新的软件的使用方法，使教学内容具有</w:t>
      </w:r>
      <w:r w:rsidRPr="0025160D">
        <w:rPr>
          <w:rFonts w:ascii="宋体" w:hAnsi="宋体"/>
          <w:sz w:val="24"/>
        </w:rPr>
        <w:t>—定的超前性。</w:t>
      </w:r>
    </w:p>
    <w:p w:rsidR="000E48CB" w:rsidRPr="0025160D" w:rsidRDefault="000E48CB" w:rsidP="00F9104D">
      <w:pPr>
        <w:spacing w:line="440" w:lineRule="exact"/>
        <w:rPr>
          <w:rFonts w:ascii="黑体" w:eastAsia="黑体"/>
          <w:sz w:val="32"/>
          <w:szCs w:val="32"/>
        </w:rPr>
      </w:pPr>
      <w:r w:rsidRPr="0025160D">
        <w:rPr>
          <w:rFonts w:ascii="黑体" w:eastAsia="黑体" w:hint="eastAsia"/>
          <w:sz w:val="32"/>
          <w:szCs w:val="32"/>
        </w:rPr>
        <w:t>五．课程总学时</w:t>
      </w:r>
    </w:p>
    <w:p w:rsidR="000E48CB" w:rsidRPr="0025160D" w:rsidRDefault="000E48CB" w:rsidP="00F9104D">
      <w:pPr>
        <w:spacing w:line="440" w:lineRule="exact"/>
        <w:rPr>
          <w:rFonts w:ascii="宋体" w:hAnsi="宋体"/>
          <w:sz w:val="24"/>
        </w:rPr>
      </w:pPr>
      <w:r w:rsidRPr="0025160D">
        <w:rPr>
          <w:rFonts w:ascii="宋体" w:hAnsi="宋体" w:hint="eastAsia"/>
          <w:sz w:val="24"/>
        </w:rPr>
        <w:t>总学时为</w:t>
      </w:r>
      <w:r>
        <w:rPr>
          <w:rFonts w:ascii="宋体" w:hAnsi="宋体" w:hint="eastAsia"/>
          <w:sz w:val="24"/>
        </w:rPr>
        <w:t>3</w:t>
      </w:r>
      <w:r w:rsidRPr="0025160D">
        <w:rPr>
          <w:rFonts w:ascii="宋体" w:hAnsi="宋体" w:hint="eastAsia"/>
          <w:sz w:val="24"/>
        </w:rPr>
        <w:t>2课时，</w:t>
      </w:r>
      <w:r>
        <w:rPr>
          <w:rFonts w:ascii="宋体" w:hAnsi="宋体" w:hint="eastAsia"/>
          <w:sz w:val="24"/>
        </w:rPr>
        <w:t>穿插使用</w:t>
      </w:r>
      <w:r w:rsidRPr="0025160D">
        <w:rPr>
          <w:rFonts w:ascii="宋体" w:hAnsi="宋体" w:hint="eastAsia"/>
          <w:sz w:val="24"/>
        </w:rPr>
        <w:t>讲解</w:t>
      </w:r>
      <w:r>
        <w:rPr>
          <w:rFonts w:ascii="宋体" w:hAnsi="宋体" w:hint="eastAsia"/>
          <w:sz w:val="24"/>
        </w:rPr>
        <w:t>与</w:t>
      </w:r>
      <w:r w:rsidRPr="0025160D">
        <w:rPr>
          <w:rFonts w:ascii="宋体" w:hAnsi="宋体" w:hint="eastAsia"/>
          <w:sz w:val="24"/>
        </w:rPr>
        <w:t>上机练习</w:t>
      </w:r>
      <w:r>
        <w:rPr>
          <w:rFonts w:ascii="宋体" w:hAnsi="宋体" w:hint="eastAsia"/>
          <w:sz w:val="24"/>
        </w:rPr>
        <w:t>方式。</w:t>
      </w:r>
    </w:p>
    <w:p w:rsidR="000E48CB" w:rsidRPr="00D45ABA" w:rsidRDefault="000E48CB" w:rsidP="00F9104D">
      <w:pPr>
        <w:spacing w:line="440" w:lineRule="exact"/>
        <w:rPr>
          <w:rFonts w:ascii="黑体" w:eastAsia="黑体"/>
          <w:sz w:val="32"/>
          <w:szCs w:val="32"/>
        </w:rPr>
      </w:pPr>
      <w:r w:rsidRPr="00D45ABA">
        <w:rPr>
          <w:rFonts w:ascii="黑体" w:eastAsia="黑体" w:hint="eastAsia"/>
          <w:sz w:val="32"/>
          <w:szCs w:val="32"/>
        </w:rPr>
        <w:lastRenderedPageBreak/>
        <w:t>六．课程教学内容要点及建议学时分配</w:t>
      </w:r>
    </w:p>
    <w:p w:rsidR="000E48CB" w:rsidRPr="0014608C" w:rsidRDefault="000E48CB" w:rsidP="00F9104D">
      <w:pPr>
        <w:spacing w:line="440" w:lineRule="exact"/>
        <w:rPr>
          <w:rFonts w:ascii="黑体" w:eastAsia="黑体" w:hAnsi="宋体"/>
          <w:bCs/>
          <w:sz w:val="30"/>
          <w:szCs w:val="30"/>
        </w:rPr>
      </w:pPr>
      <w:r>
        <w:rPr>
          <w:rFonts w:ascii="黑体" w:eastAsia="黑体" w:hAnsi="宋体" w:hint="eastAsia"/>
          <w:bCs/>
          <w:sz w:val="30"/>
          <w:szCs w:val="30"/>
        </w:rPr>
        <w:t xml:space="preserve"> </w:t>
      </w:r>
      <w:r w:rsidRPr="0025160D">
        <w:rPr>
          <w:rFonts w:ascii="黑体" w:eastAsia="黑体" w:hAnsi="宋体" w:hint="eastAsia"/>
          <w:bCs/>
          <w:sz w:val="30"/>
          <w:szCs w:val="30"/>
        </w:rPr>
        <w:t>(一).各章节的学时分配</w:t>
      </w:r>
    </w:p>
    <w:p w:rsidR="000E48CB" w:rsidRPr="00E44960" w:rsidRDefault="000E48CB" w:rsidP="00F9104D">
      <w:pPr>
        <w:spacing w:line="440" w:lineRule="exact"/>
        <w:ind w:firstLineChars="638" w:firstLine="1340"/>
        <w:rPr>
          <w:rFonts w:ascii="宋体" w:hAnsi="宋体"/>
          <w:bCs/>
          <w:szCs w:val="21"/>
        </w:rPr>
      </w:pPr>
      <w:r w:rsidRPr="00E44960">
        <w:rPr>
          <w:rFonts w:ascii="宋体" w:hAnsi="宋体" w:cs="宋体" w:hint="eastAsia"/>
          <w:bCs/>
          <w:kern w:val="0"/>
          <w:szCs w:val="21"/>
        </w:rPr>
        <w:t xml:space="preserve">表1                  </w:t>
      </w:r>
      <w:r w:rsidRPr="00E44960">
        <w:rPr>
          <w:rFonts w:ascii="宋体" w:hAnsi="宋体" w:cs="宋体"/>
          <w:bCs/>
          <w:kern w:val="0"/>
          <w:szCs w:val="21"/>
        </w:rPr>
        <w:t>实验内容、要点和课时安排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800"/>
        <w:gridCol w:w="821"/>
      </w:tblGrid>
      <w:tr w:rsidR="000E48CB" w:rsidRPr="0025160D" w:rsidTr="003E6B75">
        <w:trPr>
          <w:cantSplit/>
          <w:trHeight w:val="345"/>
          <w:jc w:val="center"/>
        </w:trPr>
        <w:tc>
          <w:tcPr>
            <w:tcW w:w="4428" w:type="dxa"/>
            <w:vAlign w:val="center"/>
          </w:tcPr>
          <w:p w:rsidR="000E48CB" w:rsidRPr="0025160D" w:rsidRDefault="000E48CB" w:rsidP="00F9104D">
            <w:pPr>
              <w:spacing w:line="440" w:lineRule="exact"/>
              <w:jc w:val="center"/>
              <w:rPr>
                <w:rFonts w:ascii="宋体" w:hAnsi="宋体"/>
                <w:sz w:val="18"/>
              </w:rPr>
            </w:pPr>
            <w:r w:rsidRPr="0025160D">
              <w:rPr>
                <w:rFonts w:ascii="宋体" w:hAnsi="宋体" w:hint="eastAsia"/>
                <w:b/>
                <w:bCs/>
              </w:rPr>
              <w:t>章    节</w:t>
            </w:r>
          </w:p>
        </w:tc>
        <w:tc>
          <w:tcPr>
            <w:tcW w:w="1800" w:type="dxa"/>
            <w:vAlign w:val="center"/>
          </w:tcPr>
          <w:p w:rsidR="000E48CB" w:rsidRPr="0025160D" w:rsidRDefault="000E48CB" w:rsidP="00F9104D">
            <w:pPr>
              <w:spacing w:line="440" w:lineRule="exact"/>
              <w:jc w:val="center"/>
              <w:rPr>
                <w:rFonts w:ascii="宋体" w:hAnsi="宋体"/>
                <w:b/>
                <w:bCs/>
              </w:rPr>
            </w:pPr>
            <w:r>
              <w:rPr>
                <w:rFonts w:ascii="宋体" w:hAnsi="宋体" w:hint="eastAsia"/>
                <w:b/>
                <w:bCs/>
              </w:rPr>
              <w:t>讲授与上机操作</w:t>
            </w:r>
          </w:p>
        </w:tc>
        <w:tc>
          <w:tcPr>
            <w:tcW w:w="821" w:type="dxa"/>
            <w:vAlign w:val="center"/>
          </w:tcPr>
          <w:p w:rsidR="000E48CB" w:rsidRPr="0025160D" w:rsidRDefault="000E48CB" w:rsidP="00F9104D">
            <w:pPr>
              <w:spacing w:line="440" w:lineRule="exact"/>
              <w:jc w:val="center"/>
              <w:rPr>
                <w:rFonts w:ascii="宋体" w:hAnsi="宋体"/>
                <w:b/>
                <w:bCs/>
              </w:rPr>
            </w:pPr>
            <w:r w:rsidRPr="0025160D">
              <w:rPr>
                <w:rFonts w:ascii="宋体" w:hAnsi="宋体" w:hint="eastAsia"/>
                <w:b/>
                <w:bCs/>
              </w:rPr>
              <w:t>合计</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kern w:val="0"/>
                <w:szCs w:val="21"/>
              </w:rPr>
            </w:pPr>
            <w:r w:rsidRPr="0025160D">
              <w:rPr>
                <w:rFonts w:ascii="ˎ̥" w:hAnsi="ˎ̥" w:cs="宋体"/>
                <w:b/>
                <w:bCs/>
                <w:kern w:val="0"/>
                <w:szCs w:val="21"/>
              </w:rPr>
              <w:t>实验</w:t>
            </w:r>
            <w:r w:rsidRPr="0025160D">
              <w:rPr>
                <w:rFonts w:ascii="ˎ̥" w:hAnsi="ˎ̥" w:cs="宋体" w:hint="eastAsia"/>
                <w:b/>
                <w:bCs/>
                <w:kern w:val="0"/>
                <w:szCs w:val="21"/>
              </w:rPr>
              <w:t>一</w:t>
            </w:r>
            <w:r w:rsidRPr="0025160D">
              <w:rPr>
                <w:rFonts w:ascii="ˎ̥" w:hAnsi="ˎ̥" w:cs="宋体" w:hint="eastAsia"/>
                <w:b/>
                <w:kern w:val="0"/>
                <w:szCs w:val="21"/>
              </w:rPr>
              <w:t xml:space="preserve"> </w:t>
            </w:r>
            <w:r w:rsidRPr="0025160D">
              <w:rPr>
                <w:rFonts w:ascii="ˎ̥" w:hAnsi="ˎ̥" w:cs="宋体" w:hint="eastAsia"/>
                <w:kern w:val="0"/>
                <w:szCs w:val="21"/>
              </w:rPr>
              <w:t xml:space="preserve"> </w:t>
            </w:r>
            <w:r w:rsidRPr="0025160D">
              <w:rPr>
                <w:rFonts w:ascii="ˎ̥" w:hAnsi="ˎ̥" w:cs="宋体"/>
                <w:kern w:val="0"/>
                <w:szCs w:val="21"/>
              </w:rPr>
              <w:t>ArcMap</w:t>
            </w:r>
            <w:r w:rsidRPr="0025160D">
              <w:rPr>
                <w:rFonts w:ascii="ˎ̥" w:hAnsi="ˎ̥" w:cs="宋体"/>
                <w:kern w:val="0"/>
                <w:szCs w:val="21"/>
              </w:rPr>
              <w:t>简介</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kern w:val="0"/>
                <w:szCs w:val="21"/>
              </w:rPr>
            </w:pPr>
            <w:r w:rsidRPr="0025160D">
              <w:rPr>
                <w:rFonts w:ascii="ˎ̥" w:hAnsi="ˎ̥" w:cs="宋体"/>
                <w:b/>
                <w:bCs/>
                <w:kern w:val="0"/>
                <w:szCs w:val="21"/>
              </w:rPr>
              <w:t>实验</w:t>
            </w:r>
            <w:r w:rsidRPr="0025160D">
              <w:rPr>
                <w:rFonts w:ascii="ˎ̥" w:hAnsi="ˎ̥" w:cs="宋体" w:hint="eastAsia"/>
                <w:b/>
                <w:bCs/>
                <w:kern w:val="0"/>
                <w:szCs w:val="21"/>
              </w:rPr>
              <w:t>二</w:t>
            </w:r>
            <w:r w:rsidRPr="0025160D">
              <w:rPr>
                <w:rFonts w:ascii="ˎ̥" w:hAnsi="ˎ̥" w:cs="宋体" w:hint="eastAsia"/>
                <w:b/>
                <w:kern w:val="0"/>
                <w:szCs w:val="21"/>
              </w:rPr>
              <w:t xml:space="preserve"> </w:t>
            </w:r>
            <w:r w:rsidRPr="0025160D">
              <w:rPr>
                <w:rFonts w:ascii="ˎ̥" w:hAnsi="ˎ̥" w:cs="宋体" w:hint="eastAsia"/>
                <w:kern w:val="0"/>
                <w:szCs w:val="21"/>
              </w:rPr>
              <w:t xml:space="preserve"> </w:t>
            </w:r>
            <w:r w:rsidRPr="0025160D">
              <w:rPr>
                <w:rFonts w:ascii="ˎ̥" w:hAnsi="ˎ̥" w:cs="宋体" w:hint="eastAsia"/>
                <w:kern w:val="0"/>
                <w:szCs w:val="21"/>
              </w:rPr>
              <w:t>要素及其属性查询</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kern w:val="0"/>
                <w:szCs w:val="21"/>
              </w:rPr>
            </w:pPr>
            <w:r w:rsidRPr="0025160D">
              <w:rPr>
                <w:rFonts w:ascii="ˎ̥" w:hAnsi="ˎ̥" w:cs="宋体" w:hint="eastAsia"/>
                <w:kern w:val="0"/>
                <w:szCs w:val="21"/>
              </w:rPr>
              <w:t>第一节</w:t>
            </w:r>
            <w:r w:rsidRPr="0025160D">
              <w:rPr>
                <w:rFonts w:ascii="ˎ̥" w:hAnsi="ˎ̥" w:cs="宋体" w:hint="eastAsia"/>
                <w:kern w:val="0"/>
                <w:szCs w:val="21"/>
              </w:rPr>
              <w:t xml:space="preserve"> </w:t>
            </w:r>
            <w:r w:rsidRPr="0025160D">
              <w:rPr>
                <w:rFonts w:ascii="ˎ̥" w:hAnsi="ˎ̥" w:cs="宋体" w:hint="eastAsia"/>
                <w:kern w:val="0"/>
                <w:szCs w:val="21"/>
              </w:rPr>
              <w:t>鼠标点击选择要素</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kern w:val="0"/>
                <w:szCs w:val="21"/>
              </w:rPr>
            </w:pPr>
            <w:r w:rsidRPr="0025160D">
              <w:rPr>
                <w:rFonts w:ascii="ˎ̥" w:hAnsi="ˎ̥" w:cs="宋体" w:hint="eastAsia"/>
                <w:kern w:val="0"/>
                <w:szCs w:val="21"/>
              </w:rPr>
              <w:t>第二节</w:t>
            </w:r>
            <w:r w:rsidRPr="0025160D">
              <w:rPr>
                <w:rFonts w:ascii="ˎ̥" w:hAnsi="ˎ̥" w:cs="宋体" w:hint="eastAsia"/>
                <w:kern w:val="0"/>
                <w:szCs w:val="21"/>
              </w:rPr>
              <w:t xml:space="preserve"> </w:t>
            </w:r>
            <w:r w:rsidRPr="0025160D">
              <w:rPr>
                <w:rFonts w:ascii="ˎ̥" w:hAnsi="ˎ̥" w:cs="宋体" w:hint="eastAsia"/>
                <w:kern w:val="0"/>
                <w:szCs w:val="21"/>
              </w:rPr>
              <w:t>条件查询</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b/>
                <w:bCs/>
                <w:sz w:val="18"/>
              </w:rPr>
            </w:pPr>
            <w:r w:rsidRPr="0025160D">
              <w:rPr>
                <w:rFonts w:ascii="ˎ̥" w:hAnsi="ˎ̥" w:cs="宋体"/>
                <w:b/>
                <w:bCs/>
                <w:kern w:val="0"/>
                <w:szCs w:val="21"/>
              </w:rPr>
              <w:t>实验</w:t>
            </w:r>
            <w:r w:rsidRPr="0025160D">
              <w:rPr>
                <w:rFonts w:ascii="ˎ̥" w:hAnsi="ˎ̥" w:cs="宋体" w:hint="eastAsia"/>
                <w:b/>
                <w:bCs/>
                <w:kern w:val="0"/>
                <w:szCs w:val="21"/>
              </w:rPr>
              <w:t>三</w:t>
            </w:r>
            <w:r w:rsidRPr="0025160D">
              <w:rPr>
                <w:rFonts w:ascii="ˎ̥" w:hAnsi="ˎ̥" w:cs="宋体" w:hint="eastAsia"/>
                <w:b/>
                <w:bCs/>
                <w:kern w:val="0"/>
                <w:szCs w:val="21"/>
              </w:rPr>
              <w:t xml:space="preserve"> </w:t>
            </w:r>
            <w:r w:rsidRPr="0025160D">
              <w:rPr>
                <w:rFonts w:ascii="ˎ̥" w:hAnsi="ˎ̥" w:cs="宋体" w:hint="eastAsia"/>
                <w:bCs/>
                <w:kern w:val="0"/>
                <w:szCs w:val="21"/>
              </w:rPr>
              <w:t>专题地图显示</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第一节  </w:t>
            </w:r>
            <w:r w:rsidRPr="0025160D">
              <w:rPr>
                <w:rFonts w:ascii="ˎ̥" w:hAnsi="ˎ̥" w:cs="宋体"/>
                <w:kern w:val="0"/>
                <w:szCs w:val="21"/>
              </w:rPr>
              <w:t>文件创建</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第二节  </w:t>
            </w:r>
            <w:r w:rsidRPr="0025160D">
              <w:rPr>
                <w:rFonts w:ascii="ˎ̥" w:hAnsi="ˎ̥" w:cs="宋体" w:hint="eastAsia"/>
                <w:kern w:val="0"/>
                <w:szCs w:val="21"/>
              </w:rPr>
              <w:t>专题地图</w:t>
            </w:r>
            <w:r w:rsidRPr="0025160D">
              <w:rPr>
                <w:rFonts w:ascii="ˎ̥" w:hAnsi="ˎ̥" w:cs="宋体"/>
                <w:kern w:val="0"/>
                <w:szCs w:val="21"/>
              </w:rPr>
              <w:t>制作</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b/>
                <w:bCs/>
                <w:kern w:val="0"/>
                <w:szCs w:val="21"/>
              </w:rPr>
            </w:pPr>
            <w:r w:rsidRPr="0025160D">
              <w:rPr>
                <w:rFonts w:ascii="ˎ̥" w:hAnsi="ˎ̥" w:cs="宋体"/>
                <w:b/>
                <w:bCs/>
                <w:kern w:val="0"/>
                <w:szCs w:val="21"/>
              </w:rPr>
              <w:t>实验</w:t>
            </w:r>
            <w:r w:rsidRPr="0025160D">
              <w:rPr>
                <w:rFonts w:ascii="ˎ̥" w:hAnsi="ˎ̥" w:cs="宋体" w:hint="eastAsia"/>
                <w:b/>
                <w:bCs/>
                <w:kern w:val="0"/>
                <w:szCs w:val="21"/>
              </w:rPr>
              <w:t>四</w:t>
            </w:r>
            <w:r w:rsidRPr="0025160D">
              <w:rPr>
                <w:rFonts w:ascii="宋体" w:hAnsi="宋体" w:hint="eastAsia"/>
                <w:b/>
                <w:bCs/>
                <w:sz w:val="18"/>
              </w:rPr>
              <w:t xml:space="preserve">   </w:t>
            </w:r>
            <w:r w:rsidRPr="0025160D">
              <w:rPr>
                <w:rFonts w:ascii="ˎ̥" w:hAnsi="ˎ̥" w:cs="宋体"/>
                <w:kern w:val="0"/>
                <w:szCs w:val="21"/>
              </w:rPr>
              <w:t>属性表的编辑、连接、维护</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1</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第一节  </w:t>
            </w:r>
            <w:r w:rsidRPr="0025160D">
              <w:rPr>
                <w:rFonts w:ascii="ˎ̥" w:hAnsi="ˎ̥" w:cs="宋体"/>
                <w:kern w:val="0"/>
                <w:szCs w:val="21"/>
              </w:rPr>
              <w:t>属性表的</w:t>
            </w:r>
            <w:r w:rsidRPr="0025160D">
              <w:rPr>
                <w:rFonts w:ascii="ˎ̥" w:hAnsi="ˎ̥" w:cs="宋体" w:hint="eastAsia"/>
                <w:kern w:val="0"/>
                <w:szCs w:val="21"/>
              </w:rPr>
              <w:t>一般编辑</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第二节  </w:t>
            </w:r>
            <w:r w:rsidRPr="0025160D">
              <w:rPr>
                <w:rFonts w:ascii="ˎ̥" w:hAnsi="ˎ̥" w:cs="宋体" w:hint="eastAsia"/>
                <w:kern w:val="0"/>
                <w:szCs w:val="21"/>
              </w:rPr>
              <w:t>表</w:t>
            </w:r>
            <w:r w:rsidRPr="0025160D">
              <w:rPr>
                <w:rFonts w:ascii="ˎ̥" w:hAnsi="ˎ̥" w:cs="宋体"/>
                <w:kern w:val="0"/>
                <w:szCs w:val="21"/>
              </w:rPr>
              <w:t>与</w:t>
            </w:r>
            <w:r w:rsidRPr="0025160D">
              <w:rPr>
                <w:rFonts w:ascii="ˎ̥" w:hAnsi="ˎ̥" w:cs="宋体" w:hint="eastAsia"/>
                <w:kern w:val="0"/>
                <w:szCs w:val="21"/>
              </w:rPr>
              <w:t>表的连接</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w:t>
            </w:r>
            <w:r w:rsidRPr="0025160D">
              <w:rPr>
                <w:rFonts w:ascii="ˎ̥" w:hAnsi="ˎ̥" w:cs="宋体" w:hint="eastAsia"/>
                <w:kern w:val="0"/>
                <w:szCs w:val="21"/>
              </w:rPr>
              <w:t>字段的显示设定</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第四节  </w:t>
            </w:r>
            <w:r w:rsidRPr="0025160D">
              <w:rPr>
                <w:rFonts w:ascii="ˎ̥" w:hAnsi="ˎ̥" w:cs="宋体" w:hint="eastAsia"/>
                <w:kern w:val="0"/>
                <w:szCs w:val="21"/>
              </w:rPr>
              <w:t>超链接</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b/>
                <w:bCs/>
                <w:kern w:val="0"/>
                <w:szCs w:val="21"/>
              </w:rPr>
            </w:pPr>
            <w:r w:rsidRPr="0025160D">
              <w:rPr>
                <w:rFonts w:ascii="ˎ̥" w:hAnsi="ˎ̥" w:cs="宋体"/>
                <w:b/>
                <w:bCs/>
                <w:kern w:val="0"/>
                <w:szCs w:val="21"/>
              </w:rPr>
              <w:t>实验</w:t>
            </w:r>
            <w:r w:rsidRPr="0025160D">
              <w:rPr>
                <w:rFonts w:ascii="ˎ̥" w:hAnsi="ˎ̥" w:cs="宋体" w:hint="eastAsia"/>
                <w:b/>
                <w:bCs/>
                <w:kern w:val="0"/>
                <w:szCs w:val="21"/>
              </w:rPr>
              <w:t>五</w:t>
            </w:r>
            <w:r w:rsidRPr="0025160D">
              <w:rPr>
                <w:rFonts w:ascii="宋体" w:hAnsi="宋体" w:hint="eastAsia"/>
                <w:b/>
                <w:bCs/>
                <w:sz w:val="18"/>
              </w:rPr>
              <w:t xml:space="preserve">  </w:t>
            </w:r>
            <w:r w:rsidRPr="0025160D">
              <w:rPr>
                <w:rFonts w:ascii="ˎ̥" w:hAnsi="ˎ̥" w:cs="宋体"/>
                <w:kern w:val="0"/>
                <w:szCs w:val="21"/>
              </w:rPr>
              <w:t>相互位置查询、空间连接</w:t>
            </w:r>
          </w:p>
        </w:tc>
        <w:tc>
          <w:tcPr>
            <w:tcW w:w="1800" w:type="dxa"/>
            <w:vAlign w:val="center"/>
          </w:tcPr>
          <w:p w:rsidR="000E48CB" w:rsidRPr="0025160D" w:rsidRDefault="000E48CB" w:rsidP="00F9104D">
            <w:pPr>
              <w:spacing w:line="440" w:lineRule="exact"/>
              <w:jc w:val="center"/>
              <w:rPr>
                <w:rFonts w:ascii="宋体" w:hAnsi="宋体"/>
                <w:b/>
                <w:sz w:val="18"/>
              </w:rPr>
            </w:pPr>
            <w:r w:rsidRPr="0025160D">
              <w:rPr>
                <w:rFonts w:ascii="宋体" w:hAnsi="宋体" w:hint="eastAsia"/>
                <w:b/>
                <w:sz w:val="18"/>
              </w:rPr>
              <w:t>2</w:t>
            </w:r>
          </w:p>
        </w:tc>
        <w:tc>
          <w:tcPr>
            <w:tcW w:w="821" w:type="dxa"/>
            <w:vAlign w:val="center"/>
          </w:tcPr>
          <w:p w:rsidR="000E48CB" w:rsidRPr="0025160D" w:rsidRDefault="000E48CB" w:rsidP="00F9104D">
            <w:pPr>
              <w:spacing w:line="440" w:lineRule="exact"/>
              <w:jc w:val="center"/>
              <w:rPr>
                <w:rFonts w:ascii="宋体" w:hAnsi="宋体"/>
                <w:b/>
                <w:sz w:val="18"/>
              </w:rPr>
            </w:pPr>
            <w:r w:rsidRPr="0025160D">
              <w:rPr>
                <w:rFonts w:ascii="宋体" w:hAnsi="宋体" w:hint="eastAsia"/>
                <w:b/>
                <w:sz w:val="18"/>
              </w:rPr>
              <w:t>2</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第一节  </w:t>
            </w:r>
            <w:r w:rsidRPr="0025160D">
              <w:rPr>
                <w:rFonts w:ascii="ˎ̥" w:hAnsi="ˎ̥" w:cs="宋体" w:hint="eastAsia"/>
                <w:kern w:val="0"/>
                <w:szCs w:val="21"/>
              </w:rPr>
              <w:t>相邻选择查询</w:t>
            </w:r>
          </w:p>
        </w:tc>
        <w:tc>
          <w:tcPr>
            <w:tcW w:w="1800" w:type="dxa"/>
            <w:vAlign w:val="center"/>
          </w:tcPr>
          <w:p w:rsidR="000E48CB" w:rsidRPr="0025160D" w:rsidRDefault="000E48CB" w:rsidP="00F9104D">
            <w:pPr>
              <w:spacing w:line="440" w:lineRule="exact"/>
              <w:jc w:val="center"/>
              <w:rPr>
                <w:rFonts w:ascii="宋体" w:hAnsi="宋体"/>
                <w:b/>
                <w:sz w:val="18"/>
              </w:rPr>
            </w:pPr>
          </w:p>
        </w:tc>
        <w:tc>
          <w:tcPr>
            <w:tcW w:w="821" w:type="dxa"/>
            <w:vAlign w:val="center"/>
          </w:tcPr>
          <w:p w:rsidR="000E48CB" w:rsidRPr="0025160D" w:rsidRDefault="000E48CB" w:rsidP="00F9104D">
            <w:pPr>
              <w:spacing w:line="440" w:lineRule="exact"/>
              <w:jc w:val="center"/>
              <w:rPr>
                <w:rFonts w:ascii="宋体" w:hAnsi="宋体"/>
                <w:b/>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第二节  </w:t>
            </w:r>
            <w:r w:rsidRPr="0025160D">
              <w:rPr>
                <w:rFonts w:ascii="ˎ̥" w:hAnsi="ˎ̥" w:cs="宋体" w:hint="eastAsia"/>
                <w:kern w:val="0"/>
                <w:szCs w:val="21"/>
              </w:rPr>
              <w:t>包含查询</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w:t>
            </w:r>
            <w:r w:rsidRPr="0025160D">
              <w:rPr>
                <w:rFonts w:ascii="ˎ̥" w:hAnsi="ˎ̥" w:cs="宋体" w:hint="eastAsia"/>
                <w:kern w:val="0"/>
                <w:szCs w:val="21"/>
              </w:rPr>
              <w:t>相交选择查询</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第四节  </w:t>
            </w:r>
            <w:r w:rsidRPr="0025160D">
              <w:rPr>
                <w:rFonts w:ascii="ˎ̥" w:hAnsi="ˎ̥" w:cs="宋体" w:hint="eastAsia"/>
                <w:kern w:val="0"/>
                <w:szCs w:val="21"/>
              </w:rPr>
              <w:t>空间连接</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b/>
                <w:sz w:val="18"/>
              </w:rPr>
            </w:pPr>
            <w:r w:rsidRPr="0025160D">
              <w:rPr>
                <w:rFonts w:ascii="ˎ̥" w:hAnsi="ˎ̥" w:cs="宋体"/>
                <w:b/>
                <w:bCs/>
                <w:kern w:val="0"/>
                <w:szCs w:val="21"/>
              </w:rPr>
              <w:t>实验</w:t>
            </w:r>
            <w:r w:rsidRPr="0025160D">
              <w:rPr>
                <w:rFonts w:ascii="ˎ̥" w:hAnsi="ˎ̥" w:cs="宋体" w:hint="eastAsia"/>
                <w:b/>
                <w:bCs/>
                <w:kern w:val="0"/>
                <w:szCs w:val="21"/>
              </w:rPr>
              <w:t>六</w:t>
            </w:r>
            <w:r w:rsidRPr="0025160D">
              <w:rPr>
                <w:rFonts w:ascii="ˎ̥" w:hAnsi="ˎ̥" w:cs="宋体" w:hint="eastAsia"/>
                <w:b/>
                <w:bCs/>
                <w:kern w:val="0"/>
                <w:szCs w:val="21"/>
              </w:rPr>
              <w:t xml:space="preserve"> </w:t>
            </w:r>
            <w:r w:rsidRPr="0025160D">
              <w:rPr>
                <w:rFonts w:ascii="ˎ̥" w:hAnsi="ˎ̥" w:cs="宋体"/>
                <w:kern w:val="0"/>
                <w:szCs w:val="21"/>
              </w:rPr>
              <w:t>地图布局、报表生成</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2</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2</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宋体" w:hAnsi="宋体" w:hint="eastAsia"/>
                <w:szCs w:val="21"/>
              </w:rPr>
              <w:t xml:space="preserve">第一节  </w:t>
            </w:r>
            <w:r w:rsidRPr="0025160D">
              <w:rPr>
                <w:rFonts w:ascii="ˎ̥" w:hAnsi="ˎ̥" w:cs="宋体" w:hint="eastAsia"/>
                <w:kern w:val="0"/>
                <w:szCs w:val="21"/>
              </w:rPr>
              <w:t>地图布局调整</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第二节  </w:t>
            </w:r>
            <w:r w:rsidRPr="0025160D">
              <w:rPr>
                <w:rFonts w:ascii="ˎ̥" w:hAnsi="ˎ̥" w:cs="宋体" w:hint="eastAsia"/>
                <w:kern w:val="0"/>
                <w:szCs w:val="21"/>
              </w:rPr>
              <w:t>地图布局设置</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w:t>
            </w:r>
            <w:r w:rsidRPr="0025160D">
              <w:rPr>
                <w:rFonts w:ascii="ˎ̥" w:hAnsi="ˎ̥" w:cs="宋体" w:hint="eastAsia"/>
                <w:kern w:val="0"/>
                <w:szCs w:val="21"/>
              </w:rPr>
              <w:t>布局中常用元素的添加</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第四节  </w:t>
            </w:r>
            <w:r w:rsidRPr="0025160D">
              <w:rPr>
                <w:rFonts w:ascii="ˎ̥" w:hAnsi="ˎ̥" w:cs="宋体" w:hint="eastAsia"/>
                <w:kern w:val="0"/>
                <w:szCs w:val="21"/>
              </w:rPr>
              <w:t>报表的生成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b/>
                <w:sz w:val="18"/>
              </w:rPr>
            </w:pPr>
            <w:r w:rsidRPr="0025160D">
              <w:rPr>
                <w:rFonts w:ascii="ˎ̥" w:hAnsi="ˎ̥" w:cs="宋体"/>
                <w:b/>
                <w:bCs/>
                <w:kern w:val="0"/>
                <w:szCs w:val="21"/>
              </w:rPr>
              <w:t>实验</w:t>
            </w:r>
            <w:r w:rsidRPr="0025160D">
              <w:rPr>
                <w:rFonts w:ascii="ˎ̥" w:hAnsi="ˎ̥" w:cs="宋体" w:hint="eastAsia"/>
                <w:b/>
                <w:bCs/>
                <w:kern w:val="0"/>
                <w:szCs w:val="21"/>
              </w:rPr>
              <w:t>七</w:t>
            </w:r>
            <w:r w:rsidRPr="0025160D">
              <w:rPr>
                <w:rFonts w:ascii="ˎ̥" w:hAnsi="ˎ̥" w:cs="宋体" w:hint="eastAsia"/>
                <w:b/>
                <w:bCs/>
                <w:kern w:val="0"/>
                <w:szCs w:val="21"/>
              </w:rPr>
              <w:t xml:space="preserve">  </w:t>
            </w:r>
            <w:r w:rsidRPr="0025160D">
              <w:rPr>
                <w:rFonts w:ascii="ˎ̥" w:hAnsi="ˎ̥" w:cs="宋体"/>
                <w:kern w:val="0"/>
                <w:szCs w:val="21"/>
              </w:rPr>
              <w:t>栅格数据生成、显示</w:t>
            </w:r>
          </w:p>
        </w:tc>
        <w:tc>
          <w:tcPr>
            <w:tcW w:w="1800" w:type="dxa"/>
            <w:vAlign w:val="center"/>
          </w:tcPr>
          <w:p w:rsidR="000E48CB" w:rsidRPr="0025160D" w:rsidRDefault="000E48CB" w:rsidP="00F9104D">
            <w:pPr>
              <w:spacing w:line="440" w:lineRule="exact"/>
              <w:jc w:val="center"/>
              <w:rPr>
                <w:rFonts w:ascii="宋体" w:hAnsi="宋体"/>
                <w:b/>
                <w:sz w:val="18"/>
              </w:rPr>
            </w:pPr>
            <w:r w:rsidRPr="0025160D">
              <w:rPr>
                <w:rFonts w:ascii="宋体" w:hAnsi="宋体" w:hint="eastAsia"/>
                <w:b/>
                <w:sz w:val="18"/>
              </w:rPr>
              <w:t>2</w:t>
            </w:r>
          </w:p>
        </w:tc>
        <w:tc>
          <w:tcPr>
            <w:tcW w:w="821" w:type="dxa"/>
            <w:vAlign w:val="center"/>
          </w:tcPr>
          <w:p w:rsidR="000E48CB" w:rsidRPr="0025160D" w:rsidRDefault="000E48CB" w:rsidP="00F9104D">
            <w:pPr>
              <w:spacing w:line="440" w:lineRule="exact"/>
              <w:jc w:val="center"/>
              <w:rPr>
                <w:rFonts w:ascii="宋体" w:hAnsi="宋体"/>
                <w:b/>
                <w:sz w:val="18"/>
              </w:rPr>
            </w:pPr>
            <w:r w:rsidRPr="0025160D">
              <w:rPr>
                <w:rFonts w:ascii="宋体" w:hAnsi="宋体" w:hint="eastAsia"/>
                <w:b/>
                <w:sz w:val="18"/>
              </w:rPr>
              <w:t>2</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第一节  </w:t>
            </w:r>
            <w:r w:rsidRPr="0025160D">
              <w:rPr>
                <w:rFonts w:ascii="ˎ̥" w:hAnsi="ˎ̥" w:cs="宋体" w:hint="eastAsia"/>
                <w:kern w:val="0"/>
                <w:szCs w:val="21"/>
              </w:rPr>
              <w:t>DEM</w:t>
            </w:r>
            <w:r w:rsidRPr="0025160D">
              <w:rPr>
                <w:rFonts w:ascii="ˎ̥" w:hAnsi="ˎ̥" w:cs="宋体" w:hint="eastAsia"/>
                <w:kern w:val="0"/>
                <w:szCs w:val="21"/>
              </w:rPr>
              <w:t>的生成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第二节  </w:t>
            </w:r>
            <w:r w:rsidRPr="0025160D">
              <w:rPr>
                <w:rFonts w:ascii="ˎ̥" w:hAnsi="ˎ̥" w:cs="宋体" w:hint="eastAsia"/>
                <w:kern w:val="0"/>
                <w:szCs w:val="21"/>
              </w:rPr>
              <w:t>高程栅格转换成坡度栅格</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w:t>
            </w:r>
            <w:r w:rsidRPr="0025160D">
              <w:rPr>
                <w:rFonts w:ascii="ˎ̥" w:hAnsi="ˎ̥" w:cs="宋体" w:hint="eastAsia"/>
                <w:kern w:val="0"/>
                <w:szCs w:val="21"/>
              </w:rPr>
              <w:t>栅格密度图的生成</w:t>
            </w:r>
          </w:p>
        </w:tc>
        <w:tc>
          <w:tcPr>
            <w:tcW w:w="1800" w:type="dxa"/>
            <w:vAlign w:val="center"/>
          </w:tcPr>
          <w:p w:rsidR="000E48CB" w:rsidRPr="0025160D" w:rsidRDefault="000E48CB" w:rsidP="00F9104D">
            <w:pPr>
              <w:spacing w:line="440" w:lineRule="exact"/>
              <w:jc w:val="center"/>
              <w:rPr>
                <w:rFonts w:ascii="宋体" w:hAnsi="宋体"/>
                <w:b/>
                <w:sz w:val="18"/>
              </w:rPr>
            </w:pPr>
          </w:p>
        </w:tc>
        <w:tc>
          <w:tcPr>
            <w:tcW w:w="821" w:type="dxa"/>
            <w:vAlign w:val="center"/>
          </w:tcPr>
          <w:p w:rsidR="000E48CB" w:rsidRPr="0025160D" w:rsidRDefault="000E48CB" w:rsidP="00F9104D">
            <w:pPr>
              <w:spacing w:line="440" w:lineRule="exact"/>
              <w:jc w:val="center"/>
              <w:rPr>
                <w:rFonts w:ascii="宋体" w:hAnsi="宋体"/>
                <w:b/>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第四节  </w:t>
            </w:r>
            <w:r w:rsidRPr="0025160D">
              <w:rPr>
                <w:rFonts w:ascii="ˎ̥" w:hAnsi="ˎ̥" w:cs="宋体" w:hint="eastAsia"/>
                <w:kern w:val="0"/>
                <w:szCs w:val="21"/>
              </w:rPr>
              <w:t>邻近分配</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lastRenderedPageBreak/>
              <w:t xml:space="preserve">第五节  </w:t>
            </w:r>
            <w:r w:rsidRPr="0025160D">
              <w:rPr>
                <w:rFonts w:ascii="ˎ̥" w:hAnsi="ˎ̥" w:cs="宋体" w:hint="eastAsia"/>
                <w:kern w:val="0"/>
                <w:szCs w:val="21"/>
              </w:rPr>
              <w:t>遥感影像的显示</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ˎ̥" w:hAnsi="ˎ̥" w:cs="宋体"/>
                <w:b/>
                <w:bCs/>
                <w:kern w:val="0"/>
                <w:szCs w:val="21"/>
              </w:rPr>
              <w:t>实验</w:t>
            </w:r>
            <w:r w:rsidRPr="0025160D">
              <w:rPr>
                <w:rFonts w:ascii="ˎ̥" w:hAnsi="ˎ̥" w:cs="宋体" w:hint="eastAsia"/>
                <w:b/>
                <w:bCs/>
                <w:kern w:val="0"/>
                <w:szCs w:val="21"/>
              </w:rPr>
              <w:t>八</w:t>
            </w:r>
            <w:r w:rsidRPr="0025160D">
              <w:rPr>
                <w:rFonts w:ascii="ˎ̥" w:hAnsi="ˎ̥" w:cs="宋体" w:hint="eastAsia"/>
                <w:b/>
                <w:bCs/>
                <w:kern w:val="0"/>
                <w:szCs w:val="21"/>
              </w:rPr>
              <w:t xml:space="preserve"> </w:t>
            </w:r>
            <w:r w:rsidRPr="0025160D">
              <w:rPr>
                <w:rFonts w:ascii="ˎ̥" w:hAnsi="ˎ̥" w:cs="宋体"/>
                <w:kern w:val="0"/>
                <w:szCs w:val="21"/>
              </w:rPr>
              <w:t>栅格空间距离计算</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第一节 生成栅格距离图</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第二节 考虑成本的距离</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计算公路建设成本 </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第四节 成本距离计算原理</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b/>
                <w:bCs/>
                <w:sz w:val="18"/>
              </w:rPr>
            </w:pPr>
            <w:r w:rsidRPr="0025160D">
              <w:rPr>
                <w:rFonts w:ascii="ˎ̥" w:hAnsi="ˎ̥" w:cs="宋体"/>
                <w:b/>
                <w:bCs/>
                <w:kern w:val="0"/>
                <w:szCs w:val="21"/>
              </w:rPr>
              <w:t>实验</w:t>
            </w:r>
            <w:r w:rsidRPr="0025160D">
              <w:rPr>
                <w:rFonts w:ascii="ˎ̥" w:hAnsi="ˎ̥" w:cs="宋体" w:hint="eastAsia"/>
                <w:b/>
                <w:bCs/>
                <w:kern w:val="0"/>
                <w:szCs w:val="21"/>
              </w:rPr>
              <w:t>九</w:t>
            </w:r>
            <w:r w:rsidRPr="0025160D">
              <w:rPr>
                <w:rFonts w:ascii="宋体" w:hAnsi="宋体" w:hint="eastAsia"/>
                <w:b/>
                <w:bCs/>
                <w:sz w:val="18"/>
              </w:rPr>
              <w:t xml:space="preserve">  </w:t>
            </w:r>
            <w:r w:rsidRPr="0025160D">
              <w:rPr>
                <w:rFonts w:ascii="Tahoma" w:hAnsi="Tahoma" w:cs="Tahoma"/>
                <w:szCs w:val="21"/>
              </w:rPr>
              <w:t>再分类与栅格叠合</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2</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2</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第一节  </w:t>
            </w:r>
            <w:r w:rsidRPr="0025160D">
              <w:rPr>
                <w:rFonts w:ascii="ˎ̥" w:hAnsi="ˎ̥" w:cs="宋体" w:hint="eastAsia"/>
                <w:kern w:val="0"/>
                <w:szCs w:val="21"/>
              </w:rPr>
              <w:t>中学选址的依据和方法</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第二节  </w:t>
            </w:r>
            <w:r w:rsidRPr="0025160D">
              <w:rPr>
                <w:rFonts w:ascii="ˎ̥" w:hAnsi="ˎ̥" w:cs="宋体" w:hint="eastAsia"/>
                <w:kern w:val="0"/>
                <w:szCs w:val="21"/>
              </w:rPr>
              <w:t>产生新图并再分类</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第三节  </w:t>
            </w:r>
            <w:r w:rsidRPr="0025160D">
              <w:rPr>
                <w:rFonts w:ascii="ˎ̥" w:hAnsi="ˎ̥" w:cs="宋体" w:hint="eastAsia"/>
                <w:kern w:val="0"/>
                <w:szCs w:val="21"/>
              </w:rPr>
              <w:t>计算综合评定指标</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Cs w:val="21"/>
              </w:rPr>
            </w:pPr>
            <w:r w:rsidRPr="0025160D">
              <w:rPr>
                <w:rFonts w:ascii="宋体" w:hAnsi="宋体" w:hint="eastAsia"/>
                <w:szCs w:val="21"/>
              </w:rPr>
              <w:t xml:space="preserve">第四节  </w:t>
            </w:r>
            <w:r w:rsidRPr="0025160D">
              <w:rPr>
                <w:rFonts w:ascii="ˎ̥" w:hAnsi="ˎ̥" w:cs="宋体" w:hint="eastAsia"/>
                <w:kern w:val="0"/>
                <w:szCs w:val="21"/>
              </w:rPr>
              <w:t>分类计算面积</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b/>
                <w:bCs/>
                <w:kern w:val="0"/>
                <w:szCs w:val="21"/>
              </w:rPr>
            </w:pPr>
            <w:r w:rsidRPr="0025160D">
              <w:rPr>
                <w:rFonts w:ascii="ˎ̥" w:hAnsi="ˎ̥" w:cs="宋体"/>
                <w:b/>
                <w:bCs/>
                <w:kern w:val="0"/>
                <w:szCs w:val="21"/>
              </w:rPr>
              <w:t xml:space="preserve">实验十　</w:t>
            </w:r>
            <w:r w:rsidRPr="0025160D">
              <w:rPr>
                <w:rFonts w:ascii="Tahoma" w:hAnsi="Tahoma" w:cs="Tahoma"/>
                <w:szCs w:val="21"/>
              </w:rPr>
              <w:t>邻近区</w:t>
            </w:r>
            <w:r w:rsidRPr="0025160D">
              <w:rPr>
                <w:rFonts w:ascii="Tahoma" w:hAnsi="Tahoma" w:cs="Tahoma" w:hint="eastAsia"/>
                <w:szCs w:val="21"/>
              </w:rPr>
              <w:t>、</w:t>
            </w:r>
            <w:r w:rsidRPr="0025160D">
              <w:rPr>
                <w:rFonts w:ascii="Tahoma" w:hAnsi="Tahoma" w:cs="Tahoma"/>
                <w:szCs w:val="21"/>
              </w:rPr>
              <w:t>多边形归并、叠合</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r>
      <w:tr w:rsidR="000E48CB" w:rsidRPr="0025160D" w:rsidTr="003E6B75">
        <w:trPr>
          <w:jc w:val="center"/>
        </w:trPr>
        <w:tc>
          <w:tcPr>
            <w:tcW w:w="4428" w:type="dxa"/>
          </w:tcPr>
          <w:p w:rsidR="000E48CB" w:rsidRPr="0025160D" w:rsidRDefault="000E48CB" w:rsidP="00F9104D">
            <w:pPr>
              <w:widowControl/>
              <w:spacing w:before="100" w:beforeAutospacing="1" w:after="100" w:afterAutospacing="1" w:line="440" w:lineRule="exact"/>
              <w:rPr>
                <w:rFonts w:ascii="ˎ̥" w:hAnsi="ˎ̥" w:cs="宋体" w:hint="eastAsia"/>
                <w:kern w:val="0"/>
                <w:szCs w:val="21"/>
              </w:rPr>
            </w:pPr>
            <w:r w:rsidRPr="0025160D">
              <w:rPr>
                <w:rFonts w:ascii="宋体" w:hAnsi="宋体" w:hint="eastAsia"/>
                <w:szCs w:val="21"/>
              </w:rPr>
              <w:t xml:space="preserve">第一节 </w:t>
            </w:r>
            <w:r w:rsidRPr="0025160D">
              <w:rPr>
                <w:rFonts w:ascii="ˎ̥" w:hAnsi="ˎ̥" w:cs="宋体" w:hint="eastAsia"/>
                <w:kern w:val="0"/>
                <w:szCs w:val="21"/>
              </w:rPr>
              <w:t>点、线、面</w:t>
            </w:r>
            <w:r w:rsidRPr="0025160D">
              <w:rPr>
                <w:rFonts w:ascii="Tahoma" w:hAnsi="Tahoma" w:cs="Tahoma"/>
                <w:szCs w:val="21"/>
              </w:rPr>
              <w:t>邻近区</w:t>
            </w:r>
            <w:r w:rsidRPr="0025160D">
              <w:rPr>
                <w:rFonts w:ascii="Tahoma" w:hAnsi="Tahoma" w:cs="Tahoma" w:hint="eastAsia"/>
                <w:szCs w:val="21"/>
              </w:rPr>
              <w:t>的生成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tcPr>
          <w:p w:rsidR="000E48CB" w:rsidRPr="0025160D" w:rsidRDefault="000E48CB" w:rsidP="00F9104D">
            <w:pPr>
              <w:widowControl/>
              <w:spacing w:before="100" w:beforeAutospacing="1" w:after="100" w:afterAutospacing="1" w:line="440" w:lineRule="exact"/>
              <w:rPr>
                <w:rFonts w:ascii="ˎ̥" w:hAnsi="ˎ̥" w:cs="宋体" w:hint="eastAsia"/>
                <w:kern w:val="0"/>
                <w:szCs w:val="21"/>
              </w:rPr>
            </w:pPr>
            <w:r w:rsidRPr="0025160D">
              <w:rPr>
                <w:rFonts w:ascii="宋体" w:hAnsi="宋体" w:hint="eastAsia"/>
                <w:szCs w:val="21"/>
              </w:rPr>
              <w:t xml:space="preserve">第二节 </w:t>
            </w:r>
            <w:r w:rsidRPr="0025160D">
              <w:rPr>
                <w:rFonts w:ascii="ˎ̥" w:hAnsi="ˎ̥" w:cs="宋体" w:hint="eastAsia"/>
                <w:kern w:val="0"/>
                <w:szCs w:val="21"/>
              </w:rPr>
              <w:t>多边形叠合、线和面的叠合</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sz w:val="18"/>
              </w:rPr>
            </w:pPr>
            <w:r w:rsidRPr="0025160D">
              <w:rPr>
                <w:rFonts w:ascii="ˎ̥" w:hAnsi="ˎ̥" w:cs="宋体"/>
                <w:b/>
                <w:bCs/>
                <w:kern w:val="0"/>
                <w:szCs w:val="21"/>
              </w:rPr>
              <w:t xml:space="preserve">实验十一　</w:t>
            </w:r>
            <w:r w:rsidRPr="0025160D">
              <w:rPr>
                <w:rFonts w:ascii="Tahoma" w:hAnsi="Tahoma" w:cs="Tahoma"/>
                <w:szCs w:val="21"/>
              </w:rPr>
              <w:t>泰森多边形</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2</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ˎ̥" w:hAnsi="ˎ̥" w:cs="宋体" w:hint="eastAsia"/>
                <w:kern w:val="0"/>
                <w:szCs w:val="21"/>
              </w:rPr>
              <w:t>分配服务范围</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ˎ̥" w:hAnsi="ˎ̥" w:cs="宋体" w:hint="eastAsia"/>
                <w:kern w:val="0"/>
                <w:szCs w:val="21"/>
              </w:rPr>
              <w:t>划分泰森多边形</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ˎ̥" w:hAnsi="ˎ̥" w:cs="宋体" w:hint="eastAsia"/>
                <w:kern w:val="0"/>
                <w:szCs w:val="21"/>
              </w:rPr>
              <w:t>邻近区的生成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第四节</w:t>
            </w:r>
            <w:r w:rsidRPr="0025160D">
              <w:rPr>
                <w:rFonts w:ascii="ˎ̥" w:hAnsi="ˎ̥" w:cs="宋体" w:hint="eastAsia"/>
                <w:b/>
                <w:bCs/>
                <w:kern w:val="0"/>
                <w:szCs w:val="21"/>
              </w:rPr>
              <w:t xml:space="preserve"> </w:t>
            </w:r>
            <w:r w:rsidRPr="0025160D">
              <w:rPr>
                <w:rFonts w:ascii="ˎ̥" w:hAnsi="ˎ̥" w:cs="宋体" w:hint="eastAsia"/>
                <w:kern w:val="0"/>
                <w:szCs w:val="21"/>
              </w:rPr>
              <w:t>定义评定指标</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第五节</w:t>
            </w:r>
            <w:r w:rsidRPr="0025160D">
              <w:rPr>
                <w:rFonts w:ascii="ˎ̥" w:hAnsi="ˎ̥" w:cs="宋体" w:hint="eastAsia"/>
                <w:b/>
                <w:bCs/>
                <w:kern w:val="0"/>
                <w:szCs w:val="21"/>
              </w:rPr>
              <w:t xml:space="preserve"> </w:t>
            </w:r>
            <w:r w:rsidRPr="0025160D">
              <w:rPr>
                <w:rFonts w:ascii="ˎ̥" w:hAnsi="ˎ̥" w:cs="宋体" w:hint="eastAsia"/>
                <w:kern w:val="0"/>
                <w:szCs w:val="21"/>
              </w:rPr>
              <w:t>多边形叠合</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Tahoma" w:hAnsi="Tahoma" w:cs="Tahoma"/>
                <w:szCs w:val="21"/>
              </w:rPr>
            </w:pPr>
            <w:r w:rsidRPr="0025160D">
              <w:rPr>
                <w:rFonts w:ascii="ˎ̥" w:hAnsi="ˎ̥" w:cs="宋体" w:hint="eastAsia"/>
                <w:b/>
                <w:bCs/>
                <w:kern w:val="0"/>
                <w:szCs w:val="21"/>
              </w:rPr>
              <w:t>实验十二</w:t>
            </w:r>
            <w:r w:rsidRPr="0025160D">
              <w:rPr>
                <w:rFonts w:ascii="ˎ̥" w:hAnsi="ˎ̥" w:cs="宋体" w:hint="eastAsia"/>
                <w:b/>
                <w:bCs/>
                <w:kern w:val="0"/>
                <w:szCs w:val="21"/>
              </w:rPr>
              <w:t xml:space="preserve"> </w:t>
            </w:r>
            <w:r w:rsidRPr="0025160D">
              <w:rPr>
                <w:rFonts w:ascii="Tahoma" w:hAnsi="Tahoma" w:cs="Tahoma"/>
                <w:szCs w:val="21"/>
              </w:rPr>
              <w:t>地表模型生成、显示</w:t>
            </w:r>
          </w:p>
          <w:p w:rsidR="000E48CB" w:rsidRPr="0025160D" w:rsidRDefault="000E48CB" w:rsidP="00F9104D">
            <w:pPr>
              <w:spacing w:line="440" w:lineRule="exact"/>
              <w:rPr>
                <w:rFonts w:ascii="ˎ̥" w:hAnsi="ˎ̥" w:cs="宋体" w:hint="eastAsia"/>
                <w:b/>
                <w:bCs/>
                <w:kern w:val="0"/>
                <w:szCs w:val="21"/>
              </w:rPr>
            </w:pPr>
            <w:r w:rsidRPr="0025160D">
              <w:rPr>
                <w:rFonts w:ascii="Tahoma" w:hAnsi="Tahoma" w:cs="Tahoma"/>
                <w:szCs w:val="21"/>
              </w:rPr>
              <w:t>工程中的土方、纵坡</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ˎ̥" w:hAnsi="ˎ̥" w:cs="宋体" w:hint="eastAsia"/>
                <w:kern w:val="0"/>
                <w:szCs w:val="21"/>
              </w:rPr>
              <w:t>不规则三角网的生成和三维显示</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ˎ̥" w:hAnsi="ˎ̥" w:cs="宋体" w:hint="eastAsia"/>
                <w:kern w:val="0"/>
                <w:szCs w:val="21"/>
              </w:rPr>
              <w:t>地形上叠加影像</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ˎ̥" w:hAnsi="ˎ̥" w:cs="宋体" w:hint="eastAsia"/>
                <w:kern w:val="0"/>
                <w:szCs w:val="21"/>
              </w:rPr>
              <w:t>纵剖面生成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第四节</w:t>
            </w:r>
            <w:r w:rsidRPr="0025160D">
              <w:rPr>
                <w:rFonts w:ascii="ˎ̥" w:hAnsi="ˎ̥" w:cs="宋体" w:hint="eastAsia"/>
                <w:b/>
                <w:bCs/>
                <w:kern w:val="0"/>
                <w:szCs w:val="21"/>
              </w:rPr>
              <w:t xml:space="preserve"> </w:t>
            </w:r>
            <w:r w:rsidRPr="0025160D">
              <w:rPr>
                <w:rFonts w:ascii="ˎ̥" w:hAnsi="ˎ̥" w:cs="宋体" w:hint="eastAsia"/>
                <w:kern w:val="0"/>
                <w:szCs w:val="21"/>
              </w:rPr>
              <w:t>三维剖面线生成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b/>
                <w:bCs/>
                <w:kern w:val="0"/>
                <w:szCs w:val="21"/>
              </w:rPr>
            </w:pPr>
            <w:r w:rsidRPr="0025160D">
              <w:rPr>
                <w:rFonts w:ascii="ˎ̥" w:hAnsi="ˎ̥" w:cs="宋体" w:hint="eastAsia"/>
                <w:b/>
                <w:bCs/>
                <w:kern w:val="0"/>
                <w:szCs w:val="21"/>
              </w:rPr>
              <w:t>实验十三</w:t>
            </w:r>
            <w:r w:rsidRPr="0025160D">
              <w:rPr>
                <w:rFonts w:ascii="ˎ̥" w:hAnsi="ˎ̥" w:cs="宋体" w:hint="eastAsia"/>
                <w:b/>
                <w:bCs/>
                <w:kern w:val="0"/>
                <w:szCs w:val="21"/>
              </w:rPr>
              <w:t xml:space="preserve"> </w:t>
            </w:r>
            <w:r w:rsidRPr="0025160D">
              <w:rPr>
                <w:rFonts w:ascii="Tahoma" w:hAnsi="Tahoma" w:cs="Tahoma"/>
                <w:szCs w:val="21"/>
              </w:rPr>
              <w:t>视线、视域</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1</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1</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Tahoma" w:hAnsi="Tahoma" w:cs="Tahoma"/>
                <w:szCs w:val="21"/>
              </w:rPr>
              <w:t>视线</w:t>
            </w:r>
            <w:r w:rsidRPr="0025160D">
              <w:rPr>
                <w:rFonts w:ascii="Tahoma" w:hAnsi="Tahoma" w:cs="Tahoma" w:hint="eastAsia"/>
                <w:szCs w:val="21"/>
              </w:rPr>
              <w:t>分析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ˎ̥" w:hAnsi="ˎ̥" w:cs="宋体" w:hint="eastAsia"/>
                <w:kern w:val="0"/>
                <w:szCs w:val="21"/>
              </w:rPr>
              <w:t>基于视点的</w:t>
            </w:r>
            <w:r w:rsidRPr="0025160D">
              <w:rPr>
                <w:rFonts w:ascii="Tahoma" w:hAnsi="Tahoma" w:cs="Tahoma"/>
                <w:szCs w:val="21"/>
              </w:rPr>
              <w:t>视域</w:t>
            </w:r>
            <w:r w:rsidRPr="0025160D">
              <w:rPr>
                <w:rFonts w:ascii="Tahoma" w:hAnsi="Tahoma" w:cs="Tahoma" w:hint="eastAsia"/>
                <w:szCs w:val="21"/>
              </w:rPr>
              <w:t>分析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ˎ̥" w:hAnsi="ˎ̥" w:cs="宋体" w:hint="eastAsia"/>
                <w:b/>
                <w:bCs/>
                <w:kern w:val="0"/>
                <w:szCs w:val="21"/>
              </w:rPr>
              <w:t>基于路径的</w:t>
            </w:r>
            <w:r w:rsidRPr="0025160D">
              <w:rPr>
                <w:rFonts w:ascii="Tahoma" w:hAnsi="Tahoma" w:cs="Tahoma"/>
                <w:szCs w:val="21"/>
              </w:rPr>
              <w:t>视域</w:t>
            </w:r>
            <w:r w:rsidRPr="0025160D">
              <w:rPr>
                <w:rFonts w:ascii="Tahoma" w:hAnsi="Tahoma" w:cs="Tahoma" w:hint="eastAsia"/>
                <w:szCs w:val="21"/>
              </w:rPr>
              <w:t>分析</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实验十四</w:t>
            </w:r>
            <w:r w:rsidRPr="0025160D">
              <w:rPr>
                <w:rFonts w:ascii="ˎ̥" w:hAnsi="ˎ̥" w:cs="宋体" w:hint="eastAsia"/>
                <w:b/>
                <w:bCs/>
                <w:kern w:val="0"/>
                <w:szCs w:val="21"/>
              </w:rPr>
              <w:t xml:space="preserve"> </w:t>
            </w:r>
            <w:r w:rsidRPr="0025160D">
              <w:rPr>
                <w:rFonts w:ascii="Tahoma" w:hAnsi="Tahoma" w:cs="Tahoma"/>
                <w:szCs w:val="21"/>
              </w:rPr>
              <w:t>最佳路径、最近设施、服务区</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ˎ̥" w:hAnsi="ˎ̥" w:cs="宋体" w:hint="eastAsia"/>
                <w:b/>
                <w:bCs/>
                <w:kern w:val="0"/>
                <w:szCs w:val="21"/>
              </w:rPr>
              <w:lastRenderedPageBreak/>
              <w:t>第一节</w:t>
            </w:r>
            <w:r w:rsidRPr="0025160D">
              <w:rPr>
                <w:rFonts w:ascii="ˎ̥" w:hAnsi="ˎ̥" w:cs="宋体" w:hint="eastAsia"/>
                <w:b/>
                <w:bCs/>
                <w:kern w:val="0"/>
                <w:szCs w:val="21"/>
              </w:rPr>
              <w:t xml:space="preserve"> </w:t>
            </w:r>
            <w:r w:rsidRPr="0025160D">
              <w:rPr>
                <w:rFonts w:ascii="ˎ̥" w:hAnsi="ˎ̥" w:cs="宋体" w:hint="eastAsia"/>
                <w:kern w:val="0"/>
                <w:szCs w:val="21"/>
              </w:rPr>
              <w:t>产生</w:t>
            </w:r>
            <w:r w:rsidRPr="0025160D">
              <w:rPr>
                <w:rFonts w:ascii="Tahoma" w:hAnsi="Tahoma" w:cs="Tahoma"/>
                <w:szCs w:val="21"/>
              </w:rPr>
              <w:t>最佳路径</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ˎ̥" w:hAnsi="ˎ̥" w:cs="宋体" w:hint="eastAsia"/>
                <w:b/>
                <w:bCs/>
                <w:kern w:val="0"/>
                <w:szCs w:val="21"/>
              </w:rPr>
              <w:t>查找</w:t>
            </w:r>
            <w:r w:rsidRPr="0025160D">
              <w:rPr>
                <w:rFonts w:ascii="Tahoma" w:hAnsi="Tahoma" w:cs="Tahoma"/>
                <w:szCs w:val="21"/>
              </w:rPr>
              <w:t>最近设施</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ˎ̥" w:hAnsi="ˎ̥" w:cs="宋体" w:hint="eastAsia"/>
                <w:b/>
                <w:bCs/>
                <w:kern w:val="0"/>
                <w:szCs w:val="21"/>
              </w:rPr>
              <w:t>产生</w:t>
            </w:r>
            <w:r w:rsidRPr="0025160D">
              <w:rPr>
                <w:rFonts w:ascii="Tahoma" w:hAnsi="Tahoma" w:cs="Tahoma"/>
                <w:szCs w:val="21"/>
              </w:rPr>
              <w:t>服务区</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实验十五</w:t>
            </w:r>
            <w:r w:rsidRPr="0025160D">
              <w:rPr>
                <w:rFonts w:ascii="Tahoma" w:hAnsi="Tahoma" w:cs="Tahoma"/>
                <w:szCs w:val="21"/>
              </w:rPr>
              <w:t>考虑车速、单向行驶</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1</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1</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ˎ̥" w:hAnsi="ˎ̥" w:cs="宋体" w:hint="eastAsia"/>
                <w:kern w:val="0"/>
                <w:szCs w:val="21"/>
              </w:rPr>
              <w:t>考虑交通时耗的最佳路径</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ˎ̥" w:hAnsi="ˎ̥" w:cs="宋体" w:hint="eastAsia"/>
                <w:kern w:val="0"/>
                <w:szCs w:val="21"/>
              </w:rPr>
              <w:t>道路单向行驶</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实验十六</w:t>
            </w:r>
            <w:r w:rsidRPr="0025160D">
              <w:rPr>
                <w:rFonts w:ascii="ˎ̥" w:hAnsi="ˎ̥" w:cs="宋体" w:hint="eastAsia"/>
                <w:b/>
                <w:bCs/>
                <w:kern w:val="0"/>
                <w:szCs w:val="21"/>
              </w:rPr>
              <w:t xml:space="preserve"> </w:t>
            </w:r>
            <w:r w:rsidRPr="0025160D">
              <w:rPr>
                <w:rFonts w:ascii="Tahoma" w:hAnsi="Tahoma" w:cs="Tahoma"/>
                <w:szCs w:val="21"/>
              </w:rPr>
              <w:t>空间数据输入、编辑</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r>
      <w:tr w:rsidR="000E48CB" w:rsidRPr="0025160D" w:rsidTr="003E6B75">
        <w:trPr>
          <w:jc w:val="center"/>
        </w:trPr>
        <w:tc>
          <w:tcPr>
            <w:tcW w:w="4428" w:type="dxa"/>
            <w:vAlign w:val="center"/>
          </w:tcPr>
          <w:p w:rsidR="000E48CB" w:rsidRPr="0025160D" w:rsidRDefault="000E48CB" w:rsidP="00F9104D">
            <w:pPr>
              <w:widowControl/>
              <w:spacing w:before="100" w:beforeAutospacing="1" w:after="100" w:afterAutospacing="1" w:line="440" w:lineRule="exact"/>
              <w:jc w:val="left"/>
              <w:rPr>
                <w:rFonts w:ascii="ˎ̥" w:hAnsi="ˎ̥" w:cs="宋体" w:hint="eastAsia"/>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Tahoma" w:hAnsi="Tahoma" w:cs="Tahoma"/>
                <w:szCs w:val="21"/>
              </w:rPr>
              <w:t>点、线、多边形要素输入和编辑</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Tahoma" w:hAnsi="Tahoma" w:cs="Tahoma"/>
                <w:szCs w:val="21"/>
              </w:rPr>
              <w:t>线、多边形的高级编辑</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Tahoma" w:hAnsi="Tahoma" w:cs="Tahoma"/>
                <w:szCs w:val="21"/>
              </w:rPr>
              <w:t>地图注记</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实验十七</w:t>
            </w:r>
            <w:r w:rsidRPr="0025160D">
              <w:rPr>
                <w:rFonts w:ascii="ˎ̥" w:hAnsi="ˎ̥" w:cs="宋体" w:hint="eastAsia"/>
                <w:b/>
                <w:bCs/>
                <w:kern w:val="0"/>
                <w:szCs w:val="21"/>
              </w:rPr>
              <w:t xml:space="preserve"> </w:t>
            </w:r>
            <w:r w:rsidRPr="0025160D">
              <w:rPr>
                <w:rFonts w:ascii="Tahoma" w:hAnsi="Tahoma" w:cs="Tahoma"/>
                <w:szCs w:val="21"/>
              </w:rPr>
              <w:t>空间数据维护、管理</w:t>
            </w:r>
          </w:p>
        </w:tc>
        <w:tc>
          <w:tcPr>
            <w:tcW w:w="1800"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c>
          <w:tcPr>
            <w:tcW w:w="821" w:type="dxa"/>
            <w:vAlign w:val="center"/>
          </w:tcPr>
          <w:p w:rsidR="000E48CB" w:rsidRPr="0025160D" w:rsidRDefault="000E48CB" w:rsidP="00F9104D">
            <w:pPr>
              <w:spacing w:line="440" w:lineRule="exact"/>
              <w:jc w:val="center"/>
              <w:rPr>
                <w:rFonts w:ascii="宋体" w:hAnsi="宋体"/>
                <w:sz w:val="18"/>
              </w:rPr>
            </w:pPr>
            <w:r>
              <w:rPr>
                <w:rFonts w:ascii="宋体" w:hAnsi="宋体" w:hint="eastAsia"/>
                <w:sz w:val="18"/>
              </w:rPr>
              <w:t>3</w:t>
            </w: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第一节</w:t>
            </w:r>
            <w:r w:rsidRPr="0025160D">
              <w:rPr>
                <w:rFonts w:ascii="ˎ̥" w:hAnsi="ˎ̥" w:cs="宋体" w:hint="eastAsia"/>
                <w:b/>
                <w:bCs/>
                <w:kern w:val="0"/>
                <w:szCs w:val="21"/>
              </w:rPr>
              <w:t xml:space="preserve"> </w:t>
            </w:r>
            <w:r w:rsidRPr="0025160D">
              <w:rPr>
                <w:rFonts w:ascii="Tahoma" w:hAnsi="Tahoma" w:cs="Tahoma"/>
                <w:szCs w:val="21"/>
              </w:rPr>
              <w:t>拓扑规则</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第二节</w:t>
            </w:r>
            <w:r w:rsidRPr="0025160D">
              <w:rPr>
                <w:rFonts w:ascii="ˎ̥" w:hAnsi="ˎ̥" w:cs="宋体" w:hint="eastAsia"/>
                <w:b/>
                <w:bCs/>
                <w:kern w:val="0"/>
                <w:szCs w:val="21"/>
              </w:rPr>
              <w:t xml:space="preserve"> </w:t>
            </w:r>
            <w:r w:rsidRPr="0025160D">
              <w:rPr>
                <w:rFonts w:ascii="Tahoma" w:hAnsi="Tahoma" w:cs="Tahoma"/>
                <w:szCs w:val="21"/>
              </w:rPr>
              <w:t>通过转换建立数据库</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第三节</w:t>
            </w:r>
            <w:r w:rsidRPr="0025160D">
              <w:rPr>
                <w:rFonts w:ascii="ˎ̥" w:hAnsi="ˎ̥" w:cs="宋体" w:hint="eastAsia"/>
                <w:b/>
                <w:bCs/>
                <w:kern w:val="0"/>
                <w:szCs w:val="21"/>
              </w:rPr>
              <w:t xml:space="preserve"> </w:t>
            </w:r>
            <w:r w:rsidRPr="0025160D">
              <w:rPr>
                <w:rFonts w:ascii="Tahoma" w:hAnsi="Tahoma" w:cs="Tahoma"/>
                <w:szCs w:val="21"/>
              </w:rPr>
              <w:t>投影变换、坐标校正</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ˎ̥" w:hAnsi="ˎ̥" w:cs="宋体" w:hint="eastAsia"/>
                <w:b/>
                <w:bCs/>
                <w:kern w:val="0"/>
                <w:szCs w:val="21"/>
              </w:rPr>
            </w:pPr>
            <w:r w:rsidRPr="0025160D">
              <w:rPr>
                <w:rFonts w:ascii="ˎ̥" w:hAnsi="ˎ̥" w:cs="宋体" w:hint="eastAsia"/>
                <w:b/>
                <w:bCs/>
                <w:kern w:val="0"/>
                <w:szCs w:val="21"/>
              </w:rPr>
              <w:t>第四节</w:t>
            </w:r>
            <w:r w:rsidRPr="0025160D">
              <w:rPr>
                <w:rFonts w:ascii="ˎ̥" w:hAnsi="ˎ̥" w:cs="宋体" w:hint="eastAsia"/>
                <w:b/>
                <w:bCs/>
                <w:kern w:val="0"/>
                <w:szCs w:val="21"/>
              </w:rPr>
              <w:t xml:space="preserve"> </w:t>
            </w:r>
            <w:r w:rsidRPr="0025160D">
              <w:rPr>
                <w:rFonts w:ascii="Tahoma" w:hAnsi="Tahoma" w:cs="Tahoma"/>
                <w:szCs w:val="21"/>
              </w:rPr>
              <w:t>数据源和元数据</w:t>
            </w:r>
          </w:p>
        </w:tc>
        <w:tc>
          <w:tcPr>
            <w:tcW w:w="1800" w:type="dxa"/>
            <w:vAlign w:val="center"/>
          </w:tcPr>
          <w:p w:rsidR="000E48CB" w:rsidRPr="0025160D" w:rsidRDefault="000E48CB" w:rsidP="00F9104D">
            <w:pPr>
              <w:spacing w:line="440" w:lineRule="exact"/>
              <w:jc w:val="center"/>
              <w:rPr>
                <w:rFonts w:ascii="宋体" w:hAnsi="宋体"/>
                <w:sz w:val="18"/>
              </w:rPr>
            </w:pPr>
          </w:p>
        </w:tc>
        <w:tc>
          <w:tcPr>
            <w:tcW w:w="821" w:type="dxa"/>
            <w:vAlign w:val="center"/>
          </w:tcPr>
          <w:p w:rsidR="000E48CB" w:rsidRPr="0025160D" w:rsidRDefault="000E48CB" w:rsidP="00F9104D">
            <w:pPr>
              <w:spacing w:line="440" w:lineRule="exact"/>
              <w:jc w:val="center"/>
              <w:rPr>
                <w:rFonts w:ascii="宋体" w:hAnsi="宋体"/>
                <w:sz w:val="18"/>
              </w:rPr>
            </w:pPr>
          </w:p>
        </w:tc>
      </w:tr>
      <w:tr w:rsidR="000E48CB" w:rsidRPr="0025160D" w:rsidTr="003E6B75">
        <w:trPr>
          <w:jc w:val="center"/>
        </w:trPr>
        <w:tc>
          <w:tcPr>
            <w:tcW w:w="4428" w:type="dxa"/>
            <w:vAlign w:val="center"/>
          </w:tcPr>
          <w:p w:rsidR="000E48CB" w:rsidRPr="0025160D" w:rsidRDefault="000E48CB" w:rsidP="00F9104D">
            <w:pPr>
              <w:spacing w:line="440" w:lineRule="exact"/>
              <w:rPr>
                <w:rFonts w:ascii="宋体" w:hAnsi="宋体"/>
                <w:b/>
                <w:sz w:val="18"/>
              </w:rPr>
            </w:pPr>
            <w:r w:rsidRPr="0025160D">
              <w:rPr>
                <w:rFonts w:ascii="宋体" w:hAnsi="宋体" w:hint="eastAsia"/>
                <w:b/>
                <w:sz w:val="18"/>
              </w:rPr>
              <w:t>总计</w:t>
            </w:r>
          </w:p>
        </w:tc>
        <w:tc>
          <w:tcPr>
            <w:tcW w:w="1800"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32</w:t>
            </w:r>
          </w:p>
        </w:tc>
        <w:tc>
          <w:tcPr>
            <w:tcW w:w="821" w:type="dxa"/>
            <w:vAlign w:val="center"/>
          </w:tcPr>
          <w:p w:rsidR="000E48CB" w:rsidRPr="0025160D" w:rsidRDefault="000E48CB" w:rsidP="00F9104D">
            <w:pPr>
              <w:spacing w:line="440" w:lineRule="exact"/>
              <w:jc w:val="center"/>
              <w:rPr>
                <w:rFonts w:ascii="宋体" w:hAnsi="宋体"/>
                <w:b/>
                <w:sz w:val="18"/>
              </w:rPr>
            </w:pPr>
            <w:r>
              <w:rPr>
                <w:rFonts w:ascii="宋体" w:hAnsi="宋体" w:hint="eastAsia"/>
                <w:b/>
                <w:sz w:val="18"/>
              </w:rPr>
              <w:t>32</w:t>
            </w:r>
          </w:p>
        </w:tc>
      </w:tr>
    </w:tbl>
    <w:p w:rsidR="000E48CB" w:rsidRPr="0025160D" w:rsidRDefault="000E48CB" w:rsidP="00F9104D">
      <w:pPr>
        <w:spacing w:line="440" w:lineRule="exact"/>
        <w:ind w:firstLineChars="200" w:firstLine="600"/>
        <w:rPr>
          <w:rFonts w:ascii="黑体" w:eastAsia="黑体"/>
          <w:sz w:val="30"/>
          <w:szCs w:val="30"/>
        </w:rPr>
      </w:pPr>
    </w:p>
    <w:p w:rsidR="000E48CB" w:rsidRPr="0025160D" w:rsidRDefault="000E48CB" w:rsidP="00F9104D">
      <w:pPr>
        <w:spacing w:line="440" w:lineRule="exact"/>
        <w:ind w:firstLineChars="200" w:firstLine="600"/>
        <w:rPr>
          <w:rFonts w:ascii="黑体" w:eastAsia="黑体"/>
          <w:sz w:val="30"/>
          <w:szCs w:val="30"/>
        </w:rPr>
      </w:pPr>
      <w:r w:rsidRPr="0025160D">
        <w:rPr>
          <w:rFonts w:ascii="黑体" w:eastAsia="黑体" w:hint="eastAsia"/>
          <w:sz w:val="30"/>
          <w:szCs w:val="30"/>
        </w:rPr>
        <w:t>（二）.各章节教学内容</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hint="eastAsia"/>
          <w:sz w:val="28"/>
          <w:szCs w:val="28"/>
        </w:rPr>
        <w:t xml:space="preserve">实验一　</w:t>
      </w:r>
      <w:r>
        <w:rPr>
          <w:rFonts w:ascii="黑体" w:eastAsia="黑体" w:hAnsi="宋体" w:hint="eastAsia"/>
          <w:sz w:val="28"/>
          <w:szCs w:val="28"/>
        </w:rPr>
        <w:t>ARC</w:t>
      </w:r>
      <w:r w:rsidRPr="002B33A7">
        <w:rPr>
          <w:rFonts w:ascii="黑体" w:eastAsia="黑体" w:hAnsi="宋体" w:hint="eastAsia"/>
          <w:sz w:val="28"/>
          <w:szCs w:val="28"/>
        </w:rPr>
        <w:t>GIS界面认识</w:t>
      </w:r>
    </w:p>
    <w:p w:rsidR="000E48CB" w:rsidRPr="002B33A7"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第一节  实验目的与要求</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一、</w:t>
      </w:r>
      <w:r w:rsidRPr="008D6C41">
        <w:rPr>
          <w:rFonts w:ascii="宋体" w:hAnsi="宋体" w:hint="eastAsia"/>
          <w:sz w:val="24"/>
        </w:rPr>
        <w:t>掌握ARCGIS</w:t>
      </w:r>
      <w:r>
        <w:rPr>
          <w:rFonts w:ascii="宋体" w:hAnsi="宋体" w:hint="eastAsia"/>
          <w:sz w:val="24"/>
        </w:rPr>
        <w:t>10.1</w:t>
      </w:r>
      <w:r w:rsidRPr="008D6C41">
        <w:rPr>
          <w:rFonts w:ascii="宋体" w:hAnsi="宋体" w:hint="eastAsia"/>
          <w:sz w:val="24"/>
        </w:rPr>
        <w:t>的构成。</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二、</w:t>
      </w:r>
      <w:r w:rsidRPr="008D6C41">
        <w:rPr>
          <w:rFonts w:ascii="宋体" w:hAnsi="宋体" w:hint="eastAsia"/>
          <w:sz w:val="24"/>
        </w:rPr>
        <w:t>掌握输入编辑系统的各窗口操作。</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三、</w:t>
      </w:r>
      <w:r w:rsidRPr="008D6C41">
        <w:rPr>
          <w:rFonts w:ascii="宋体" w:hAnsi="宋体" w:hint="eastAsia"/>
          <w:sz w:val="24"/>
        </w:rPr>
        <w:t>了解文件的编辑、处理方法。</w:t>
      </w:r>
    </w:p>
    <w:p w:rsidR="000E48CB" w:rsidRPr="0025160D" w:rsidRDefault="000E48CB" w:rsidP="00F9104D">
      <w:pPr>
        <w:spacing w:line="440" w:lineRule="exact"/>
        <w:ind w:firstLineChars="200" w:firstLine="480"/>
        <w:rPr>
          <w:rFonts w:ascii="黑体" w:eastAsia="黑体" w:hAnsi="宋体"/>
          <w:sz w:val="24"/>
        </w:rPr>
      </w:pPr>
      <w:r w:rsidRPr="008D6C41">
        <w:rPr>
          <w:rFonts w:ascii="宋体" w:hAnsi="宋体" w:hint="eastAsia"/>
          <w:bCs/>
          <w:sz w:val="24"/>
        </w:rPr>
        <w:t>四、</w:t>
      </w:r>
      <w:r w:rsidRPr="008D6C41">
        <w:rPr>
          <w:rFonts w:ascii="宋体" w:hAnsi="宋体" w:hint="eastAsia"/>
          <w:sz w:val="24"/>
        </w:rPr>
        <w:t>了解输入编辑系统的菜单项和工具栏</w:t>
      </w:r>
      <w:r w:rsidRPr="0025160D">
        <w:rPr>
          <w:rFonts w:ascii="黑体" w:eastAsia="黑体" w:hAnsi="宋体" w:hint="eastAsia"/>
          <w:sz w:val="24"/>
        </w:rPr>
        <w:t>。</w:t>
      </w:r>
    </w:p>
    <w:p w:rsidR="000E48CB" w:rsidRPr="002B33A7"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第二节  实验原理</w:t>
      </w:r>
    </w:p>
    <w:p w:rsidR="000E48CB" w:rsidRPr="0025160D" w:rsidRDefault="000E48CB" w:rsidP="00F9104D">
      <w:pPr>
        <w:spacing w:line="440" w:lineRule="exact"/>
        <w:ind w:firstLineChars="200" w:firstLine="480"/>
        <w:rPr>
          <w:rFonts w:ascii="宋体" w:hAnsi="宋体"/>
          <w:sz w:val="24"/>
        </w:rPr>
      </w:pPr>
      <w:r w:rsidRPr="0025160D">
        <w:rPr>
          <w:rFonts w:ascii="宋体" w:hAnsi="宋体"/>
          <w:sz w:val="24"/>
        </w:rPr>
        <w:t xml:space="preserve">　</w:t>
      </w:r>
      <w:r>
        <w:rPr>
          <w:rFonts w:ascii="宋体" w:hAnsi="宋体" w:hint="eastAsia"/>
          <w:sz w:val="24"/>
        </w:rPr>
        <w:t>认识</w:t>
      </w:r>
      <w:r w:rsidRPr="0025160D">
        <w:rPr>
          <w:rFonts w:ascii="宋体" w:hAnsi="宋体" w:hint="eastAsia"/>
          <w:sz w:val="24"/>
        </w:rPr>
        <w:t>ARC</w:t>
      </w:r>
      <w:r w:rsidRPr="0025160D">
        <w:rPr>
          <w:rFonts w:ascii="宋体" w:hAnsi="宋体"/>
          <w:sz w:val="24"/>
        </w:rPr>
        <w:t>GIS软件的</w:t>
      </w:r>
      <w:r>
        <w:rPr>
          <w:rFonts w:ascii="宋体" w:hAnsi="宋体" w:hint="eastAsia"/>
          <w:sz w:val="24"/>
        </w:rPr>
        <w:t>界面和基本操作</w:t>
      </w:r>
      <w:r w:rsidRPr="0025160D">
        <w:rPr>
          <w:rFonts w:ascii="宋体" w:hAnsi="宋体"/>
          <w:sz w:val="24"/>
        </w:rPr>
        <w:t>。</w:t>
      </w:r>
    </w:p>
    <w:p w:rsidR="000E48CB" w:rsidRPr="002B33A7"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第三节  实验步骤</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一、</w:t>
      </w:r>
      <w:r>
        <w:rPr>
          <w:rFonts w:ascii="宋体" w:hAnsi="宋体" w:hint="eastAsia"/>
          <w:bCs/>
          <w:sz w:val="24"/>
        </w:rPr>
        <w:t>A</w:t>
      </w:r>
      <w:r w:rsidRPr="008D6C41">
        <w:rPr>
          <w:rFonts w:ascii="宋体" w:hAnsi="宋体" w:hint="eastAsia"/>
          <w:sz w:val="24"/>
        </w:rPr>
        <w:t>RCGIS</w:t>
      </w:r>
      <w:r>
        <w:rPr>
          <w:rFonts w:ascii="宋体" w:hAnsi="宋体" w:hint="eastAsia"/>
          <w:sz w:val="24"/>
        </w:rPr>
        <w:t>10.1</w:t>
      </w:r>
      <w:r w:rsidRPr="008D6C41">
        <w:rPr>
          <w:rFonts w:ascii="宋体" w:hAnsi="宋体" w:hint="eastAsia"/>
          <w:sz w:val="24"/>
        </w:rPr>
        <w:t>构成认识</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二、</w:t>
      </w:r>
      <w:r w:rsidRPr="008D6C41">
        <w:rPr>
          <w:rFonts w:ascii="宋体" w:hAnsi="宋体" w:hint="eastAsia"/>
          <w:sz w:val="24"/>
        </w:rPr>
        <w:t>窗口操作</w:t>
      </w:r>
    </w:p>
    <w:p w:rsidR="000E48CB" w:rsidRPr="008D6C41" w:rsidRDefault="000E48CB" w:rsidP="00F9104D">
      <w:pPr>
        <w:spacing w:line="440" w:lineRule="exact"/>
        <w:ind w:firstLineChars="200" w:firstLine="480"/>
        <w:rPr>
          <w:rFonts w:ascii="宋体" w:hAnsi="宋体"/>
          <w:sz w:val="24"/>
        </w:rPr>
      </w:pPr>
      <w:r w:rsidRPr="008D6C41">
        <w:rPr>
          <w:rFonts w:ascii="宋体" w:hAnsi="宋体" w:hint="eastAsia"/>
          <w:bCs/>
          <w:sz w:val="24"/>
        </w:rPr>
        <w:t>三、</w:t>
      </w:r>
      <w:r w:rsidRPr="008D6C41">
        <w:rPr>
          <w:rFonts w:ascii="宋体" w:hAnsi="宋体" w:hint="eastAsia"/>
          <w:sz w:val="24"/>
        </w:rPr>
        <w:t>文件操作</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lastRenderedPageBreak/>
        <w:t>ARC</w:t>
      </w:r>
      <w:r w:rsidRPr="008D6C41">
        <w:rPr>
          <w:rFonts w:ascii="宋体" w:hAnsi="宋体"/>
          <w:bCs/>
          <w:sz w:val="24"/>
        </w:rPr>
        <w:t>GIS</w:t>
      </w:r>
      <w:r w:rsidRPr="008D6C41">
        <w:rPr>
          <w:rFonts w:ascii="宋体" w:hAnsi="宋体" w:hint="eastAsia"/>
          <w:bCs/>
          <w:sz w:val="24"/>
        </w:rPr>
        <w:t>由哪几部分构成</w:t>
      </w:r>
      <w:r w:rsidRPr="008D6C41">
        <w:rPr>
          <w:rFonts w:ascii="宋体" w:hAnsi="宋体"/>
          <w:bCs/>
          <w:sz w:val="24"/>
        </w:rPr>
        <w:t>？</w:t>
      </w:r>
      <w:r w:rsidRPr="008D6C41">
        <w:rPr>
          <w:rFonts w:ascii="宋体" w:hAnsi="宋体" w:hint="eastAsia"/>
          <w:bCs/>
          <w:sz w:val="24"/>
        </w:rPr>
        <w:t>各部分功能如何</w:t>
      </w:r>
      <w:r w:rsidRPr="008D6C41">
        <w:rPr>
          <w:rFonts w:ascii="宋体" w:hAnsi="宋体"/>
          <w:bCs/>
          <w:sz w:val="24"/>
        </w:rPr>
        <w:t>？</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 xml:space="preserve">实验二　</w:t>
      </w:r>
      <w:r w:rsidRPr="002B33A7">
        <w:rPr>
          <w:rFonts w:ascii="黑体" w:eastAsia="黑体" w:hAnsi="宋体" w:hint="eastAsia"/>
          <w:sz w:val="28"/>
          <w:szCs w:val="28"/>
        </w:rPr>
        <w:t>要素及其属性查询</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一、掌握ARCGIS中要素及其属性的查询方法。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二、掌握ARCGIS中统计图的生成方法。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三、掌握ARCGIS中属性汇总的方法</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可利用属性和要素完成多种查询</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一、采用ARCGIS进行要素及其属性的查询</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二、采用ARCGIS生成统计图</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三、采用ARCGIS进行属性汇总</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谈谈ARC</w:t>
      </w:r>
      <w:r w:rsidRPr="008D6C41">
        <w:rPr>
          <w:rFonts w:ascii="宋体" w:hAnsi="宋体"/>
          <w:bCs/>
          <w:sz w:val="24"/>
        </w:rPr>
        <w:t>GIS</w:t>
      </w:r>
      <w:r w:rsidRPr="008D6C41">
        <w:rPr>
          <w:rFonts w:ascii="宋体" w:hAnsi="宋体" w:hint="eastAsia"/>
          <w:bCs/>
          <w:sz w:val="24"/>
        </w:rPr>
        <w:t>中要素及其属性</w:t>
      </w:r>
      <w:r w:rsidRPr="008D6C41">
        <w:rPr>
          <w:rFonts w:ascii="宋体" w:hAnsi="宋体"/>
          <w:bCs/>
          <w:sz w:val="24"/>
        </w:rPr>
        <w:t>的</w:t>
      </w:r>
      <w:r w:rsidRPr="008D6C41">
        <w:rPr>
          <w:rFonts w:ascii="宋体" w:hAnsi="宋体" w:hint="eastAsia"/>
          <w:bCs/>
          <w:sz w:val="24"/>
        </w:rPr>
        <w:t>查询方法</w:t>
      </w:r>
      <w:r w:rsidRPr="008D6C41">
        <w:rPr>
          <w:rFonts w:ascii="宋体" w:hAnsi="宋体"/>
          <w:bCs/>
          <w:sz w:val="24"/>
        </w:rPr>
        <w:t>？</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 xml:space="preserve">实验三　</w:t>
      </w:r>
      <w:r w:rsidRPr="002B33A7">
        <w:rPr>
          <w:rFonts w:ascii="黑体" w:eastAsia="黑体" w:hAnsi="宋体" w:hint="eastAsia"/>
          <w:sz w:val="28"/>
          <w:szCs w:val="28"/>
        </w:rPr>
        <w:t>专题地图显示</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一、掌握ARCGIS专题地图的显示方法。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二、掌握统计地图、地图注记的编辑方法。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25160D" w:rsidRDefault="000E48CB" w:rsidP="00F9104D">
      <w:pPr>
        <w:spacing w:line="440" w:lineRule="exact"/>
        <w:ind w:firstLineChars="200" w:firstLine="480"/>
        <w:rPr>
          <w:rFonts w:ascii="宋体" w:hAnsi="宋体"/>
          <w:sz w:val="24"/>
        </w:rPr>
      </w:pPr>
      <w:r w:rsidRPr="0025160D">
        <w:rPr>
          <w:rFonts w:ascii="宋体" w:hAnsi="宋体" w:hint="eastAsia"/>
          <w:sz w:val="24"/>
        </w:rPr>
        <w:t>ARC</w:t>
      </w:r>
      <w:r w:rsidRPr="0025160D">
        <w:rPr>
          <w:rFonts w:ascii="宋体" w:hAnsi="宋体"/>
          <w:sz w:val="24"/>
        </w:rPr>
        <w:t>GIS软件</w:t>
      </w:r>
      <w:r>
        <w:rPr>
          <w:rFonts w:ascii="宋体" w:hAnsi="宋体" w:hint="eastAsia"/>
          <w:sz w:val="24"/>
        </w:rPr>
        <w:t>可制作出多种专题图</w:t>
      </w:r>
      <w:r w:rsidRPr="0025160D">
        <w:rPr>
          <w:rFonts w:ascii="宋体" w:hAnsi="宋体"/>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一、新建图层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二、专题地图制作</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25160D" w:rsidRDefault="000E48CB" w:rsidP="00F9104D">
      <w:pPr>
        <w:spacing w:line="440" w:lineRule="exact"/>
        <w:ind w:firstLineChars="200" w:firstLine="480"/>
        <w:rPr>
          <w:rFonts w:ascii="宋体" w:hAnsi="宋体"/>
          <w:sz w:val="24"/>
        </w:rPr>
      </w:pPr>
      <w:r w:rsidRPr="0025160D">
        <w:rPr>
          <w:rFonts w:ascii="宋体" w:hAnsi="宋体" w:hint="eastAsia"/>
          <w:sz w:val="24"/>
        </w:rPr>
        <w:t>地图文档的操作方法</w:t>
      </w:r>
      <w:r w:rsidRPr="0025160D">
        <w:rPr>
          <w:rFonts w:ascii="宋体" w:hAnsi="宋体"/>
          <w:sz w:val="24"/>
        </w:rPr>
        <w:t>是什么？</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实验四　属性表的编辑、连接、维护</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一、掌握属性表的一般编辑方法。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二、掌握表的连接方法。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三、掌握超链接的方法。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25160D" w:rsidRDefault="000E48CB" w:rsidP="00F9104D">
      <w:pPr>
        <w:spacing w:line="440" w:lineRule="exact"/>
        <w:ind w:firstLineChars="200" w:firstLine="480"/>
        <w:rPr>
          <w:rFonts w:ascii="宋体" w:hAnsi="宋体"/>
          <w:sz w:val="24"/>
        </w:rPr>
      </w:pPr>
      <w:r w:rsidRPr="0025160D">
        <w:rPr>
          <w:rFonts w:ascii="宋体" w:hAnsi="宋体" w:hint="eastAsia"/>
          <w:sz w:val="24"/>
        </w:rPr>
        <w:lastRenderedPageBreak/>
        <w:t>ARC</w:t>
      </w:r>
      <w:r w:rsidRPr="0025160D">
        <w:rPr>
          <w:rFonts w:ascii="宋体" w:hAnsi="宋体"/>
          <w:sz w:val="24"/>
        </w:rPr>
        <w:t>GIS软件</w:t>
      </w:r>
      <w:r>
        <w:rPr>
          <w:rFonts w:ascii="宋体" w:hAnsi="宋体" w:hint="eastAsia"/>
          <w:sz w:val="24"/>
        </w:rPr>
        <w:t>可完成属性表的建立更新和维护</w:t>
      </w:r>
      <w:r w:rsidRPr="0025160D">
        <w:rPr>
          <w:rFonts w:ascii="宋体" w:hAnsi="宋体"/>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一、表的一般编辑</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二、表与表的连接</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三、字段的显示设定</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四、超链接</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bCs/>
          <w:sz w:val="24"/>
        </w:rPr>
        <w:t>1.如何在</w:t>
      </w:r>
      <w:r w:rsidRPr="008D6C41">
        <w:rPr>
          <w:rFonts w:ascii="宋体" w:hAnsi="宋体" w:hint="eastAsia"/>
          <w:bCs/>
          <w:sz w:val="24"/>
        </w:rPr>
        <w:t>ARC</w:t>
      </w:r>
      <w:r w:rsidRPr="008D6C41">
        <w:rPr>
          <w:rFonts w:ascii="宋体" w:hAnsi="宋体"/>
          <w:bCs/>
          <w:sz w:val="24"/>
        </w:rPr>
        <w:t>GIS</w:t>
      </w:r>
      <w:r>
        <w:rPr>
          <w:rFonts w:ascii="宋体" w:hAnsi="宋体" w:hint="eastAsia"/>
          <w:bCs/>
          <w:sz w:val="24"/>
        </w:rPr>
        <w:t>10.1</w:t>
      </w:r>
      <w:r w:rsidRPr="008D6C41">
        <w:rPr>
          <w:rFonts w:ascii="宋体" w:hAnsi="宋体"/>
          <w:bCs/>
          <w:sz w:val="24"/>
        </w:rPr>
        <w:t>中实现</w:t>
      </w:r>
      <w:r w:rsidRPr="008D6C41">
        <w:rPr>
          <w:rFonts w:ascii="宋体" w:hAnsi="宋体" w:hint="eastAsia"/>
          <w:bCs/>
          <w:sz w:val="24"/>
        </w:rPr>
        <w:t>表</w:t>
      </w:r>
      <w:r w:rsidRPr="008D6C41">
        <w:rPr>
          <w:rFonts w:ascii="宋体" w:hAnsi="宋体"/>
          <w:bCs/>
          <w:sz w:val="24"/>
        </w:rPr>
        <w:t>的</w:t>
      </w:r>
      <w:r w:rsidRPr="008D6C41">
        <w:rPr>
          <w:rFonts w:ascii="宋体" w:hAnsi="宋体" w:hint="eastAsia"/>
          <w:bCs/>
          <w:sz w:val="24"/>
        </w:rPr>
        <w:t>连接</w:t>
      </w:r>
      <w:r w:rsidRPr="008D6C41">
        <w:rPr>
          <w:rFonts w:ascii="宋体" w:hAnsi="宋体"/>
          <w:bCs/>
          <w:sz w:val="24"/>
        </w:rPr>
        <w:t xml:space="preserve">？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2</w:t>
      </w:r>
      <w:r w:rsidRPr="008D6C41">
        <w:rPr>
          <w:rFonts w:ascii="宋体" w:hAnsi="宋体"/>
          <w:bCs/>
          <w:sz w:val="24"/>
        </w:rPr>
        <w:t>.</w:t>
      </w:r>
      <w:r w:rsidRPr="008D6C41">
        <w:rPr>
          <w:rFonts w:ascii="宋体" w:hAnsi="宋体" w:hint="eastAsia"/>
          <w:bCs/>
          <w:sz w:val="24"/>
        </w:rPr>
        <w:t xml:space="preserve"> ARC</w:t>
      </w:r>
      <w:r w:rsidRPr="008D6C41">
        <w:rPr>
          <w:rFonts w:ascii="宋体" w:hAnsi="宋体"/>
          <w:bCs/>
          <w:sz w:val="24"/>
        </w:rPr>
        <w:t>GIS</w:t>
      </w:r>
      <w:r>
        <w:rPr>
          <w:rFonts w:ascii="宋体" w:hAnsi="宋体" w:hint="eastAsia"/>
          <w:bCs/>
          <w:sz w:val="24"/>
        </w:rPr>
        <w:t>10.1</w:t>
      </w:r>
      <w:r w:rsidRPr="008D6C41">
        <w:rPr>
          <w:rFonts w:ascii="宋体" w:hAnsi="宋体"/>
          <w:bCs/>
          <w:sz w:val="24"/>
        </w:rPr>
        <w:t>中</w:t>
      </w:r>
      <w:r w:rsidRPr="008D6C41">
        <w:rPr>
          <w:rFonts w:ascii="宋体" w:hAnsi="宋体" w:hint="eastAsia"/>
          <w:bCs/>
          <w:sz w:val="24"/>
        </w:rPr>
        <w:t>是如何进行字段的显示设定的</w:t>
      </w:r>
      <w:r w:rsidRPr="008D6C41">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实验五　相互位置查询、空间连接</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一、掌握ARCGIS中相邻选择查询的基本流程及操作。</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二、掌握包含查询。</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三、掌握相交选择查询操作。</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可把表格利用关键字段连接到图层的属性表中</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一、相邻选择查询</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二、包含查询</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三、相交选择查询</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四、空间连接</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1</w:t>
      </w:r>
      <w:r w:rsidRPr="008D6C41">
        <w:rPr>
          <w:rFonts w:ascii="宋体" w:hAnsi="宋体"/>
          <w:bCs/>
          <w:sz w:val="24"/>
        </w:rPr>
        <w:t>.</w:t>
      </w:r>
      <w:r w:rsidRPr="008D6C41">
        <w:rPr>
          <w:rFonts w:ascii="宋体" w:hAnsi="宋体" w:hint="eastAsia"/>
          <w:bCs/>
          <w:sz w:val="24"/>
        </w:rPr>
        <w:t>相邻选择查询</w:t>
      </w:r>
      <w:r w:rsidRPr="008D6C41">
        <w:rPr>
          <w:rFonts w:ascii="宋体" w:hAnsi="宋体"/>
          <w:bCs/>
          <w:sz w:val="24"/>
        </w:rPr>
        <w:t>和</w:t>
      </w:r>
      <w:r w:rsidRPr="008D6C41">
        <w:rPr>
          <w:rFonts w:ascii="宋体" w:hAnsi="宋体" w:hint="eastAsia"/>
          <w:bCs/>
          <w:sz w:val="24"/>
        </w:rPr>
        <w:t>相交选择查询</w:t>
      </w:r>
      <w:r w:rsidRPr="008D6C41">
        <w:rPr>
          <w:rFonts w:ascii="宋体" w:hAnsi="宋体"/>
          <w:bCs/>
          <w:sz w:val="24"/>
        </w:rPr>
        <w:t>的</w:t>
      </w:r>
      <w:r w:rsidRPr="008D6C41">
        <w:rPr>
          <w:rFonts w:ascii="宋体" w:hAnsi="宋体" w:hint="eastAsia"/>
          <w:bCs/>
          <w:sz w:val="24"/>
        </w:rPr>
        <w:t>区别</w:t>
      </w:r>
      <w:r w:rsidRPr="008D6C41">
        <w:rPr>
          <w:rFonts w:ascii="宋体" w:hAnsi="宋体"/>
          <w:bCs/>
          <w:sz w:val="24"/>
        </w:rPr>
        <w:t xml:space="preserve">是什么？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2</w:t>
      </w:r>
      <w:r w:rsidRPr="008D6C41">
        <w:rPr>
          <w:rFonts w:ascii="宋体" w:hAnsi="宋体"/>
          <w:bCs/>
          <w:sz w:val="24"/>
        </w:rPr>
        <w:t>.</w:t>
      </w:r>
      <w:r w:rsidRPr="008D6C41">
        <w:rPr>
          <w:rFonts w:ascii="宋体" w:hAnsi="宋体" w:hint="eastAsia"/>
          <w:bCs/>
          <w:sz w:val="24"/>
        </w:rPr>
        <w:t xml:space="preserve"> ARCGIS中空间连接是如何实现的</w:t>
      </w:r>
      <w:r w:rsidRPr="008D6C41">
        <w:rPr>
          <w:rFonts w:ascii="宋体" w:hAnsi="宋体"/>
          <w:bCs/>
          <w:sz w:val="24"/>
        </w:rPr>
        <w:t>？</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实验六　地图布局、报表生成</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一、掌握地图布局设置、地图布局调整编辑方法。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二、掌握布局中常用元素添加的方法。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可完成地图布局和报表生成</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lastRenderedPageBreak/>
        <w:t>一、地图布局调整</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二、地图布局设置</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三、布局中常用元素的添加</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四、报表的生成</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1．ARC</w:t>
      </w:r>
      <w:r w:rsidRPr="008D6C41">
        <w:rPr>
          <w:rFonts w:ascii="宋体" w:hAnsi="宋体"/>
          <w:bCs/>
          <w:sz w:val="24"/>
        </w:rPr>
        <w:t>GIS中</w:t>
      </w:r>
      <w:r w:rsidRPr="008D6C41">
        <w:rPr>
          <w:rFonts w:ascii="宋体" w:hAnsi="宋体" w:hint="eastAsia"/>
          <w:bCs/>
          <w:sz w:val="24"/>
        </w:rPr>
        <w:t>地图布局是如何实现的</w:t>
      </w:r>
      <w:r w:rsidRPr="008D6C41">
        <w:rPr>
          <w:rFonts w:ascii="宋体" w:hAnsi="宋体"/>
          <w:bCs/>
          <w:sz w:val="24"/>
        </w:rPr>
        <w:t>？</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2</w:t>
      </w:r>
      <w:r w:rsidRPr="008D6C41">
        <w:rPr>
          <w:rFonts w:ascii="宋体" w:hAnsi="宋体"/>
          <w:bCs/>
          <w:sz w:val="24"/>
        </w:rPr>
        <w:t>.</w:t>
      </w:r>
      <w:r w:rsidRPr="008D6C41">
        <w:rPr>
          <w:rFonts w:ascii="宋体" w:hAnsi="宋体" w:hint="eastAsia"/>
          <w:bCs/>
          <w:sz w:val="24"/>
        </w:rPr>
        <w:t xml:space="preserve"> 常用的添加元素主要有哪几类</w:t>
      </w:r>
      <w:r w:rsidRPr="008D6C41">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实验七　栅格数据生成、显示</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一、掌握ARCGIS中 DEM的生成的基本方法。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二、掌握高程栅格转换成坡度栅格的要点。</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三、掌握栅格密度图的生成操作。</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可利用多种数据生成DEM</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 xml:space="preserve">一、DEM的生成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二、高程栅格转换成坡度栅格</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三、栅格密度图的生成</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四、邻近分配</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五、遥感影像的显示</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实验八　栅格空间距离计算</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w:t>
      </w:r>
      <w:r w:rsidRPr="008D6C41">
        <w:rPr>
          <w:rFonts w:ascii="宋体" w:hAnsi="宋体"/>
          <w:bCs/>
          <w:sz w:val="24"/>
        </w:rPr>
        <w:t>掌握</w:t>
      </w:r>
      <w:r w:rsidRPr="008D6C41">
        <w:rPr>
          <w:rFonts w:ascii="宋体" w:hAnsi="宋体" w:hint="eastAsia"/>
          <w:bCs/>
          <w:sz w:val="24"/>
        </w:rPr>
        <w:t>生成栅格距离图</w:t>
      </w:r>
      <w:r w:rsidRPr="008D6C41">
        <w:rPr>
          <w:rFonts w:ascii="宋体" w:hAnsi="宋体"/>
          <w:bCs/>
          <w:sz w:val="24"/>
        </w:rPr>
        <w:t>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w:t>
      </w:r>
      <w:r w:rsidRPr="008D6C41">
        <w:rPr>
          <w:rFonts w:ascii="宋体" w:hAnsi="宋体"/>
          <w:bCs/>
          <w:sz w:val="24"/>
        </w:rPr>
        <w:t>掌握</w:t>
      </w:r>
      <w:r w:rsidRPr="008D6C41">
        <w:rPr>
          <w:rFonts w:ascii="宋体" w:hAnsi="宋体" w:hint="eastAsia"/>
          <w:bCs/>
          <w:sz w:val="24"/>
        </w:rPr>
        <w:t>计算公路建设成本</w:t>
      </w:r>
      <w:r w:rsidRPr="008D6C41">
        <w:rPr>
          <w:rFonts w:ascii="宋体" w:hAnsi="宋体"/>
          <w:bCs/>
          <w:sz w:val="24"/>
        </w:rPr>
        <w:t>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w:t>
      </w:r>
      <w:r w:rsidRPr="008D6C41">
        <w:rPr>
          <w:rFonts w:ascii="宋体" w:hAnsi="宋体"/>
          <w:bCs/>
          <w:sz w:val="24"/>
        </w:rPr>
        <w:t>掌握</w:t>
      </w:r>
      <w:r w:rsidRPr="008D6C41">
        <w:rPr>
          <w:rFonts w:ascii="宋体" w:hAnsi="宋体" w:hint="eastAsia"/>
          <w:bCs/>
          <w:sz w:val="24"/>
        </w:rPr>
        <w:t>成本距离计算原理</w:t>
      </w:r>
      <w:r w:rsidRPr="008D6C41">
        <w:rPr>
          <w:rFonts w:ascii="宋体" w:hAnsi="宋体"/>
          <w:bCs/>
          <w:sz w:val="24"/>
        </w:rPr>
        <w:t>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可进行多种距离运算</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一、生成栅格距离图</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二、考虑成本的距离</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三、计算公路建设成本</w:t>
      </w:r>
    </w:p>
    <w:p w:rsidR="000E48CB" w:rsidRPr="005A604F" w:rsidRDefault="000E48CB" w:rsidP="00F9104D">
      <w:pPr>
        <w:spacing w:line="440" w:lineRule="exact"/>
        <w:ind w:firstLineChars="200" w:firstLine="480"/>
        <w:rPr>
          <w:rFonts w:ascii="宋体" w:hAnsi="宋体"/>
          <w:sz w:val="24"/>
        </w:rPr>
      </w:pPr>
      <w:r w:rsidRPr="005A604F">
        <w:rPr>
          <w:rFonts w:ascii="宋体" w:hAnsi="宋体" w:hint="eastAsia"/>
          <w:sz w:val="24"/>
        </w:rPr>
        <w:lastRenderedPageBreak/>
        <w:t>四、成本距离计算原理</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bCs/>
          <w:sz w:val="24"/>
        </w:rPr>
        <w:t>1.</w:t>
      </w:r>
      <w:r w:rsidRPr="008D6C41">
        <w:rPr>
          <w:rFonts w:ascii="宋体" w:hAnsi="宋体" w:hint="eastAsia"/>
          <w:bCs/>
          <w:sz w:val="24"/>
        </w:rPr>
        <w:t xml:space="preserve"> 成本距离计算原理是</w:t>
      </w:r>
      <w:r w:rsidRPr="008D6C41">
        <w:rPr>
          <w:rFonts w:ascii="宋体" w:hAnsi="宋体"/>
          <w:bCs/>
          <w:sz w:val="24"/>
        </w:rPr>
        <w:t>什么？</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bCs/>
          <w:sz w:val="24"/>
        </w:rPr>
        <w:t>2.</w:t>
      </w:r>
      <w:r w:rsidRPr="008D6C41">
        <w:rPr>
          <w:rFonts w:ascii="宋体" w:hAnsi="宋体" w:hint="eastAsia"/>
          <w:bCs/>
          <w:sz w:val="24"/>
        </w:rPr>
        <w:t xml:space="preserve"> 生成栅格距离图的基本方法是</w:t>
      </w:r>
      <w:r w:rsidRPr="008D6C41">
        <w:rPr>
          <w:rFonts w:ascii="宋体" w:hAnsi="宋体"/>
          <w:bCs/>
          <w:sz w:val="24"/>
        </w:rPr>
        <w:t xml:space="preserve">什么？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实验九　再分类与栅格叠合</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一、掌握ARCGIS中再分类方法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二、掌握ARCGIS中综合评定方法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可对栅格数据进行再分类和叠加操作</w:t>
      </w:r>
      <w:r w:rsidRPr="008D6C41">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第三节  </w:t>
      </w:r>
      <w:r w:rsidRPr="005A604F">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一、中学选址的依据和方法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二、产生新图并再分类</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三、计算综合评定指标</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四、分类计算面积</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1</w:t>
      </w:r>
      <w:r w:rsidRPr="008D6C41">
        <w:rPr>
          <w:rFonts w:ascii="宋体" w:hAnsi="宋体"/>
          <w:bCs/>
          <w:sz w:val="24"/>
        </w:rPr>
        <w:t>.</w:t>
      </w:r>
      <w:r w:rsidRPr="008D6C41">
        <w:rPr>
          <w:rFonts w:ascii="宋体" w:hAnsi="宋体" w:hint="eastAsia"/>
          <w:bCs/>
          <w:sz w:val="24"/>
        </w:rPr>
        <w:t xml:space="preserve"> 中学选址的依据和方法</w:t>
      </w:r>
      <w:r w:rsidRPr="008D6C41">
        <w:rPr>
          <w:rFonts w:ascii="宋体" w:hAnsi="宋体"/>
          <w:bCs/>
          <w:sz w:val="24"/>
        </w:rPr>
        <w:t xml:space="preserve">是什么？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2</w:t>
      </w:r>
      <w:r w:rsidRPr="008D6C41">
        <w:rPr>
          <w:rFonts w:ascii="宋体" w:hAnsi="宋体"/>
          <w:bCs/>
          <w:sz w:val="24"/>
        </w:rPr>
        <w:t>.</w:t>
      </w:r>
      <w:r w:rsidRPr="008D6C41">
        <w:rPr>
          <w:rFonts w:ascii="宋体" w:hAnsi="宋体" w:hint="eastAsia"/>
          <w:bCs/>
          <w:sz w:val="24"/>
        </w:rPr>
        <w:t xml:space="preserve"> 综合评定指标</w:t>
      </w:r>
      <w:r w:rsidRPr="008D6C41">
        <w:rPr>
          <w:rFonts w:ascii="宋体" w:hAnsi="宋体"/>
          <w:bCs/>
          <w:sz w:val="24"/>
        </w:rPr>
        <w:t xml:space="preserve">是什么？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3</w:t>
      </w:r>
      <w:r w:rsidRPr="008D6C41">
        <w:rPr>
          <w:rFonts w:ascii="宋体" w:hAnsi="宋体"/>
          <w:bCs/>
          <w:sz w:val="24"/>
        </w:rPr>
        <w:t>.</w:t>
      </w:r>
      <w:r w:rsidRPr="008D6C41">
        <w:rPr>
          <w:rFonts w:ascii="宋体" w:hAnsi="宋体" w:hint="eastAsia"/>
          <w:bCs/>
          <w:sz w:val="24"/>
        </w:rPr>
        <w:t xml:space="preserve"> 再分类有何作用</w:t>
      </w:r>
      <w:r w:rsidRPr="008D6C41">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　邻近区</w:t>
      </w:r>
      <w:r w:rsidRPr="002B33A7">
        <w:rPr>
          <w:rFonts w:ascii="黑体" w:eastAsia="黑体" w:hAnsi="宋体" w:hint="eastAsia"/>
          <w:sz w:val="28"/>
          <w:szCs w:val="28"/>
        </w:rPr>
        <w:t>、</w:t>
      </w:r>
      <w:r w:rsidRPr="002B33A7">
        <w:rPr>
          <w:rFonts w:ascii="黑体" w:eastAsia="黑体" w:hAnsi="宋体"/>
          <w:sz w:val="28"/>
          <w:szCs w:val="28"/>
        </w:rPr>
        <w:t>多边形归并、叠合</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25160D">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一、掌握ARCGIS中点、线、面邻近区的生成方法。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二、掌握多边形叠合、线和面的叠合方法。</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25160D">
        <w:rPr>
          <w:rFonts w:ascii="黑体" w:eastAsia="黑体" w:hAnsi="宋体" w:hint="eastAsia"/>
          <w:sz w:val="24"/>
        </w:rPr>
        <w:t>实验原理</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ARC</w:t>
      </w:r>
      <w:r w:rsidRPr="008D6C41">
        <w:rPr>
          <w:rFonts w:ascii="宋体" w:hAnsi="宋体"/>
          <w:bCs/>
          <w:sz w:val="24"/>
        </w:rPr>
        <w:t>GIS软件</w:t>
      </w:r>
      <w:r>
        <w:rPr>
          <w:rFonts w:ascii="宋体" w:hAnsi="宋体" w:hint="eastAsia"/>
          <w:bCs/>
          <w:sz w:val="24"/>
        </w:rPr>
        <w:t>可完成栅格数据的邻近区</w:t>
      </w:r>
      <w:r w:rsidRPr="005A604F">
        <w:rPr>
          <w:rFonts w:ascii="宋体" w:hAnsi="宋体" w:hint="eastAsia"/>
          <w:bCs/>
          <w:sz w:val="24"/>
        </w:rPr>
        <w:t>生成</w:t>
      </w:r>
      <w:r w:rsidRPr="008D6C41">
        <w:rPr>
          <w:rFonts w:ascii="宋体" w:hAnsi="宋体"/>
          <w:bCs/>
          <w:sz w:val="24"/>
        </w:rPr>
        <w:t>。</w:t>
      </w:r>
    </w:p>
    <w:p w:rsidR="000E48CB"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第三节</w:t>
      </w:r>
      <w:r>
        <w:rPr>
          <w:rFonts w:ascii="黑体" w:eastAsia="黑体" w:hAnsi="宋体" w:hint="eastAsia"/>
          <w:sz w:val="24"/>
        </w:rPr>
        <w:t xml:space="preserve">  </w:t>
      </w:r>
      <w:r w:rsidRPr="0025160D">
        <w:rPr>
          <w:rFonts w:ascii="黑体" w:eastAsia="黑体" w:hAnsi="宋体" w:hint="eastAsia"/>
          <w:sz w:val="24"/>
        </w:rPr>
        <w:t>实验步骤</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一、数据准备</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二、点、线、面邻近区的生成</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三、多边形叠合、线和面的叠合</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1</w:t>
      </w:r>
      <w:r w:rsidRPr="008D6C41">
        <w:rPr>
          <w:rFonts w:ascii="宋体" w:hAnsi="宋体"/>
          <w:bCs/>
          <w:sz w:val="24"/>
        </w:rPr>
        <w:t>.</w:t>
      </w:r>
      <w:r w:rsidRPr="008D6C41">
        <w:rPr>
          <w:rFonts w:ascii="宋体" w:hAnsi="宋体" w:hint="eastAsia"/>
          <w:bCs/>
          <w:sz w:val="24"/>
        </w:rPr>
        <w:t xml:space="preserve"> 点、线、面</w:t>
      </w:r>
      <w:r w:rsidRPr="008D6C41">
        <w:rPr>
          <w:rFonts w:ascii="宋体" w:hAnsi="宋体"/>
          <w:bCs/>
          <w:sz w:val="24"/>
        </w:rPr>
        <w:t>邻近区</w:t>
      </w:r>
      <w:r w:rsidRPr="008D6C41">
        <w:rPr>
          <w:rFonts w:ascii="宋体" w:hAnsi="宋体" w:hint="eastAsia"/>
          <w:bCs/>
          <w:sz w:val="24"/>
        </w:rPr>
        <w:t>的生成方法</w:t>
      </w:r>
      <w:r w:rsidRPr="008D6C41">
        <w:rPr>
          <w:rFonts w:ascii="宋体" w:hAnsi="宋体"/>
          <w:bCs/>
          <w:sz w:val="24"/>
        </w:rPr>
        <w:t xml:space="preserve">？ </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lastRenderedPageBreak/>
        <w:t>2</w:t>
      </w:r>
      <w:r w:rsidRPr="008D6C41">
        <w:rPr>
          <w:rFonts w:ascii="宋体" w:hAnsi="宋体"/>
          <w:bCs/>
          <w:sz w:val="24"/>
        </w:rPr>
        <w:t>.</w:t>
      </w:r>
      <w:r w:rsidRPr="008D6C41">
        <w:rPr>
          <w:rFonts w:ascii="宋体" w:hAnsi="宋体" w:hint="eastAsia"/>
          <w:bCs/>
          <w:sz w:val="24"/>
        </w:rPr>
        <w:t xml:space="preserve"> 多边形叠合、线和面的叠合</w:t>
      </w:r>
      <w:r w:rsidRPr="008D6C41">
        <w:rPr>
          <w:rFonts w:ascii="宋体" w:hAnsi="宋体"/>
          <w:bCs/>
          <w:sz w:val="24"/>
        </w:rPr>
        <w:t xml:space="preserve">各起什么作用？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实验十一　泰森多边形</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一、掌握ARCGIS划分泰森多边形方式。</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二、掌握邻近区的生成方法。</w:t>
      </w:r>
    </w:p>
    <w:p w:rsidR="000E48CB" w:rsidRPr="008D6C41" w:rsidRDefault="000E48CB" w:rsidP="00F9104D">
      <w:pPr>
        <w:spacing w:line="440" w:lineRule="exact"/>
        <w:ind w:firstLineChars="200" w:firstLine="480"/>
        <w:rPr>
          <w:rFonts w:ascii="宋体" w:hAnsi="宋体"/>
          <w:bCs/>
          <w:sz w:val="24"/>
        </w:rPr>
      </w:pPr>
      <w:r w:rsidRPr="008D6C41">
        <w:rPr>
          <w:rFonts w:ascii="宋体" w:hAnsi="宋体" w:hint="eastAsia"/>
          <w:bCs/>
          <w:sz w:val="24"/>
        </w:rPr>
        <w:t>三、了解多边形叠合方法。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有多种空间数据变换功能</w:t>
      </w:r>
      <w:r w:rsidRPr="005A604F">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第三节</w:t>
      </w:r>
      <w:r>
        <w:rPr>
          <w:rFonts w:ascii="黑体" w:eastAsia="黑体" w:hAnsi="宋体" w:hint="eastAsia"/>
          <w:sz w:val="24"/>
        </w:rPr>
        <w:t xml:space="preserve">  </w:t>
      </w:r>
      <w:r w:rsidRPr="005A604F">
        <w:rPr>
          <w:rFonts w:ascii="黑体" w:eastAsia="黑体" w:hAnsi="宋体" w:hint="eastAsia"/>
          <w:sz w:val="24"/>
        </w:rPr>
        <w:t>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二、分配服务范围</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三、划分泰森多边形</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四、邻近区的生成</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五、定义评定指标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六、多边形叠合</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w:t>
      </w:r>
      <w:r w:rsidRPr="005A604F">
        <w:rPr>
          <w:rFonts w:ascii="宋体" w:hAnsi="宋体" w:hint="eastAsia"/>
          <w:bCs/>
          <w:sz w:val="24"/>
        </w:rPr>
        <w:t>ARCGIS中划分泰森多边形的确方法</w:t>
      </w:r>
      <w:r w:rsidRPr="005A604F">
        <w:rPr>
          <w:rFonts w:ascii="宋体" w:hAnsi="宋体"/>
          <w:bCs/>
          <w:sz w:val="24"/>
        </w:rPr>
        <w:t xml:space="preserve">？ </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w:t>
      </w:r>
      <w:r w:rsidRPr="005A604F">
        <w:rPr>
          <w:rFonts w:ascii="宋体" w:hAnsi="宋体" w:hint="eastAsia"/>
          <w:bCs/>
          <w:sz w:val="24"/>
        </w:rPr>
        <w:t xml:space="preserve"> 生成邻近区的地理意义</w:t>
      </w:r>
      <w:r w:rsidRPr="005A604F">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实验十二　地表模型生成、显示</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25160D">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一、掌握ARCGIS中的不规则三角网的生成和三维显示方法。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二、掌握地形上叠加影像的方法。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三、掌握纵剖面生成的方法。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四、掌握三维剖面线生成方法。</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25160D">
        <w:rPr>
          <w:rFonts w:ascii="黑体" w:eastAsia="黑体" w:hAnsi="宋体" w:hint="eastAsia"/>
          <w:sz w:val="24"/>
        </w:rPr>
        <w:t>实验原理</w:t>
      </w:r>
    </w:p>
    <w:p w:rsidR="000E48CB" w:rsidRPr="0025160D" w:rsidRDefault="000E48CB" w:rsidP="00F9104D">
      <w:pPr>
        <w:spacing w:line="440" w:lineRule="exact"/>
        <w:ind w:firstLineChars="200" w:firstLine="480"/>
        <w:rPr>
          <w:rFonts w:ascii="宋体" w:hAnsi="宋体"/>
          <w:sz w:val="24"/>
        </w:rPr>
      </w:pPr>
      <w:r w:rsidRPr="0025160D">
        <w:rPr>
          <w:rFonts w:ascii="宋体" w:hAnsi="宋体" w:hint="eastAsia"/>
          <w:sz w:val="24"/>
        </w:rPr>
        <w:t>ARC</w:t>
      </w:r>
      <w:r w:rsidRPr="0025160D">
        <w:rPr>
          <w:rFonts w:ascii="宋体" w:hAnsi="宋体"/>
          <w:sz w:val="24"/>
        </w:rPr>
        <w:t>GIS软件</w:t>
      </w:r>
      <w:r>
        <w:rPr>
          <w:rFonts w:ascii="宋体" w:hAnsi="宋体" w:hint="eastAsia"/>
          <w:sz w:val="24"/>
        </w:rPr>
        <w:t>可利用TIN数据使影像呈三维显示</w:t>
      </w:r>
      <w:r w:rsidRPr="0025160D">
        <w:rPr>
          <w:rFonts w:ascii="宋体" w:hAnsi="宋体"/>
          <w:sz w:val="24"/>
        </w:rPr>
        <w:t>。</w:t>
      </w:r>
    </w:p>
    <w:p w:rsidR="000E48CB" w:rsidRDefault="000E48CB" w:rsidP="00F9104D">
      <w:pPr>
        <w:spacing w:line="440" w:lineRule="exact"/>
        <w:ind w:firstLineChars="200" w:firstLine="480"/>
        <w:rPr>
          <w:rFonts w:ascii="黑体" w:eastAsia="黑体" w:hAnsi="宋体"/>
          <w:sz w:val="24"/>
        </w:rPr>
      </w:pPr>
      <w:r>
        <w:rPr>
          <w:rFonts w:ascii="黑体" w:eastAsia="黑体" w:hAnsi="宋体" w:hint="eastAsia"/>
          <w:sz w:val="24"/>
        </w:rPr>
        <w:t xml:space="preserve">第三节  </w:t>
      </w:r>
      <w:r w:rsidRPr="0025160D">
        <w:rPr>
          <w:rFonts w:ascii="黑体" w:eastAsia="黑体" w:hAnsi="宋体" w:hint="eastAsia"/>
          <w:sz w:val="24"/>
        </w:rPr>
        <w:t>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二、不规则三角网的生成和三维显示</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三、地形上叠加影像</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四、纵剖面生成</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lastRenderedPageBreak/>
        <w:t>五、三维剖面线生成</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w:t>
      </w:r>
      <w:r w:rsidRPr="005A604F">
        <w:rPr>
          <w:rFonts w:ascii="宋体" w:hAnsi="宋体" w:hint="eastAsia"/>
          <w:bCs/>
          <w:sz w:val="24"/>
        </w:rPr>
        <w:t xml:space="preserve"> 不规则三角网的生成和三维显示的方法</w:t>
      </w:r>
      <w:r w:rsidRPr="005A604F">
        <w:rPr>
          <w:rFonts w:ascii="宋体" w:hAnsi="宋体"/>
          <w:bCs/>
          <w:sz w:val="24"/>
        </w:rPr>
        <w:t>？</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w:t>
      </w:r>
      <w:r w:rsidRPr="005A604F">
        <w:rPr>
          <w:rFonts w:ascii="宋体" w:hAnsi="宋体" w:hint="eastAsia"/>
          <w:bCs/>
          <w:sz w:val="24"/>
        </w:rPr>
        <w:t xml:space="preserve"> 三维剖面线生成</w:t>
      </w:r>
      <w:r w:rsidRPr="005A604F">
        <w:rPr>
          <w:rFonts w:ascii="宋体" w:hAnsi="宋体"/>
          <w:bCs/>
          <w:sz w:val="24"/>
        </w:rPr>
        <w:t xml:space="preserve">的基本原则是什么？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实验十三　视线、视域</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25160D">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一、掌握ARCGIS视线分析。</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二、掌握ARCGIS中视域分析方法。</w:t>
      </w:r>
    </w:p>
    <w:p w:rsidR="000E48CB" w:rsidRPr="0025160D"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25160D">
        <w:rPr>
          <w:rFonts w:ascii="黑体" w:eastAsia="黑体" w:hAnsi="宋体" w:hint="eastAsia"/>
          <w:sz w:val="24"/>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可利用高程差异完成视域分析</w:t>
      </w:r>
    </w:p>
    <w:p w:rsidR="000E48CB" w:rsidRDefault="000E48CB" w:rsidP="00F9104D">
      <w:pPr>
        <w:spacing w:line="440" w:lineRule="exact"/>
        <w:ind w:firstLineChars="200" w:firstLine="480"/>
        <w:rPr>
          <w:rFonts w:ascii="黑体" w:eastAsia="黑体" w:hAnsi="宋体"/>
          <w:sz w:val="24"/>
        </w:rPr>
      </w:pPr>
      <w:r>
        <w:rPr>
          <w:rFonts w:ascii="黑体" w:eastAsia="黑体" w:hAnsi="宋体" w:hint="eastAsia"/>
          <w:sz w:val="24"/>
        </w:rPr>
        <w:t xml:space="preserve">第三节  </w:t>
      </w:r>
      <w:r w:rsidRPr="0025160D">
        <w:rPr>
          <w:rFonts w:ascii="黑体" w:eastAsia="黑体" w:hAnsi="宋体" w:hint="eastAsia"/>
          <w:sz w:val="24"/>
        </w:rPr>
        <w:t>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二、视线分析</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三、基于视点的视域分析</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四、基于路径的视域分析</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.如何进行视线</w:t>
      </w:r>
      <w:r w:rsidRPr="005A604F">
        <w:rPr>
          <w:rFonts w:ascii="宋体" w:hAnsi="宋体" w:hint="eastAsia"/>
          <w:bCs/>
          <w:sz w:val="24"/>
        </w:rPr>
        <w:t>分析</w:t>
      </w:r>
      <w:r w:rsidRPr="005A604F">
        <w:rPr>
          <w:rFonts w:ascii="宋体" w:hAnsi="宋体"/>
          <w:bCs/>
          <w:sz w:val="24"/>
        </w:rPr>
        <w:t xml:space="preserve">？其关键点在哪里？ </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.如何视域</w:t>
      </w:r>
      <w:r w:rsidRPr="005A604F">
        <w:rPr>
          <w:rFonts w:ascii="宋体" w:hAnsi="宋体" w:hint="eastAsia"/>
          <w:bCs/>
          <w:sz w:val="24"/>
        </w:rPr>
        <w:t>分析</w:t>
      </w:r>
      <w:r w:rsidRPr="005A604F">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实验十四　最佳路径、最近设施、服务区</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一、掌握产生最佳路径方法。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二、学会查找最近设施方法。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三、掌握产生服务区方法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有多种网络分析功能，可完成多种网络分析</w:t>
      </w:r>
      <w:r w:rsidRPr="005A604F">
        <w:rPr>
          <w:rFonts w:ascii="宋体" w:hAnsi="宋体"/>
          <w:bCs/>
          <w:sz w:val="24"/>
        </w:rPr>
        <w:t>。</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第三节  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二、产生最佳路径</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三、查找最近设施</w:t>
      </w:r>
    </w:p>
    <w:p w:rsidR="000E48CB" w:rsidRPr="005A604F" w:rsidRDefault="000E48CB" w:rsidP="00F9104D">
      <w:pPr>
        <w:spacing w:line="440" w:lineRule="exact"/>
        <w:ind w:firstLineChars="200" w:firstLine="480"/>
        <w:rPr>
          <w:rFonts w:ascii="宋体" w:hAnsi="宋体"/>
          <w:sz w:val="24"/>
        </w:rPr>
      </w:pPr>
      <w:r w:rsidRPr="005A604F">
        <w:rPr>
          <w:rFonts w:ascii="宋体" w:hAnsi="宋体" w:hint="eastAsia"/>
          <w:sz w:val="24"/>
        </w:rPr>
        <w:t>四、产生服务区</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lastRenderedPageBreak/>
        <w:t>1</w:t>
      </w:r>
      <w:r w:rsidRPr="005A604F">
        <w:rPr>
          <w:rFonts w:ascii="宋体" w:hAnsi="宋体"/>
          <w:bCs/>
          <w:sz w:val="24"/>
        </w:rPr>
        <w:t>.</w:t>
      </w:r>
      <w:r w:rsidRPr="005A604F">
        <w:rPr>
          <w:rFonts w:ascii="宋体" w:hAnsi="宋体" w:hint="eastAsia"/>
          <w:bCs/>
          <w:sz w:val="24"/>
        </w:rPr>
        <w:t>网络分析包含的内容</w:t>
      </w:r>
      <w:r w:rsidRPr="005A604F">
        <w:rPr>
          <w:rFonts w:ascii="宋体" w:hAnsi="宋体"/>
          <w:bCs/>
          <w:sz w:val="24"/>
        </w:rPr>
        <w:t>？</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.如何</w:t>
      </w:r>
      <w:r w:rsidRPr="005A604F">
        <w:rPr>
          <w:rFonts w:ascii="宋体" w:hAnsi="宋体" w:hint="eastAsia"/>
          <w:bCs/>
          <w:sz w:val="24"/>
        </w:rPr>
        <w:t>进行</w:t>
      </w:r>
      <w:r w:rsidRPr="005A604F">
        <w:rPr>
          <w:rFonts w:ascii="宋体" w:hAnsi="宋体"/>
          <w:bCs/>
          <w:sz w:val="24"/>
        </w:rPr>
        <w:t>最佳路径、最近设施、服务区</w:t>
      </w:r>
      <w:r w:rsidRPr="005A604F">
        <w:rPr>
          <w:rFonts w:ascii="宋体" w:hAnsi="宋体" w:hint="eastAsia"/>
          <w:bCs/>
          <w:sz w:val="24"/>
        </w:rPr>
        <w:t>分析</w:t>
      </w:r>
      <w:r w:rsidRPr="005A604F">
        <w:rPr>
          <w:rFonts w:ascii="宋体" w:hAnsi="宋体"/>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实验十五　考虑车速、单向行驶</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bCs/>
          <w:sz w:val="24"/>
        </w:rPr>
        <w:t>掌握考虑车速、单向行驶分析的方法。</w:t>
      </w:r>
    </w:p>
    <w:p w:rsidR="000E48CB" w:rsidRPr="0025160D" w:rsidRDefault="000E48CB" w:rsidP="00F9104D">
      <w:pPr>
        <w:spacing w:line="440" w:lineRule="exact"/>
        <w:ind w:firstLineChars="200" w:firstLine="480"/>
        <w:rPr>
          <w:rFonts w:ascii="黑体" w:eastAsia="黑体" w:hAnsi="宋体"/>
          <w:sz w:val="28"/>
          <w:szCs w:val="28"/>
        </w:rPr>
      </w:pPr>
      <w:r w:rsidRPr="002B33A7">
        <w:rPr>
          <w:rFonts w:ascii="黑体" w:eastAsia="黑体" w:hAnsi="宋体" w:hint="eastAsia"/>
          <w:sz w:val="24"/>
        </w:rPr>
        <w:t xml:space="preserve">第二节  </w:t>
      </w:r>
      <w:r w:rsidRPr="0025160D">
        <w:rPr>
          <w:rFonts w:ascii="黑体" w:eastAsia="黑体" w:hAnsi="宋体" w:hint="eastAsia"/>
          <w:sz w:val="28"/>
          <w:szCs w:val="28"/>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具有多种网络分析功能</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第三节  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二、考虑交通时耗的最佳路径</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 xml:space="preserve">三、道路单向行驶　</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在</w:t>
      </w:r>
      <w:r w:rsidRPr="005A604F">
        <w:rPr>
          <w:rFonts w:ascii="宋体" w:hAnsi="宋体" w:hint="eastAsia"/>
          <w:bCs/>
          <w:sz w:val="24"/>
        </w:rPr>
        <w:t>ARC</w:t>
      </w:r>
      <w:r w:rsidRPr="005A604F">
        <w:rPr>
          <w:rFonts w:ascii="宋体" w:hAnsi="宋体"/>
          <w:bCs/>
          <w:sz w:val="24"/>
        </w:rPr>
        <w:t>GIS</w:t>
      </w:r>
      <w:r w:rsidRPr="005A604F">
        <w:rPr>
          <w:rFonts w:ascii="宋体" w:hAnsi="宋体" w:hint="eastAsia"/>
          <w:bCs/>
          <w:sz w:val="24"/>
        </w:rPr>
        <w:t>中</w:t>
      </w:r>
      <w:r w:rsidRPr="005A604F">
        <w:rPr>
          <w:rFonts w:ascii="宋体" w:hAnsi="宋体"/>
          <w:bCs/>
          <w:sz w:val="24"/>
        </w:rPr>
        <w:t>如何</w:t>
      </w:r>
      <w:r w:rsidRPr="005A604F">
        <w:rPr>
          <w:rFonts w:ascii="宋体" w:hAnsi="宋体" w:hint="eastAsia"/>
          <w:bCs/>
          <w:sz w:val="24"/>
        </w:rPr>
        <w:t>考虑交通时耗并</w:t>
      </w:r>
      <w:r w:rsidRPr="005A604F">
        <w:rPr>
          <w:rFonts w:ascii="宋体" w:hAnsi="宋体"/>
          <w:bCs/>
          <w:sz w:val="24"/>
        </w:rPr>
        <w:t>进行</w:t>
      </w:r>
      <w:r w:rsidRPr="005A604F">
        <w:rPr>
          <w:rFonts w:ascii="宋体" w:hAnsi="宋体" w:hint="eastAsia"/>
          <w:bCs/>
          <w:sz w:val="24"/>
        </w:rPr>
        <w:t>最佳路径</w:t>
      </w:r>
      <w:r w:rsidRPr="005A604F">
        <w:rPr>
          <w:rFonts w:ascii="宋体" w:hAnsi="宋体"/>
          <w:bCs/>
          <w:sz w:val="24"/>
        </w:rPr>
        <w:t>分析？</w:t>
      </w:r>
      <w:r w:rsidRPr="005A604F">
        <w:rPr>
          <w:rFonts w:ascii="宋体" w:hAnsi="宋体" w:hint="eastAsia"/>
          <w:bCs/>
          <w:sz w:val="24"/>
        </w:rPr>
        <w:t xml:space="preserve"> </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sz w:val="28"/>
          <w:szCs w:val="28"/>
        </w:rPr>
        <w:t>实验十六　DTM模型</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一、掌握借助于等高线生成DTM模型的方法。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二、掌握借助于DTM模型生成剖面线的方法。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具有强大的三维数据处理功能和数据模型建立功能</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第三节  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二、数据处理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三、高程部面线生成</w:t>
      </w:r>
    </w:p>
    <w:p w:rsidR="000E48CB" w:rsidRPr="005A604F" w:rsidRDefault="000E48CB" w:rsidP="00F9104D">
      <w:pPr>
        <w:spacing w:line="440" w:lineRule="exact"/>
        <w:ind w:firstLineChars="200" w:firstLine="480"/>
        <w:rPr>
          <w:rFonts w:ascii="宋体" w:hAnsi="宋体"/>
          <w:sz w:val="24"/>
        </w:rPr>
      </w:pPr>
      <w:r w:rsidRPr="005A604F">
        <w:rPr>
          <w:rFonts w:ascii="宋体" w:hAnsi="宋体" w:hint="eastAsia"/>
          <w:bCs/>
          <w:sz w:val="24"/>
        </w:rPr>
        <w:t>四、</w:t>
      </w:r>
      <w:r w:rsidRPr="005A604F">
        <w:rPr>
          <w:rFonts w:ascii="宋体" w:hAnsi="宋体" w:hint="eastAsia"/>
          <w:sz w:val="24"/>
        </w:rPr>
        <w:t>GR</w:t>
      </w:r>
      <w:r>
        <w:rPr>
          <w:rFonts w:ascii="宋体" w:hAnsi="宋体" w:hint="eastAsia"/>
          <w:sz w:val="24"/>
        </w:rPr>
        <w:t>I</w:t>
      </w:r>
      <w:r w:rsidRPr="005A604F">
        <w:rPr>
          <w:rFonts w:ascii="宋体" w:hAnsi="宋体" w:hint="eastAsia"/>
          <w:sz w:val="24"/>
        </w:rPr>
        <w:t>D模型</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w:t>
      </w:r>
      <w:r w:rsidRPr="005A604F">
        <w:rPr>
          <w:rFonts w:ascii="宋体" w:hAnsi="宋体" w:hint="eastAsia"/>
          <w:bCs/>
          <w:sz w:val="24"/>
        </w:rPr>
        <w:t>ARC</w:t>
      </w:r>
      <w:r w:rsidRPr="005A604F">
        <w:rPr>
          <w:rFonts w:ascii="宋体" w:hAnsi="宋体"/>
          <w:bCs/>
          <w:sz w:val="24"/>
        </w:rPr>
        <w:t>GIS中</w:t>
      </w:r>
      <w:r w:rsidRPr="005A604F">
        <w:rPr>
          <w:rFonts w:ascii="宋体" w:hAnsi="宋体" w:hint="eastAsia"/>
          <w:bCs/>
          <w:sz w:val="24"/>
        </w:rPr>
        <w:t>DEM的应用有哪些</w:t>
      </w:r>
      <w:r w:rsidRPr="005A604F">
        <w:rPr>
          <w:rFonts w:ascii="宋体" w:hAnsi="宋体"/>
          <w:bCs/>
          <w:sz w:val="24"/>
        </w:rPr>
        <w:t xml:space="preserve">？ </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.如何通过等高线生成DTM？在</w:t>
      </w:r>
      <w:r w:rsidRPr="005A604F">
        <w:rPr>
          <w:rFonts w:ascii="宋体" w:hAnsi="宋体" w:hint="eastAsia"/>
          <w:bCs/>
          <w:sz w:val="24"/>
        </w:rPr>
        <w:t>ARC</w:t>
      </w:r>
      <w:r w:rsidRPr="005A604F">
        <w:rPr>
          <w:rFonts w:ascii="宋体" w:hAnsi="宋体"/>
          <w:bCs/>
          <w:sz w:val="24"/>
        </w:rPr>
        <w:t>GIS如何生成剖面线？如要判断两点间是否通视，应该如何操作？</w:t>
      </w:r>
    </w:p>
    <w:p w:rsidR="000E48CB" w:rsidRPr="002B33A7" w:rsidRDefault="000E48CB" w:rsidP="00F9104D">
      <w:pPr>
        <w:spacing w:line="440" w:lineRule="exact"/>
        <w:ind w:firstLineChars="200" w:firstLine="560"/>
        <w:rPr>
          <w:rFonts w:ascii="黑体" w:eastAsia="黑体" w:hAnsi="宋体"/>
          <w:sz w:val="28"/>
          <w:szCs w:val="28"/>
        </w:rPr>
      </w:pPr>
      <w:r w:rsidRPr="002B33A7">
        <w:rPr>
          <w:rFonts w:ascii="黑体" w:eastAsia="黑体" w:hAnsi="宋体" w:hint="eastAsia"/>
          <w:sz w:val="28"/>
          <w:szCs w:val="28"/>
        </w:rPr>
        <w:t xml:space="preserve">实验十七 </w:t>
      </w:r>
      <w:r w:rsidRPr="002B33A7">
        <w:rPr>
          <w:rFonts w:ascii="黑体" w:eastAsia="黑体" w:hAnsi="宋体"/>
          <w:sz w:val="28"/>
          <w:szCs w:val="28"/>
        </w:rPr>
        <w:t>空间数据维护、管理</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第一节  </w:t>
      </w:r>
      <w:r w:rsidRPr="005A604F">
        <w:rPr>
          <w:rFonts w:ascii="黑体" w:eastAsia="黑体" w:hAnsi="宋体" w:hint="eastAsia"/>
          <w:sz w:val="24"/>
        </w:rPr>
        <w:t>实验目的与要求</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一、掌握拓扑处理方法。</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lastRenderedPageBreak/>
        <w:t>二、掌握投影变换、坐标校正的方法。</w:t>
      </w:r>
    </w:p>
    <w:p w:rsidR="000E48CB" w:rsidRPr="005A604F" w:rsidRDefault="000E48CB" w:rsidP="00F9104D">
      <w:pPr>
        <w:spacing w:line="440" w:lineRule="exact"/>
        <w:ind w:firstLineChars="200" w:firstLine="480"/>
        <w:rPr>
          <w:rFonts w:ascii="黑体" w:eastAsia="黑体" w:hAnsi="宋体"/>
          <w:sz w:val="24"/>
        </w:rPr>
      </w:pPr>
      <w:r w:rsidRPr="002B33A7">
        <w:rPr>
          <w:rFonts w:ascii="黑体" w:eastAsia="黑体" w:hAnsi="宋体" w:hint="eastAsia"/>
          <w:sz w:val="24"/>
        </w:rPr>
        <w:t xml:space="preserve">第二节  </w:t>
      </w:r>
      <w:r w:rsidRPr="005A604F">
        <w:rPr>
          <w:rFonts w:ascii="黑体" w:eastAsia="黑体" w:hAnsi="宋体" w:hint="eastAsia"/>
          <w:sz w:val="24"/>
        </w:rPr>
        <w:t>实验原理</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ARC</w:t>
      </w:r>
      <w:r w:rsidRPr="005A604F">
        <w:rPr>
          <w:rFonts w:ascii="宋体" w:hAnsi="宋体"/>
          <w:bCs/>
          <w:sz w:val="24"/>
        </w:rPr>
        <w:t>GIS软件</w:t>
      </w:r>
      <w:r>
        <w:rPr>
          <w:rFonts w:ascii="宋体" w:hAnsi="宋体" w:hint="eastAsia"/>
          <w:bCs/>
          <w:sz w:val="24"/>
        </w:rPr>
        <w:t>具有强大的拓扑处理功能，也能完成多种投影变换</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第三节、实验步骤</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一、数据准备</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二、拓扑规则</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三、通过转换建立数据库</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四、投影变换、坐标校正</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五、数据源和元数据</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思考题：</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hint="eastAsia"/>
          <w:bCs/>
          <w:sz w:val="24"/>
        </w:rPr>
        <w:t>1</w:t>
      </w:r>
      <w:r w:rsidRPr="005A604F">
        <w:rPr>
          <w:rFonts w:ascii="宋体" w:hAnsi="宋体"/>
          <w:bCs/>
          <w:sz w:val="24"/>
        </w:rPr>
        <w:t>.</w:t>
      </w:r>
      <w:r w:rsidRPr="005A604F">
        <w:rPr>
          <w:rFonts w:ascii="宋体" w:hAnsi="宋体" w:hint="eastAsia"/>
          <w:bCs/>
          <w:sz w:val="24"/>
        </w:rPr>
        <w:t>ARC</w:t>
      </w:r>
      <w:r w:rsidRPr="005A604F">
        <w:rPr>
          <w:rFonts w:ascii="宋体" w:hAnsi="宋体"/>
          <w:bCs/>
          <w:sz w:val="24"/>
        </w:rPr>
        <w:t>GIS中</w:t>
      </w:r>
      <w:r w:rsidRPr="005A604F">
        <w:rPr>
          <w:rFonts w:ascii="宋体" w:hAnsi="宋体" w:hint="eastAsia"/>
          <w:bCs/>
          <w:sz w:val="24"/>
        </w:rPr>
        <w:t>如何实现投影变换</w:t>
      </w:r>
      <w:r w:rsidRPr="005A604F">
        <w:rPr>
          <w:rFonts w:ascii="宋体" w:hAnsi="宋体"/>
          <w:bCs/>
          <w:sz w:val="24"/>
        </w:rPr>
        <w:t xml:space="preserve">？ </w:t>
      </w:r>
    </w:p>
    <w:p w:rsidR="000E48CB" w:rsidRDefault="000E48CB" w:rsidP="00F9104D">
      <w:pPr>
        <w:spacing w:line="440" w:lineRule="exact"/>
        <w:ind w:firstLineChars="200" w:firstLine="480"/>
        <w:rPr>
          <w:rFonts w:ascii="宋体" w:hAnsi="宋体"/>
          <w:bCs/>
          <w:sz w:val="24"/>
        </w:rPr>
      </w:pPr>
      <w:r w:rsidRPr="005A604F">
        <w:rPr>
          <w:rFonts w:ascii="宋体" w:hAnsi="宋体" w:hint="eastAsia"/>
          <w:bCs/>
          <w:sz w:val="24"/>
        </w:rPr>
        <w:t>2</w:t>
      </w:r>
      <w:r w:rsidRPr="005A604F">
        <w:rPr>
          <w:rFonts w:ascii="宋体" w:hAnsi="宋体"/>
          <w:bCs/>
          <w:sz w:val="24"/>
        </w:rPr>
        <w:t>. 数据源和元数据</w:t>
      </w:r>
      <w:r w:rsidRPr="005A604F">
        <w:rPr>
          <w:rFonts w:ascii="宋体" w:hAnsi="宋体" w:hint="eastAsia"/>
          <w:bCs/>
          <w:sz w:val="24"/>
        </w:rPr>
        <w:t>的作用是什么</w:t>
      </w:r>
      <w:r w:rsidRPr="005A604F">
        <w:rPr>
          <w:rFonts w:ascii="宋体" w:hAnsi="宋体"/>
          <w:bCs/>
          <w:sz w:val="24"/>
        </w:rPr>
        <w:t>？</w:t>
      </w:r>
    </w:p>
    <w:p w:rsidR="000E48CB" w:rsidRDefault="000E48CB" w:rsidP="00F9104D">
      <w:pPr>
        <w:spacing w:line="440" w:lineRule="exact"/>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0E48CB" w:rsidRPr="005A604F" w:rsidRDefault="000E48CB" w:rsidP="00F9104D">
      <w:pPr>
        <w:spacing w:line="440" w:lineRule="exact"/>
        <w:ind w:firstLineChars="200" w:firstLine="480"/>
        <w:rPr>
          <w:rFonts w:ascii="黑体" w:eastAsia="黑体" w:hAnsi="宋体"/>
          <w:sz w:val="24"/>
        </w:rPr>
      </w:pPr>
      <w:r w:rsidRPr="005A604F">
        <w:rPr>
          <w:rFonts w:ascii="黑体" w:eastAsia="黑体" w:hAnsi="宋体" w:hint="eastAsia"/>
          <w:sz w:val="24"/>
        </w:rPr>
        <w:t>（一）、实验演示教学</w:t>
      </w:r>
      <w:r w:rsidRPr="005A604F">
        <w:rPr>
          <w:rFonts w:ascii="黑体" w:eastAsia="黑体" w:hAnsi="宋体"/>
          <w:sz w:val="24"/>
        </w:rPr>
        <w:t>：</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bCs/>
          <w:sz w:val="24"/>
        </w:rPr>
        <w:t>遵循“学生是认知的主体，以学生为中心”的教学原则，教师演示实验过程，学生根据演示过程自行摸索实验方法，通过安排学生作业等方式完成实验教学内容；</w:t>
      </w:r>
    </w:p>
    <w:p w:rsidR="000E48CB" w:rsidRPr="005A604F" w:rsidRDefault="000E48CB" w:rsidP="00F9104D">
      <w:pPr>
        <w:spacing w:line="440" w:lineRule="exact"/>
        <w:rPr>
          <w:rFonts w:ascii="黑体" w:eastAsia="黑体" w:hAnsi="宋体"/>
          <w:sz w:val="24"/>
        </w:rPr>
      </w:pPr>
      <w:r w:rsidRPr="005A604F">
        <w:rPr>
          <w:rFonts w:ascii="黑体" w:eastAsia="黑体" w:hAnsi="宋体" w:hint="eastAsia"/>
          <w:sz w:val="24"/>
        </w:rPr>
        <w:t>（二）、学生实验教学：</w:t>
      </w:r>
    </w:p>
    <w:p w:rsidR="000E48CB" w:rsidRPr="005A604F" w:rsidRDefault="000E48CB" w:rsidP="00F9104D">
      <w:pPr>
        <w:spacing w:line="440" w:lineRule="exact"/>
        <w:ind w:firstLineChars="200" w:firstLine="480"/>
        <w:rPr>
          <w:rFonts w:ascii="宋体" w:hAnsi="宋体"/>
          <w:bCs/>
          <w:sz w:val="24"/>
        </w:rPr>
      </w:pPr>
      <w:r w:rsidRPr="005A604F">
        <w:rPr>
          <w:rFonts w:ascii="宋体" w:hAnsi="宋体"/>
          <w:bCs/>
          <w:sz w:val="24"/>
        </w:rPr>
        <w:t>遵循“开放教学”的原则，加强实践操作方法，</w:t>
      </w:r>
      <w:r w:rsidRPr="005A604F">
        <w:rPr>
          <w:rFonts w:ascii="宋体" w:hAnsi="宋体" w:hint="eastAsia"/>
          <w:bCs/>
          <w:sz w:val="24"/>
        </w:rPr>
        <w:t>对</w:t>
      </w:r>
      <w:r w:rsidRPr="005A604F">
        <w:rPr>
          <w:rFonts w:ascii="宋体" w:hAnsi="宋体"/>
          <w:bCs/>
          <w:sz w:val="24"/>
        </w:rPr>
        <w:t>学生</w:t>
      </w:r>
      <w:r w:rsidRPr="005A604F">
        <w:rPr>
          <w:rFonts w:ascii="宋体" w:hAnsi="宋体" w:hint="eastAsia"/>
          <w:bCs/>
          <w:sz w:val="24"/>
        </w:rPr>
        <w:t>进行ARC</w:t>
      </w:r>
      <w:r w:rsidRPr="005A604F">
        <w:rPr>
          <w:rFonts w:ascii="宋体" w:hAnsi="宋体"/>
          <w:bCs/>
          <w:sz w:val="24"/>
        </w:rPr>
        <w:t>GIS软件</w:t>
      </w:r>
      <w:r w:rsidRPr="005A604F">
        <w:rPr>
          <w:rFonts w:ascii="宋体" w:hAnsi="宋体" w:hint="eastAsia"/>
          <w:bCs/>
          <w:sz w:val="24"/>
        </w:rPr>
        <w:t>操作的</w:t>
      </w:r>
      <w:r w:rsidRPr="005A604F">
        <w:rPr>
          <w:rFonts w:ascii="宋体" w:hAnsi="宋体"/>
          <w:bCs/>
          <w:sz w:val="24"/>
        </w:rPr>
        <w:t>训练</w:t>
      </w:r>
      <w:r w:rsidRPr="005A604F">
        <w:rPr>
          <w:rFonts w:ascii="宋体" w:hAnsi="宋体" w:hint="eastAsia"/>
          <w:bCs/>
          <w:sz w:val="24"/>
        </w:rPr>
        <w:t>，要求学生</w:t>
      </w:r>
      <w:r w:rsidRPr="005A604F">
        <w:rPr>
          <w:rFonts w:ascii="宋体" w:hAnsi="宋体"/>
          <w:bCs/>
          <w:sz w:val="24"/>
        </w:rPr>
        <w:t>灵活</w:t>
      </w:r>
      <w:r w:rsidRPr="005A604F">
        <w:rPr>
          <w:rFonts w:ascii="宋体" w:hAnsi="宋体" w:hint="eastAsia"/>
          <w:bCs/>
          <w:sz w:val="24"/>
        </w:rPr>
        <w:t>掌握</w:t>
      </w:r>
      <w:r w:rsidRPr="005A604F">
        <w:rPr>
          <w:rFonts w:ascii="宋体" w:hAnsi="宋体"/>
          <w:bCs/>
          <w:sz w:val="24"/>
        </w:rPr>
        <w:t>。</w:t>
      </w:r>
    </w:p>
    <w:p w:rsidR="000E48CB" w:rsidRPr="00D45ABA" w:rsidRDefault="000E48CB" w:rsidP="00F9104D">
      <w:pPr>
        <w:spacing w:line="440" w:lineRule="exact"/>
        <w:rPr>
          <w:rFonts w:ascii="黑体" w:eastAsia="黑体"/>
          <w:sz w:val="32"/>
          <w:szCs w:val="32"/>
        </w:rPr>
      </w:pPr>
      <w:r w:rsidRPr="00D45ABA">
        <w:rPr>
          <w:rFonts w:ascii="黑体" w:eastAsia="黑体" w:hint="eastAsia"/>
          <w:sz w:val="32"/>
          <w:szCs w:val="32"/>
        </w:rPr>
        <w:t>八、教材及主要参考书目</w:t>
      </w:r>
    </w:p>
    <w:p w:rsidR="000E48CB" w:rsidRPr="005A604F" w:rsidRDefault="000E48CB" w:rsidP="00F9104D">
      <w:pPr>
        <w:spacing w:line="440" w:lineRule="exact"/>
        <w:rPr>
          <w:rFonts w:ascii="黑体" w:eastAsia="黑体" w:hAnsi="宋体"/>
          <w:sz w:val="24"/>
        </w:rPr>
      </w:pPr>
      <w:r w:rsidRPr="005A604F">
        <w:rPr>
          <w:rFonts w:ascii="黑体" w:eastAsia="黑体" w:hAnsi="宋体"/>
          <w:sz w:val="24"/>
        </w:rPr>
        <w:t>教材：</w:t>
      </w:r>
      <w:r w:rsidRPr="008025C3">
        <w:rPr>
          <w:rFonts w:ascii="宋体" w:hAnsi="宋体" w:hint="eastAsia"/>
          <w:szCs w:val="21"/>
        </w:rPr>
        <w:t>宋小冬.</w:t>
      </w:r>
      <w:r w:rsidRPr="008025C3">
        <w:rPr>
          <w:rFonts w:ascii="宋体" w:hAnsi="宋体"/>
          <w:szCs w:val="21"/>
        </w:rPr>
        <w:t xml:space="preserve"> </w:t>
      </w:r>
      <w:r w:rsidRPr="008025C3">
        <w:rPr>
          <w:rFonts w:ascii="宋体" w:hAnsi="宋体" w:hint="eastAsia"/>
          <w:szCs w:val="21"/>
        </w:rPr>
        <w:t>《</w:t>
      </w:r>
      <w:r w:rsidRPr="008025C3">
        <w:rPr>
          <w:rFonts w:ascii="宋体" w:hAnsi="宋体"/>
          <w:szCs w:val="21"/>
        </w:rPr>
        <w:t>地理信息系统实习教程</w:t>
      </w:r>
      <w:r w:rsidRPr="008025C3">
        <w:rPr>
          <w:rFonts w:ascii="宋体" w:hAnsi="宋体" w:hint="eastAsia"/>
          <w:szCs w:val="21"/>
        </w:rPr>
        <w:t>》</w:t>
      </w:r>
      <w:r w:rsidRPr="008025C3">
        <w:rPr>
          <w:rFonts w:ascii="宋体" w:hAnsi="宋体"/>
          <w:szCs w:val="21"/>
        </w:rPr>
        <w:t>（第三版）</w:t>
      </w:r>
      <w:r w:rsidRPr="008025C3">
        <w:rPr>
          <w:rFonts w:ascii="宋体" w:hAnsi="宋体" w:hint="eastAsia"/>
          <w:szCs w:val="21"/>
        </w:rPr>
        <w:t>，科学出版社，2013</w:t>
      </w:r>
    </w:p>
    <w:p w:rsidR="000E48CB" w:rsidRPr="005A604F" w:rsidRDefault="000E48CB" w:rsidP="00F9104D">
      <w:pPr>
        <w:spacing w:line="440" w:lineRule="exact"/>
        <w:rPr>
          <w:rFonts w:ascii="黑体" w:eastAsia="黑体" w:hAnsi="宋体"/>
          <w:sz w:val="24"/>
        </w:rPr>
      </w:pPr>
      <w:r w:rsidRPr="005A604F">
        <w:rPr>
          <w:rFonts w:ascii="黑体" w:eastAsia="黑体" w:hAnsi="宋体"/>
          <w:sz w:val="24"/>
        </w:rPr>
        <w:t>参考书</w:t>
      </w:r>
    </w:p>
    <w:p w:rsidR="000E48CB" w:rsidRDefault="000E48CB" w:rsidP="00F9104D">
      <w:pPr>
        <w:spacing w:line="440" w:lineRule="exact"/>
        <w:rPr>
          <w:rFonts w:ascii="宋体" w:hAnsi="宋体"/>
          <w:bCs/>
          <w:sz w:val="24"/>
        </w:rPr>
      </w:pPr>
      <w:r>
        <w:rPr>
          <w:rFonts w:ascii="宋体" w:hAnsi="宋体" w:hint="eastAsia"/>
          <w:bCs/>
          <w:sz w:val="24"/>
        </w:rPr>
        <w:t>1.</w:t>
      </w:r>
      <w:r w:rsidRPr="005A604F">
        <w:rPr>
          <w:rFonts w:ascii="宋体" w:hAnsi="宋体" w:hint="eastAsia"/>
          <w:bCs/>
          <w:sz w:val="24"/>
        </w:rPr>
        <w:t>宋小冬</w:t>
      </w:r>
      <w:r>
        <w:rPr>
          <w:rFonts w:ascii="宋体" w:hAnsi="宋体" w:hint="eastAsia"/>
          <w:bCs/>
          <w:sz w:val="24"/>
        </w:rPr>
        <w:t>.</w:t>
      </w:r>
      <w:r w:rsidRPr="005A604F">
        <w:rPr>
          <w:rFonts w:ascii="宋体" w:hAnsi="宋体" w:hint="eastAsia"/>
          <w:bCs/>
          <w:sz w:val="24"/>
        </w:rPr>
        <w:t>地理信息系统实习教程</w:t>
      </w:r>
      <w:r w:rsidRPr="005A604F">
        <w:rPr>
          <w:rFonts w:ascii="宋体" w:hAnsi="宋体"/>
          <w:bCs/>
          <w:sz w:val="24"/>
        </w:rPr>
        <w:t>，</w:t>
      </w:r>
      <w:r w:rsidRPr="005A604F">
        <w:rPr>
          <w:rFonts w:ascii="宋体" w:hAnsi="宋体" w:hint="eastAsia"/>
          <w:bCs/>
          <w:sz w:val="24"/>
        </w:rPr>
        <w:t>科学出版社</w:t>
      </w:r>
      <w:r w:rsidRPr="005A604F">
        <w:rPr>
          <w:rFonts w:ascii="宋体" w:hAnsi="宋体"/>
          <w:bCs/>
          <w:sz w:val="24"/>
        </w:rPr>
        <w:t>，200</w:t>
      </w:r>
      <w:r w:rsidRPr="005A604F">
        <w:rPr>
          <w:rFonts w:ascii="宋体" w:hAnsi="宋体" w:hint="eastAsia"/>
          <w:bCs/>
          <w:sz w:val="24"/>
        </w:rPr>
        <w:t>7</w:t>
      </w:r>
      <w:r w:rsidRPr="005A604F">
        <w:rPr>
          <w:rFonts w:ascii="宋体" w:hAnsi="宋体"/>
          <w:bCs/>
          <w:sz w:val="24"/>
        </w:rPr>
        <w:t>年</w:t>
      </w:r>
    </w:p>
    <w:p w:rsidR="000E48CB" w:rsidRPr="005A604F" w:rsidRDefault="000E48CB" w:rsidP="00F9104D">
      <w:pPr>
        <w:spacing w:line="440" w:lineRule="exact"/>
        <w:rPr>
          <w:rFonts w:ascii="宋体" w:hAnsi="宋体"/>
          <w:bCs/>
          <w:sz w:val="24"/>
        </w:rPr>
      </w:pPr>
      <w:r>
        <w:rPr>
          <w:rFonts w:ascii="宋体" w:hAnsi="宋体" w:hint="eastAsia"/>
          <w:bCs/>
          <w:sz w:val="24"/>
        </w:rPr>
        <w:t>2.</w:t>
      </w:r>
      <w:r w:rsidRPr="005A604F">
        <w:rPr>
          <w:rFonts w:ascii="宋体" w:hAnsi="宋体" w:hint="eastAsia"/>
          <w:bCs/>
          <w:sz w:val="24"/>
        </w:rPr>
        <w:t>吴秀芹</w:t>
      </w:r>
      <w:r>
        <w:rPr>
          <w:rFonts w:ascii="宋体" w:hAnsi="宋体" w:hint="eastAsia"/>
          <w:bCs/>
          <w:sz w:val="24"/>
        </w:rPr>
        <w:t>.</w:t>
      </w:r>
      <w:r w:rsidRPr="00315984">
        <w:rPr>
          <w:rFonts w:ascii="宋体" w:hAnsi="宋体" w:hint="eastAsia"/>
          <w:bCs/>
          <w:sz w:val="24"/>
        </w:rPr>
        <w:t xml:space="preserve"> </w:t>
      </w:r>
      <w:r w:rsidRPr="005A604F">
        <w:rPr>
          <w:rFonts w:ascii="宋体" w:hAnsi="宋体" w:hint="eastAsia"/>
          <w:bCs/>
          <w:sz w:val="24"/>
        </w:rPr>
        <w:t>ArcGIS 9地理信息系统应用与实践(上下册)</w:t>
      </w:r>
      <w:r w:rsidRPr="005A604F">
        <w:rPr>
          <w:rFonts w:ascii="宋体" w:hAnsi="宋体"/>
          <w:bCs/>
          <w:sz w:val="24"/>
        </w:rPr>
        <w:t>，</w:t>
      </w:r>
      <w:r w:rsidRPr="005A604F">
        <w:rPr>
          <w:rFonts w:ascii="宋体" w:hAnsi="宋体" w:hint="eastAsia"/>
          <w:bCs/>
          <w:sz w:val="24"/>
        </w:rPr>
        <w:t>清华大学出版社</w:t>
      </w:r>
      <w:r w:rsidRPr="005A604F">
        <w:rPr>
          <w:rFonts w:ascii="宋体" w:hAnsi="宋体"/>
          <w:bCs/>
          <w:sz w:val="24"/>
        </w:rPr>
        <w:t>，200</w:t>
      </w:r>
      <w:r w:rsidRPr="005A604F">
        <w:rPr>
          <w:rFonts w:ascii="宋体" w:hAnsi="宋体" w:hint="eastAsia"/>
          <w:bCs/>
          <w:sz w:val="24"/>
        </w:rPr>
        <w:t>6</w:t>
      </w:r>
      <w:r w:rsidRPr="005A604F">
        <w:rPr>
          <w:rFonts w:ascii="宋体" w:hAnsi="宋体"/>
          <w:bCs/>
          <w:sz w:val="24"/>
        </w:rPr>
        <w:t>年</w:t>
      </w:r>
    </w:p>
    <w:p w:rsidR="000E48CB" w:rsidRPr="00D45ABA" w:rsidRDefault="000E48CB" w:rsidP="00F9104D">
      <w:pPr>
        <w:spacing w:line="440" w:lineRule="exact"/>
        <w:rPr>
          <w:rFonts w:ascii="黑体" w:eastAsia="黑体"/>
          <w:sz w:val="32"/>
          <w:szCs w:val="32"/>
        </w:rPr>
      </w:pPr>
      <w:r w:rsidRPr="00D45ABA">
        <w:rPr>
          <w:rFonts w:ascii="黑体" w:eastAsia="黑体" w:hint="eastAsia"/>
          <w:sz w:val="32"/>
          <w:szCs w:val="32"/>
        </w:rPr>
        <w:t>九、实验考核方法</w:t>
      </w:r>
    </w:p>
    <w:p w:rsidR="000E48CB" w:rsidRDefault="000E48CB" w:rsidP="00F9104D">
      <w:pPr>
        <w:spacing w:line="440" w:lineRule="exact"/>
        <w:ind w:firstLineChars="200" w:firstLine="480"/>
        <w:rPr>
          <w:rFonts w:ascii="宋体" w:hAnsi="宋体"/>
          <w:bCs/>
          <w:sz w:val="24"/>
        </w:rPr>
      </w:pPr>
      <w:r w:rsidRPr="005A604F">
        <w:rPr>
          <w:rFonts w:ascii="宋体" w:hAnsi="宋体" w:hint="eastAsia"/>
          <w:bCs/>
          <w:sz w:val="24"/>
        </w:rPr>
        <w:t>课程考试与评估根据教学大纲要求进行，包括平时考核和期末</w:t>
      </w:r>
      <w:r>
        <w:rPr>
          <w:rFonts w:ascii="宋体" w:hAnsi="宋体" w:hint="eastAsia"/>
          <w:bCs/>
          <w:sz w:val="24"/>
        </w:rPr>
        <w:t>上机</w:t>
      </w:r>
      <w:r w:rsidRPr="005A604F">
        <w:rPr>
          <w:rFonts w:ascii="宋体" w:hAnsi="宋体" w:hint="eastAsia"/>
          <w:bCs/>
          <w:sz w:val="24"/>
        </w:rPr>
        <w:t>考试</w:t>
      </w:r>
      <w:r>
        <w:rPr>
          <w:rFonts w:ascii="宋体" w:hAnsi="宋体" w:hint="eastAsia"/>
          <w:bCs/>
          <w:sz w:val="24"/>
        </w:rPr>
        <w:t>（开卷）</w:t>
      </w:r>
      <w:r w:rsidRPr="005A604F">
        <w:rPr>
          <w:rFonts w:ascii="宋体" w:hAnsi="宋体" w:hint="eastAsia"/>
          <w:bCs/>
          <w:sz w:val="24"/>
        </w:rPr>
        <w:t>，最后按平时成绩50%和期末成绩50%</w:t>
      </w:r>
      <w:r w:rsidRPr="005A604F">
        <w:rPr>
          <w:rFonts w:ascii="宋体" w:hAnsi="宋体"/>
          <w:bCs/>
          <w:sz w:val="24"/>
        </w:rPr>
        <w:t>的比例进行综合评分。</w:t>
      </w:r>
    </w:p>
    <w:p w:rsidR="003B0D2D" w:rsidRDefault="003B0D2D" w:rsidP="00F9104D">
      <w:pPr>
        <w:spacing w:line="440" w:lineRule="exact"/>
        <w:ind w:firstLineChars="200" w:firstLine="480"/>
        <w:rPr>
          <w:rFonts w:ascii="宋体" w:hAnsi="宋体"/>
          <w:bCs/>
          <w:sz w:val="24"/>
        </w:rPr>
      </w:pPr>
    </w:p>
    <w:p w:rsidR="003B0D2D" w:rsidRPr="00660B33" w:rsidRDefault="003B0D2D" w:rsidP="00F9104D">
      <w:pPr>
        <w:pStyle w:val="2"/>
        <w:spacing w:line="440" w:lineRule="exact"/>
        <w:jc w:val="center"/>
        <w:rPr>
          <w:rFonts w:ascii="宋体" w:eastAsia="宋体" w:hAnsi="宋体"/>
          <w:bCs w:val="0"/>
          <w:kern w:val="0"/>
        </w:rPr>
      </w:pPr>
      <w:bookmarkStart w:id="125" w:name="_Toc421632722"/>
      <w:r>
        <w:rPr>
          <w:rFonts w:ascii="宋体" w:eastAsia="宋体" w:hAnsi="宋体" w:hint="eastAsia"/>
          <w:kern w:val="0"/>
        </w:rPr>
        <w:t>城市</w:t>
      </w:r>
      <w:r w:rsidRPr="00660B33">
        <w:rPr>
          <w:rFonts w:ascii="宋体" w:eastAsia="宋体" w:hAnsi="宋体" w:hint="eastAsia"/>
          <w:kern w:val="0"/>
        </w:rPr>
        <w:t>规划</w:t>
      </w:r>
      <w:r w:rsidRPr="00660B33">
        <w:rPr>
          <w:rFonts w:ascii="宋体" w:eastAsia="宋体" w:hAnsi="宋体" w:hint="eastAsia"/>
          <w:bCs w:val="0"/>
          <w:kern w:val="0"/>
        </w:rPr>
        <w:t>教学大纲</w:t>
      </w:r>
      <w:bookmarkEnd w:id="125"/>
    </w:p>
    <w:p w:rsidR="003B0D2D" w:rsidRDefault="003B0D2D" w:rsidP="00F9104D">
      <w:pPr>
        <w:spacing w:line="440" w:lineRule="exact"/>
        <w:ind w:firstLineChars="150" w:firstLine="480"/>
        <w:rPr>
          <w:rFonts w:ascii="黑体" w:eastAsia="黑体"/>
          <w:sz w:val="32"/>
          <w:szCs w:val="32"/>
        </w:rPr>
      </w:pPr>
      <w:r w:rsidRPr="001B4329">
        <w:rPr>
          <w:rFonts w:ascii="黑体" w:eastAsia="黑体" w:hint="eastAsia"/>
          <w:sz w:val="32"/>
          <w:szCs w:val="32"/>
        </w:rPr>
        <w:t>一．课程名称：城市</w:t>
      </w:r>
      <w:r>
        <w:rPr>
          <w:rFonts w:ascii="黑体" w:eastAsia="黑体" w:hint="eastAsia"/>
          <w:sz w:val="32"/>
          <w:szCs w:val="32"/>
        </w:rPr>
        <w:t>规划</w:t>
      </w:r>
    </w:p>
    <w:p w:rsidR="003B0D2D" w:rsidRDefault="003B0D2D" w:rsidP="00F9104D">
      <w:pPr>
        <w:spacing w:line="440" w:lineRule="exact"/>
        <w:ind w:firstLineChars="150" w:firstLine="480"/>
        <w:rPr>
          <w:rFonts w:ascii="黑体" w:eastAsia="黑体"/>
          <w:sz w:val="32"/>
          <w:szCs w:val="32"/>
        </w:rPr>
      </w:pPr>
      <w:r w:rsidRPr="001B4329">
        <w:rPr>
          <w:rFonts w:ascii="黑体" w:eastAsia="黑体" w:hint="eastAsia"/>
          <w:sz w:val="32"/>
          <w:szCs w:val="32"/>
        </w:rPr>
        <w:lastRenderedPageBreak/>
        <w:t>二．课程性质：专业</w:t>
      </w:r>
      <w:r>
        <w:rPr>
          <w:rFonts w:ascii="黑体" w:eastAsia="黑体" w:hint="eastAsia"/>
          <w:sz w:val="32"/>
          <w:szCs w:val="32"/>
        </w:rPr>
        <w:t>选</w:t>
      </w:r>
      <w:r w:rsidRPr="001B4329">
        <w:rPr>
          <w:rFonts w:ascii="黑体" w:eastAsia="黑体" w:hint="eastAsia"/>
          <w:sz w:val="32"/>
          <w:szCs w:val="32"/>
        </w:rPr>
        <w:t>修课</w:t>
      </w:r>
    </w:p>
    <w:p w:rsidR="003B0D2D" w:rsidRDefault="003B0D2D" w:rsidP="00F9104D">
      <w:pPr>
        <w:spacing w:line="440" w:lineRule="exact"/>
        <w:ind w:firstLineChars="150" w:firstLine="480"/>
        <w:rPr>
          <w:rFonts w:ascii="黑体" w:eastAsia="黑体"/>
          <w:sz w:val="32"/>
          <w:szCs w:val="32"/>
        </w:rPr>
      </w:pPr>
      <w:r w:rsidRPr="00B7242C">
        <w:rPr>
          <w:rFonts w:ascii="黑体" w:eastAsia="黑体" w:hint="eastAsia"/>
          <w:sz w:val="32"/>
          <w:szCs w:val="32"/>
        </w:rPr>
        <w:t>三．课程教学目的</w:t>
      </w:r>
    </w:p>
    <w:p w:rsidR="003B0D2D" w:rsidRPr="00204793" w:rsidRDefault="003B0D2D" w:rsidP="00F9104D">
      <w:pPr>
        <w:spacing w:line="440" w:lineRule="exact"/>
        <w:ind w:firstLineChars="100" w:firstLine="300"/>
        <w:rPr>
          <w:rFonts w:ascii="黑体" w:eastAsia="黑体" w:hAnsi="黑体"/>
          <w:sz w:val="30"/>
          <w:szCs w:val="30"/>
        </w:rPr>
      </w:pPr>
      <w:r w:rsidRPr="00204793">
        <w:rPr>
          <w:rFonts w:ascii="黑体" w:eastAsia="黑体" w:hAnsi="黑体" w:hint="eastAsia"/>
          <w:sz w:val="30"/>
          <w:szCs w:val="30"/>
        </w:rPr>
        <w:t>（一）课程介绍</w:t>
      </w:r>
    </w:p>
    <w:p w:rsidR="003B0D2D" w:rsidRPr="00955D84" w:rsidRDefault="003B0D2D" w:rsidP="00F9104D">
      <w:pPr>
        <w:spacing w:line="440" w:lineRule="exact"/>
        <w:ind w:firstLineChars="100" w:firstLine="240"/>
        <w:rPr>
          <w:sz w:val="24"/>
        </w:rPr>
      </w:pPr>
      <w:r w:rsidRPr="00955D84">
        <w:rPr>
          <w:rFonts w:hint="eastAsia"/>
          <w:sz w:val="24"/>
        </w:rPr>
        <w:t>城市</w:t>
      </w:r>
      <w:r>
        <w:rPr>
          <w:rFonts w:hint="eastAsia"/>
          <w:sz w:val="24"/>
        </w:rPr>
        <w:t>总体规划</w:t>
      </w:r>
      <w:r w:rsidRPr="00955D84">
        <w:rPr>
          <w:rFonts w:hint="eastAsia"/>
          <w:sz w:val="24"/>
        </w:rPr>
        <w:t>是</w:t>
      </w:r>
      <w:r>
        <w:rPr>
          <w:rFonts w:hint="eastAsia"/>
          <w:sz w:val="24"/>
        </w:rPr>
        <w:t>土地资源管理</w:t>
      </w:r>
      <w:r w:rsidRPr="00955D84">
        <w:rPr>
          <w:rFonts w:hint="eastAsia"/>
          <w:sz w:val="24"/>
        </w:rPr>
        <w:t>专业的</w:t>
      </w:r>
      <w:r>
        <w:rPr>
          <w:rFonts w:hint="eastAsia"/>
          <w:sz w:val="24"/>
        </w:rPr>
        <w:t>专业选修课</w:t>
      </w:r>
      <w:r w:rsidRPr="00955D84">
        <w:rPr>
          <w:rFonts w:hint="eastAsia"/>
          <w:sz w:val="24"/>
        </w:rPr>
        <w:t>。</w:t>
      </w:r>
      <w:r w:rsidRPr="00955D84">
        <w:rPr>
          <w:sz w:val="24"/>
        </w:rPr>
        <w:t>课程系统阐述</w:t>
      </w:r>
      <w:r w:rsidRPr="00955D84">
        <w:rPr>
          <w:rFonts w:ascii="宋体" w:hAnsi="Courier New" w:cs="Courier New"/>
          <w:sz w:val="24"/>
        </w:rPr>
        <w:t>城市规划的基本原理、</w:t>
      </w:r>
      <w:r>
        <w:rPr>
          <w:rFonts w:ascii="宋体" w:hAnsi="Courier New" w:cs="Courier New" w:hint="eastAsia"/>
          <w:sz w:val="24"/>
        </w:rPr>
        <w:t>城市规划</w:t>
      </w:r>
      <w:r w:rsidRPr="00955D84">
        <w:rPr>
          <w:rFonts w:ascii="宋体" w:hAnsi="Courier New" w:cs="Courier New"/>
          <w:sz w:val="24"/>
        </w:rPr>
        <w:t>的原则和方法，以及</w:t>
      </w:r>
      <w:r>
        <w:rPr>
          <w:rFonts w:ascii="宋体" w:hAnsi="Courier New" w:cs="Courier New" w:hint="eastAsia"/>
          <w:sz w:val="24"/>
        </w:rPr>
        <w:t>城市规划</w:t>
      </w:r>
      <w:r w:rsidRPr="00955D84">
        <w:rPr>
          <w:rFonts w:ascii="宋体" w:hAnsi="Courier New" w:cs="Courier New"/>
          <w:sz w:val="24"/>
        </w:rPr>
        <w:t>的</w:t>
      </w:r>
      <w:r>
        <w:rPr>
          <w:rFonts w:ascii="宋体" w:hAnsi="Courier New" w:cs="Courier New" w:hint="eastAsia"/>
          <w:sz w:val="24"/>
        </w:rPr>
        <w:t>土地</w:t>
      </w:r>
      <w:r w:rsidRPr="00955D84">
        <w:rPr>
          <w:rFonts w:ascii="宋体" w:hAnsi="Courier New" w:cs="Courier New"/>
          <w:sz w:val="24"/>
        </w:rPr>
        <w:t>问题</w:t>
      </w:r>
      <w:r w:rsidRPr="00955D84">
        <w:rPr>
          <w:rFonts w:hint="eastAsia"/>
          <w:sz w:val="24"/>
        </w:rPr>
        <w:t>，</w:t>
      </w:r>
      <w:r w:rsidRPr="00955D84">
        <w:rPr>
          <w:rFonts w:ascii="宋体" w:hAnsi="Courier New" w:cs="Courier New"/>
          <w:sz w:val="24"/>
        </w:rPr>
        <w:t>包括城市与城市发展、城市规划学科的产生和发展、城市规划工作内容和编制程序、城市构成与用地规划、城市发展战略、城市总体布局、城市交通与道路系统、城市规划实施等内容。</w:t>
      </w:r>
      <w:r w:rsidRPr="00955D84">
        <w:rPr>
          <w:sz w:val="24"/>
        </w:rPr>
        <w:t>通过本课程使学生从城</w:t>
      </w:r>
      <w:r w:rsidRPr="00955D84">
        <w:rPr>
          <w:rFonts w:hint="eastAsia"/>
          <w:sz w:val="24"/>
        </w:rPr>
        <w:t>乡</w:t>
      </w:r>
      <w:r w:rsidRPr="00955D84">
        <w:rPr>
          <w:sz w:val="24"/>
        </w:rPr>
        <w:t>规划的整体上建立起城市规划的概念、过程、思想和方法的体系，</w:t>
      </w:r>
      <w:r w:rsidRPr="00955D84">
        <w:rPr>
          <w:rFonts w:hint="eastAsia"/>
          <w:sz w:val="24"/>
        </w:rPr>
        <w:t>理解城市与区域、城市与物质构成、城市与环境的相互关系。</w:t>
      </w:r>
    </w:p>
    <w:p w:rsidR="003B0D2D" w:rsidRPr="00204793" w:rsidRDefault="003B0D2D" w:rsidP="00F9104D">
      <w:pPr>
        <w:spacing w:line="440" w:lineRule="exact"/>
        <w:ind w:firstLineChars="100" w:firstLine="300"/>
        <w:rPr>
          <w:rFonts w:ascii="黑体" w:eastAsia="黑体" w:hAnsi="黑体"/>
          <w:sz w:val="30"/>
          <w:szCs w:val="30"/>
        </w:rPr>
      </w:pPr>
      <w:r w:rsidRPr="00204793">
        <w:rPr>
          <w:rFonts w:ascii="黑体" w:eastAsia="黑体" w:hAnsi="黑体" w:hint="eastAsia"/>
          <w:sz w:val="30"/>
          <w:szCs w:val="30"/>
        </w:rPr>
        <w:t>（</w:t>
      </w:r>
      <w:r>
        <w:rPr>
          <w:rFonts w:ascii="黑体" w:eastAsia="黑体" w:hAnsi="黑体" w:hint="eastAsia"/>
          <w:sz w:val="30"/>
          <w:szCs w:val="30"/>
        </w:rPr>
        <w:t>二</w:t>
      </w:r>
      <w:r w:rsidRPr="00204793">
        <w:rPr>
          <w:rFonts w:ascii="黑体" w:eastAsia="黑体" w:hAnsi="黑体" w:hint="eastAsia"/>
          <w:sz w:val="30"/>
          <w:szCs w:val="30"/>
        </w:rPr>
        <w:t>）</w:t>
      </w:r>
      <w:r>
        <w:rPr>
          <w:rFonts w:ascii="黑体" w:eastAsia="黑体" w:hAnsi="黑体" w:hint="eastAsia"/>
          <w:sz w:val="30"/>
          <w:szCs w:val="30"/>
        </w:rPr>
        <w:t>教学目的</w:t>
      </w:r>
    </w:p>
    <w:p w:rsidR="003B0D2D" w:rsidRDefault="003B0D2D" w:rsidP="00F9104D">
      <w:pPr>
        <w:pStyle w:val="ac"/>
        <w:spacing w:line="440" w:lineRule="exact"/>
        <w:ind w:firstLineChars="218" w:firstLine="523"/>
      </w:pPr>
      <w:r>
        <w:rPr>
          <w:rFonts w:hint="eastAsia"/>
        </w:rPr>
        <w:t>运用系统性、综合性与区域性的观点、注重分析城市内部、城市与城市之间的有机联系，科学合理地进行城市总体布局。在教学过程中让学生了解最基本的理论和专业知识，学会运用系统的思维方式分析问题。达到的目的为：</w:t>
      </w:r>
    </w:p>
    <w:p w:rsidR="003B0D2D" w:rsidRDefault="003B0D2D" w:rsidP="00F9104D">
      <w:pPr>
        <w:pStyle w:val="ac"/>
        <w:spacing w:line="440" w:lineRule="exact"/>
        <w:ind w:firstLineChars="200" w:firstLine="480"/>
        <w:rPr>
          <w:rFonts w:hAnsi="宋体" w:cs="宋体"/>
          <w:szCs w:val="24"/>
        </w:rPr>
      </w:pPr>
      <w:r>
        <w:rPr>
          <w:rFonts w:hAnsi="宋体" w:cs="宋体" w:hint="eastAsia"/>
          <w:szCs w:val="24"/>
        </w:rPr>
        <w:t>1.</w:t>
      </w:r>
      <w:r w:rsidRPr="00513A7E">
        <w:rPr>
          <w:rFonts w:hAnsi="宋体" w:cs="宋体"/>
          <w:szCs w:val="24"/>
        </w:rPr>
        <w:t>使学生学习城</w:t>
      </w:r>
      <w:r>
        <w:rPr>
          <w:rFonts w:hAnsi="宋体" w:cs="宋体" w:hint="eastAsia"/>
          <w:szCs w:val="24"/>
        </w:rPr>
        <w:t>乡</w:t>
      </w:r>
      <w:r w:rsidRPr="00513A7E">
        <w:rPr>
          <w:rFonts w:hAnsi="宋体" w:cs="宋体"/>
          <w:szCs w:val="24"/>
        </w:rPr>
        <w:t>规划的背景知识与基本内容，熟悉城</w:t>
      </w:r>
      <w:r>
        <w:rPr>
          <w:rFonts w:hAnsi="宋体" w:cs="宋体" w:hint="eastAsia"/>
          <w:szCs w:val="24"/>
        </w:rPr>
        <w:t>乡</w:t>
      </w:r>
      <w:r w:rsidRPr="00513A7E">
        <w:rPr>
          <w:rFonts w:hAnsi="宋体" w:cs="宋体"/>
          <w:szCs w:val="24"/>
        </w:rPr>
        <w:t>规划学科所包含的相关知识体系；</w:t>
      </w:r>
    </w:p>
    <w:p w:rsidR="003B0D2D" w:rsidRDefault="003B0D2D" w:rsidP="00F9104D">
      <w:pPr>
        <w:pStyle w:val="ac"/>
        <w:spacing w:line="440" w:lineRule="exact"/>
        <w:ind w:firstLineChars="200" w:firstLine="480"/>
        <w:rPr>
          <w:rFonts w:hAnsi="宋体" w:cs="宋体"/>
          <w:szCs w:val="24"/>
        </w:rPr>
      </w:pPr>
      <w:r>
        <w:rPr>
          <w:rFonts w:hAnsi="宋体" w:cs="宋体" w:hint="eastAsia"/>
          <w:szCs w:val="24"/>
        </w:rPr>
        <w:t>2.</w:t>
      </w:r>
      <w:r>
        <w:rPr>
          <w:rFonts w:hAnsi="宋体" w:hint="eastAsia"/>
        </w:rPr>
        <w:t>熟悉城市规划的工作步骤，收集资料的方法及途径，总体规划的特色及编制过程</w:t>
      </w:r>
      <w:r w:rsidRPr="00513A7E">
        <w:rPr>
          <w:rFonts w:hAnsi="宋体" w:cs="宋体"/>
          <w:szCs w:val="24"/>
        </w:rPr>
        <w:t>；</w:t>
      </w:r>
    </w:p>
    <w:p w:rsidR="003B0D2D" w:rsidRDefault="003B0D2D" w:rsidP="00F9104D">
      <w:pPr>
        <w:pStyle w:val="ac"/>
        <w:spacing w:line="440" w:lineRule="exact"/>
        <w:ind w:firstLineChars="200" w:firstLine="480"/>
        <w:rPr>
          <w:rFonts w:hAnsi="宋体" w:cs="宋体"/>
          <w:szCs w:val="24"/>
        </w:rPr>
      </w:pPr>
      <w:r w:rsidRPr="000908B9">
        <w:rPr>
          <w:rFonts w:hint="eastAsia"/>
        </w:rPr>
        <w:t>3.</w:t>
      </w:r>
      <w:r w:rsidRPr="00513A7E">
        <w:rPr>
          <w:rFonts w:hAnsi="宋体" w:cs="宋体"/>
          <w:szCs w:val="24"/>
        </w:rPr>
        <w:t>训练学生树立区域观、生态观、文化观和环境观；</w:t>
      </w:r>
    </w:p>
    <w:p w:rsidR="003B0D2D" w:rsidRPr="00CA657C" w:rsidRDefault="003B0D2D" w:rsidP="00F9104D">
      <w:pPr>
        <w:pStyle w:val="ac"/>
        <w:spacing w:line="440" w:lineRule="exact"/>
        <w:ind w:firstLineChars="200" w:firstLine="480"/>
        <w:rPr>
          <w:szCs w:val="24"/>
        </w:rPr>
      </w:pPr>
      <w:r>
        <w:rPr>
          <w:rFonts w:hAnsi="宋体" w:cs="宋体" w:hint="eastAsia"/>
          <w:szCs w:val="24"/>
        </w:rPr>
        <w:t>4.</w:t>
      </w:r>
      <w:r w:rsidRPr="00513A7E">
        <w:rPr>
          <w:rFonts w:hAnsi="宋体" w:cs="宋体"/>
          <w:szCs w:val="24"/>
        </w:rPr>
        <w:t>同时培养学生运用城</w:t>
      </w:r>
      <w:r>
        <w:rPr>
          <w:rFonts w:hAnsi="宋体" w:cs="宋体" w:hint="eastAsia"/>
          <w:szCs w:val="24"/>
        </w:rPr>
        <w:t>乡</w:t>
      </w:r>
      <w:r w:rsidRPr="00513A7E">
        <w:rPr>
          <w:rFonts w:hAnsi="宋体" w:cs="宋体"/>
          <w:szCs w:val="24"/>
        </w:rPr>
        <w:t>规划的基本理论包括城市发展及城</w:t>
      </w:r>
      <w:r>
        <w:rPr>
          <w:rFonts w:hAnsi="宋体" w:cs="宋体" w:hint="eastAsia"/>
          <w:szCs w:val="24"/>
        </w:rPr>
        <w:t>乡</w:t>
      </w:r>
      <w:r w:rsidRPr="00513A7E">
        <w:rPr>
          <w:rFonts w:hAnsi="宋体" w:cs="宋体"/>
          <w:szCs w:val="24"/>
        </w:rPr>
        <w:t>规划学科的基础理论和城市规划编制、实施等有关的专业理论，规划设计的原则和方法去进行城市总体规划、</w:t>
      </w:r>
      <w:r>
        <w:rPr>
          <w:rFonts w:hAnsi="宋体" w:cs="宋体" w:hint="eastAsia"/>
          <w:szCs w:val="24"/>
        </w:rPr>
        <w:t>区域体系</w:t>
      </w:r>
      <w:r w:rsidRPr="00513A7E">
        <w:rPr>
          <w:rFonts w:hAnsi="宋体" w:cs="宋体"/>
          <w:szCs w:val="24"/>
        </w:rPr>
        <w:t>规划、城市研究的能力。</w:t>
      </w:r>
    </w:p>
    <w:p w:rsidR="003B0D2D" w:rsidRPr="00CA6F9C" w:rsidRDefault="003B0D2D" w:rsidP="00F9104D">
      <w:pPr>
        <w:spacing w:line="440" w:lineRule="exact"/>
        <w:ind w:firstLineChars="200" w:firstLine="640"/>
        <w:rPr>
          <w:rFonts w:ascii="黑体" w:eastAsia="黑体"/>
          <w:sz w:val="32"/>
          <w:szCs w:val="32"/>
        </w:rPr>
      </w:pPr>
      <w:r w:rsidRPr="00B7242C">
        <w:rPr>
          <w:rFonts w:ascii="黑体" w:eastAsia="黑体" w:hint="eastAsia"/>
          <w:sz w:val="32"/>
          <w:szCs w:val="32"/>
        </w:rPr>
        <w:t>四.</w:t>
      </w:r>
      <w:r w:rsidRPr="006D7ADF">
        <w:rPr>
          <w:rFonts w:ascii="黑体" w:eastAsia="黑体" w:hint="eastAsia"/>
          <w:sz w:val="32"/>
          <w:szCs w:val="32"/>
        </w:rPr>
        <w:t xml:space="preserve"> </w:t>
      </w:r>
      <w:r w:rsidRPr="00B7242C">
        <w:rPr>
          <w:rFonts w:ascii="黑体" w:eastAsia="黑体" w:hint="eastAsia"/>
          <w:sz w:val="32"/>
          <w:szCs w:val="32"/>
        </w:rPr>
        <w:t>课程教学原则与教学方法</w:t>
      </w:r>
    </w:p>
    <w:p w:rsidR="003B0D2D" w:rsidRPr="00170A3E" w:rsidRDefault="003B0D2D" w:rsidP="00F9104D">
      <w:pPr>
        <w:spacing w:line="440" w:lineRule="exact"/>
        <w:ind w:firstLineChars="200" w:firstLine="600"/>
        <w:rPr>
          <w:rFonts w:ascii="黑体" w:eastAsia="黑体" w:hAnsi="黑体"/>
          <w:sz w:val="30"/>
          <w:szCs w:val="30"/>
        </w:rPr>
      </w:pPr>
      <w:r w:rsidRPr="00170A3E">
        <w:rPr>
          <w:rFonts w:ascii="黑体" w:eastAsia="黑体" w:hAnsi="黑体" w:hint="eastAsia"/>
          <w:sz w:val="30"/>
          <w:szCs w:val="30"/>
        </w:rPr>
        <w:t>（一）教学原则</w:t>
      </w:r>
    </w:p>
    <w:p w:rsidR="003B0D2D" w:rsidRPr="0056653B" w:rsidRDefault="003B0D2D" w:rsidP="00F9104D">
      <w:pPr>
        <w:pStyle w:val="ac"/>
        <w:spacing w:line="440" w:lineRule="exact"/>
        <w:ind w:firstLineChars="200" w:firstLine="480"/>
        <w:rPr>
          <w:rFonts w:hAnsi="宋体" w:cs="宋体"/>
          <w:szCs w:val="24"/>
        </w:rPr>
      </w:pPr>
      <w:r w:rsidRPr="0056653B">
        <w:rPr>
          <w:rFonts w:hAnsi="宋体" w:cs="宋体"/>
          <w:szCs w:val="24"/>
        </w:rPr>
        <w:t>教学内容设置是</w:t>
      </w:r>
      <w:r w:rsidRPr="0056653B">
        <w:rPr>
          <w:rFonts w:hAnsi="宋体" w:cs="宋体" w:hint="eastAsia"/>
          <w:szCs w:val="24"/>
        </w:rPr>
        <w:t>以城市总体规划基本知识</w:t>
      </w:r>
      <w:r>
        <w:rPr>
          <w:rFonts w:hAnsi="宋体" w:cs="宋体" w:hint="eastAsia"/>
          <w:szCs w:val="24"/>
        </w:rPr>
        <w:t>为主</w:t>
      </w:r>
      <w:r w:rsidRPr="0056653B">
        <w:rPr>
          <w:rFonts w:hAnsi="宋体" w:cs="宋体" w:hint="eastAsia"/>
          <w:szCs w:val="24"/>
        </w:rPr>
        <w:t>，将涉及到城市道路与交通、城市规划与建设历史、城市工程规划等知识，并</w:t>
      </w:r>
      <w:r w:rsidRPr="0056653B">
        <w:rPr>
          <w:rFonts w:hAnsi="宋体" w:cs="宋体"/>
          <w:szCs w:val="24"/>
        </w:rPr>
        <w:t>尽可能地导入近年来城</w:t>
      </w:r>
      <w:r w:rsidRPr="0056653B">
        <w:rPr>
          <w:rFonts w:hAnsi="宋体" w:cs="宋体" w:hint="eastAsia"/>
          <w:szCs w:val="24"/>
        </w:rPr>
        <w:t>乡</w:t>
      </w:r>
      <w:r w:rsidRPr="0056653B">
        <w:rPr>
          <w:rFonts w:hAnsi="宋体" w:cs="宋体"/>
          <w:szCs w:val="24"/>
        </w:rPr>
        <w:t>规划</w:t>
      </w:r>
      <w:r w:rsidRPr="0056653B">
        <w:rPr>
          <w:rFonts w:hAnsi="宋体" w:cs="宋体" w:hint="eastAsia"/>
          <w:szCs w:val="24"/>
        </w:rPr>
        <w:t>学科和内容</w:t>
      </w:r>
      <w:r w:rsidRPr="0056653B">
        <w:rPr>
          <w:rFonts w:hAnsi="宋体" w:cs="宋体"/>
          <w:szCs w:val="24"/>
        </w:rPr>
        <w:t>的</w:t>
      </w:r>
      <w:r w:rsidRPr="0056653B">
        <w:rPr>
          <w:rFonts w:hAnsi="宋体" w:cs="宋体" w:hint="eastAsia"/>
          <w:szCs w:val="24"/>
        </w:rPr>
        <w:t>新</w:t>
      </w:r>
      <w:r w:rsidRPr="0056653B">
        <w:rPr>
          <w:rFonts w:hAnsi="宋体" w:cs="宋体"/>
          <w:szCs w:val="24"/>
        </w:rPr>
        <w:t>进展</w:t>
      </w:r>
      <w:r w:rsidRPr="0056653B">
        <w:rPr>
          <w:rFonts w:hAnsi="宋体" w:cs="宋体" w:hint="eastAsia"/>
          <w:szCs w:val="24"/>
        </w:rPr>
        <w:t>，</w:t>
      </w:r>
      <w:r w:rsidRPr="0056653B">
        <w:rPr>
          <w:rFonts w:hAnsi="宋体" w:cs="宋体"/>
          <w:szCs w:val="24"/>
        </w:rPr>
        <w:t>有机地将城</w:t>
      </w:r>
      <w:r w:rsidRPr="0056653B">
        <w:rPr>
          <w:rFonts w:hAnsi="宋体" w:cs="宋体" w:hint="eastAsia"/>
          <w:szCs w:val="24"/>
        </w:rPr>
        <w:t>乡</w:t>
      </w:r>
      <w:r w:rsidRPr="0056653B">
        <w:rPr>
          <w:rFonts w:hAnsi="宋体" w:cs="宋体"/>
          <w:szCs w:val="24"/>
        </w:rPr>
        <w:t>规划学科中有关的内容有机地系统连接起来。在教学环节中，力求在理论部分尽可能实现“新”和“深”的突破，在</w:t>
      </w:r>
      <w:r w:rsidRPr="0056653B">
        <w:rPr>
          <w:rFonts w:hAnsi="宋体" w:cs="宋体" w:hint="eastAsia"/>
          <w:szCs w:val="24"/>
        </w:rPr>
        <w:t>教学过程中注重学生基本能力的培养，使教学内容具有</w:t>
      </w:r>
      <w:r w:rsidRPr="0056653B">
        <w:rPr>
          <w:rFonts w:hAnsi="宋体" w:cs="宋体"/>
          <w:szCs w:val="24"/>
        </w:rPr>
        <w:t>—定的</w:t>
      </w:r>
      <w:r w:rsidRPr="0056653B">
        <w:rPr>
          <w:rFonts w:hAnsi="宋体" w:cs="宋体" w:hint="eastAsia"/>
          <w:szCs w:val="24"/>
        </w:rPr>
        <w:t>实践</w:t>
      </w:r>
      <w:r w:rsidRPr="0056653B">
        <w:rPr>
          <w:rFonts w:hAnsi="宋体" w:cs="宋体"/>
          <w:szCs w:val="24"/>
        </w:rPr>
        <w:t>性。</w:t>
      </w:r>
    </w:p>
    <w:p w:rsidR="003B0D2D" w:rsidRPr="00170A3E" w:rsidRDefault="003B0D2D" w:rsidP="00F9104D">
      <w:pPr>
        <w:spacing w:line="440" w:lineRule="exact"/>
        <w:ind w:firstLineChars="200" w:firstLine="600"/>
        <w:rPr>
          <w:rFonts w:ascii="黑体" w:eastAsia="黑体" w:hAnsi="黑体"/>
          <w:sz w:val="30"/>
          <w:szCs w:val="30"/>
        </w:rPr>
      </w:pPr>
      <w:r w:rsidRPr="00170A3E">
        <w:rPr>
          <w:rFonts w:ascii="黑体" w:eastAsia="黑体" w:hAnsi="黑体" w:hint="eastAsia"/>
          <w:sz w:val="30"/>
          <w:szCs w:val="30"/>
        </w:rPr>
        <w:t>（二）教学方法</w:t>
      </w:r>
    </w:p>
    <w:p w:rsidR="003B0D2D" w:rsidRPr="00955D84" w:rsidRDefault="003B0D2D" w:rsidP="00F9104D">
      <w:pPr>
        <w:spacing w:line="440" w:lineRule="exact"/>
        <w:ind w:firstLineChars="200" w:firstLine="480"/>
        <w:rPr>
          <w:rFonts w:ascii="宋体" w:hAnsi="宋体"/>
          <w:sz w:val="24"/>
        </w:rPr>
      </w:pPr>
      <w:r w:rsidRPr="00955D84">
        <w:rPr>
          <w:rFonts w:hint="eastAsia"/>
          <w:sz w:val="24"/>
        </w:rPr>
        <w:t>教学方式以讲授为主，</w:t>
      </w:r>
      <w:r w:rsidRPr="00955D84">
        <w:rPr>
          <w:rFonts w:ascii="宋体" w:hAnsi="宋体" w:hint="eastAsia"/>
          <w:sz w:val="24"/>
        </w:rPr>
        <w:t>在讲授过程中</w:t>
      </w:r>
      <w:r w:rsidRPr="00955D84">
        <w:rPr>
          <w:rFonts w:ascii="宋体" w:hAnsi="宋体"/>
          <w:sz w:val="24"/>
        </w:rPr>
        <w:t>，还应尽可能多地采用现代化教学手段，</w:t>
      </w:r>
      <w:r w:rsidRPr="00955D84">
        <w:rPr>
          <w:rFonts w:ascii="宋体" w:hAnsi="宋体" w:hint="eastAsia"/>
          <w:sz w:val="24"/>
        </w:rPr>
        <w:t>多媒体</w:t>
      </w:r>
      <w:r w:rsidRPr="00955D84">
        <w:rPr>
          <w:rFonts w:ascii="宋体" w:hAnsi="宋体"/>
          <w:sz w:val="24"/>
        </w:rPr>
        <w:t>等现代化教学辅助手段，使抽象</w:t>
      </w:r>
      <w:r w:rsidRPr="00955D84">
        <w:rPr>
          <w:rFonts w:ascii="宋体" w:hAnsi="宋体" w:hint="eastAsia"/>
          <w:sz w:val="24"/>
        </w:rPr>
        <w:t>理论</w:t>
      </w:r>
      <w:r w:rsidRPr="00955D84">
        <w:rPr>
          <w:rFonts w:ascii="宋体" w:hAnsi="宋体"/>
          <w:sz w:val="24"/>
        </w:rPr>
        <w:t>知识</w:t>
      </w:r>
      <w:r w:rsidRPr="00955D84">
        <w:rPr>
          <w:rFonts w:ascii="宋体" w:hAnsi="宋体" w:hint="eastAsia"/>
          <w:sz w:val="24"/>
        </w:rPr>
        <w:t>与图片和音频文件结合起来使内容</w:t>
      </w:r>
      <w:r w:rsidRPr="00955D84">
        <w:rPr>
          <w:rFonts w:ascii="宋体" w:hAnsi="宋体"/>
          <w:sz w:val="24"/>
        </w:rPr>
        <w:t>具体</w:t>
      </w:r>
      <w:r w:rsidRPr="00955D84">
        <w:rPr>
          <w:rFonts w:ascii="宋体" w:hAnsi="宋体"/>
          <w:sz w:val="24"/>
        </w:rPr>
        <w:lastRenderedPageBreak/>
        <w:t>化</w:t>
      </w:r>
      <w:r w:rsidRPr="00955D84">
        <w:rPr>
          <w:rFonts w:ascii="宋体" w:hAnsi="宋体" w:hint="eastAsia"/>
          <w:sz w:val="24"/>
        </w:rPr>
        <w:t>、形象化</w:t>
      </w:r>
      <w:r w:rsidRPr="00955D84">
        <w:rPr>
          <w:rFonts w:ascii="宋体" w:hAnsi="宋体"/>
          <w:sz w:val="24"/>
        </w:rPr>
        <w:t>，同时加强学生实践能力的培养。</w:t>
      </w:r>
    </w:p>
    <w:p w:rsidR="003B0D2D" w:rsidRDefault="003B0D2D" w:rsidP="00F9104D">
      <w:pPr>
        <w:spacing w:line="440" w:lineRule="exact"/>
        <w:ind w:firstLineChars="147" w:firstLine="354"/>
        <w:rPr>
          <w:rFonts w:ascii="宋体" w:hAnsi="宋体"/>
          <w:b/>
          <w:sz w:val="24"/>
        </w:rPr>
      </w:pPr>
      <w:r w:rsidRPr="00C40403">
        <w:rPr>
          <w:rFonts w:ascii="宋体" w:hAnsi="宋体" w:hint="eastAsia"/>
          <w:b/>
          <w:sz w:val="24"/>
        </w:rPr>
        <w:t>教学基本要求：</w:t>
      </w:r>
    </w:p>
    <w:p w:rsidR="003B0D2D" w:rsidRDefault="003B0D2D" w:rsidP="00F9104D">
      <w:pPr>
        <w:spacing w:line="440" w:lineRule="exact"/>
        <w:ind w:firstLineChars="150" w:firstLine="360"/>
        <w:rPr>
          <w:rFonts w:ascii="宋体" w:hAnsi="宋体"/>
          <w:sz w:val="24"/>
        </w:rPr>
      </w:pPr>
      <w:r>
        <w:rPr>
          <w:rFonts w:ascii="宋体" w:hAnsi="宋体" w:hint="eastAsia"/>
          <w:sz w:val="24"/>
        </w:rPr>
        <w:t>1.</w:t>
      </w:r>
      <w:r w:rsidRPr="00256C16">
        <w:rPr>
          <w:rFonts w:ascii="宋体" w:hAnsi="宋体" w:hint="eastAsia"/>
          <w:sz w:val="24"/>
        </w:rPr>
        <w:t>理论与实际相结合。本课程是应用性较强的专业课程，教学中必须与我国目前城市总体规划的课题紧密结合，把基本理论、基础知识落实到具体实践中去。</w:t>
      </w:r>
    </w:p>
    <w:p w:rsidR="003B0D2D" w:rsidRDefault="003B0D2D" w:rsidP="00F9104D">
      <w:pPr>
        <w:spacing w:line="440" w:lineRule="exact"/>
        <w:ind w:firstLineChars="150" w:firstLine="360"/>
        <w:rPr>
          <w:rFonts w:ascii="宋体" w:hAnsi="宋体"/>
          <w:sz w:val="24"/>
        </w:rPr>
      </w:pPr>
      <w:r>
        <w:rPr>
          <w:rFonts w:ascii="宋体" w:hAnsi="宋体" w:hint="eastAsia"/>
          <w:sz w:val="24"/>
        </w:rPr>
        <w:t>2.课堂学习与课外阅读相促进。我国城市</w:t>
      </w:r>
      <w:r w:rsidRPr="00256C16">
        <w:rPr>
          <w:rFonts w:ascii="宋体" w:hAnsi="宋体" w:hint="eastAsia"/>
          <w:sz w:val="24"/>
        </w:rPr>
        <w:t>规划理论仍处于大发展时期，新的理论与</w:t>
      </w:r>
      <w:r>
        <w:rPr>
          <w:rFonts w:ascii="宋体" w:hAnsi="宋体" w:hint="eastAsia"/>
          <w:sz w:val="24"/>
        </w:rPr>
        <w:t>方法、新的实践内容不断涌现，只有大量阅读相关文献才能把握城市</w:t>
      </w:r>
      <w:r w:rsidRPr="00256C16">
        <w:rPr>
          <w:rFonts w:ascii="宋体" w:hAnsi="宋体" w:hint="eastAsia"/>
          <w:sz w:val="24"/>
        </w:rPr>
        <w:t>规划的新动态。</w:t>
      </w:r>
    </w:p>
    <w:p w:rsidR="003B0D2D" w:rsidRDefault="003B0D2D" w:rsidP="00F9104D">
      <w:pPr>
        <w:spacing w:line="440" w:lineRule="exact"/>
        <w:ind w:firstLineChars="150" w:firstLine="360"/>
        <w:rPr>
          <w:rFonts w:ascii="宋体" w:hAnsi="宋体"/>
          <w:sz w:val="24"/>
        </w:rPr>
      </w:pPr>
      <w:r>
        <w:rPr>
          <w:rFonts w:ascii="宋体" w:hAnsi="宋体" w:hint="eastAsia"/>
          <w:sz w:val="24"/>
        </w:rPr>
        <w:t>3.</w:t>
      </w:r>
      <w:r w:rsidRPr="00256C16">
        <w:rPr>
          <w:rFonts w:ascii="宋体" w:hAnsi="宋体" w:hint="eastAsia"/>
          <w:sz w:val="24"/>
        </w:rPr>
        <w:t>本课程教学与相关课程</w:t>
      </w:r>
      <w:r>
        <w:rPr>
          <w:rFonts w:ascii="宋体" w:hAnsi="宋体" w:hint="eastAsia"/>
          <w:sz w:val="24"/>
        </w:rPr>
        <w:t>教学相联系。注意处理好与城市详细规划、</w:t>
      </w:r>
      <w:r w:rsidRPr="00256C16">
        <w:rPr>
          <w:rFonts w:ascii="宋体" w:hAnsi="宋体" w:hint="eastAsia"/>
          <w:sz w:val="24"/>
        </w:rPr>
        <w:t>城市设计</w:t>
      </w:r>
      <w:r>
        <w:rPr>
          <w:rFonts w:ascii="宋体" w:hAnsi="宋体" w:hint="eastAsia"/>
          <w:sz w:val="24"/>
        </w:rPr>
        <w:t>、城市道路交通规划</w:t>
      </w:r>
      <w:r w:rsidRPr="00256C16">
        <w:rPr>
          <w:rFonts w:ascii="宋体" w:hAnsi="宋体" w:hint="eastAsia"/>
          <w:sz w:val="24"/>
        </w:rPr>
        <w:t>等相关课程的关系，处理好内容的衔接与分工。</w:t>
      </w:r>
    </w:p>
    <w:p w:rsidR="003B0D2D" w:rsidRPr="00CA6F9C" w:rsidRDefault="003B0D2D" w:rsidP="00F9104D">
      <w:pPr>
        <w:spacing w:line="440" w:lineRule="exact"/>
        <w:ind w:firstLineChars="200" w:firstLine="640"/>
        <w:rPr>
          <w:rFonts w:ascii="黑体" w:eastAsia="黑体"/>
          <w:sz w:val="32"/>
          <w:szCs w:val="32"/>
        </w:rPr>
      </w:pPr>
      <w:r>
        <w:rPr>
          <w:rFonts w:ascii="黑体" w:eastAsia="黑体" w:hint="eastAsia"/>
          <w:sz w:val="32"/>
          <w:szCs w:val="32"/>
        </w:rPr>
        <w:t>五</w:t>
      </w:r>
      <w:r w:rsidRPr="00A63CF8">
        <w:rPr>
          <w:rFonts w:ascii="黑体" w:eastAsia="黑体" w:hint="eastAsia"/>
          <w:sz w:val="32"/>
          <w:szCs w:val="32"/>
        </w:rPr>
        <w:t>．</w:t>
      </w:r>
      <w:r w:rsidRPr="00A63CF8">
        <w:rPr>
          <w:rFonts w:ascii="黑体" w:eastAsia="黑体"/>
          <w:sz w:val="32"/>
          <w:szCs w:val="32"/>
        </w:rPr>
        <w:t>课程</w:t>
      </w:r>
      <w:r>
        <w:rPr>
          <w:rFonts w:ascii="黑体" w:eastAsia="黑体" w:hint="eastAsia"/>
          <w:sz w:val="32"/>
          <w:szCs w:val="32"/>
        </w:rPr>
        <w:t>总学时</w:t>
      </w:r>
    </w:p>
    <w:p w:rsidR="003B0D2D" w:rsidRPr="00CA657C" w:rsidRDefault="003B0D2D" w:rsidP="00F9104D">
      <w:pPr>
        <w:spacing w:line="440" w:lineRule="exact"/>
        <w:ind w:firstLineChars="200" w:firstLine="480"/>
        <w:rPr>
          <w:rFonts w:ascii="宋体" w:hAnsi="Courier New"/>
          <w:sz w:val="24"/>
        </w:rPr>
      </w:pPr>
      <w:r w:rsidRPr="00CA657C">
        <w:rPr>
          <w:rFonts w:ascii="宋体" w:hAnsi="Courier New" w:hint="eastAsia"/>
          <w:sz w:val="24"/>
        </w:rPr>
        <w:t>总学时为</w:t>
      </w:r>
      <w:r>
        <w:rPr>
          <w:rFonts w:ascii="宋体" w:hAnsi="Courier New" w:hint="eastAsia"/>
          <w:sz w:val="24"/>
        </w:rPr>
        <w:t>40</w:t>
      </w:r>
      <w:r w:rsidRPr="00CA657C">
        <w:rPr>
          <w:rFonts w:ascii="宋体" w:hAnsi="Courier New" w:hint="eastAsia"/>
          <w:sz w:val="24"/>
        </w:rPr>
        <w:t>课时，</w:t>
      </w:r>
      <w:r>
        <w:rPr>
          <w:rFonts w:ascii="宋体" w:hAnsi="Courier New" w:hint="eastAsia"/>
          <w:sz w:val="24"/>
        </w:rPr>
        <w:t>以</w:t>
      </w:r>
      <w:r w:rsidRPr="00CA657C">
        <w:rPr>
          <w:rFonts w:ascii="宋体" w:hAnsi="Courier New" w:hint="eastAsia"/>
          <w:sz w:val="24"/>
        </w:rPr>
        <w:t>课堂讲授</w:t>
      </w:r>
      <w:r>
        <w:rPr>
          <w:rFonts w:ascii="宋体" w:hAnsi="Courier New" w:hint="eastAsia"/>
          <w:sz w:val="24"/>
        </w:rPr>
        <w:t>为主</w:t>
      </w:r>
      <w:r w:rsidRPr="00CA657C">
        <w:rPr>
          <w:rFonts w:ascii="宋体" w:hAnsi="Courier New" w:hint="eastAsia"/>
          <w:sz w:val="24"/>
        </w:rPr>
        <w:t>。</w:t>
      </w:r>
    </w:p>
    <w:p w:rsidR="003B0D2D" w:rsidRPr="00F358EA" w:rsidRDefault="003B0D2D" w:rsidP="00F9104D">
      <w:pPr>
        <w:spacing w:line="440" w:lineRule="exact"/>
        <w:ind w:firstLineChars="200" w:firstLine="640"/>
        <w:rPr>
          <w:rFonts w:ascii="黑体" w:eastAsia="黑体"/>
          <w:sz w:val="32"/>
          <w:szCs w:val="32"/>
        </w:rPr>
      </w:pPr>
      <w:r>
        <w:rPr>
          <w:rFonts w:ascii="黑体" w:eastAsia="黑体" w:hint="eastAsia"/>
          <w:sz w:val="32"/>
          <w:szCs w:val="32"/>
        </w:rPr>
        <w:t>六</w:t>
      </w:r>
      <w:r w:rsidRPr="00F358EA">
        <w:rPr>
          <w:rFonts w:ascii="黑体" w:eastAsia="黑体" w:hint="eastAsia"/>
          <w:sz w:val="32"/>
          <w:szCs w:val="32"/>
        </w:rPr>
        <w:t>．课程教学内容要点及建议学时分配</w:t>
      </w:r>
    </w:p>
    <w:p w:rsidR="003B0D2D" w:rsidRDefault="003B0D2D" w:rsidP="00F9104D">
      <w:pPr>
        <w:spacing w:line="440" w:lineRule="exact"/>
        <w:ind w:firstLineChars="200" w:firstLine="600"/>
        <w:rPr>
          <w:rFonts w:ascii="黑体" w:eastAsia="黑体" w:hAnsi="Courier New"/>
          <w:sz w:val="30"/>
          <w:szCs w:val="30"/>
        </w:rPr>
      </w:pPr>
      <w:r w:rsidRPr="00CA657C">
        <w:rPr>
          <w:rFonts w:ascii="黑体" w:eastAsia="黑体" w:hAnsi="Courier New" w:hint="eastAsia"/>
          <w:sz w:val="30"/>
          <w:szCs w:val="30"/>
        </w:rPr>
        <w:t>(一)各章节的学时分配</w:t>
      </w:r>
    </w:p>
    <w:p w:rsidR="003B0D2D" w:rsidRPr="00CA657C" w:rsidRDefault="003B0D2D" w:rsidP="00F9104D">
      <w:pPr>
        <w:spacing w:line="440" w:lineRule="exact"/>
        <w:ind w:firstLineChars="200" w:firstLine="600"/>
        <w:rPr>
          <w:rFonts w:ascii="黑体" w:eastAsia="黑体" w:hAnsi="Courier New"/>
          <w:sz w:val="30"/>
          <w:szCs w:val="30"/>
        </w:rPr>
      </w:pPr>
    </w:p>
    <w:p w:rsidR="003B0D2D" w:rsidRPr="009F04CC" w:rsidRDefault="003B0D2D" w:rsidP="00F9104D">
      <w:pPr>
        <w:spacing w:line="440" w:lineRule="exact"/>
        <w:ind w:firstLineChars="929" w:firstLine="2238"/>
        <w:rPr>
          <w:rFonts w:ascii="宋体" w:hAnsi="宋体"/>
          <w:b/>
          <w:bCs/>
          <w:sz w:val="24"/>
        </w:rPr>
      </w:pPr>
      <w:r w:rsidRPr="009F04CC">
        <w:rPr>
          <w:rFonts w:ascii="宋体" w:hAnsi="宋体" w:hint="eastAsia"/>
          <w:b/>
          <w:bCs/>
          <w:sz w:val="24"/>
        </w:rPr>
        <w:t>表</w:t>
      </w:r>
      <w:r>
        <w:rPr>
          <w:rFonts w:ascii="宋体" w:hAnsi="宋体" w:hint="eastAsia"/>
          <w:b/>
          <w:bCs/>
          <w:sz w:val="24"/>
        </w:rPr>
        <w:t>1：城市规划</w:t>
      </w:r>
      <w:r w:rsidRPr="009F04CC">
        <w:rPr>
          <w:rFonts w:ascii="宋体" w:hAnsi="宋体" w:hint="eastAsia"/>
          <w:b/>
          <w:bCs/>
          <w:sz w:val="24"/>
        </w:rPr>
        <w:t>各章节学时分配</w:t>
      </w:r>
    </w:p>
    <w:tbl>
      <w:tblPr>
        <w:tblW w:w="0" w:type="auto"/>
        <w:jc w:val="center"/>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9"/>
        <w:gridCol w:w="1080"/>
        <w:gridCol w:w="720"/>
        <w:gridCol w:w="821"/>
      </w:tblGrid>
      <w:tr w:rsidR="003B0D2D" w:rsidRPr="009F04CC" w:rsidTr="003E5235">
        <w:trPr>
          <w:cantSplit/>
          <w:trHeight w:val="375"/>
          <w:jc w:val="center"/>
        </w:trPr>
        <w:tc>
          <w:tcPr>
            <w:tcW w:w="5019" w:type="dxa"/>
            <w:vMerge w:val="restart"/>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章    节</w:t>
            </w:r>
          </w:p>
        </w:tc>
        <w:tc>
          <w:tcPr>
            <w:tcW w:w="1800" w:type="dxa"/>
            <w:gridSpan w:val="2"/>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教学时数</w:t>
            </w:r>
          </w:p>
        </w:tc>
        <w:tc>
          <w:tcPr>
            <w:tcW w:w="821" w:type="dxa"/>
            <w:vMerge w:val="restart"/>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合计</w:t>
            </w:r>
          </w:p>
        </w:tc>
      </w:tr>
      <w:tr w:rsidR="003B0D2D" w:rsidRPr="009F04CC" w:rsidTr="003E5235">
        <w:trPr>
          <w:cantSplit/>
          <w:trHeight w:val="345"/>
          <w:jc w:val="center"/>
        </w:trPr>
        <w:tc>
          <w:tcPr>
            <w:tcW w:w="5019" w:type="dxa"/>
            <w:vMerge/>
            <w:vAlign w:val="center"/>
          </w:tcPr>
          <w:p w:rsidR="003B0D2D" w:rsidRPr="00AE1703" w:rsidRDefault="003B0D2D" w:rsidP="00F9104D">
            <w:pPr>
              <w:spacing w:line="440" w:lineRule="exact"/>
              <w:rPr>
                <w:rFonts w:ascii="宋体" w:hAnsi="宋体"/>
                <w:szCs w:val="21"/>
              </w:rPr>
            </w:pP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讲  课</w:t>
            </w:r>
          </w:p>
        </w:tc>
        <w:tc>
          <w:tcPr>
            <w:tcW w:w="72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讨论</w:t>
            </w:r>
          </w:p>
        </w:tc>
        <w:tc>
          <w:tcPr>
            <w:tcW w:w="821" w:type="dxa"/>
            <w:vMerge/>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第一章  城市的形成与发展</w:t>
            </w:r>
          </w:p>
        </w:tc>
        <w:tc>
          <w:tcPr>
            <w:tcW w:w="1080" w:type="dxa"/>
            <w:vAlign w:val="center"/>
          </w:tcPr>
          <w:p w:rsidR="003B0D2D" w:rsidRPr="0081354F" w:rsidRDefault="003B0D2D" w:rsidP="00F9104D">
            <w:pPr>
              <w:spacing w:line="440" w:lineRule="exact"/>
              <w:jc w:val="center"/>
              <w:rPr>
                <w:rFonts w:ascii="宋体" w:hAnsi="宋体"/>
                <w:b/>
                <w:bCs/>
                <w:szCs w:val="21"/>
              </w:rPr>
            </w:pPr>
            <w:r>
              <w:rPr>
                <w:rFonts w:ascii="宋体" w:hAnsi="宋体" w:hint="eastAsia"/>
                <w:b/>
                <w:bCs/>
                <w:szCs w:val="21"/>
              </w:rPr>
              <w:t>4</w:t>
            </w:r>
          </w:p>
        </w:tc>
        <w:tc>
          <w:tcPr>
            <w:tcW w:w="720" w:type="dxa"/>
            <w:vAlign w:val="center"/>
          </w:tcPr>
          <w:p w:rsidR="003B0D2D" w:rsidRPr="0081354F" w:rsidRDefault="003B0D2D" w:rsidP="00F9104D">
            <w:pPr>
              <w:spacing w:line="440" w:lineRule="exact"/>
              <w:jc w:val="center"/>
              <w:rPr>
                <w:rFonts w:ascii="宋体" w:hAnsi="宋体"/>
                <w:b/>
                <w:bCs/>
                <w:szCs w:val="21"/>
              </w:rPr>
            </w:pPr>
          </w:p>
        </w:tc>
        <w:tc>
          <w:tcPr>
            <w:tcW w:w="821" w:type="dxa"/>
            <w:vAlign w:val="center"/>
          </w:tcPr>
          <w:p w:rsidR="003B0D2D" w:rsidRPr="0081354F" w:rsidRDefault="003B0D2D" w:rsidP="00F9104D">
            <w:pPr>
              <w:spacing w:line="440" w:lineRule="exact"/>
              <w:jc w:val="center"/>
              <w:rPr>
                <w:rFonts w:ascii="宋体" w:hAnsi="宋体"/>
                <w:b/>
                <w:bCs/>
                <w:szCs w:val="21"/>
              </w:rPr>
            </w:pPr>
            <w:r>
              <w:rPr>
                <w:rFonts w:ascii="宋体" w:hAnsi="宋体" w:hint="eastAsia"/>
                <w:b/>
                <w:bCs/>
                <w:szCs w:val="21"/>
              </w:rPr>
              <w:t>4</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城市与城市的形成</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城市的发展</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第三节  城市化</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第二章 城市规划思想发展</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c>
          <w:tcPr>
            <w:tcW w:w="720" w:type="dxa"/>
            <w:vAlign w:val="center"/>
          </w:tcPr>
          <w:p w:rsidR="003B0D2D" w:rsidRPr="0081354F" w:rsidRDefault="003B0D2D" w:rsidP="00F9104D">
            <w:pPr>
              <w:spacing w:line="440" w:lineRule="exact"/>
              <w:jc w:val="center"/>
              <w:rPr>
                <w:rFonts w:ascii="宋体" w:hAnsi="宋体"/>
                <w:b/>
                <w:bCs/>
                <w:szCs w:val="21"/>
              </w:rPr>
            </w:pPr>
            <w:r>
              <w:rPr>
                <w:rFonts w:ascii="宋体" w:hAnsi="宋体" w:hint="eastAsia"/>
                <w:b/>
                <w:bCs/>
                <w:szCs w:val="21"/>
              </w:rPr>
              <w:t>2</w:t>
            </w: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6</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古代的城市规划思想</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现代城市规划思想的产生与发展</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3</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第三节 城市规划面临的城市发展趋势</w:t>
            </w:r>
          </w:p>
        </w:tc>
        <w:tc>
          <w:tcPr>
            <w:tcW w:w="1080" w:type="dxa"/>
            <w:vAlign w:val="center"/>
          </w:tcPr>
          <w:p w:rsidR="003B0D2D" w:rsidRPr="00AE1703" w:rsidRDefault="003B0D2D" w:rsidP="00F9104D">
            <w:pPr>
              <w:spacing w:line="440" w:lineRule="exact"/>
              <w:jc w:val="center"/>
              <w:rPr>
                <w:rFonts w:ascii="宋体" w:hAnsi="宋体"/>
                <w:szCs w:val="21"/>
              </w:rPr>
            </w:pPr>
          </w:p>
        </w:tc>
        <w:tc>
          <w:tcPr>
            <w:tcW w:w="72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第三章  城乡规划的工作内容和编制程序</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c>
          <w:tcPr>
            <w:tcW w:w="720" w:type="dxa"/>
            <w:vAlign w:val="center"/>
          </w:tcPr>
          <w:p w:rsidR="003B0D2D" w:rsidRPr="0081354F" w:rsidRDefault="003B0D2D" w:rsidP="00F9104D">
            <w:pPr>
              <w:spacing w:line="440" w:lineRule="exact"/>
              <w:jc w:val="center"/>
              <w:rPr>
                <w:rFonts w:ascii="宋体" w:hAnsi="宋体"/>
                <w:b/>
                <w:bCs/>
                <w:szCs w:val="21"/>
              </w:rPr>
            </w:pP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城乡规划体制概述</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城乡规划的制定</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第三节  城市总体规划的调查研究与基础资料</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A24C4" w:rsidRDefault="003B0D2D" w:rsidP="00F9104D">
            <w:pPr>
              <w:spacing w:line="440" w:lineRule="exact"/>
              <w:rPr>
                <w:rFonts w:ascii="宋体" w:hAnsi="宋体"/>
                <w:b/>
                <w:bCs/>
                <w:szCs w:val="21"/>
              </w:rPr>
            </w:pPr>
            <w:r w:rsidRPr="008A24C4">
              <w:rPr>
                <w:rFonts w:ascii="宋体" w:hAnsi="宋体" w:hint="eastAsia"/>
                <w:b/>
                <w:bCs/>
                <w:szCs w:val="21"/>
              </w:rPr>
              <w:t>第四章   城市性质与规模</w:t>
            </w:r>
          </w:p>
        </w:tc>
        <w:tc>
          <w:tcPr>
            <w:tcW w:w="1080" w:type="dxa"/>
            <w:vAlign w:val="center"/>
          </w:tcPr>
          <w:p w:rsidR="003B0D2D" w:rsidRPr="008A24C4" w:rsidRDefault="003B0D2D" w:rsidP="00F9104D">
            <w:pPr>
              <w:spacing w:line="440" w:lineRule="exact"/>
              <w:jc w:val="center"/>
              <w:rPr>
                <w:rFonts w:ascii="宋体" w:hAnsi="宋体"/>
                <w:b/>
                <w:bCs/>
                <w:szCs w:val="21"/>
              </w:rPr>
            </w:pPr>
            <w:r w:rsidRPr="008A24C4">
              <w:rPr>
                <w:rFonts w:ascii="宋体" w:hAnsi="宋体" w:hint="eastAsia"/>
                <w:b/>
                <w:bCs/>
                <w:szCs w:val="21"/>
              </w:rPr>
              <w:t>4</w:t>
            </w:r>
          </w:p>
        </w:tc>
        <w:tc>
          <w:tcPr>
            <w:tcW w:w="720" w:type="dxa"/>
            <w:vAlign w:val="center"/>
          </w:tcPr>
          <w:p w:rsidR="003B0D2D" w:rsidRPr="008A24C4" w:rsidRDefault="003B0D2D" w:rsidP="00F9104D">
            <w:pPr>
              <w:spacing w:line="440" w:lineRule="exact"/>
              <w:jc w:val="center"/>
              <w:rPr>
                <w:rFonts w:ascii="宋体" w:hAnsi="宋体"/>
                <w:b/>
                <w:bCs/>
                <w:szCs w:val="21"/>
              </w:rPr>
            </w:pPr>
          </w:p>
        </w:tc>
        <w:tc>
          <w:tcPr>
            <w:tcW w:w="821" w:type="dxa"/>
            <w:vAlign w:val="center"/>
          </w:tcPr>
          <w:p w:rsidR="003B0D2D" w:rsidRPr="008A24C4" w:rsidRDefault="003B0D2D" w:rsidP="00F9104D">
            <w:pPr>
              <w:spacing w:line="440" w:lineRule="exact"/>
              <w:jc w:val="center"/>
              <w:rPr>
                <w:rFonts w:ascii="宋体" w:hAnsi="宋体"/>
                <w:b/>
                <w:bCs/>
                <w:szCs w:val="21"/>
              </w:rPr>
            </w:pPr>
            <w:r w:rsidRPr="008A24C4">
              <w:rPr>
                <w:rFonts w:ascii="宋体" w:hAnsi="宋体" w:hint="eastAsia"/>
                <w:b/>
                <w:bCs/>
                <w:szCs w:val="21"/>
              </w:rPr>
              <w:t>4</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 xml:space="preserve">第一节  </w:t>
            </w:r>
            <w:r>
              <w:rPr>
                <w:rFonts w:ascii="宋体" w:hAnsi="宋体" w:hint="eastAsia"/>
                <w:szCs w:val="21"/>
              </w:rPr>
              <w:t>城市性质</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 xml:space="preserve">第二节  </w:t>
            </w:r>
            <w:r>
              <w:rPr>
                <w:rFonts w:ascii="宋体" w:hAnsi="宋体" w:hint="eastAsia"/>
                <w:szCs w:val="21"/>
              </w:rPr>
              <w:t>城市规模</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81354F"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lastRenderedPageBreak/>
              <w:t>第五章  城市</w:t>
            </w:r>
            <w:r>
              <w:rPr>
                <w:rFonts w:ascii="宋体" w:hAnsi="宋体" w:hint="eastAsia"/>
                <w:b/>
                <w:bCs/>
                <w:szCs w:val="21"/>
              </w:rPr>
              <w:t>土地利用规划</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8</w:t>
            </w:r>
          </w:p>
        </w:tc>
        <w:tc>
          <w:tcPr>
            <w:tcW w:w="720" w:type="dxa"/>
            <w:vAlign w:val="center"/>
          </w:tcPr>
          <w:p w:rsidR="003B0D2D" w:rsidRPr="0081354F" w:rsidRDefault="003B0D2D" w:rsidP="00F9104D">
            <w:pPr>
              <w:spacing w:line="440" w:lineRule="exact"/>
              <w:jc w:val="center"/>
              <w:rPr>
                <w:rFonts w:ascii="宋体" w:hAnsi="宋体"/>
                <w:b/>
                <w:bCs/>
                <w:szCs w:val="21"/>
              </w:rPr>
            </w:pP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8</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城市用地及适用性评价</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 xml:space="preserve">第二节  </w:t>
            </w:r>
            <w:r>
              <w:rPr>
                <w:rFonts w:ascii="宋体" w:hAnsi="宋体" w:hint="eastAsia"/>
                <w:szCs w:val="21"/>
              </w:rPr>
              <w:t>城市土地利用规划基本原理</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 xml:space="preserve">第三节  </w:t>
            </w:r>
            <w:r>
              <w:rPr>
                <w:rFonts w:ascii="宋体" w:hAnsi="宋体" w:hint="eastAsia"/>
                <w:szCs w:val="21"/>
              </w:rPr>
              <w:t>主要</w:t>
            </w:r>
            <w:r w:rsidRPr="00AE1703">
              <w:rPr>
                <w:rFonts w:ascii="宋体" w:hAnsi="宋体" w:hint="eastAsia"/>
                <w:szCs w:val="21"/>
              </w:rPr>
              <w:t>城市用地</w:t>
            </w:r>
            <w:r>
              <w:rPr>
                <w:rFonts w:ascii="宋体" w:hAnsi="宋体" w:hint="eastAsia"/>
                <w:szCs w:val="21"/>
              </w:rPr>
              <w:t>的</w:t>
            </w:r>
            <w:r w:rsidRPr="00AE1703">
              <w:rPr>
                <w:rFonts w:ascii="宋体" w:hAnsi="宋体" w:hint="eastAsia"/>
                <w:szCs w:val="21"/>
              </w:rPr>
              <w:t>规划布局</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4</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第六章  城市总体布局规划</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6</w:t>
            </w:r>
          </w:p>
        </w:tc>
        <w:tc>
          <w:tcPr>
            <w:tcW w:w="72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2</w:t>
            </w: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8</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城市布局形态类型</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城市总体布局的基本原则</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第三节  城市总体布局的内容</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3</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w:t>
            </w:r>
            <w:r>
              <w:rPr>
                <w:rFonts w:ascii="宋体" w:hAnsi="宋体" w:hint="eastAsia"/>
                <w:szCs w:val="21"/>
              </w:rPr>
              <w:t>四</w:t>
            </w:r>
            <w:r w:rsidRPr="00AE1703">
              <w:rPr>
                <w:rFonts w:ascii="宋体" w:hAnsi="宋体" w:hint="eastAsia"/>
                <w:szCs w:val="21"/>
              </w:rPr>
              <w:t>节  几种不同性质的城市总体布局</w:t>
            </w:r>
          </w:p>
        </w:tc>
        <w:tc>
          <w:tcPr>
            <w:tcW w:w="1080" w:type="dxa"/>
            <w:vAlign w:val="center"/>
          </w:tcPr>
          <w:p w:rsidR="003B0D2D" w:rsidRPr="00AE1703" w:rsidRDefault="003B0D2D" w:rsidP="00F9104D">
            <w:pPr>
              <w:spacing w:line="440" w:lineRule="exact"/>
              <w:jc w:val="center"/>
              <w:rPr>
                <w:rFonts w:ascii="宋体" w:hAnsi="宋体"/>
                <w:szCs w:val="21"/>
              </w:rPr>
            </w:pPr>
          </w:p>
        </w:tc>
        <w:tc>
          <w:tcPr>
            <w:tcW w:w="72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第七章  城市交通与道路系统</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c>
          <w:tcPr>
            <w:tcW w:w="720" w:type="dxa"/>
            <w:vAlign w:val="center"/>
          </w:tcPr>
          <w:p w:rsidR="003B0D2D" w:rsidRPr="0081354F" w:rsidRDefault="003B0D2D" w:rsidP="00F9104D">
            <w:pPr>
              <w:spacing w:line="440" w:lineRule="exact"/>
              <w:jc w:val="center"/>
              <w:rPr>
                <w:rFonts w:ascii="宋体" w:hAnsi="宋体"/>
                <w:b/>
                <w:bCs/>
                <w:szCs w:val="21"/>
              </w:rPr>
            </w:pP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城市交通与城市总体布局</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0.5</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城市道路系统规划</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2</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第三节  城市对外交通设施与用地布局规划</w:t>
            </w:r>
          </w:p>
        </w:tc>
        <w:tc>
          <w:tcPr>
            <w:tcW w:w="1080" w:type="dxa"/>
            <w:vAlign w:val="center"/>
          </w:tcPr>
          <w:p w:rsidR="003B0D2D" w:rsidRPr="00AE1703" w:rsidRDefault="003B0D2D" w:rsidP="00F9104D">
            <w:pPr>
              <w:spacing w:line="440" w:lineRule="exact"/>
              <w:jc w:val="center"/>
              <w:rPr>
                <w:rFonts w:ascii="宋体" w:hAnsi="宋体"/>
                <w:szCs w:val="21"/>
              </w:rPr>
            </w:pPr>
            <w:r>
              <w:rPr>
                <w:rFonts w:ascii="宋体" w:hAnsi="宋体" w:hint="eastAsia"/>
                <w:szCs w:val="21"/>
              </w:rPr>
              <w:t>1.5</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81354F" w:rsidRDefault="003B0D2D" w:rsidP="00F9104D">
            <w:pPr>
              <w:spacing w:line="440" w:lineRule="exact"/>
              <w:rPr>
                <w:rFonts w:ascii="宋体" w:hAnsi="宋体"/>
                <w:b/>
                <w:bCs/>
                <w:szCs w:val="21"/>
              </w:rPr>
            </w:pPr>
            <w:r w:rsidRPr="0081354F">
              <w:rPr>
                <w:rFonts w:ascii="宋体" w:hAnsi="宋体" w:hint="eastAsia"/>
                <w:b/>
                <w:bCs/>
                <w:szCs w:val="21"/>
              </w:rPr>
              <w:t>第八章  城市规划实施与管理</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2</w:t>
            </w:r>
          </w:p>
        </w:tc>
        <w:tc>
          <w:tcPr>
            <w:tcW w:w="720" w:type="dxa"/>
            <w:vAlign w:val="center"/>
          </w:tcPr>
          <w:p w:rsidR="003B0D2D" w:rsidRPr="0081354F" w:rsidRDefault="003B0D2D" w:rsidP="00F9104D">
            <w:pPr>
              <w:spacing w:line="440" w:lineRule="exact"/>
              <w:jc w:val="center"/>
              <w:rPr>
                <w:rFonts w:ascii="宋体" w:hAnsi="宋体"/>
                <w:b/>
                <w:bCs/>
                <w:szCs w:val="21"/>
              </w:rPr>
            </w:pP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2</w:t>
            </w: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第一节  城市开发规划</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第二节  城市规划管理</w:t>
            </w:r>
          </w:p>
        </w:tc>
        <w:tc>
          <w:tcPr>
            <w:tcW w:w="1080" w:type="dxa"/>
            <w:vAlign w:val="center"/>
          </w:tcPr>
          <w:p w:rsidR="003B0D2D" w:rsidRPr="00AE1703" w:rsidRDefault="003B0D2D" w:rsidP="00F9104D">
            <w:pPr>
              <w:spacing w:line="440" w:lineRule="exact"/>
              <w:jc w:val="center"/>
              <w:rPr>
                <w:rFonts w:ascii="宋体" w:hAnsi="宋体"/>
                <w:szCs w:val="21"/>
              </w:rPr>
            </w:pPr>
            <w:r w:rsidRPr="00AE1703">
              <w:rPr>
                <w:rFonts w:ascii="宋体" w:hAnsi="宋体" w:hint="eastAsia"/>
                <w:szCs w:val="21"/>
              </w:rPr>
              <w:t>1</w:t>
            </w:r>
          </w:p>
        </w:tc>
        <w:tc>
          <w:tcPr>
            <w:tcW w:w="720" w:type="dxa"/>
            <w:vAlign w:val="center"/>
          </w:tcPr>
          <w:p w:rsidR="003B0D2D" w:rsidRPr="00AE1703" w:rsidRDefault="003B0D2D" w:rsidP="00F9104D">
            <w:pPr>
              <w:spacing w:line="440" w:lineRule="exact"/>
              <w:jc w:val="center"/>
              <w:rPr>
                <w:rFonts w:ascii="宋体" w:hAnsi="宋体"/>
                <w:szCs w:val="21"/>
              </w:rPr>
            </w:pPr>
          </w:p>
        </w:tc>
        <w:tc>
          <w:tcPr>
            <w:tcW w:w="821" w:type="dxa"/>
            <w:vAlign w:val="center"/>
          </w:tcPr>
          <w:p w:rsidR="003B0D2D" w:rsidRPr="00AE1703" w:rsidRDefault="003B0D2D" w:rsidP="00F9104D">
            <w:pPr>
              <w:spacing w:line="440" w:lineRule="exact"/>
              <w:jc w:val="center"/>
              <w:rPr>
                <w:rFonts w:ascii="宋体" w:hAnsi="宋体"/>
                <w:szCs w:val="21"/>
              </w:rPr>
            </w:pPr>
          </w:p>
        </w:tc>
      </w:tr>
      <w:tr w:rsidR="003B0D2D" w:rsidRPr="009F04CC" w:rsidTr="003E5235">
        <w:trPr>
          <w:jc w:val="center"/>
        </w:trPr>
        <w:tc>
          <w:tcPr>
            <w:tcW w:w="5019" w:type="dxa"/>
            <w:vAlign w:val="center"/>
          </w:tcPr>
          <w:p w:rsidR="003B0D2D" w:rsidRPr="00AE1703" w:rsidRDefault="003B0D2D" w:rsidP="00F9104D">
            <w:pPr>
              <w:spacing w:line="440" w:lineRule="exact"/>
              <w:rPr>
                <w:rFonts w:ascii="宋体" w:hAnsi="宋体"/>
                <w:szCs w:val="21"/>
              </w:rPr>
            </w:pPr>
            <w:r w:rsidRPr="00AE1703">
              <w:rPr>
                <w:rFonts w:ascii="宋体" w:hAnsi="宋体" w:hint="eastAsia"/>
                <w:szCs w:val="21"/>
              </w:rPr>
              <w:t>总计</w:t>
            </w:r>
          </w:p>
        </w:tc>
        <w:tc>
          <w:tcPr>
            <w:tcW w:w="108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40</w:t>
            </w:r>
          </w:p>
        </w:tc>
        <w:tc>
          <w:tcPr>
            <w:tcW w:w="720"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p>
        </w:tc>
        <w:tc>
          <w:tcPr>
            <w:tcW w:w="821" w:type="dxa"/>
            <w:vAlign w:val="center"/>
          </w:tcPr>
          <w:p w:rsidR="003B0D2D" w:rsidRPr="0081354F" w:rsidRDefault="003B0D2D" w:rsidP="00F9104D">
            <w:pPr>
              <w:spacing w:line="440" w:lineRule="exact"/>
              <w:jc w:val="center"/>
              <w:rPr>
                <w:rFonts w:ascii="宋体" w:hAnsi="宋体"/>
                <w:b/>
                <w:bCs/>
                <w:szCs w:val="21"/>
              </w:rPr>
            </w:pPr>
            <w:r w:rsidRPr="0081354F">
              <w:rPr>
                <w:rFonts w:ascii="宋体" w:hAnsi="宋体" w:hint="eastAsia"/>
                <w:b/>
                <w:bCs/>
                <w:szCs w:val="21"/>
              </w:rPr>
              <w:t>4</w:t>
            </w:r>
            <w:r>
              <w:rPr>
                <w:rFonts w:ascii="宋体" w:hAnsi="宋体" w:hint="eastAsia"/>
                <w:b/>
                <w:bCs/>
                <w:szCs w:val="21"/>
              </w:rPr>
              <w:t>0</w:t>
            </w:r>
          </w:p>
        </w:tc>
      </w:tr>
    </w:tbl>
    <w:p w:rsidR="003B0D2D" w:rsidRDefault="003B0D2D" w:rsidP="00F9104D">
      <w:pPr>
        <w:spacing w:line="440" w:lineRule="exact"/>
        <w:ind w:firstLineChars="175" w:firstLine="525"/>
        <w:rPr>
          <w:rFonts w:ascii="黑体" w:eastAsia="黑体" w:hAnsi="Courier New"/>
          <w:sz w:val="30"/>
          <w:szCs w:val="30"/>
        </w:rPr>
      </w:pPr>
    </w:p>
    <w:p w:rsidR="003B0D2D" w:rsidRDefault="003B0D2D" w:rsidP="00F9104D">
      <w:pPr>
        <w:spacing w:line="440" w:lineRule="exact"/>
        <w:ind w:firstLineChars="175" w:firstLine="525"/>
        <w:rPr>
          <w:rFonts w:ascii="黑体" w:eastAsia="黑体" w:hAnsi="Courier New"/>
          <w:sz w:val="30"/>
          <w:szCs w:val="30"/>
        </w:rPr>
      </w:pPr>
      <w:r w:rsidRPr="00CA657C">
        <w:rPr>
          <w:rFonts w:ascii="黑体" w:eastAsia="黑体" w:hAnsi="Courier New" w:hint="eastAsia"/>
          <w:sz w:val="30"/>
          <w:szCs w:val="30"/>
        </w:rPr>
        <w:t>（二）各章节教学内容</w:t>
      </w:r>
    </w:p>
    <w:p w:rsidR="003B0D2D" w:rsidRPr="008A440C" w:rsidRDefault="003B0D2D" w:rsidP="00F9104D">
      <w:pPr>
        <w:numPr>
          <w:ilvl w:val="0"/>
          <w:numId w:val="59"/>
        </w:numPr>
        <w:spacing w:line="440" w:lineRule="exact"/>
        <w:jc w:val="left"/>
        <w:rPr>
          <w:rFonts w:ascii="黑体" w:eastAsia="黑体" w:hAnsi="黑体"/>
          <w:bCs/>
          <w:sz w:val="28"/>
          <w:szCs w:val="28"/>
        </w:rPr>
      </w:pPr>
      <w:r>
        <w:rPr>
          <w:rFonts w:ascii="黑体" w:eastAsia="黑体" w:hAnsi="黑体" w:hint="eastAsia"/>
          <w:bCs/>
          <w:sz w:val="28"/>
          <w:szCs w:val="28"/>
        </w:rPr>
        <w:t xml:space="preserve"> </w:t>
      </w:r>
      <w:r w:rsidRPr="008A440C">
        <w:rPr>
          <w:rFonts w:ascii="黑体" w:eastAsia="黑体" w:hAnsi="黑体" w:hint="eastAsia"/>
          <w:bCs/>
          <w:sz w:val="28"/>
          <w:szCs w:val="28"/>
        </w:rPr>
        <w:t>城市的形成与发展</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教学目的和要求</w:t>
      </w:r>
    </w:p>
    <w:p w:rsidR="003B0D2D" w:rsidRPr="00BE6CED" w:rsidRDefault="003B0D2D" w:rsidP="00F9104D">
      <w:pPr>
        <w:spacing w:line="440" w:lineRule="exact"/>
        <w:rPr>
          <w:rFonts w:ascii="宋体" w:hAnsi="宋体"/>
          <w:sz w:val="24"/>
        </w:rPr>
      </w:pPr>
      <w:r w:rsidRPr="00BE6CED">
        <w:rPr>
          <w:rFonts w:ascii="宋体" w:hAnsi="宋体" w:hint="eastAsia"/>
          <w:sz w:val="24"/>
        </w:rPr>
        <w:t>1．掌握城市形成</w:t>
      </w:r>
      <w:r>
        <w:rPr>
          <w:rFonts w:ascii="宋体" w:hAnsi="宋体" w:hint="eastAsia"/>
          <w:sz w:val="24"/>
        </w:rPr>
        <w:t>与特征</w:t>
      </w:r>
      <w:r w:rsidRPr="00BE6CED">
        <w:rPr>
          <w:rFonts w:ascii="宋体" w:hAnsi="宋体" w:hint="eastAsia"/>
          <w:sz w:val="24"/>
        </w:rPr>
        <w:t>，掌握居民点、城市、城市化的含义；</w:t>
      </w:r>
    </w:p>
    <w:p w:rsidR="003B0D2D" w:rsidRPr="00BE6CED" w:rsidRDefault="003B0D2D" w:rsidP="00F9104D">
      <w:pPr>
        <w:spacing w:line="440" w:lineRule="exact"/>
        <w:rPr>
          <w:rFonts w:ascii="宋体" w:hAnsi="宋体"/>
          <w:sz w:val="24"/>
        </w:rPr>
      </w:pPr>
      <w:r w:rsidRPr="00BE6CED">
        <w:rPr>
          <w:rFonts w:ascii="宋体" w:hAnsi="宋体" w:hint="eastAsia"/>
          <w:sz w:val="24"/>
        </w:rPr>
        <w:t>2．</w:t>
      </w:r>
      <w:r>
        <w:rPr>
          <w:rFonts w:ascii="宋体" w:hAnsi="宋体" w:hint="eastAsia"/>
          <w:sz w:val="24"/>
        </w:rPr>
        <w:t>了解古代、近代和现代</w:t>
      </w:r>
      <w:r w:rsidRPr="00BE6CED">
        <w:rPr>
          <w:rFonts w:ascii="宋体" w:hAnsi="宋体" w:hint="eastAsia"/>
          <w:sz w:val="24"/>
        </w:rPr>
        <w:t>城市</w:t>
      </w:r>
      <w:r>
        <w:rPr>
          <w:rFonts w:ascii="宋体" w:hAnsi="宋体" w:hint="eastAsia"/>
          <w:sz w:val="24"/>
        </w:rPr>
        <w:t>的发展历程</w:t>
      </w:r>
      <w:r w:rsidRPr="00BE6CED">
        <w:rPr>
          <w:rFonts w:ascii="宋体" w:hAnsi="宋体" w:hint="eastAsia"/>
          <w:sz w:val="24"/>
        </w:rPr>
        <w:t>；</w:t>
      </w:r>
    </w:p>
    <w:p w:rsidR="003B0D2D" w:rsidRPr="00BE6CED" w:rsidRDefault="003B0D2D" w:rsidP="00F9104D">
      <w:pPr>
        <w:spacing w:line="440" w:lineRule="exact"/>
        <w:rPr>
          <w:rFonts w:ascii="宋体" w:hAnsi="宋体"/>
          <w:sz w:val="24"/>
        </w:rPr>
      </w:pPr>
      <w:r w:rsidRPr="00BE6CED">
        <w:rPr>
          <w:rFonts w:ascii="宋体" w:hAnsi="宋体" w:hint="eastAsia"/>
          <w:sz w:val="24"/>
        </w:rPr>
        <w:t>3．熟悉城市城市化规律，了解不同时期城市形成与</w:t>
      </w:r>
      <w:r>
        <w:rPr>
          <w:rFonts w:ascii="宋体" w:hAnsi="宋体" w:hint="eastAsia"/>
          <w:sz w:val="24"/>
        </w:rPr>
        <w:t>城市问题</w:t>
      </w:r>
      <w:r w:rsidRPr="00BE6CED">
        <w:rPr>
          <w:rFonts w:ascii="宋体" w:hAnsi="宋体" w:hint="eastAsia"/>
          <w:sz w:val="24"/>
        </w:rPr>
        <w:t>。</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本章重点</w:t>
      </w:r>
    </w:p>
    <w:p w:rsidR="003B0D2D" w:rsidRPr="00BD255A" w:rsidRDefault="003B0D2D" w:rsidP="00F9104D">
      <w:pPr>
        <w:spacing w:line="440" w:lineRule="exact"/>
        <w:rPr>
          <w:rFonts w:ascii="宋体" w:hAnsi="宋体"/>
          <w:b/>
          <w:bCs/>
          <w:sz w:val="24"/>
        </w:rPr>
      </w:pPr>
      <w:r>
        <w:rPr>
          <w:rFonts w:ascii="宋体" w:hAnsi="宋体" w:hint="eastAsia"/>
          <w:sz w:val="24"/>
        </w:rPr>
        <w:t>1．城市形成的动因；</w:t>
      </w:r>
    </w:p>
    <w:p w:rsidR="003B0D2D" w:rsidRDefault="003B0D2D" w:rsidP="00F9104D">
      <w:pPr>
        <w:spacing w:line="440" w:lineRule="exact"/>
        <w:rPr>
          <w:rFonts w:ascii="宋体" w:hAnsi="宋体"/>
          <w:sz w:val="24"/>
        </w:rPr>
      </w:pPr>
      <w:r>
        <w:rPr>
          <w:rFonts w:ascii="宋体" w:hAnsi="宋体" w:hint="eastAsia"/>
          <w:sz w:val="24"/>
        </w:rPr>
        <w:t xml:space="preserve">2．城市化过程及其特征。 </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本章教学内容</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第一节   城市与城市的形成      </w:t>
      </w:r>
      <w:r>
        <w:rPr>
          <w:rFonts w:ascii="宋体" w:hAnsi="宋体" w:hint="eastAsia"/>
          <w:bCs/>
          <w:sz w:val="24"/>
        </w:rPr>
        <w:t xml:space="preserve">                               1</w:t>
      </w:r>
      <w:r w:rsidRPr="008A440C">
        <w:rPr>
          <w:rFonts w:ascii="宋体" w:hAnsi="宋体" w:hint="eastAsia"/>
          <w:bCs/>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一、城市的概念</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二、城市的形成</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lastRenderedPageBreak/>
        <w:t>三、城市形成的必要条件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四、城市的实质</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五、城市的特征</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第二节 城市的发展                                              </w:t>
      </w:r>
      <w:r>
        <w:rPr>
          <w:rFonts w:ascii="宋体" w:hAnsi="宋体" w:hint="eastAsia"/>
          <w:bCs/>
          <w:sz w:val="24"/>
        </w:rPr>
        <w:t>1</w:t>
      </w:r>
      <w:r w:rsidRPr="008A440C">
        <w:rPr>
          <w:rFonts w:ascii="宋体" w:hAnsi="宋体" w:hint="eastAsia"/>
          <w:bCs/>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一、古代城市的发展</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二、近代城市的发展 </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三、现代城市的发展</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第三节 城市化                                                  2学时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一、工业革命与城市化现象</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二、城市化的衡量标准</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三、城市化进程的表现特征</w:t>
      </w:r>
    </w:p>
    <w:p w:rsidR="003B0D2D" w:rsidRPr="008A440C" w:rsidRDefault="003B0D2D" w:rsidP="00F9104D">
      <w:pPr>
        <w:spacing w:line="440" w:lineRule="exact"/>
        <w:rPr>
          <w:rFonts w:ascii="宋体" w:hAnsi="宋体"/>
          <w:bCs/>
          <w:sz w:val="24"/>
        </w:rPr>
      </w:pPr>
      <w:r w:rsidRPr="008A440C">
        <w:rPr>
          <w:rFonts w:ascii="宋体" w:hAnsi="宋体" w:hint="eastAsia"/>
          <w:bCs/>
          <w:sz w:val="24"/>
        </w:rPr>
        <w:t>四、国内外的城镇化道路</w:t>
      </w:r>
    </w:p>
    <w:p w:rsidR="003B0D2D" w:rsidRPr="008A440C" w:rsidRDefault="003B0D2D" w:rsidP="00F9104D">
      <w:pPr>
        <w:spacing w:line="440" w:lineRule="exact"/>
        <w:rPr>
          <w:rFonts w:ascii="宋体" w:hAnsi="宋体"/>
          <w:bCs/>
          <w:sz w:val="24"/>
        </w:rPr>
      </w:pPr>
      <w:r w:rsidRPr="008A440C">
        <w:rPr>
          <w:rFonts w:ascii="宋体" w:hAnsi="宋体" w:hint="eastAsia"/>
          <w:bCs/>
          <w:sz w:val="24"/>
        </w:rPr>
        <w:t>五、城市化所带来的城市问题</w:t>
      </w:r>
    </w:p>
    <w:p w:rsidR="003B0D2D" w:rsidRPr="008A440C" w:rsidRDefault="003B0D2D" w:rsidP="00F9104D">
      <w:pPr>
        <w:spacing w:line="440" w:lineRule="exact"/>
        <w:jc w:val="left"/>
        <w:rPr>
          <w:rFonts w:ascii="黑体" w:eastAsia="黑体" w:hAnsi="黑体"/>
          <w:sz w:val="28"/>
          <w:szCs w:val="28"/>
        </w:rPr>
      </w:pPr>
      <w:r w:rsidRPr="008A440C">
        <w:rPr>
          <w:rFonts w:ascii="黑体" w:eastAsia="黑体" w:hAnsi="黑体" w:hint="eastAsia"/>
          <w:bCs/>
          <w:sz w:val="28"/>
          <w:szCs w:val="28"/>
        </w:rPr>
        <w:t xml:space="preserve">第二章  </w:t>
      </w:r>
      <w:r w:rsidRPr="008A440C">
        <w:rPr>
          <w:rFonts w:ascii="黑体" w:eastAsia="黑体" w:hAnsi="黑体" w:hint="eastAsia"/>
          <w:sz w:val="28"/>
          <w:szCs w:val="28"/>
        </w:rPr>
        <w:t xml:space="preserve">城市规划思想发展   </w:t>
      </w:r>
    </w:p>
    <w:p w:rsidR="003B0D2D" w:rsidRPr="008A440C" w:rsidRDefault="003B0D2D" w:rsidP="00F9104D">
      <w:pPr>
        <w:spacing w:line="440" w:lineRule="exact"/>
        <w:jc w:val="left"/>
        <w:rPr>
          <w:rFonts w:ascii="宋体" w:hAnsi="宋体"/>
          <w:szCs w:val="21"/>
        </w:rPr>
      </w:pPr>
      <w:r w:rsidRPr="008A440C">
        <w:rPr>
          <w:rFonts w:ascii="黑体" w:eastAsia="黑体" w:hAnsi="宋体" w:hint="eastAsia"/>
          <w:sz w:val="24"/>
        </w:rPr>
        <w:t>教学目的和要求</w:t>
      </w:r>
    </w:p>
    <w:p w:rsidR="003B0D2D" w:rsidRPr="00BE6CED" w:rsidRDefault="003B0D2D" w:rsidP="00F9104D">
      <w:pPr>
        <w:spacing w:line="440" w:lineRule="exact"/>
        <w:rPr>
          <w:rFonts w:ascii="宋体" w:hAnsi="宋体"/>
          <w:sz w:val="24"/>
        </w:rPr>
      </w:pPr>
      <w:r w:rsidRPr="00BE6CED">
        <w:rPr>
          <w:rFonts w:ascii="宋体" w:hAnsi="宋体" w:hint="eastAsia"/>
          <w:sz w:val="24"/>
        </w:rPr>
        <w:t>1．</w:t>
      </w:r>
      <w:r>
        <w:rPr>
          <w:rFonts w:ascii="宋体" w:hAnsi="宋体" w:hint="eastAsia"/>
          <w:sz w:val="24"/>
        </w:rPr>
        <w:t>了解古代</w:t>
      </w:r>
      <w:r w:rsidRPr="00BE6CED">
        <w:rPr>
          <w:rFonts w:ascii="宋体" w:hAnsi="宋体" w:hint="eastAsia"/>
          <w:sz w:val="24"/>
        </w:rPr>
        <w:t>城市</w:t>
      </w:r>
      <w:r>
        <w:rPr>
          <w:rFonts w:ascii="宋体" w:hAnsi="宋体" w:hint="eastAsia"/>
          <w:sz w:val="24"/>
        </w:rPr>
        <w:t>的规划思想和古代国内外城市规划思想的差异</w:t>
      </w:r>
      <w:r w:rsidRPr="00BE6CED">
        <w:rPr>
          <w:rFonts w:ascii="宋体" w:hAnsi="宋体" w:hint="eastAsia"/>
          <w:sz w:val="24"/>
        </w:rPr>
        <w:t xml:space="preserve">； </w:t>
      </w:r>
    </w:p>
    <w:p w:rsidR="003B0D2D" w:rsidRPr="00BE6CED" w:rsidRDefault="003B0D2D" w:rsidP="00F9104D">
      <w:pPr>
        <w:spacing w:line="440" w:lineRule="exact"/>
        <w:rPr>
          <w:rFonts w:ascii="宋体" w:hAnsi="宋体"/>
          <w:sz w:val="24"/>
        </w:rPr>
      </w:pPr>
      <w:r w:rsidRPr="00BE6CED">
        <w:rPr>
          <w:rFonts w:ascii="宋体" w:hAnsi="宋体" w:hint="eastAsia"/>
          <w:sz w:val="24"/>
        </w:rPr>
        <w:t>2．掌握</w:t>
      </w:r>
      <w:r>
        <w:rPr>
          <w:rFonts w:ascii="宋体" w:hAnsi="宋体" w:hint="eastAsia"/>
          <w:sz w:val="24"/>
        </w:rPr>
        <w:t>现代城市规划的几大思想及其对现代城市发展的影响</w:t>
      </w:r>
      <w:r w:rsidRPr="00BE6CED">
        <w:rPr>
          <w:rFonts w:ascii="宋体" w:hAnsi="宋体" w:hint="eastAsia"/>
          <w:sz w:val="24"/>
        </w:rPr>
        <w:t>；</w:t>
      </w:r>
    </w:p>
    <w:p w:rsidR="003B0D2D" w:rsidRPr="00BE6CED" w:rsidRDefault="003B0D2D" w:rsidP="00F9104D">
      <w:pPr>
        <w:spacing w:line="440" w:lineRule="exact"/>
        <w:rPr>
          <w:rFonts w:ascii="宋体" w:hAnsi="宋体"/>
          <w:sz w:val="24"/>
        </w:rPr>
      </w:pPr>
      <w:r w:rsidRPr="00BE6CED">
        <w:rPr>
          <w:rFonts w:ascii="宋体" w:hAnsi="宋体" w:hint="eastAsia"/>
          <w:sz w:val="24"/>
        </w:rPr>
        <w:t>3．熟悉</w:t>
      </w:r>
      <w:r>
        <w:rPr>
          <w:rFonts w:ascii="宋体" w:hAnsi="宋体" w:hint="eastAsia"/>
          <w:szCs w:val="21"/>
        </w:rPr>
        <w:t>当代城市规划思想方法的变革。</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本章重点</w:t>
      </w:r>
    </w:p>
    <w:p w:rsidR="003B0D2D" w:rsidRPr="00BD255A" w:rsidRDefault="003B0D2D" w:rsidP="00F9104D">
      <w:pPr>
        <w:spacing w:line="440" w:lineRule="exact"/>
        <w:rPr>
          <w:rFonts w:ascii="宋体" w:hAnsi="宋体"/>
          <w:b/>
          <w:bCs/>
          <w:sz w:val="24"/>
        </w:rPr>
      </w:pPr>
      <w:r>
        <w:rPr>
          <w:rFonts w:ascii="宋体" w:hAnsi="宋体" w:hint="eastAsia"/>
          <w:sz w:val="24"/>
        </w:rPr>
        <w:t>1．现代城市规划思想的具体内涵。</w:t>
      </w:r>
    </w:p>
    <w:p w:rsidR="003B0D2D" w:rsidRDefault="003B0D2D" w:rsidP="00F9104D">
      <w:pPr>
        <w:spacing w:line="440" w:lineRule="exact"/>
        <w:rPr>
          <w:rFonts w:ascii="宋体" w:hAnsi="宋体"/>
          <w:sz w:val="24"/>
        </w:rPr>
      </w:pPr>
      <w:r>
        <w:rPr>
          <w:rFonts w:ascii="宋体" w:hAnsi="宋体" w:hint="eastAsia"/>
          <w:sz w:val="24"/>
        </w:rPr>
        <w:t>2．当代城市规划思想方法的变革。</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本章教学内容</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第一节 </w:t>
      </w:r>
      <w:r w:rsidRPr="008A440C">
        <w:rPr>
          <w:rFonts w:ascii="宋体" w:hAnsi="宋体" w:hint="eastAsia"/>
          <w:sz w:val="24"/>
        </w:rPr>
        <w:t xml:space="preserve">古代的城市规划思想            </w:t>
      </w:r>
      <w:r>
        <w:rPr>
          <w:rFonts w:ascii="宋体" w:hAnsi="宋体" w:hint="eastAsia"/>
          <w:sz w:val="24"/>
        </w:rPr>
        <w:t xml:space="preserve">                       </w:t>
      </w:r>
      <w:r w:rsidRPr="008A440C">
        <w:rPr>
          <w:rFonts w:ascii="宋体" w:hAnsi="宋体" w:hint="eastAsia"/>
          <w:sz w:val="24"/>
        </w:rPr>
        <w:t>1学时</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一、</w:t>
      </w:r>
      <w:r w:rsidRPr="008A440C">
        <w:rPr>
          <w:rFonts w:ascii="宋体" w:hAnsi="宋体" w:hint="eastAsia"/>
          <w:sz w:val="24"/>
        </w:rPr>
        <w:t>中国古代的城市规划思想</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二、西方古代的城市规划思想</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三、其它古代文明的城市规划思想</w:t>
      </w:r>
    </w:p>
    <w:p w:rsidR="003B0D2D" w:rsidRPr="008A440C" w:rsidRDefault="003B0D2D" w:rsidP="00F9104D">
      <w:pPr>
        <w:spacing w:line="440" w:lineRule="exact"/>
        <w:jc w:val="left"/>
        <w:rPr>
          <w:rFonts w:ascii="宋体" w:hAnsi="宋体"/>
          <w:bCs/>
          <w:sz w:val="24"/>
          <w:u w:val="single"/>
        </w:rPr>
      </w:pPr>
      <w:r w:rsidRPr="008A440C">
        <w:rPr>
          <w:rFonts w:ascii="宋体" w:hAnsi="宋体" w:hint="eastAsia"/>
          <w:bCs/>
          <w:sz w:val="24"/>
        </w:rPr>
        <w:t>第二节 现代城市规划思想的产生与发展</w:t>
      </w:r>
      <w:r>
        <w:rPr>
          <w:rFonts w:ascii="宋体" w:hAnsi="宋体" w:hint="eastAsia"/>
          <w:bCs/>
          <w:sz w:val="24"/>
        </w:rPr>
        <w:t xml:space="preserve">                         3</w:t>
      </w:r>
      <w:r w:rsidRPr="008A440C">
        <w:rPr>
          <w:rFonts w:ascii="宋体" w:hAnsi="宋体" w:hint="eastAsia"/>
          <w:bCs/>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一、现代城市规划的理论渊源</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二、田园城市理论</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三、卫星城镇规划理论</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四、现代建筑运动对城市规划的影响与雅典宪章</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lastRenderedPageBreak/>
        <w:t>五、马丘比丘宪章</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六、邻里单位与小区规划</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七、有机疏散理论</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八、理性主义规划理论及其批判</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九、城市设计研究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十、城市规划的社会学批判和新马克思主义</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十一、从环境保护到可持续发展的规划思想</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十二、全球城市和全球化理论</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 xml:space="preserve">第三节 城市规划面临的城市发展趋势   </w:t>
      </w:r>
      <w:r>
        <w:rPr>
          <w:rFonts w:ascii="宋体" w:hAnsi="宋体" w:hint="eastAsia"/>
          <w:sz w:val="24"/>
        </w:rPr>
        <w:t xml:space="preserve">                        </w:t>
      </w:r>
      <w:r w:rsidRPr="008A440C">
        <w:rPr>
          <w:rFonts w:ascii="宋体" w:hAnsi="宋体" w:hint="eastAsia"/>
          <w:sz w:val="24"/>
        </w:rPr>
        <w:t>2学时</w:t>
      </w:r>
    </w:p>
    <w:p w:rsidR="003B0D2D" w:rsidRPr="008A440C" w:rsidRDefault="003B0D2D" w:rsidP="00F9104D">
      <w:pPr>
        <w:numPr>
          <w:ilvl w:val="0"/>
          <w:numId w:val="58"/>
        </w:numPr>
        <w:spacing w:line="440" w:lineRule="exact"/>
        <w:jc w:val="left"/>
        <w:rPr>
          <w:rFonts w:ascii="宋体" w:hAnsi="宋体"/>
          <w:sz w:val="24"/>
        </w:rPr>
      </w:pPr>
      <w:r w:rsidRPr="008A440C">
        <w:rPr>
          <w:rFonts w:ascii="宋体" w:hAnsi="宋体" w:hint="eastAsia"/>
          <w:sz w:val="24"/>
        </w:rPr>
        <w:t>城市全球化</w:t>
      </w:r>
    </w:p>
    <w:p w:rsidR="003B0D2D" w:rsidRPr="008A440C" w:rsidRDefault="003B0D2D" w:rsidP="00F9104D">
      <w:pPr>
        <w:numPr>
          <w:ilvl w:val="0"/>
          <w:numId w:val="58"/>
        </w:numPr>
        <w:spacing w:line="440" w:lineRule="exact"/>
        <w:jc w:val="left"/>
        <w:rPr>
          <w:rFonts w:ascii="宋体" w:hAnsi="宋体"/>
          <w:sz w:val="24"/>
        </w:rPr>
      </w:pPr>
      <w:r w:rsidRPr="008A440C">
        <w:rPr>
          <w:rFonts w:ascii="宋体" w:hAnsi="宋体" w:hint="eastAsia"/>
          <w:sz w:val="24"/>
        </w:rPr>
        <w:t>区域一体化</w:t>
      </w:r>
    </w:p>
    <w:p w:rsidR="003B0D2D" w:rsidRPr="008A440C" w:rsidRDefault="003B0D2D" w:rsidP="00F9104D">
      <w:pPr>
        <w:numPr>
          <w:ilvl w:val="0"/>
          <w:numId w:val="58"/>
        </w:numPr>
        <w:spacing w:line="440" w:lineRule="exact"/>
        <w:jc w:val="left"/>
        <w:rPr>
          <w:rFonts w:ascii="宋体" w:hAnsi="宋体"/>
          <w:sz w:val="24"/>
        </w:rPr>
      </w:pPr>
      <w:r w:rsidRPr="008A440C">
        <w:rPr>
          <w:rFonts w:ascii="宋体" w:hAnsi="宋体" w:hint="eastAsia"/>
          <w:sz w:val="24"/>
        </w:rPr>
        <w:t>信息网络化</w:t>
      </w:r>
    </w:p>
    <w:p w:rsidR="003B0D2D" w:rsidRPr="008A440C" w:rsidRDefault="003B0D2D" w:rsidP="00F9104D">
      <w:pPr>
        <w:numPr>
          <w:ilvl w:val="0"/>
          <w:numId w:val="58"/>
        </w:numPr>
        <w:spacing w:line="440" w:lineRule="exact"/>
        <w:jc w:val="left"/>
        <w:rPr>
          <w:rFonts w:ascii="宋体" w:hAnsi="宋体"/>
          <w:sz w:val="24"/>
        </w:rPr>
      </w:pPr>
      <w:r w:rsidRPr="008A440C">
        <w:rPr>
          <w:rFonts w:ascii="宋体" w:hAnsi="宋体" w:hint="eastAsia"/>
          <w:sz w:val="24"/>
        </w:rPr>
        <w:t>全球城镇化</w:t>
      </w:r>
    </w:p>
    <w:p w:rsidR="003B0D2D" w:rsidRPr="008A440C" w:rsidRDefault="003B0D2D" w:rsidP="00F9104D">
      <w:pPr>
        <w:spacing w:line="440" w:lineRule="exact"/>
        <w:jc w:val="left"/>
        <w:rPr>
          <w:rFonts w:ascii="黑体" w:eastAsia="黑体" w:hAnsi="黑体"/>
          <w:sz w:val="28"/>
          <w:szCs w:val="28"/>
        </w:rPr>
      </w:pPr>
      <w:r w:rsidRPr="008A440C">
        <w:rPr>
          <w:rFonts w:ascii="黑体" w:eastAsia="黑体" w:hAnsi="黑体" w:hint="eastAsia"/>
          <w:sz w:val="28"/>
          <w:szCs w:val="28"/>
        </w:rPr>
        <w:t>第三章  城乡规划的工作内容和编制程序</w:t>
      </w:r>
    </w:p>
    <w:p w:rsidR="003B0D2D" w:rsidRPr="00542767" w:rsidRDefault="003B0D2D" w:rsidP="00F9104D">
      <w:pPr>
        <w:spacing w:line="440" w:lineRule="exact"/>
        <w:rPr>
          <w:rFonts w:ascii="黑体" w:eastAsia="黑体" w:hAnsi="宋体"/>
          <w:sz w:val="24"/>
        </w:rPr>
      </w:pPr>
      <w:r w:rsidRPr="00542767">
        <w:rPr>
          <w:rFonts w:ascii="黑体" w:eastAsia="黑体" w:hAnsi="宋体" w:hint="eastAsia"/>
          <w:sz w:val="24"/>
        </w:rPr>
        <w:t>教学目的和要求</w:t>
      </w:r>
    </w:p>
    <w:p w:rsidR="003B0D2D" w:rsidRPr="00BE6CED" w:rsidRDefault="003B0D2D" w:rsidP="00F9104D">
      <w:pPr>
        <w:spacing w:line="440" w:lineRule="exact"/>
        <w:rPr>
          <w:rFonts w:ascii="宋体" w:hAnsi="宋体"/>
          <w:sz w:val="24"/>
        </w:rPr>
      </w:pPr>
      <w:r w:rsidRPr="00BE6CED">
        <w:rPr>
          <w:rFonts w:ascii="宋体" w:hAnsi="宋体" w:hint="eastAsia"/>
          <w:sz w:val="24"/>
        </w:rPr>
        <w:t>1．熟悉城市总体规划的作用、主要任务和原则。</w:t>
      </w:r>
    </w:p>
    <w:p w:rsidR="003B0D2D" w:rsidRPr="00BE6CED" w:rsidRDefault="003B0D2D" w:rsidP="00F9104D">
      <w:pPr>
        <w:spacing w:line="440" w:lineRule="exact"/>
        <w:rPr>
          <w:rFonts w:ascii="宋体" w:hAnsi="宋体"/>
          <w:sz w:val="24"/>
        </w:rPr>
      </w:pPr>
      <w:r w:rsidRPr="00BE6CED">
        <w:rPr>
          <w:rFonts w:ascii="宋体" w:hAnsi="宋体" w:hint="eastAsia"/>
          <w:sz w:val="24"/>
        </w:rPr>
        <w:t>2．熟悉城市总体规划工作的基本内容，了解城市规划工作的特点；</w:t>
      </w:r>
    </w:p>
    <w:p w:rsidR="003B0D2D" w:rsidRPr="00BE6CED" w:rsidRDefault="003B0D2D" w:rsidP="00F9104D">
      <w:pPr>
        <w:spacing w:line="440" w:lineRule="exact"/>
        <w:rPr>
          <w:rFonts w:ascii="宋体" w:hAnsi="宋体"/>
          <w:sz w:val="24"/>
        </w:rPr>
      </w:pPr>
      <w:r w:rsidRPr="00BE6CED">
        <w:rPr>
          <w:rFonts w:ascii="宋体" w:hAnsi="宋体" w:hint="eastAsia"/>
          <w:sz w:val="24"/>
        </w:rPr>
        <w:t>3．掌握城市总体规划中的调查研究方法，熟悉城市总体规划的基础资料收集工作；</w:t>
      </w:r>
    </w:p>
    <w:p w:rsidR="003B0D2D" w:rsidRPr="00BE6CED" w:rsidRDefault="003B0D2D" w:rsidP="00F9104D">
      <w:pPr>
        <w:spacing w:line="440" w:lineRule="exact"/>
        <w:rPr>
          <w:rFonts w:ascii="宋体" w:hAnsi="宋体"/>
          <w:sz w:val="24"/>
        </w:rPr>
      </w:pPr>
      <w:r w:rsidRPr="00BE6CED">
        <w:rPr>
          <w:rFonts w:ascii="宋体" w:hAnsi="宋体" w:hint="eastAsia"/>
          <w:sz w:val="24"/>
        </w:rPr>
        <w:t>4．掌握城市总体规划纲要和城市总体规划的主要内容，熟悉规划的调整与修改、审批程序。</w:t>
      </w:r>
    </w:p>
    <w:p w:rsidR="003B0D2D" w:rsidRPr="00542767" w:rsidRDefault="003B0D2D" w:rsidP="00F9104D">
      <w:pPr>
        <w:spacing w:line="440" w:lineRule="exact"/>
        <w:rPr>
          <w:rFonts w:ascii="黑体" w:eastAsia="黑体" w:hAnsi="宋体"/>
          <w:sz w:val="24"/>
        </w:rPr>
      </w:pPr>
      <w:r w:rsidRPr="00542767">
        <w:rPr>
          <w:rFonts w:ascii="黑体" w:eastAsia="黑体" w:hAnsi="宋体" w:hint="eastAsia"/>
          <w:sz w:val="24"/>
        </w:rPr>
        <w:t>本章重点</w:t>
      </w:r>
    </w:p>
    <w:p w:rsidR="003B0D2D" w:rsidRPr="00BE6CED" w:rsidRDefault="003B0D2D" w:rsidP="00F9104D">
      <w:pPr>
        <w:spacing w:line="440" w:lineRule="exact"/>
        <w:rPr>
          <w:rFonts w:ascii="宋体" w:hAnsi="宋体"/>
          <w:sz w:val="24"/>
        </w:rPr>
      </w:pPr>
      <w:r w:rsidRPr="00BE6CED">
        <w:rPr>
          <w:rFonts w:ascii="宋体" w:hAnsi="宋体" w:hint="eastAsia"/>
          <w:sz w:val="24"/>
        </w:rPr>
        <w:t>1．城市总体规划的调查研究方法；</w:t>
      </w:r>
    </w:p>
    <w:p w:rsidR="003B0D2D" w:rsidRPr="00BE6CED" w:rsidRDefault="003B0D2D" w:rsidP="00F9104D">
      <w:pPr>
        <w:spacing w:line="440" w:lineRule="exact"/>
        <w:rPr>
          <w:rFonts w:ascii="宋体" w:hAnsi="宋体"/>
          <w:sz w:val="24"/>
        </w:rPr>
      </w:pPr>
      <w:r w:rsidRPr="00BE6CED">
        <w:rPr>
          <w:rFonts w:ascii="宋体" w:hAnsi="宋体" w:hint="eastAsia"/>
          <w:sz w:val="24"/>
        </w:rPr>
        <w:t>2．城市总体规划的主要内容。</w:t>
      </w:r>
    </w:p>
    <w:p w:rsidR="003B0D2D" w:rsidRPr="00542767" w:rsidRDefault="003B0D2D" w:rsidP="00F9104D">
      <w:pPr>
        <w:spacing w:line="440" w:lineRule="exact"/>
        <w:rPr>
          <w:rFonts w:ascii="黑体" w:eastAsia="黑体" w:hAnsi="宋体"/>
          <w:sz w:val="24"/>
        </w:rPr>
      </w:pPr>
      <w:r w:rsidRPr="00542767">
        <w:rPr>
          <w:rFonts w:ascii="黑体" w:eastAsia="黑体" w:hAnsi="宋体" w:hint="eastAsia"/>
          <w:sz w:val="24"/>
        </w:rPr>
        <w:t>本章教学内容</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 xml:space="preserve">第一节  城乡规划体制概述       </w:t>
      </w:r>
      <w:r>
        <w:rPr>
          <w:rFonts w:ascii="宋体" w:hAnsi="宋体" w:hint="eastAsia"/>
          <w:bCs/>
          <w:sz w:val="24"/>
        </w:rPr>
        <w:t xml:space="preserve">                               1</w:t>
      </w:r>
      <w:r w:rsidRPr="008A440C">
        <w:rPr>
          <w:rFonts w:ascii="宋体" w:hAnsi="宋体" w:hint="eastAsia"/>
          <w:bCs/>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一、城乡规划的概念、特点与职能</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二、城乡规划的法规系统</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三、城乡规划的行政系统</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四、城乡规划的技术系统</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五、城乡规划的运作系统</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 xml:space="preserve">第二节  城乡规划的制定        </w:t>
      </w:r>
      <w:r>
        <w:rPr>
          <w:rFonts w:ascii="宋体" w:hAnsi="宋体" w:hint="eastAsia"/>
          <w:bCs/>
          <w:sz w:val="24"/>
        </w:rPr>
        <w:t xml:space="preserve">                               </w:t>
      </w:r>
      <w:r w:rsidRPr="008A440C">
        <w:rPr>
          <w:rFonts w:ascii="宋体" w:hAnsi="宋体" w:hint="eastAsia"/>
          <w:bCs/>
          <w:sz w:val="24"/>
        </w:rPr>
        <w:t xml:space="preserve"> </w:t>
      </w:r>
      <w:r>
        <w:rPr>
          <w:rFonts w:ascii="宋体" w:hAnsi="宋体" w:hint="eastAsia"/>
          <w:bCs/>
          <w:sz w:val="24"/>
        </w:rPr>
        <w:t>1</w:t>
      </w:r>
      <w:r w:rsidRPr="008A440C">
        <w:rPr>
          <w:rFonts w:ascii="宋体" w:hAnsi="宋体" w:hint="eastAsia"/>
          <w:bCs/>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lastRenderedPageBreak/>
        <w:t>一、城乡规划编制的基本原则</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二、城乡规划的任务与期限</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三、城乡规划的层面与内容</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四、城市总体规划的调整、修改与审批</w:t>
      </w:r>
    </w:p>
    <w:p w:rsidR="003B0D2D" w:rsidRPr="00542767" w:rsidRDefault="003B0D2D" w:rsidP="00F9104D">
      <w:pPr>
        <w:spacing w:line="440" w:lineRule="exact"/>
        <w:rPr>
          <w:rFonts w:ascii="宋体" w:hAnsi="宋体"/>
          <w:bCs/>
          <w:sz w:val="24"/>
        </w:rPr>
      </w:pPr>
      <w:r w:rsidRPr="00542767">
        <w:rPr>
          <w:rFonts w:ascii="宋体" w:hAnsi="宋体" w:hint="eastAsia"/>
          <w:bCs/>
          <w:sz w:val="24"/>
        </w:rPr>
        <w:t>五、制定城市总体规划的基本程序</w:t>
      </w:r>
    </w:p>
    <w:p w:rsidR="003B0D2D" w:rsidRPr="008A440C" w:rsidRDefault="003B0D2D" w:rsidP="00F9104D">
      <w:pPr>
        <w:spacing w:line="440" w:lineRule="exact"/>
        <w:rPr>
          <w:rFonts w:ascii="宋体" w:hAnsi="宋体"/>
          <w:sz w:val="24"/>
        </w:rPr>
      </w:pPr>
      <w:r w:rsidRPr="008A440C">
        <w:rPr>
          <w:rFonts w:ascii="宋体" w:hAnsi="宋体" w:hint="eastAsia"/>
          <w:bCs/>
          <w:sz w:val="24"/>
        </w:rPr>
        <w:t>第三节  城市总体规划的调查研究与基础资料</w:t>
      </w:r>
      <w:r>
        <w:rPr>
          <w:rFonts w:ascii="宋体" w:hAnsi="宋体" w:hint="eastAsia"/>
          <w:bCs/>
          <w:sz w:val="24"/>
        </w:rPr>
        <w:t xml:space="preserve">                     </w:t>
      </w:r>
      <w:r w:rsidRPr="008A440C">
        <w:rPr>
          <w:rFonts w:ascii="宋体" w:hAnsi="宋体" w:hint="eastAsia"/>
          <w:bCs/>
          <w:sz w:val="24"/>
        </w:rPr>
        <w:t xml:space="preserve"> 2学时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一、城市规划的调查研究工作</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1、城市规划调查研究的重要性</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2、城市规划科学方法论</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3、城市规划调查研究的种类</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二、基础资料调研内容</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三、城市规划调查研究方法</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1、文献、统计资料的收集利用</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2、各种相关发展计划、规划资料的利用</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3、各类地形图、影像图的利用</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4、踏勘与观测</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5、访谈调查</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6、问卷调查</w:t>
      </w:r>
    </w:p>
    <w:p w:rsidR="003B0D2D" w:rsidRPr="00542767" w:rsidRDefault="003B0D2D" w:rsidP="00F9104D">
      <w:pPr>
        <w:spacing w:line="440" w:lineRule="exact"/>
        <w:jc w:val="left"/>
        <w:rPr>
          <w:rFonts w:ascii="黑体" w:eastAsia="黑体" w:hAnsi="黑体"/>
          <w:bCs/>
          <w:sz w:val="28"/>
          <w:szCs w:val="28"/>
        </w:rPr>
      </w:pPr>
      <w:r w:rsidRPr="00542767">
        <w:rPr>
          <w:rFonts w:ascii="黑体" w:eastAsia="黑体" w:hAnsi="黑体" w:hint="eastAsia"/>
          <w:bCs/>
          <w:sz w:val="28"/>
          <w:szCs w:val="28"/>
        </w:rPr>
        <w:t>第四章   城市</w:t>
      </w:r>
      <w:r>
        <w:rPr>
          <w:rFonts w:ascii="黑体" w:eastAsia="黑体" w:hAnsi="黑体" w:hint="eastAsia"/>
          <w:bCs/>
          <w:sz w:val="28"/>
          <w:szCs w:val="28"/>
        </w:rPr>
        <w:t>性质与城市规模</w:t>
      </w:r>
    </w:p>
    <w:p w:rsidR="003B0D2D" w:rsidRPr="00542767" w:rsidRDefault="003B0D2D" w:rsidP="00F9104D">
      <w:pPr>
        <w:spacing w:line="440" w:lineRule="exact"/>
        <w:jc w:val="left"/>
        <w:rPr>
          <w:rFonts w:ascii="黑体" w:eastAsia="黑体" w:hAnsi="黑体"/>
          <w:bCs/>
          <w:sz w:val="24"/>
        </w:rPr>
      </w:pPr>
      <w:r w:rsidRPr="00542767">
        <w:rPr>
          <w:rFonts w:ascii="黑体" w:eastAsia="黑体" w:hAnsi="黑体" w:hint="eastAsia"/>
          <w:bCs/>
          <w:sz w:val="24"/>
        </w:rPr>
        <w:t>教学目的和要求</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1．掌握城市的性质与规模；</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2．了解城市发展战略的概念、城市发展战略的背景研究；</w:t>
      </w:r>
    </w:p>
    <w:p w:rsidR="003B0D2D" w:rsidRPr="00542767" w:rsidRDefault="003B0D2D" w:rsidP="00F9104D">
      <w:pPr>
        <w:spacing w:line="440" w:lineRule="exact"/>
        <w:jc w:val="left"/>
        <w:rPr>
          <w:rFonts w:ascii="黑体" w:eastAsia="黑体" w:hAnsi="黑体"/>
          <w:bCs/>
          <w:sz w:val="24"/>
        </w:rPr>
      </w:pPr>
      <w:r w:rsidRPr="00542767">
        <w:rPr>
          <w:rFonts w:ascii="黑体" w:eastAsia="黑体" w:hAnsi="黑体" w:hint="eastAsia"/>
          <w:bCs/>
          <w:sz w:val="24"/>
        </w:rPr>
        <w:t>本章重点及难点</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城市的性质与规模</w:t>
      </w:r>
      <w:r>
        <w:rPr>
          <w:rFonts w:ascii="宋体" w:hAnsi="宋体" w:hint="eastAsia"/>
          <w:bCs/>
          <w:sz w:val="24"/>
        </w:rPr>
        <w:t>的确定</w:t>
      </w:r>
      <w:r w:rsidRPr="008A440C">
        <w:rPr>
          <w:rFonts w:ascii="宋体" w:hAnsi="宋体" w:hint="eastAsia"/>
          <w:bCs/>
          <w:sz w:val="24"/>
        </w:rPr>
        <w:t>。</w:t>
      </w:r>
    </w:p>
    <w:p w:rsidR="003B0D2D" w:rsidRPr="00542767" w:rsidRDefault="003B0D2D" w:rsidP="00F9104D">
      <w:pPr>
        <w:spacing w:line="440" w:lineRule="exact"/>
        <w:jc w:val="left"/>
        <w:rPr>
          <w:rFonts w:ascii="黑体" w:eastAsia="黑体" w:hAnsi="黑体"/>
          <w:bCs/>
          <w:sz w:val="24"/>
        </w:rPr>
      </w:pPr>
      <w:r w:rsidRPr="00542767">
        <w:rPr>
          <w:rFonts w:ascii="黑体" w:eastAsia="黑体" w:hAnsi="黑体" w:hint="eastAsia"/>
          <w:bCs/>
          <w:sz w:val="24"/>
        </w:rPr>
        <w:t>本章教学内容</w:t>
      </w:r>
    </w:p>
    <w:p w:rsidR="003B0D2D" w:rsidRPr="00642093" w:rsidRDefault="003B0D2D" w:rsidP="00F9104D">
      <w:pPr>
        <w:spacing w:line="440" w:lineRule="exact"/>
        <w:jc w:val="left"/>
        <w:rPr>
          <w:rFonts w:ascii="宋体" w:hAnsi="宋体" w:cs="宋体"/>
          <w:b/>
          <w:bCs/>
          <w:color w:val="000000"/>
          <w:kern w:val="0"/>
          <w:sz w:val="24"/>
          <w:lang w:bidi="hi-IN"/>
        </w:rPr>
      </w:pPr>
      <w:r w:rsidRPr="00642093">
        <w:rPr>
          <w:rFonts w:ascii="宋体" w:hAnsi="宋体" w:hint="eastAsia"/>
          <w:sz w:val="24"/>
        </w:rPr>
        <w:t>第一节  城市性质</w:t>
      </w:r>
      <w:r>
        <w:rPr>
          <w:rFonts w:ascii="宋体" w:hAnsi="宋体" w:hint="eastAsia"/>
          <w:sz w:val="24"/>
        </w:rPr>
        <w:t xml:space="preserve">                                          </w:t>
      </w:r>
      <w:r>
        <w:rPr>
          <w:rFonts w:ascii="宋体" w:hAnsi="宋体" w:hint="eastAsia"/>
          <w:bCs/>
          <w:sz w:val="24"/>
        </w:rPr>
        <w:t>2</w:t>
      </w:r>
      <w:r w:rsidRPr="008A440C">
        <w:rPr>
          <w:rFonts w:ascii="宋体" w:hAnsi="宋体" w:hint="eastAsia"/>
          <w:bCs/>
          <w:sz w:val="24"/>
        </w:rPr>
        <w:t>学时</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一、城市发展战略与目标</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二、城市性质的含义</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三、城市性质的类型</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四、确定城市性质的意义</w:t>
      </w:r>
    </w:p>
    <w:p w:rsidR="003B0D2D" w:rsidRPr="00642093" w:rsidRDefault="003B0D2D" w:rsidP="00F9104D">
      <w:pPr>
        <w:spacing w:line="440" w:lineRule="exact"/>
        <w:rPr>
          <w:rFonts w:ascii="宋体" w:hAnsi="宋体"/>
          <w:bCs/>
          <w:sz w:val="24"/>
        </w:rPr>
      </w:pPr>
      <w:r w:rsidRPr="00642093">
        <w:rPr>
          <w:rFonts w:ascii="宋体" w:hAnsi="宋体" w:hint="eastAsia"/>
          <w:bCs/>
          <w:sz w:val="24"/>
        </w:rPr>
        <w:t>五、确定城市性质的依据</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lastRenderedPageBreak/>
        <w:t>第二节  城市规模</w:t>
      </w:r>
      <w:r>
        <w:rPr>
          <w:rFonts w:ascii="宋体" w:hAnsi="宋体" w:hint="eastAsia"/>
          <w:bCs/>
          <w:sz w:val="24"/>
        </w:rPr>
        <w:t xml:space="preserve">                                         2</w:t>
      </w:r>
      <w:r w:rsidRPr="008A440C">
        <w:rPr>
          <w:rFonts w:ascii="宋体" w:hAnsi="宋体" w:hint="eastAsia"/>
          <w:bCs/>
          <w:sz w:val="24"/>
        </w:rPr>
        <w:t>学时</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一、城市规模的概念</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二、城市人口规模</w:t>
      </w:r>
    </w:p>
    <w:p w:rsidR="003B0D2D" w:rsidRPr="00642093" w:rsidRDefault="003B0D2D" w:rsidP="00F9104D">
      <w:pPr>
        <w:spacing w:line="440" w:lineRule="exact"/>
        <w:jc w:val="left"/>
        <w:rPr>
          <w:rFonts w:ascii="宋体" w:hAnsi="宋体"/>
          <w:bCs/>
          <w:sz w:val="24"/>
        </w:rPr>
      </w:pPr>
      <w:r w:rsidRPr="00642093">
        <w:rPr>
          <w:rFonts w:ascii="宋体" w:hAnsi="宋体" w:hint="eastAsia"/>
          <w:bCs/>
          <w:sz w:val="24"/>
        </w:rPr>
        <w:t>三、城市用地规模</w:t>
      </w:r>
    </w:p>
    <w:p w:rsidR="003B0D2D" w:rsidRPr="008A440C" w:rsidRDefault="003B0D2D" w:rsidP="00F9104D">
      <w:pPr>
        <w:spacing w:line="440" w:lineRule="exact"/>
        <w:jc w:val="left"/>
        <w:rPr>
          <w:rFonts w:ascii="黑体" w:eastAsia="黑体" w:hAnsi="黑体"/>
          <w:bCs/>
          <w:sz w:val="28"/>
          <w:szCs w:val="28"/>
        </w:rPr>
      </w:pPr>
      <w:r w:rsidRPr="008A440C">
        <w:rPr>
          <w:rFonts w:ascii="黑体" w:eastAsia="黑体" w:hAnsi="黑体" w:hint="eastAsia"/>
          <w:bCs/>
          <w:sz w:val="28"/>
          <w:szCs w:val="28"/>
        </w:rPr>
        <w:t>第五章  城市</w:t>
      </w:r>
      <w:r>
        <w:rPr>
          <w:rFonts w:ascii="黑体" w:eastAsia="黑体" w:hAnsi="黑体" w:hint="eastAsia"/>
          <w:bCs/>
          <w:sz w:val="28"/>
          <w:szCs w:val="28"/>
        </w:rPr>
        <w:t>土地利用</w:t>
      </w:r>
      <w:r w:rsidRPr="008A440C">
        <w:rPr>
          <w:rFonts w:ascii="黑体" w:eastAsia="黑体" w:hAnsi="黑体" w:hint="eastAsia"/>
          <w:bCs/>
          <w:sz w:val="28"/>
          <w:szCs w:val="28"/>
        </w:rPr>
        <w:t>规划</w:t>
      </w:r>
    </w:p>
    <w:p w:rsidR="003B0D2D" w:rsidRPr="00542767" w:rsidRDefault="003B0D2D" w:rsidP="00F9104D">
      <w:pPr>
        <w:spacing w:line="440" w:lineRule="exact"/>
        <w:rPr>
          <w:rFonts w:ascii="黑体" w:eastAsia="黑体" w:hAnsi="宋体"/>
          <w:sz w:val="24"/>
        </w:rPr>
      </w:pPr>
      <w:r w:rsidRPr="00542767">
        <w:rPr>
          <w:rFonts w:ascii="黑体" w:eastAsia="黑体" w:hAnsi="宋体" w:hint="eastAsia"/>
          <w:sz w:val="24"/>
        </w:rPr>
        <w:t>教学目的和要求</w:t>
      </w:r>
    </w:p>
    <w:p w:rsidR="003B0D2D" w:rsidRPr="00BE6CED" w:rsidRDefault="003B0D2D" w:rsidP="00F9104D">
      <w:pPr>
        <w:spacing w:line="440" w:lineRule="exact"/>
        <w:rPr>
          <w:rFonts w:ascii="宋体" w:hAnsi="宋体"/>
          <w:sz w:val="24"/>
        </w:rPr>
      </w:pPr>
      <w:r w:rsidRPr="00BE6CED">
        <w:rPr>
          <w:rFonts w:ascii="宋体" w:hAnsi="宋体" w:hint="eastAsia"/>
          <w:sz w:val="24"/>
        </w:rPr>
        <w:t>1．掌握城市用地概念，熟悉城市用地适用性评价和城市用地的选择；</w:t>
      </w:r>
    </w:p>
    <w:p w:rsidR="003B0D2D" w:rsidRPr="00BE6CED" w:rsidRDefault="003B0D2D" w:rsidP="00F9104D">
      <w:pPr>
        <w:spacing w:line="440" w:lineRule="exact"/>
        <w:rPr>
          <w:rFonts w:ascii="宋体" w:hAnsi="宋体"/>
          <w:sz w:val="24"/>
        </w:rPr>
      </w:pPr>
      <w:r w:rsidRPr="00BE6CED">
        <w:rPr>
          <w:rFonts w:ascii="宋体" w:hAnsi="宋体" w:hint="eastAsia"/>
          <w:sz w:val="24"/>
        </w:rPr>
        <w:t>2．掌握城市用地的分类，了解城市用地的构成；</w:t>
      </w:r>
    </w:p>
    <w:p w:rsidR="003B0D2D" w:rsidRPr="00BE6CED" w:rsidRDefault="003B0D2D" w:rsidP="00F9104D">
      <w:pPr>
        <w:spacing w:line="440" w:lineRule="exact"/>
        <w:rPr>
          <w:rFonts w:ascii="宋体" w:hAnsi="宋体"/>
          <w:sz w:val="24"/>
        </w:rPr>
      </w:pPr>
      <w:r w:rsidRPr="00BE6CED">
        <w:rPr>
          <w:rFonts w:ascii="宋体" w:hAnsi="宋体" w:hint="eastAsia"/>
          <w:sz w:val="24"/>
        </w:rPr>
        <w:t>3．熟悉居住用地的组成与分类、居住用地的指标，居住用地的规划布置；</w:t>
      </w:r>
    </w:p>
    <w:p w:rsidR="003B0D2D" w:rsidRPr="00BE6CED" w:rsidRDefault="003B0D2D" w:rsidP="00F9104D">
      <w:pPr>
        <w:spacing w:line="440" w:lineRule="exact"/>
        <w:rPr>
          <w:rFonts w:ascii="宋体" w:hAnsi="宋体"/>
          <w:sz w:val="24"/>
        </w:rPr>
      </w:pPr>
      <w:r w:rsidRPr="00BE6CED">
        <w:rPr>
          <w:rFonts w:ascii="宋体" w:hAnsi="宋体" w:hint="eastAsia"/>
          <w:sz w:val="24"/>
        </w:rPr>
        <w:t>4．了解城市中工业布置的基本要求、工业区熟悉工业用地在城市中的布置，掌握旧城工业布置的调整；</w:t>
      </w:r>
    </w:p>
    <w:p w:rsidR="003B0D2D" w:rsidRPr="00BE6CED" w:rsidRDefault="003B0D2D" w:rsidP="00F9104D">
      <w:pPr>
        <w:spacing w:line="440" w:lineRule="exact"/>
        <w:rPr>
          <w:rFonts w:ascii="宋体" w:hAnsi="宋体"/>
          <w:sz w:val="24"/>
        </w:rPr>
      </w:pPr>
      <w:r w:rsidRPr="00BE6CED">
        <w:rPr>
          <w:rFonts w:ascii="宋体" w:hAnsi="宋体" w:hint="eastAsia"/>
          <w:sz w:val="24"/>
        </w:rPr>
        <w:t>5．熟悉公共设施用地的分类、公共设施用地的指标、公共设施的分布规划，了解城市主要公共设施的分布；</w:t>
      </w:r>
    </w:p>
    <w:p w:rsidR="003B0D2D" w:rsidRPr="00BE6CED" w:rsidRDefault="003B0D2D" w:rsidP="00F9104D">
      <w:pPr>
        <w:spacing w:line="440" w:lineRule="exact"/>
        <w:rPr>
          <w:rFonts w:ascii="宋体" w:hAnsi="宋体"/>
          <w:sz w:val="24"/>
        </w:rPr>
      </w:pPr>
      <w:r w:rsidRPr="00BE6CED">
        <w:rPr>
          <w:rFonts w:ascii="宋体" w:hAnsi="宋体" w:hint="eastAsia"/>
          <w:sz w:val="24"/>
        </w:rPr>
        <w:t>6．熟悉仓储用地的分类、仓储用地在城市中的布置，了解仓储用地规模；</w:t>
      </w:r>
    </w:p>
    <w:p w:rsidR="003B0D2D" w:rsidRPr="00BE6CED" w:rsidRDefault="003B0D2D" w:rsidP="00F9104D">
      <w:pPr>
        <w:spacing w:line="440" w:lineRule="exact"/>
        <w:rPr>
          <w:rFonts w:ascii="宋体" w:hAnsi="宋体"/>
          <w:sz w:val="24"/>
        </w:rPr>
      </w:pPr>
      <w:r w:rsidRPr="00BE6CED">
        <w:rPr>
          <w:rFonts w:ascii="宋体" w:hAnsi="宋体" w:hint="eastAsia"/>
          <w:sz w:val="24"/>
        </w:rPr>
        <w:t>7．了解城市绿地的功能与作用，熟悉城市绿地的分类及用地指标、城市绿地的规划布置；了解城市的郊区及城市郊区规划。</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本章重点及难点</w:t>
      </w:r>
    </w:p>
    <w:p w:rsidR="003B0D2D" w:rsidRDefault="003B0D2D" w:rsidP="00F9104D">
      <w:pPr>
        <w:pStyle w:val="30"/>
        <w:spacing w:line="440" w:lineRule="exact"/>
        <w:ind w:leftChars="0" w:left="0"/>
        <w:rPr>
          <w:sz w:val="24"/>
        </w:rPr>
      </w:pPr>
      <w:r>
        <w:rPr>
          <w:rFonts w:hint="eastAsia"/>
          <w:sz w:val="24"/>
        </w:rPr>
        <w:t>城市用地概念，熟悉城市用地适用性评价和城市用地的选择，居住用地和工业用地在城市中的布置。</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本章教学内容</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第一节  城市用地及适用性评价             </w:t>
      </w:r>
      <w:r>
        <w:rPr>
          <w:rFonts w:ascii="宋体" w:hAnsi="宋体" w:hint="eastAsia"/>
          <w:bCs/>
          <w:sz w:val="24"/>
        </w:rPr>
        <w:t xml:space="preserve">                    </w:t>
      </w:r>
      <w:r w:rsidRPr="008A440C">
        <w:rPr>
          <w:rFonts w:ascii="宋体" w:hAnsi="宋体" w:hint="eastAsia"/>
          <w:bCs/>
          <w:sz w:val="24"/>
        </w:rPr>
        <w:t>2学时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一、城市用地的概念、属性与管理</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二、城市的自然环境与条件分析</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三、城市用地适用性评定</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四、城市用地的选择</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第二节 </w:t>
      </w:r>
      <w:r>
        <w:rPr>
          <w:rFonts w:ascii="宋体" w:hAnsi="宋体" w:hint="eastAsia"/>
          <w:sz w:val="24"/>
        </w:rPr>
        <w:t>城市土地利用规划基本原理</w:t>
      </w:r>
      <w:r w:rsidRPr="008A440C">
        <w:rPr>
          <w:rFonts w:ascii="宋体" w:hAnsi="宋体" w:hint="eastAsia"/>
          <w:sz w:val="24"/>
        </w:rPr>
        <w:t xml:space="preserve">   </w:t>
      </w:r>
      <w:r>
        <w:rPr>
          <w:rFonts w:ascii="宋体" w:hAnsi="宋体" w:hint="eastAsia"/>
          <w:sz w:val="24"/>
        </w:rPr>
        <w:t xml:space="preserve">                           </w:t>
      </w:r>
      <w:r w:rsidRPr="008A440C">
        <w:rPr>
          <w:rFonts w:ascii="宋体" w:hAnsi="宋体" w:hint="eastAsia"/>
          <w:sz w:val="24"/>
        </w:rPr>
        <w:t>2学时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w:t>
      </w:r>
      <w:r>
        <w:rPr>
          <w:rFonts w:ascii="宋体" w:hAnsi="宋体" w:hint="eastAsia"/>
          <w:bCs/>
          <w:sz w:val="24"/>
        </w:rPr>
        <w:t>城市土地利用规划的地位、职能与内容</w:t>
      </w:r>
    </w:p>
    <w:p w:rsidR="003B0D2D" w:rsidRDefault="003B0D2D" w:rsidP="00F9104D">
      <w:pPr>
        <w:spacing w:line="440" w:lineRule="exact"/>
        <w:jc w:val="left"/>
        <w:rPr>
          <w:rFonts w:ascii="宋体" w:hAnsi="宋体"/>
          <w:bCs/>
          <w:sz w:val="24"/>
        </w:rPr>
      </w:pPr>
      <w:r w:rsidRPr="008A440C">
        <w:rPr>
          <w:rFonts w:ascii="宋体" w:hAnsi="宋体" w:hint="eastAsia"/>
          <w:bCs/>
          <w:sz w:val="24"/>
        </w:rPr>
        <w:t>二、</w:t>
      </w:r>
      <w:r>
        <w:rPr>
          <w:rFonts w:ascii="宋体" w:hAnsi="宋体" w:hint="eastAsia"/>
          <w:bCs/>
          <w:sz w:val="24"/>
        </w:rPr>
        <w:t>影响城市土地利用规划的因素</w:t>
      </w:r>
    </w:p>
    <w:p w:rsidR="003B0D2D" w:rsidRDefault="003B0D2D" w:rsidP="00F9104D">
      <w:pPr>
        <w:spacing w:line="440" w:lineRule="exact"/>
        <w:jc w:val="left"/>
        <w:rPr>
          <w:rFonts w:ascii="宋体" w:hAnsi="宋体"/>
          <w:bCs/>
          <w:sz w:val="24"/>
        </w:rPr>
      </w:pPr>
      <w:r>
        <w:rPr>
          <w:rFonts w:ascii="宋体" w:hAnsi="宋体" w:hint="eastAsia"/>
          <w:bCs/>
          <w:sz w:val="24"/>
        </w:rPr>
        <w:t>三、城市土地利用的分类</w:t>
      </w:r>
    </w:p>
    <w:p w:rsidR="003B0D2D" w:rsidRPr="008A440C" w:rsidRDefault="003B0D2D" w:rsidP="00F9104D">
      <w:pPr>
        <w:spacing w:line="440" w:lineRule="exact"/>
        <w:jc w:val="left"/>
        <w:rPr>
          <w:rFonts w:ascii="宋体" w:hAnsi="宋体"/>
          <w:bCs/>
          <w:sz w:val="24"/>
        </w:rPr>
      </w:pPr>
      <w:r>
        <w:rPr>
          <w:rFonts w:ascii="宋体" w:hAnsi="宋体" w:hint="eastAsia"/>
          <w:bCs/>
          <w:sz w:val="24"/>
        </w:rPr>
        <w:t>四、城市土地利用的规模与布局</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 xml:space="preserve">第三节 </w:t>
      </w:r>
      <w:r>
        <w:rPr>
          <w:rFonts w:ascii="宋体" w:hAnsi="宋体" w:hint="eastAsia"/>
          <w:sz w:val="24"/>
        </w:rPr>
        <w:t>主要</w:t>
      </w:r>
      <w:r w:rsidRPr="008A440C">
        <w:rPr>
          <w:rFonts w:ascii="宋体" w:hAnsi="宋体" w:hint="eastAsia"/>
          <w:sz w:val="24"/>
        </w:rPr>
        <w:t>城市用地</w:t>
      </w:r>
      <w:r>
        <w:rPr>
          <w:rFonts w:ascii="宋体" w:hAnsi="宋体" w:hint="eastAsia"/>
          <w:sz w:val="24"/>
        </w:rPr>
        <w:t>的</w:t>
      </w:r>
      <w:r w:rsidRPr="008A440C">
        <w:rPr>
          <w:rFonts w:ascii="宋体" w:hAnsi="宋体" w:hint="eastAsia"/>
          <w:sz w:val="24"/>
        </w:rPr>
        <w:t xml:space="preserve">规划布局       </w:t>
      </w:r>
      <w:r>
        <w:rPr>
          <w:rFonts w:ascii="宋体" w:hAnsi="宋体" w:hint="eastAsia"/>
          <w:sz w:val="24"/>
        </w:rPr>
        <w:t xml:space="preserve">                         4</w:t>
      </w:r>
      <w:r w:rsidRPr="008A440C">
        <w:rPr>
          <w:rFonts w:ascii="宋体" w:hAnsi="宋体" w:hint="eastAsia"/>
          <w:sz w:val="24"/>
        </w:rPr>
        <w:t>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lastRenderedPageBreak/>
        <w:t>一、居住用地的规划布局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二、工业用地的规划布局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三、公共设施用地的规划布局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四、仓储用地的规划布局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五、城市绿地的规划布局</w:t>
      </w:r>
    </w:p>
    <w:p w:rsidR="003B0D2D" w:rsidRPr="008A440C" w:rsidRDefault="003B0D2D" w:rsidP="00F9104D">
      <w:pPr>
        <w:spacing w:line="440" w:lineRule="exact"/>
        <w:jc w:val="left"/>
        <w:rPr>
          <w:rFonts w:ascii="黑体" w:eastAsia="黑体" w:hAnsi="黑体"/>
          <w:bCs/>
          <w:sz w:val="28"/>
          <w:szCs w:val="28"/>
        </w:rPr>
      </w:pPr>
      <w:r w:rsidRPr="008A440C">
        <w:rPr>
          <w:rFonts w:ascii="黑体" w:eastAsia="黑体" w:hAnsi="黑体" w:hint="eastAsia"/>
          <w:bCs/>
          <w:sz w:val="28"/>
          <w:szCs w:val="28"/>
        </w:rPr>
        <w:t xml:space="preserve">第六章 城市总体布局规划                                               </w:t>
      </w:r>
    </w:p>
    <w:p w:rsidR="003B0D2D" w:rsidRPr="00542767" w:rsidRDefault="003B0D2D" w:rsidP="00F9104D">
      <w:pPr>
        <w:spacing w:line="440" w:lineRule="exact"/>
        <w:rPr>
          <w:rFonts w:ascii="黑体" w:eastAsia="黑体" w:hAnsi="宋体"/>
          <w:sz w:val="24"/>
        </w:rPr>
      </w:pPr>
      <w:r w:rsidRPr="00542767">
        <w:rPr>
          <w:rFonts w:ascii="黑体" w:eastAsia="黑体" w:hAnsi="宋体" w:hint="eastAsia"/>
          <w:sz w:val="24"/>
        </w:rPr>
        <w:t>教学目的和要求</w:t>
      </w:r>
    </w:p>
    <w:p w:rsidR="003B0D2D" w:rsidRPr="005B1849" w:rsidRDefault="003B0D2D" w:rsidP="00F9104D">
      <w:pPr>
        <w:spacing w:line="440" w:lineRule="exact"/>
        <w:rPr>
          <w:rFonts w:ascii="宋体" w:hAnsi="宋体"/>
          <w:sz w:val="24"/>
        </w:rPr>
      </w:pPr>
      <w:r w:rsidRPr="005B1849">
        <w:rPr>
          <w:rFonts w:ascii="宋体" w:hAnsi="宋体" w:hint="eastAsia"/>
          <w:sz w:val="24"/>
        </w:rPr>
        <w:t>1．熟悉城市功能、结构与形态；</w:t>
      </w:r>
    </w:p>
    <w:p w:rsidR="003B0D2D" w:rsidRPr="005B1849" w:rsidRDefault="003B0D2D" w:rsidP="00F9104D">
      <w:pPr>
        <w:spacing w:line="440" w:lineRule="exact"/>
        <w:rPr>
          <w:rFonts w:ascii="宋体" w:hAnsi="宋体"/>
          <w:sz w:val="24"/>
        </w:rPr>
      </w:pPr>
      <w:r w:rsidRPr="005B1849">
        <w:rPr>
          <w:rFonts w:ascii="宋体" w:hAnsi="宋体" w:hint="eastAsia"/>
          <w:sz w:val="24"/>
        </w:rPr>
        <w:t>2．熟悉城市总体布局的基本原则；</w:t>
      </w:r>
    </w:p>
    <w:p w:rsidR="003B0D2D" w:rsidRPr="005B1849" w:rsidRDefault="003B0D2D" w:rsidP="00F9104D">
      <w:pPr>
        <w:spacing w:line="440" w:lineRule="exact"/>
        <w:rPr>
          <w:rFonts w:ascii="宋体" w:hAnsi="宋体"/>
          <w:sz w:val="24"/>
        </w:rPr>
      </w:pPr>
      <w:r w:rsidRPr="005B1849">
        <w:rPr>
          <w:rFonts w:ascii="宋体" w:hAnsi="宋体" w:hint="eastAsia"/>
          <w:sz w:val="24"/>
        </w:rPr>
        <w:t>3．熟悉城市总体布局的综合协调；</w:t>
      </w:r>
    </w:p>
    <w:p w:rsidR="003B0D2D" w:rsidRPr="005B1849" w:rsidRDefault="003B0D2D" w:rsidP="00F9104D">
      <w:pPr>
        <w:spacing w:line="440" w:lineRule="exact"/>
        <w:rPr>
          <w:rFonts w:ascii="宋体" w:hAnsi="宋体"/>
          <w:sz w:val="24"/>
        </w:rPr>
      </w:pPr>
      <w:r w:rsidRPr="005B1849">
        <w:rPr>
          <w:rFonts w:ascii="宋体" w:hAnsi="宋体" w:hint="eastAsia"/>
          <w:sz w:val="24"/>
        </w:rPr>
        <w:t>4．熟悉城市绿地系统与景观规划；</w:t>
      </w:r>
    </w:p>
    <w:p w:rsidR="003B0D2D" w:rsidRPr="005B1849" w:rsidRDefault="003B0D2D" w:rsidP="00F9104D">
      <w:pPr>
        <w:spacing w:line="440" w:lineRule="exact"/>
        <w:rPr>
          <w:rFonts w:ascii="宋体" w:hAnsi="宋体"/>
          <w:sz w:val="24"/>
        </w:rPr>
      </w:pPr>
      <w:r w:rsidRPr="005B1849">
        <w:rPr>
          <w:rFonts w:ascii="宋体" w:hAnsi="宋体" w:hint="eastAsia"/>
          <w:sz w:val="24"/>
        </w:rPr>
        <w:t>5．了解几种不同类型的城市总体布局；</w:t>
      </w:r>
    </w:p>
    <w:p w:rsidR="003B0D2D" w:rsidRDefault="003B0D2D" w:rsidP="00F9104D">
      <w:pPr>
        <w:spacing w:line="440" w:lineRule="exact"/>
        <w:rPr>
          <w:rFonts w:ascii="宋体" w:hAnsi="宋体"/>
          <w:sz w:val="24"/>
        </w:rPr>
      </w:pPr>
      <w:r w:rsidRPr="005B1849">
        <w:rPr>
          <w:rFonts w:ascii="宋体" w:hAnsi="宋体" w:hint="eastAsia"/>
          <w:sz w:val="24"/>
        </w:rPr>
        <w:t>6．掌握城市总体布局的方案比较的内容</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本章重点及难点</w:t>
      </w:r>
    </w:p>
    <w:p w:rsidR="003B0D2D" w:rsidRDefault="003B0D2D" w:rsidP="00F9104D">
      <w:pPr>
        <w:spacing w:line="440" w:lineRule="exact"/>
        <w:rPr>
          <w:sz w:val="24"/>
        </w:rPr>
      </w:pPr>
      <w:r>
        <w:rPr>
          <w:rFonts w:hint="eastAsia"/>
          <w:sz w:val="24"/>
        </w:rPr>
        <w:t>城市总体布局的基本原则，城市总体布局的综合协调，城市总体布局的方案比较的内容。</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本章教学内容</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第一节  城市布局形态类型             </w:t>
      </w:r>
      <w:r>
        <w:rPr>
          <w:rFonts w:ascii="宋体" w:hAnsi="宋体" w:hint="eastAsia"/>
          <w:bCs/>
          <w:sz w:val="24"/>
        </w:rPr>
        <w:t xml:space="preserve">                       </w:t>
      </w:r>
      <w:r w:rsidRPr="008A440C">
        <w:rPr>
          <w:rFonts w:ascii="宋体" w:hAnsi="宋体" w:hint="eastAsia"/>
          <w:bCs/>
          <w:sz w:val="24"/>
        </w:rPr>
        <w:t>2学时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一、集中式布局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 xml:space="preserve">二、分散式布局 </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三、城市总体布局的演变趋势</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第二节</w:t>
      </w:r>
      <w:r w:rsidRPr="008A440C">
        <w:rPr>
          <w:rFonts w:ascii="宋体" w:hAnsi="宋体"/>
          <w:bCs/>
          <w:sz w:val="24"/>
        </w:rPr>
        <w:t xml:space="preserve">  </w:t>
      </w:r>
      <w:r w:rsidRPr="008A440C">
        <w:rPr>
          <w:rFonts w:ascii="宋体" w:hAnsi="宋体" w:hint="eastAsia"/>
          <w:sz w:val="24"/>
        </w:rPr>
        <w:t xml:space="preserve">城市总体布局的基本原则           </w:t>
      </w:r>
      <w:r>
        <w:rPr>
          <w:rFonts w:ascii="宋体" w:hAnsi="宋体" w:hint="eastAsia"/>
          <w:sz w:val="24"/>
        </w:rPr>
        <w:t xml:space="preserve">                   </w:t>
      </w:r>
      <w:r w:rsidRPr="008A440C">
        <w:rPr>
          <w:rFonts w:ascii="宋体" w:hAnsi="宋体" w:hint="eastAsia"/>
          <w:sz w:val="24"/>
        </w:rPr>
        <w:t>1学时</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一、立足区域，讲求整体</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二、节约紧凑，强化结构</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三、远近结合，弹性生长</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四、保护环境，突出特色</w:t>
      </w:r>
    </w:p>
    <w:p w:rsidR="003B0D2D" w:rsidRPr="008A440C" w:rsidRDefault="003B0D2D" w:rsidP="00F9104D">
      <w:pPr>
        <w:spacing w:line="440" w:lineRule="exact"/>
        <w:jc w:val="left"/>
        <w:rPr>
          <w:rFonts w:ascii="宋体" w:hAnsi="宋体"/>
          <w:sz w:val="24"/>
        </w:rPr>
      </w:pPr>
      <w:r w:rsidRPr="008A440C">
        <w:rPr>
          <w:rFonts w:ascii="宋体" w:hAnsi="宋体" w:hint="eastAsia"/>
          <w:bCs/>
          <w:sz w:val="24"/>
        </w:rPr>
        <w:t xml:space="preserve">第三节   </w:t>
      </w:r>
      <w:r w:rsidRPr="008A440C">
        <w:rPr>
          <w:rFonts w:ascii="宋体" w:hAnsi="宋体" w:hint="eastAsia"/>
          <w:sz w:val="24"/>
        </w:rPr>
        <w:t xml:space="preserve">城市总体布局的内容          </w:t>
      </w:r>
      <w:r>
        <w:rPr>
          <w:rFonts w:ascii="宋体" w:hAnsi="宋体" w:hint="eastAsia"/>
          <w:sz w:val="24"/>
        </w:rPr>
        <w:t xml:space="preserve">                       3</w:t>
      </w:r>
      <w:r w:rsidRPr="008A440C">
        <w:rPr>
          <w:rFonts w:ascii="宋体" w:hAnsi="宋体" w:hint="eastAsia"/>
          <w:sz w:val="24"/>
        </w:rPr>
        <w:t xml:space="preserve">学时    </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一、城市发展方向的确定</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二、城市主要功能要素布局</w:t>
      </w:r>
    </w:p>
    <w:p w:rsidR="003B0D2D" w:rsidRPr="008A440C" w:rsidRDefault="003B0D2D" w:rsidP="00F9104D">
      <w:pPr>
        <w:spacing w:line="440" w:lineRule="exact"/>
        <w:jc w:val="left"/>
        <w:rPr>
          <w:rFonts w:ascii="宋体" w:hAnsi="宋体"/>
          <w:bCs/>
          <w:sz w:val="24"/>
        </w:rPr>
      </w:pPr>
      <w:r w:rsidRPr="008A440C">
        <w:rPr>
          <w:rFonts w:ascii="宋体" w:hAnsi="宋体" w:hint="eastAsia"/>
          <w:bCs/>
          <w:sz w:val="24"/>
        </w:rPr>
        <w:t>三、城市整体结构的控制</w:t>
      </w:r>
    </w:p>
    <w:p w:rsidR="003B0D2D" w:rsidRPr="008A440C" w:rsidRDefault="003B0D2D" w:rsidP="00F9104D">
      <w:pPr>
        <w:spacing w:line="440" w:lineRule="exact"/>
        <w:jc w:val="left"/>
        <w:rPr>
          <w:rFonts w:ascii="宋体" w:hAnsi="宋体"/>
          <w:bCs/>
          <w:sz w:val="24"/>
        </w:rPr>
      </w:pPr>
      <w:r>
        <w:rPr>
          <w:rFonts w:ascii="宋体" w:hAnsi="宋体" w:hint="eastAsia"/>
          <w:bCs/>
          <w:sz w:val="24"/>
        </w:rPr>
        <w:t>四、</w:t>
      </w:r>
      <w:r w:rsidRPr="008A440C">
        <w:rPr>
          <w:rFonts w:ascii="宋体" w:hAnsi="宋体" w:hint="eastAsia"/>
          <w:bCs/>
          <w:sz w:val="24"/>
        </w:rPr>
        <w:t xml:space="preserve">城市总体布局的方案比较  </w:t>
      </w:r>
      <w:r>
        <w:rPr>
          <w:rFonts w:ascii="宋体" w:hAnsi="宋体" w:hint="eastAsia"/>
          <w:bCs/>
          <w:sz w:val="24"/>
        </w:rPr>
        <w:t xml:space="preserve">                            </w:t>
      </w:r>
    </w:p>
    <w:p w:rsidR="003B0D2D" w:rsidRPr="008A440C" w:rsidRDefault="003B0D2D" w:rsidP="00F9104D">
      <w:pPr>
        <w:spacing w:line="440" w:lineRule="exact"/>
        <w:jc w:val="left"/>
        <w:rPr>
          <w:rFonts w:ascii="宋体" w:hAnsi="宋体"/>
          <w:bCs/>
          <w:sz w:val="24"/>
        </w:rPr>
      </w:pPr>
      <w:r>
        <w:rPr>
          <w:rFonts w:ascii="宋体" w:hAnsi="宋体" w:hint="eastAsia"/>
          <w:bCs/>
          <w:sz w:val="24"/>
        </w:rPr>
        <w:lastRenderedPageBreak/>
        <w:t>五、</w:t>
      </w:r>
      <w:r w:rsidRPr="008A440C">
        <w:rPr>
          <w:rFonts w:ascii="宋体" w:hAnsi="宋体" w:hint="eastAsia"/>
          <w:bCs/>
          <w:sz w:val="24"/>
        </w:rPr>
        <w:t xml:space="preserve">城市总体艺术布局          </w:t>
      </w:r>
      <w:r>
        <w:rPr>
          <w:rFonts w:ascii="宋体" w:hAnsi="宋体" w:hint="eastAsia"/>
          <w:bCs/>
          <w:sz w:val="24"/>
        </w:rPr>
        <w:t xml:space="preserve">                         </w:t>
      </w:r>
    </w:p>
    <w:p w:rsidR="003B0D2D" w:rsidRPr="008A440C" w:rsidRDefault="003B0D2D" w:rsidP="00F9104D">
      <w:pPr>
        <w:spacing w:line="440" w:lineRule="exact"/>
        <w:jc w:val="left"/>
        <w:rPr>
          <w:rFonts w:ascii="宋体" w:hAnsi="宋体"/>
          <w:bCs/>
          <w:sz w:val="24"/>
        </w:rPr>
      </w:pPr>
      <w:r w:rsidRPr="008A440C">
        <w:rPr>
          <w:rFonts w:ascii="宋体" w:hAnsi="宋体" w:hint="eastAsia"/>
          <w:sz w:val="24"/>
        </w:rPr>
        <w:t>第</w:t>
      </w:r>
      <w:r>
        <w:rPr>
          <w:rFonts w:ascii="宋体" w:hAnsi="宋体" w:hint="eastAsia"/>
          <w:sz w:val="24"/>
        </w:rPr>
        <w:t>四</w:t>
      </w:r>
      <w:r w:rsidRPr="008A440C">
        <w:rPr>
          <w:rFonts w:ascii="宋体" w:hAnsi="宋体" w:hint="eastAsia"/>
          <w:sz w:val="24"/>
        </w:rPr>
        <w:t xml:space="preserve">节  几种不同性质的城市总体布局  </w:t>
      </w:r>
      <w:r>
        <w:rPr>
          <w:rFonts w:ascii="宋体" w:hAnsi="宋体" w:hint="eastAsia"/>
          <w:sz w:val="24"/>
        </w:rPr>
        <w:t xml:space="preserve">                        </w:t>
      </w:r>
      <w:r w:rsidRPr="008A440C">
        <w:rPr>
          <w:rFonts w:ascii="宋体" w:hAnsi="宋体" w:hint="eastAsia"/>
          <w:sz w:val="24"/>
        </w:rPr>
        <w:t>2学时</w:t>
      </w:r>
    </w:p>
    <w:p w:rsidR="003B0D2D" w:rsidRPr="008A440C" w:rsidRDefault="003B0D2D" w:rsidP="00F9104D">
      <w:pPr>
        <w:spacing w:line="440" w:lineRule="exact"/>
        <w:rPr>
          <w:rFonts w:ascii="宋体" w:hAnsi="宋体"/>
          <w:sz w:val="24"/>
        </w:rPr>
      </w:pPr>
      <w:r w:rsidRPr="008A440C">
        <w:rPr>
          <w:rFonts w:ascii="宋体" w:hAnsi="宋体" w:hint="eastAsia"/>
          <w:sz w:val="24"/>
        </w:rPr>
        <w:t>一．矿业城市</w:t>
      </w:r>
    </w:p>
    <w:p w:rsidR="003B0D2D" w:rsidRPr="008A440C" w:rsidRDefault="003B0D2D" w:rsidP="00F9104D">
      <w:pPr>
        <w:spacing w:line="440" w:lineRule="exact"/>
        <w:rPr>
          <w:rFonts w:ascii="宋体" w:hAnsi="宋体"/>
          <w:sz w:val="24"/>
        </w:rPr>
      </w:pPr>
      <w:r w:rsidRPr="008A440C">
        <w:rPr>
          <w:rFonts w:ascii="宋体" w:hAnsi="宋体" w:hint="eastAsia"/>
          <w:sz w:val="24"/>
        </w:rPr>
        <w:t>二．风景旅游和纪念性城市</w:t>
      </w:r>
    </w:p>
    <w:p w:rsidR="003B0D2D" w:rsidRPr="008A440C" w:rsidRDefault="003B0D2D" w:rsidP="00F9104D">
      <w:pPr>
        <w:spacing w:line="440" w:lineRule="exact"/>
        <w:rPr>
          <w:rFonts w:ascii="宋体" w:hAnsi="宋体"/>
          <w:sz w:val="24"/>
        </w:rPr>
      </w:pPr>
      <w:r w:rsidRPr="008A440C">
        <w:rPr>
          <w:rFonts w:ascii="宋体" w:hAnsi="宋体" w:hint="eastAsia"/>
          <w:sz w:val="24"/>
        </w:rPr>
        <w:t>三．山地城市</w:t>
      </w:r>
    </w:p>
    <w:p w:rsidR="003B0D2D" w:rsidRPr="008A440C" w:rsidRDefault="003B0D2D" w:rsidP="00F9104D">
      <w:pPr>
        <w:spacing w:line="440" w:lineRule="exact"/>
        <w:rPr>
          <w:rFonts w:ascii="宋体" w:hAnsi="宋体"/>
          <w:sz w:val="24"/>
        </w:rPr>
      </w:pPr>
      <w:r w:rsidRPr="008A440C">
        <w:rPr>
          <w:rFonts w:ascii="宋体" w:hAnsi="宋体" w:hint="eastAsia"/>
          <w:sz w:val="24"/>
        </w:rPr>
        <w:t>四．港口城市</w:t>
      </w:r>
    </w:p>
    <w:p w:rsidR="003B0D2D" w:rsidRPr="008A440C" w:rsidRDefault="003B0D2D" w:rsidP="00F9104D">
      <w:pPr>
        <w:spacing w:line="440" w:lineRule="exact"/>
        <w:jc w:val="left"/>
        <w:rPr>
          <w:rFonts w:ascii="黑体" w:eastAsia="黑体" w:hAnsi="黑体"/>
          <w:bCs/>
          <w:sz w:val="28"/>
          <w:szCs w:val="28"/>
        </w:rPr>
      </w:pPr>
      <w:r w:rsidRPr="008A440C">
        <w:rPr>
          <w:rFonts w:ascii="黑体" w:eastAsia="黑体" w:hAnsi="黑体" w:hint="eastAsia"/>
          <w:bCs/>
          <w:sz w:val="28"/>
          <w:szCs w:val="28"/>
        </w:rPr>
        <w:t>第七章 城市交通与道路系统</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教学目的和要求</w:t>
      </w:r>
    </w:p>
    <w:p w:rsidR="003B0D2D" w:rsidRPr="000D2B2F" w:rsidRDefault="003B0D2D" w:rsidP="00F9104D">
      <w:pPr>
        <w:spacing w:line="440" w:lineRule="exact"/>
        <w:rPr>
          <w:rFonts w:ascii="宋体" w:hAnsi="宋体"/>
          <w:sz w:val="24"/>
        </w:rPr>
      </w:pPr>
      <w:r w:rsidRPr="000D2B2F">
        <w:rPr>
          <w:rFonts w:ascii="宋体" w:hAnsi="宋体" w:hint="eastAsia"/>
          <w:sz w:val="24"/>
        </w:rPr>
        <w:t>1．了解城市交通构成与现代交通特征、城市交通与城市规划布局的关系；</w:t>
      </w:r>
    </w:p>
    <w:p w:rsidR="003B0D2D" w:rsidRPr="000D2B2F" w:rsidRDefault="003B0D2D" w:rsidP="00F9104D">
      <w:pPr>
        <w:spacing w:line="440" w:lineRule="exact"/>
        <w:rPr>
          <w:rFonts w:ascii="宋体" w:hAnsi="宋体"/>
          <w:sz w:val="24"/>
        </w:rPr>
      </w:pPr>
      <w:r w:rsidRPr="000D2B2F">
        <w:rPr>
          <w:rFonts w:ascii="宋体" w:hAnsi="宋体" w:hint="eastAsia"/>
          <w:sz w:val="24"/>
        </w:rPr>
        <w:t>2．了解城市内部交通分布与城市道路系统，掌握城市道路系统布置的基本要求，熟悉城市道路系统组织及道路和横断面的确定熟悉；</w:t>
      </w:r>
    </w:p>
    <w:p w:rsidR="003B0D2D" w:rsidRPr="000D2B2F" w:rsidRDefault="003B0D2D" w:rsidP="00F9104D">
      <w:pPr>
        <w:spacing w:line="440" w:lineRule="exact"/>
        <w:rPr>
          <w:rFonts w:ascii="宋体" w:hAnsi="宋体"/>
          <w:sz w:val="24"/>
        </w:rPr>
      </w:pPr>
      <w:r w:rsidRPr="000D2B2F">
        <w:rPr>
          <w:rFonts w:ascii="宋体" w:hAnsi="宋体" w:hint="eastAsia"/>
          <w:sz w:val="24"/>
        </w:rPr>
        <w:t>3．熟悉铁路在城市中的布置、公路在城市中的布置、航空港在城市中的布置，了解港口在城市中的布置；</w:t>
      </w:r>
    </w:p>
    <w:p w:rsidR="003B0D2D" w:rsidRPr="000D2B2F" w:rsidRDefault="003B0D2D" w:rsidP="00F9104D">
      <w:pPr>
        <w:spacing w:line="440" w:lineRule="exact"/>
        <w:rPr>
          <w:rFonts w:ascii="宋体" w:hAnsi="宋体"/>
          <w:sz w:val="24"/>
        </w:rPr>
      </w:pPr>
      <w:r w:rsidRPr="000D2B2F">
        <w:rPr>
          <w:rFonts w:ascii="宋体" w:hAnsi="宋体" w:hint="eastAsia"/>
          <w:sz w:val="24"/>
        </w:rPr>
        <w:t>4．了解城市交通运输方式的类型与结构、城市对外交通综合布局，熟悉城市客货运交通综合组织。</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本章重点及难点</w:t>
      </w:r>
    </w:p>
    <w:p w:rsidR="003B0D2D" w:rsidRPr="000D2B2F" w:rsidRDefault="003B0D2D" w:rsidP="00F9104D">
      <w:pPr>
        <w:spacing w:line="440" w:lineRule="exact"/>
        <w:ind w:firstLineChars="175" w:firstLine="420"/>
        <w:rPr>
          <w:rFonts w:ascii="宋体" w:hAnsi="宋体"/>
          <w:sz w:val="24"/>
        </w:rPr>
      </w:pPr>
      <w:r w:rsidRPr="000D2B2F">
        <w:rPr>
          <w:rFonts w:ascii="宋体" w:hAnsi="宋体" w:hint="eastAsia"/>
          <w:sz w:val="24"/>
        </w:rPr>
        <w:t>城市道路系统布置的基本要求、城市道路系统组织及道路和横断面的确定、城市客货运交通综合组织。</w:t>
      </w:r>
    </w:p>
    <w:p w:rsidR="003B0D2D" w:rsidRPr="008A440C" w:rsidRDefault="003B0D2D" w:rsidP="00F9104D">
      <w:pPr>
        <w:spacing w:line="440" w:lineRule="exact"/>
        <w:jc w:val="left"/>
        <w:rPr>
          <w:rFonts w:ascii="黑体" w:eastAsia="黑体" w:hAnsi="黑体"/>
          <w:bCs/>
          <w:sz w:val="24"/>
        </w:rPr>
      </w:pPr>
      <w:r w:rsidRPr="008A440C">
        <w:rPr>
          <w:rFonts w:ascii="黑体" w:eastAsia="黑体" w:hAnsi="黑体" w:hint="eastAsia"/>
          <w:bCs/>
          <w:sz w:val="24"/>
        </w:rPr>
        <w:t>本章教学内容</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 xml:space="preserve">第一节 城市交通与城市总体布局       </w:t>
      </w:r>
      <w:r>
        <w:rPr>
          <w:rFonts w:ascii="宋体" w:hAnsi="宋体" w:hint="eastAsia"/>
          <w:sz w:val="24"/>
        </w:rPr>
        <w:t xml:space="preserve">                      </w:t>
      </w:r>
      <w:r w:rsidRPr="008A440C">
        <w:rPr>
          <w:rFonts w:ascii="宋体" w:hAnsi="宋体" w:hint="eastAsia"/>
          <w:sz w:val="24"/>
        </w:rPr>
        <w:t xml:space="preserve">  0.5学时</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一、城市与城市交通发展的关系</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二、城市交通构成与现代交通的特征</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三、城市交通与城市规划布局的关系</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 xml:space="preserve">第二节 城市道路系统规划                                  </w:t>
      </w:r>
      <w:r>
        <w:rPr>
          <w:rFonts w:ascii="宋体" w:hAnsi="宋体" w:hint="eastAsia"/>
          <w:sz w:val="24"/>
        </w:rPr>
        <w:t xml:space="preserve">  </w:t>
      </w:r>
      <w:r w:rsidRPr="008A440C">
        <w:rPr>
          <w:rFonts w:ascii="宋体" w:hAnsi="宋体" w:hint="eastAsia"/>
          <w:sz w:val="24"/>
        </w:rPr>
        <w:t xml:space="preserve"> 2学时</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一、城市内部交通分布于城市道路系统</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二、城市道路系统布局的基本要求</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三、城市道路系统组织及道路和横断面的确定</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四、停车场的布置</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 xml:space="preserve">第三节  城市对外交通设施与用地布局                        </w:t>
      </w:r>
      <w:r>
        <w:rPr>
          <w:rFonts w:ascii="宋体" w:hAnsi="宋体" w:hint="eastAsia"/>
          <w:sz w:val="24"/>
        </w:rPr>
        <w:t xml:space="preserve">  1.5</w:t>
      </w:r>
      <w:r w:rsidRPr="008A440C">
        <w:rPr>
          <w:rFonts w:ascii="宋体" w:hAnsi="宋体" w:hint="eastAsia"/>
          <w:sz w:val="24"/>
        </w:rPr>
        <w:t>学时</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一、铁路在城市中的布置</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二、港口在城市中的布置</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lastRenderedPageBreak/>
        <w:t>三、公路在城市中的布置</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四、航空港在城市中的布置</w:t>
      </w:r>
    </w:p>
    <w:p w:rsidR="003B0D2D" w:rsidRPr="003B0D2D" w:rsidRDefault="003B0D2D" w:rsidP="00F9104D">
      <w:pPr>
        <w:spacing w:line="440" w:lineRule="exact"/>
        <w:jc w:val="left"/>
        <w:rPr>
          <w:rFonts w:ascii="黑体" w:eastAsia="黑体" w:hAnsi="黑体"/>
          <w:bCs/>
          <w:sz w:val="28"/>
          <w:szCs w:val="28"/>
        </w:rPr>
      </w:pPr>
      <w:r w:rsidRPr="003B0D2D">
        <w:rPr>
          <w:rFonts w:ascii="黑体" w:eastAsia="黑体" w:hAnsi="黑体" w:hint="eastAsia"/>
          <w:bCs/>
          <w:sz w:val="28"/>
          <w:szCs w:val="28"/>
        </w:rPr>
        <w:t>第八章 城市规划实施与管理</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教学目的和要求</w:t>
      </w:r>
    </w:p>
    <w:p w:rsidR="003B0D2D" w:rsidRDefault="003B0D2D" w:rsidP="00F9104D">
      <w:pPr>
        <w:spacing w:line="440" w:lineRule="exact"/>
        <w:rPr>
          <w:rFonts w:ascii="宋体" w:hAnsi="宋体"/>
          <w:sz w:val="24"/>
        </w:rPr>
      </w:pPr>
      <w:r>
        <w:rPr>
          <w:rFonts w:ascii="黑体" w:eastAsia="黑体" w:hAnsi="宋体" w:hint="eastAsia"/>
          <w:b/>
          <w:bCs/>
          <w:sz w:val="24"/>
        </w:rPr>
        <w:t>1.</w:t>
      </w:r>
      <w:r w:rsidRPr="003B6F26">
        <w:rPr>
          <w:rFonts w:ascii="宋体" w:hAnsi="宋体" w:hint="eastAsia"/>
          <w:sz w:val="24"/>
        </w:rPr>
        <w:t xml:space="preserve"> </w:t>
      </w:r>
      <w:r w:rsidRPr="000D2B2F">
        <w:rPr>
          <w:rFonts w:ascii="宋体" w:hAnsi="宋体" w:hint="eastAsia"/>
          <w:sz w:val="24"/>
        </w:rPr>
        <w:t>了解</w:t>
      </w:r>
      <w:r>
        <w:rPr>
          <w:rFonts w:ascii="宋体" w:hAnsi="宋体" w:hint="eastAsia"/>
          <w:sz w:val="24"/>
        </w:rPr>
        <w:t>城市规划与城市开发的关系，城市规划对城市开发的影响。</w:t>
      </w:r>
    </w:p>
    <w:p w:rsidR="003B0D2D" w:rsidRDefault="003B0D2D" w:rsidP="00F9104D">
      <w:pPr>
        <w:spacing w:line="440" w:lineRule="exact"/>
        <w:rPr>
          <w:rFonts w:ascii="宋体" w:hAnsi="宋体"/>
          <w:sz w:val="24"/>
        </w:rPr>
      </w:pPr>
      <w:r>
        <w:rPr>
          <w:rFonts w:ascii="宋体" w:hAnsi="宋体" w:hint="eastAsia"/>
          <w:sz w:val="24"/>
        </w:rPr>
        <w:t>2.熟悉城市规划管理所涉及的具体工作、程序及行政法相关知识。</w:t>
      </w:r>
    </w:p>
    <w:p w:rsidR="003B0D2D" w:rsidRPr="008A440C" w:rsidRDefault="003B0D2D" w:rsidP="00F9104D">
      <w:pPr>
        <w:spacing w:line="440" w:lineRule="exact"/>
        <w:rPr>
          <w:rFonts w:ascii="黑体" w:eastAsia="黑体" w:hAnsi="宋体"/>
          <w:sz w:val="24"/>
        </w:rPr>
      </w:pPr>
      <w:r w:rsidRPr="008A440C">
        <w:rPr>
          <w:rFonts w:ascii="黑体" w:eastAsia="黑体" w:hAnsi="宋体" w:hint="eastAsia"/>
          <w:sz w:val="24"/>
        </w:rPr>
        <w:t>重点及难点</w:t>
      </w:r>
    </w:p>
    <w:p w:rsidR="003B0D2D" w:rsidRPr="008A440C" w:rsidRDefault="003B0D2D" w:rsidP="00F9104D">
      <w:pPr>
        <w:spacing w:line="440" w:lineRule="exact"/>
        <w:rPr>
          <w:rFonts w:ascii="宋体" w:hAnsi="宋体"/>
          <w:b/>
          <w:bCs/>
          <w:sz w:val="24"/>
        </w:rPr>
      </w:pPr>
      <w:r w:rsidRPr="008A440C">
        <w:rPr>
          <w:rFonts w:ascii="宋体" w:hAnsi="宋体" w:hint="eastAsia"/>
          <w:sz w:val="24"/>
        </w:rPr>
        <w:t>城市规划管理的具体工作和内容。</w:t>
      </w:r>
    </w:p>
    <w:p w:rsidR="003B0D2D" w:rsidRPr="008A440C" w:rsidRDefault="003B0D2D" w:rsidP="00F9104D">
      <w:pPr>
        <w:spacing w:line="440" w:lineRule="exact"/>
        <w:jc w:val="left"/>
        <w:rPr>
          <w:rFonts w:ascii="黑体" w:eastAsia="黑体" w:hAnsi="黑体"/>
          <w:bCs/>
          <w:sz w:val="24"/>
        </w:rPr>
      </w:pPr>
      <w:r w:rsidRPr="008A440C">
        <w:rPr>
          <w:rFonts w:ascii="黑体" w:eastAsia="黑体" w:hAnsi="黑体" w:hint="eastAsia"/>
          <w:bCs/>
          <w:sz w:val="24"/>
        </w:rPr>
        <w:t>本章教学内容</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第一节  城市开发规划                                      1学时</w:t>
      </w:r>
    </w:p>
    <w:p w:rsidR="003B0D2D" w:rsidRPr="008A440C" w:rsidRDefault="003B0D2D" w:rsidP="00F9104D">
      <w:pPr>
        <w:spacing w:line="440" w:lineRule="exact"/>
        <w:jc w:val="left"/>
        <w:rPr>
          <w:rFonts w:ascii="宋体" w:hAnsi="宋体"/>
          <w:sz w:val="24"/>
        </w:rPr>
      </w:pPr>
      <w:r w:rsidRPr="008A440C">
        <w:rPr>
          <w:rFonts w:ascii="宋体" w:hAnsi="宋体" w:hint="eastAsia"/>
          <w:sz w:val="24"/>
        </w:rPr>
        <w:t>一、城市开发概述</w:t>
      </w:r>
    </w:p>
    <w:p w:rsidR="003B0D2D" w:rsidRPr="008A440C" w:rsidRDefault="003B0D2D" w:rsidP="00F9104D">
      <w:pPr>
        <w:snapToGrid w:val="0"/>
        <w:spacing w:line="440" w:lineRule="exact"/>
        <w:jc w:val="left"/>
        <w:rPr>
          <w:rFonts w:ascii="宋体" w:hAnsi="宋体"/>
          <w:sz w:val="24"/>
        </w:rPr>
      </w:pPr>
      <w:r w:rsidRPr="008A440C">
        <w:rPr>
          <w:rFonts w:ascii="宋体" w:hAnsi="宋体" w:hint="eastAsia"/>
          <w:sz w:val="24"/>
        </w:rPr>
        <w:t>二、城市土地开发</w:t>
      </w:r>
    </w:p>
    <w:p w:rsidR="003B0D2D" w:rsidRPr="008A440C" w:rsidRDefault="003B0D2D" w:rsidP="00F9104D">
      <w:pPr>
        <w:spacing w:line="440" w:lineRule="exact"/>
        <w:rPr>
          <w:rFonts w:ascii="宋体" w:hAnsi="宋体"/>
          <w:sz w:val="24"/>
        </w:rPr>
      </w:pPr>
      <w:r w:rsidRPr="008A440C">
        <w:rPr>
          <w:rFonts w:ascii="宋体" w:hAnsi="宋体" w:hint="eastAsia"/>
          <w:sz w:val="24"/>
        </w:rPr>
        <w:t>三、城市再开发</w:t>
      </w:r>
    </w:p>
    <w:p w:rsidR="003B0D2D" w:rsidRPr="008A440C" w:rsidRDefault="003B0D2D" w:rsidP="00F9104D">
      <w:pPr>
        <w:spacing w:line="440" w:lineRule="exact"/>
        <w:rPr>
          <w:rFonts w:ascii="宋体" w:hAnsi="宋体"/>
          <w:sz w:val="24"/>
        </w:rPr>
      </w:pPr>
      <w:r w:rsidRPr="008A440C">
        <w:rPr>
          <w:rFonts w:ascii="宋体" w:hAnsi="宋体" w:hint="eastAsia"/>
          <w:sz w:val="24"/>
        </w:rPr>
        <w:t xml:space="preserve">四、城市开发的组织与管理 </w:t>
      </w:r>
    </w:p>
    <w:p w:rsidR="003B0D2D" w:rsidRPr="008A440C" w:rsidRDefault="003B0D2D" w:rsidP="00F9104D">
      <w:pPr>
        <w:spacing w:line="440" w:lineRule="exact"/>
        <w:rPr>
          <w:rFonts w:ascii="宋体" w:hAnsi="宋体"/>
          <w:sz w:val="24"/>
        </w:rPr>
      </w:pPr>
      <w:r w:rsidRPr="008A440C">
        <w:rPr>
          <w:rFonts w:ascii="宋体" w:hAnsi="宋体" w:hint="eastAsia"/>
          <w:sz w:val="24"/>
        </w:rPr>
        <w:t>第二节  城市规划管理                                      1学时</w:t>
      </w:r>
    </w:p>
    <w:p w:rsidR="003B0D2D" w:rsidRPr="008A440C" w:rsidRDefault="003B0D2D" w:rsidP="00F9104D">
      <w:pPr>
        <w:spacing w:line="440" w:lineRule="exact"/>
        <w:rPr>
          <w:rFonts w:ascii="宋体" w:hAnsi="宋体"/>
          <w:sz w:val="24"/>
        </w:rPr>
      </w:pPr>
      <w:r w:rsidRPr="008A440C">
        <w:rPr>
          <w:rFonts w:ascii="宋体" w:hAnsi="宋体" w:hint="eastAsia"/>
          <w:sz w:val="24"/>
        </w:rPr>
        <w:t>一、城市规划管理的主要工作内容</w:t>
      </w:r>
    </w:p>
    <w:p w:rsidR="003B0D2D" w:rsidRPr="008A440C" w:rsidRDefault="003B0D2D" w:rsidP="00F9104D">
      <w:pPr>
        <w:spacing w:line="440" w:lineRule="exact"/>
        <w:rPr>
          <w:rFonts w:ascii="宋体" w:hAnsi="宋体"/>
          <w:sz w:val="24"/>
        </w:rPr>
      </w:pPr>
      <w:r>
        <w:rPr>
          <w:rFonts w:ascii="宋体" w:hAnsi="宋体" w:hint="eastAsia"/>
          <w:sz w:val="24"/>
        </w:rPr>
        <w:t>二、</w:t>
      </w:r>
      <w:r w:rsidRPr="008A440C">
        <w:rPr>
          <w:rFonts w:ascii="宋体" w:hAnsi="宋体" w:hint="eastAsia"/>
          <w:sz w:val="24"/>
        </w:rPr>
        <w:t>城市规划管理中的行政行为</w:t>
      </w:r>
    </w:p>
    <w:p w:rsidR="003B0D2D" w:rsidRPr="008A440C" w:rsidRDefault="003B0D2D" w:rsidP="00F9104D">
      <w:pPr>
        <w:spacing w:line="440" w:lineRule="exact"/>
        <w:rPr>
          <w:rFonts w:ascii="宋体" w:hAnsi="宋体"/>
          <w:sz w:val="24"/>
        </w:rPr>
      </w:pPr>
      <w:r>
        <w:rPr>
          <w:rFonts w:ascii="宋体" w:hAnsi="宋体" w:hint="eastAsia"/>
          <w:sz w:val="24"/>
        </w:rPr>
        <w:t>三、</w:t>
      </w:r>
      <w:r w:rsidRPr="008A440C">
        <w:rPr>
          <w:rFonts w:ascii="宋体" w:hAnsi="宋体" w:hint="eastAsia"/>
          <w:sz w:val="24"/>
        </w:rPr>
        <w:t>城市规划实施管理</w:t>
      </w:r>
    </w:p>
    <w:p w:rsidR="003B0D2D" w:rsidRDefault="003B0D2D" w:rsidP="00F9104D">
      <w:pPr>
        <w:spacing w:line="440" w:lineRule="exact"/>
        <w:ind w:firstLineChars="168" w:firstLine="538"/>
        <w:rPr>
          <w:rFonts w:ascii="黑体" w:eastAsia="黑体"/>
          <w:sz w:val="32"/>
          <w:szCs w:val="32"/>
        </w:rPr>
      </w:pPr>
      <w:r w:rsidRPr="00A97130">
        <w:rPr>
          <w:rFonts w:ascii="黑体" w:eastAsia="黑体" w:hint="eastAsia"/>
          <w:sz w:val="32"/>
          <w:szCs w:val="32"/>
        </w:rPr>
        <w:t>七、课程的实践教学环节要求</w:t>
      </w:r>
    </w:p>
    <w:p w:rsidR="003B0D2D" w:rsidRPr="00A97130" w:rsidRDefault="003B0D2D" w:rsidP="00F9104D">
      <w:pPr>
        <w:spacing w:line="440" w:lineRule="exact"/>
        <w:ind w:firstLineChars="168" w:firstLine="504"/>
        <w:rPr>
          <w:rFonts w:ascii="黑体" w:eastAsia="黑体"/>
          <w:sz w:val="30"/>
          <w:szCs w:val="30"/>
        </w:rPr>
      </w:pPr>
      <w:r w:rsidRPr="00A97130">
        <w:rPr>
          <w:rFonts w:ascii="黑体" w:eastAsia="黑体" w:hint="eastAsia"/>
          <w:sz w:val="30"/>
          <w:szCs w:val="30"/>
        </w:rPr>
        <w:t>（一）课程实践教学环节</w:t>
      </w:r>
    </w:p>
    <w:p w:rsidR="003B0D2D" w:rsidRDefault="003B0D2D" w:rsidP="00F9104D">
      <w:pPr>
        <w:tabs>
          <w:tab w:val="left" w:pos="1260"/>
        </w:tabs>
        <w:spacing w:line="440" w:lineRule="exact"/>
        <w:ind w:firstLineChars="175" w:firstLine="420"/>
        <w:rPr>
          <w:rFonts w:ascii="宋体" w:hAnsi="宋体"/>
          <w:sz w:val="24"/>
        </w:rPr>
      </w:pPr>
      <w:r>
        <w:rPr>
          <w:rFonts w:ascii="宋体" w:hAnsi="宋体" w:hint="eastAsia"/>
          <w:sz w:val="24"/>
        </w:rPr>
        <w:t>安排两次课堂讨论，主要以城市规划的价值观和不同城市的总体布局为主题，并做讨论报告。安排一次认识城市规划实习的活动，采用参观访问方式进行。</w:t>
      </w:r>
    </w:p>
    <w:p w:rsidR="003B0D2D" w:rsidRDefault="003B0D2D" w:rsidP="00F9104D">
      <w:pPr>
        <w:tabs>
          <w:tab w:val="left" w:pos="1260"/>
        </w:tabs>
        <w:spacing w:line="440" w:lineRule="exact"/>
        <w:ind w:firstLineChars="175" w:firstLine="420"/>
        <w:rPr>
          <w:rFonts w:ascii="宋体" w:hAnsi="宋体"/>
          <w:sz w:val="24"/>
        </w:rPr>
      </w:pPr>
      <w:r>
        <w:rPr>
          <w:rFonts w:ascii="宋体" w:hAnsi="宋体" w:hint="eastAsia"/>
          <w:sz w:val="24"/>
        </w:rPr>
        <w:t>地点：呼和浩特城市规划展览馆</w:t>
      </w:r>
    </w:p>
    <w:p w:rsidR="003B0D2D" w:rsidRPr="00A97130" w:rsidRDefault="003B0D2D" w:rsidP="00F9104D">
      <w:pPr>
        <w:spacing w:line="440" w:lineRule="exact"/>
        <w:ind w:firstLineChars="168" w:firstLine="504"/>
        <w:rPr>
          <w:rFonts w:ascii="黑体" w:eastAsia="黑体"/>
          <w:sz w:val="30"/>
          <w:szCs w:val="30"/>
        </w:rPr>
      </w:pPr>
      <w:r>
        <w:rPr>
          <w:rFonts w:ascii="黑体" w:eastAsia="黑体" w:hint="eastAsia"/>
          <w:sz w:val="30"/>
          <w:szCs w:val="30"/>
        </w:rPr>
        <w:t>（二）每一章</w:t>
      </w:r>
      <w:r w:rsidRPr="00A97130">
        <w:rPr>
          <w:rFonts w:ascii="黑体" w:eastAsia="黑体" w:hint="eastAsia"/>
          <w:sz w:val="30"/>
          <w:szCs w:val="30"/>
        </w:rPr>
        <w:t>作业的布置要求</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第一章 城市的形成与发展</w:t>
      </w:r>
    </w:p>
    <w:p w:rsidR="003B0D2D" w:rsidRPr="0034601C" w:rsidRDefault="003B0D2D" w:rsidP="00F9104D">
      <w:pPr>
        <w:spacing w:line="440" w:lineRule="exact"/>
        <w:rPr>
          <w:rFonts w:ascii="黑体" w:eastAsia="黑体" w:hAnsi="黑体"/>
          <w:sz w:val="24"/>
        </w:rPr>
      </w:pPr>
      <w:r w:rsidRPr="0034601C">
        <w:rPr>
          <w:rFonts w:ascii="黑体" w:eastAsia="黑体" w:hAnsi="黑体" w:hint="eastAsia"/>
          <w:sz w:val="24"/>
        </w:rPr>
        <w:t>作业与思考：</w:t>
      </w:r>
      <w:r w:rsidRPr="0034601C">
        <w:rPr>
          <w:rFonts w:ascii="黑体" w:eastAsia="黑体" w:hAnsi="黑体"/>
          <w:sz w:val="24"/>
        </w:rPr>
        <w:t xml:space="preserve"> </w:t>
      </w:r>
    </w:p>
    <w:p w:rsidR="003B0D2D" w:rsidRPr="0034601C" w:rsidRDefault="003B0D2D" w:rsidP="00F9104D">
      <w:pPr>
        <w:spacing w:line="440" w:lineRule="exact"/>
        <w:rPr>
          <w:sz w:val="24"/>
        </w:rPr>
      </w:pPr>
      <w:r w:rsidRPr="0034601C">
        <w:rPr>
          <w:rFonts w:hint="eastAsia"/>
          <w:sz w:val="24"/>
        </w:rPr>
        <w:t>1</w:t>
      </w:r>
      <w:r w:rsidRPr="0034601C">
        <w:rPr>
          <w:rFonts w:hint="eastAsia"/>
          <w:sz w:val="24"/>
        </w:rPr>
        <w:t>、</w:t>
      </w:r>
      <w:r>
        <w:rPr>
          <w:rFonts w:hint="eastAsia"/>
          <w:sz w:val="24"/>
        </w:rPr>
        <w:t>城市由哪些基本要素构成？</w:t>
      </w:r>
    </w:p>
    <w:p w:rsidR="003B0D2D" w:rsidRPr="0034601C" w:rsidRDefault="003B0D2D" w:rsidP="00F9104D">
      <w:pPr>
        <w:spacing w:line="440" w:lineRule="exact"/>
        <w:rPr>
          <w:sz w:val="24"/>
        </w:rPr>
      </w:pPr>
      <w:r w:rsidRPr="0034601C">
        <w:rPr>
          <w:rFonts w:hint="eastAsia"/>
          <w:sz w:val="24"/>
        </w:rPr>
        <w:t>2</w:t>
      </w:r>
      <w:r w:rsidRPr="0034601C">
        <w:rPr>
          <w:rFonts w:hint="eastAsia"/>
          <w:sz w:val="24"/>
        </w:rPr>
        <w:t>、</w:t>
      </w:r>
      <w:r>
        <w:rPr>
          <w:rFonts w:hint="eastAsia"/>
          <w:sz w:val="24"/>
        </w:rPr>
        <w:t>中国城市化面临的主要挑战是什么？</w:t>
      </w:r>
    </w:p>
    <w:p w:rsidR="003B0D2D" w:rsidRPr="0034601C" w:rsidRDefault="003B0D2D" w:rsidP="00F9104D">
      <w:pPr>
        <w:spacing w:line="440" w:lineRule="exact"/>
        <w:rPr>
          <w:sz w:val="24"/>
        </w:rPr>
      </w:pPr>
      <w:r w:rsidRPr="0034601C">
        <w:rPr>
          <w:rFonts w:hint="eastAsia"/>
          <w:sz w:val="24"/>
        </w:rPr>
        <w:t>3</w:t>
      </w:r>
      <w:r w:rsidRPr="0034601C">
        <w:rPr>
          <w:rFonts w:hint="eastAsia"/>
          <w:sz w:val="24"/>
        </w:rPr>
        <w:t>、</w:t>
      </w:r>
      <w:r>
        <w:rPr>
          <w:rFonts w:hint="eastAsia"/>
          <w:sz w:val="24"/>
        </w:rPr>
        <w:t>城市化有哪些基本规律？</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第二章 城市规划思想发展</w:t>
      </w:r>
    </w:p>
    <w:p w:rsidR="003B0D2D" w:rsidRPr="0034601C" w:rsidRDefault="003B0D2D" w:rsidP="00F9104D">
      <w:pPr>
        <w:spacing w:line="440" w:lineRule="exact"/>
        <w:rPr>
          <w:sz w:val="24"/>
        </w:rPr>
      </w:pPr>
      <w:r w:rsidRPr="0034601C">
        <w:rPr>
          <w:rFonts w:ascii="黑体" w:eastAsia="黑体" w:hAnsi="黑体" w:hint="eastAsia"/>
          <w:sz w:val="24"/>
        </w:rPr>
        <w:t>作业与思考：</w:t>
      </w:r>
    </w:p>
    <w:p w:rsidR="003B0D2D" w:rsidRPr="0034601C" w:rsidRDefault="003B0D2D" w:rsidP="00F9104D">
      <w:pPr>
        <w:spacing w:line="440" w:lineRule="exact"/>
        <w:rPr>
          <w:sz w:val="24"/>
        </w:rPr>
      </w:pPr>
      <w:r w:rsidRPr="0034601C">
        <w:rPr>
          <w:rFonts w:hint="eastAsia"/>
          <w:sz w:val="24"/>
        </w:rPr>
        <w:lastRenderedPageBreak/>
        <w:t>1</w:t>
      </w:r>
      <w:r w:rsidRPr="0034601C">
        <w:rPr>
          <w:rFonts w:hint="eastAsia"/>
          <w:sz w:val="24"/>
        </w:rPr>
        <w:t>、</w:t>
      </w:r>
      <w:r>
        <w:rPr>
          <w:rFonts w:hint="eastAsia"/>
          <w:sz w:val="24"/>
        </w:rPr>
        <w:t>中国古代的城市格局反映了那些重要的城市规划思想？</w:t>
      </w:r>
      <w:r w:rsidRPr="0034601C">
        <w:rPr>
          <w:rFonts w:hint="eastAsia"/>
          <w:sz w:val="24"/>
        </w:rPr>
        <w:t xml:space="preserve"> </w:t>
      </w:r>
    </w:p>
    <w:p w:rsidR="003B0D2D" w:rsidRPr="0034601C" w:rsidRDefault="003B0D2D" w:rsidP="00F9104D">
      <w:pPr>
        <w:spacing w:line="440" w:lineRule="exact"/>
        <w:rPr>
          <w:sz w:val="24"/>
        </w:rPr>
      </w:pPr>
      <w:r w:rsidRPr="0034601C">
        <w:rPr>
          <w:rFonts w:hint="eastAsia"/>
          <w:sz w:val="24"/>
        </w:rPr>
        <w:t>2</w:t>
      </w:r>
      <w:r w:rsidRPr="0034601C">
        <w:rPr>
          <w:rFonts w:hint="eastAsia"/>
          <w:sz w:val="24"/>
        </w:rPr>
        <w:t>、</w:t>
      </w:r>
      <w:r>
        <w:rPr>
          <w:rFonts w:hint="eastAsia"/>
          <w:sz w:val="24"/>
        </w:rPr>
        <w:t>你认为哪些城市规划理论深刻的影响了城市的发展？</w:t>
      </w:r>
      <w:r w:rsidRPr="0034601C">
        <w:rPr>
          <w:rFonts w:hint="eastAsia"/>
          <w:sz w:val="24"/>
        </w:rPr>
        <w:t xml:space="preserve"> </w:t>
      </w:r>
    </w:p>
    <w:p w:rsidR="003B0D2D" w:rsidRPr="0034601C" w:rsidRDefault="003B0D2D" w:rsidP="00F9104D">
      <w:pPr>
        <w:spacing w:line="440" w:lineRule="exact"/>
        <w:rPr>
          <w:sz w:val="24"/>
        </w:rPr>
      </w:pPr>
      <w:r w:rsidRPr="0034601C">
        <w:rPr>
          <w:rFonts w:hint="eastAsia"/>
          <w:sz w:val="24"/>
        </w:rPr>
        <w:t>3</w:t>
      </w:r>
      <w:r w:rsidRPr="0034601C">
        <w:rPr>
          <w:rFonts w:hint="eastAsia"/>
          <w:sz w:val="24"/>
        </w:rPr>
        <w:t>、</w:t>
      </w:r>
      <w:r>
        <w:rPr>
          <w:rFonts w:hint="eastAsia"/>
          <w:sz w:val="24"/>
        </w:rPr>
        <w:t>联想一下你居住的城市所存在的问题是否与城市规划方思想方法有关？</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第三章 城乡规划的工作内容和编制程序</w:t>
      </w:r>
    </w:p>
    <w:p w:rsidR="003B0D2D" w:rsidRPr="0034601C" w:rsidRDefault="003B0D2D" w:rsidP="00F9104D">
      <w:pPr>
        <w:spacing w:line="440" w:lineRule="exact"/>
        <w:rPr>
          <w:rFonts w:ascii="黑体" w:eastAsia="黑体" w:hAnsi="黑体"/>
          <w:sz w:val="24"/>
        </w:rPr>
      </w:pPr>
      <w:r w:rsidRPr="0034601C">
        <w:rPr>
          <w:rFonts w:ascii="黑体" w:eastAsia="黑体" w:hAnsi="黑体" w:hint="eastAsia"/>
          <w:sz w:val="24"/>
        </w:rPr>
        <w:t>作业与思考：</w:t>
      </w:r>
      <w:r w:rsidRPr="0034601C">
        <w:rPr>
          <w:rFonts w:ascii="黑体" w:eastAsia="黑体" w:hAnsi="黑体"/>
          <w:sz w:val="24"/>
        </w:rPr>
        <w:t xml:space="preserve"> </w:t>
      </w:r>
    </w:p>
    <w:p w:rsidR="003B0D2D" w:rsidRPr="0034601C" w:rsidRDefault="003B0D2D" w:rsidP="00F9104D">
      <w:pPr>
        <w:spacing w:line="440" w:lineRule="exact"/>
        <w:rPr>
          <w:sz w:val="24"/>
        </w:rPr>
      </w:pPr>
      <w:r w:rsidRPr="0034601C">
        <w:rPr>
          <w:sz w:val="24"/>
        </w:rPr>
        <w:t>1</w:t>
      </w:r>
      <w:r w:rsidRPr="0034601C">
        <w:rPr>
          <w:rFonts w:hint="eastAsia"/>
          <w:sz w:val="24"/>
        </w:rPr>
        <w:t>、</w:t>
      </w:r>
      <w:r>
        <w:rPr>
          <w:rFonts w:hint="eastAsia"/>
          <w:sz w:val="24"/>
        </w:rPr>
        <w:t>城乡规划体制包括那些系统？</w:t>
      </w:r>
    </w:p>
    <w:p w:rsidR="003B0D2D" w:rsidRPr="0034601C" w:rsidRDefault="003B0D2D" w:rsidP="00F9104D">
      <w:pPr>
        <w:spacing w:line="440" w:lineRule="exact"/>
        <w:rPr>
          <w:sz w:val="24"/>
        </w:rPr>
      </w:pPr>
      <w:r w:rsidRPr="0034601C">
        <w:rPr>
          <w:sz w:val="24"/>
        </w:rPr>
        <w:t>2</w:t>
      </w:r>
      <w:r w:rsidRPr="0034601C">
        <w:rPr>
          <w:rFonts w:hint="eastAsia"/>
          <w:sz w:val="24"/>
        </w:rPr>
        <w:t>、</w:t>
      </w:r>
      <w:r>
        <w:rPr>
          <w:rFonts w:hint="eastAsia"/>
          <w:sz w:val="24"/>
        </w:rPr>
        <w:t>城乡规划法律体系由哪几部分构成？</w:t>
      </w:r>
      <w:r w:rsidRPr="0034601C">
        <w:rPr>
          <w:sz w:val="24"/>
        </w:rPr>
        <w:t xml:space="preserve"> </w:t>
      </w:r>
    </w:p>
    <w:p w:rsidR="003B0D2D" w:rsidRPr="004079A2" w:rsidRDefault="003B0D2D" w:rsidP="00F9104D">
      <w:pPr>
        <w:spacing w:line="440" w:lineRule="exact"/>
        <w:rPr>
          <w:sz w:val="24"/>
        </w:rPr>
      </w:pPr>
      <w:r w:rsidRPr="0034601C">
        <w:rPr>
          <w:sz w:val="24"/>
        </w:rPr>
        <w:t>3</w:t>
      </w:r>
      <w:r w:rsidRPr="0034601C">
        <w:rPr>
          <w:rFonts w:hint="eastAsia"/>
          <w:sz w:val="24"/>
        </w:rPr>
        <w:t>、</w:t>
      </w:r>
      <w:r>
        <w:rPr>
          <w:rFonts w:hint="eastAsia"/>
          <w:sz w:val="24"/>
        </w:rPr>
        <w:t>思考城乡规划体制在城市建设中的作用？</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第四章 城市</w:t>
      </w:r>
      <w:r>
        <w:rPr>
          <w:rFonts w:ascii="黑体" w:eastAsia="黑体" w:hint="eastAsia"/>
          <w:sz w:val="30"/>
          <w:szCs w:val="30"/>
        </w:rPr>
        <w:t>性质与规模</w:t>
      </w:r>
    </w:p>
    <w:p w:rsidR="003B0D2D" w:rsidRPr="0034601C" w:rsidRDefault="003B0D2D" w:rsidP="00F9104D">
      <w:pPr>
        <w:spacing w:line="440" w:lineRule="exact"/>
        <w:rPr>
          <w:rFonts w:ascii="黑体" w:eastAsia="黑体" w:hAnsi="黑体"/>
          <w:sz w:val="24"/>
        </w:rPr>
      </w:pPr>
      <w:r w:rsidRPr="0034601C">
        <w:rPr>
          <w:rFonts w:ascii="黑体" w:eastAsia="黑体" w:hAnsi="黑体" w:hint="eastAsia"/>
          <w:sz w:val="24"/>
        </w:rPr>
        <w:t>作业与思考：</w:t>
      </w:r>
      <w:r w:rsidRPr="0034601C">
        <w:rPr>
          <w:rFonts w:ascii="黑体" w:eastAsia="黑体" w:hAnsi="黑体"/>
          <w:sz w:val="24"/>
        </w:rPr>
        <w:t xml:space="preserve"> </w:t>
      </w:r>
    </w:p>
    <w:p w:rsidR="003B0D2D" w:rsidRPr="0034601C" w:rsidRDefault="003B0D2D" w:rsidP="00F9104D">
      <w:pPr>
        <w:spacing w:line="440" w:lineRule="exact"/>
        <w:rPr>
          <w:sz w:val="24"/>
        </w:rPr>
      </w:pPr>
      <w:r w:rsidRPr="0034601C">
        <w:rPr>
          <w:rFonts w:hint="eastAsia"/>
          <w:sz w:val="24"/>
        </w:rPr>
        <w:t>1</w:t>
      </w:r>
      <w:r w:rsidRPr="0034601C">
        <w:rPr>
          <w:rFonts w:hint="eastAsia"/>
          <w:sz w:val="24"/>
        </w:rPr>
        <w:t>、</w:t>
      </w:r>
      <w:r>
        <w:rPr>
          <w:rFonts w:hint="eastAsia"/>
          <w:sz w:val="24"/>
        </w:rPr>
        <w:t>城市发展战略、城市性质、城市规模的概念。</w:t>
      </w:r>
    </w:p>
    <w:p w:rsidR="003B0D2D" w:rsidRDefault="003B0D2D" w:rsidP="00F9104D">
      <w:pPr>
        <w:spacing w:line="440" w:lineRule="exact"/>
        <w:rPr>
          <w:sz w:val="24"/>
        </w:rPr>
      </w:pPr>
      <w:r w:rsidRPr="0034601C">
        <w:rPr>
          <w:rFonts w:hint="eastAsia"/>
          <w:sz w:val="24"/>
        </w:rPr>
        <w:t>2</w:t>
      </w:r>
      <w:r w:rsidRPr="0034601C">
        <w:rPr>
          <w:rFonts w:hint="eastAsia"/>
          <w:sz w:val="24"/>
        </w:rPr>
        <w:t>、</w:t>
      </w:r>
      <w:r>
        <w:rPr>
          <w:rFonts w:hint="eastAsia"/>
          <w:sz w:val="24"/>
        </w:rPr>
        <w:t>确定城市性质的意义？</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第五章</w:t>
      </w:r>
      <w:r>
        <w:rPr>
          <w:rFonts w:ascii="黑体" w:eastAsia="黑体" w:hint="eastAsia"/>
          <w:sz w:val="30"/>
          <w:szCs w:val="30"/>
        </w:rPr>
        <w:t xml:space="preserve"> </w:t>
      </w:r>
      <w:r w:rsidRPr="005720E2">
        <w:rPr>
          <w:rFonts w:ascii="黑体" w:eastAsia="黑体" w:hint="eastAsia"/>
          <w:sz w:val="30"/>
          <w:szCs w:val="30"/>
        </w:rPr>
        <w:t xml:space="preserve">城市总体布局规划 </w:t>
      </w:r>
    </w:p>
    <w:p w:rsidR="003B0D2D" w:rsidRPr="0034601C" w:rsidRDefault="003B0D2D" w:rsidP="00F9104D">
      <w:pPr>
        <w:tabs>
          <w:tab w:val="num" w:pos="0"/>
        </w:tabs>
        <w:spacing w:line="440" w:lineRule="exact"/>
        <w:rPr>
          <w:rFonts w:ascii="黑体" w:eastAsia="黑体"/>
          <w:sz w:val="24"/>
        </w:rPr>
      </w:pPr>
      <w:r w:rsidRPr="0034601C">
        <w:rPr>
          <w:rFonts w:ascii="黑体" w:eastAsia="黑体" w:hint="eastAsia"/>
          <w:sz w:val="24"/>
        </w:rPr>
        <w:t>作业与思考：</w:t>
      </w:r>
      <w:r w:rsidRPr="0034601C">
        <w:rPr>
          <w:rFonts w:ascii="黑体" w:eastAsia="黑体"/>
          <w:sz w:val="24"/>
        </w:rPr>
        <w:t xml:space="preserve"> </w:t>
      </w:r>
    </w:p>
    <w:p w:rsidR="003B0D2D" w:rsidRPr="0034601C" w:rsidRDefault="003B0D2D" w:rsidP="00F9104D">
      <w:pPr>
        <w:tabs>
          <w:tab w:val="num" w:pos="0"/>
        </w:tabs>
        <w:spacing w:line="440" w:lineRule="exact"/>
        <w:rPr>
          <w:rFonts w:ascii="宋体" w:hAnsi="宋体"/>
          <w:sz w:val="24"/>
        </w:rPr>
      </w:pPr>
      <w:r w:rsidRPr="0034601C">
        <w:rPr>
          <w:rFonts w:ascii="宋体" w:hAnsi="宋体" w:hint="eastAsia"/>
          <w:sz w:val="24"/>
        </w:rPr>
        <w:t>1、</w:t>
      </w:r>
      <w:r>
        <w:rPr>
          <w:rFonts w:ascii="宋体" w:hAnsi="宋体" w:hint="eastAsia"/>
          <w:sz w:val="24"/>
        </w:rPr>
        <w:t>分析城市总体规划与城市土地利用总体规划的关系？</w:t>
      </w:r>
      <w:r w:rsidRPr="0034601C">
        <w:rPr>
          <w:rFonts w:ascii="宋体" w:hAnsi="宋体" w:hint="eastAsia"/>
          <w:sz w:val="24"/>
        </w:rPr>
        <w:t xml:space="preserve"> </w:t>
      </w:r>
    </w:p>
    <w:p w:rsidR="003B0D2D" w:rsidRPr="0034601C" w:rsidRDefault="003B0D2D" w:rsidP="00F9104D">
      <w:pPr>
        <w:tabs>
          <w:tab w:val="num" w:pos="0"/>
        </w:tabs>
        <w:spacing w:line="440" w:lineRule="exact"/>
        <w:rPr>
          <w:rFonts w:ascii="宋体" w:hAnsi="宋体"/>
          <w:sz w:val="24"/>
        </w:rPr>
      </w:pPr>
      <w:r w:rsidRPr="0034601C">
        <w:rPr>
          <w:rFonts w:ascii="宋体" w:hAnsi="宋体" w:hint="eastAsia"/>
          <w:sz w:val="24"/>
        </w:rPr>
        <w:t>2、</w:t>
      </w:r>
      <w:r>
        <w:rPr>
          <w:rFonts w:ascii="宋体" w:hAnsi="宋体" w:hint="eastAsia"/>
          <w:sz w:val="24"/>
        </w:rPr>
        <w:t>城市总体布局类型的优缺点？</w:t>
      </w:r>
    </w:p>
    <w:p w:rsidR="003B0D2D" w:rsidRPr="0034601C" w:rsidRDefault="003B0D2D" w:rsidP="00F9104D">
      <w:pPr>
        <w:spacing w:line="440" w:lineRule="exact"/>
        <w:rPr>
          <w:sz w:val="24"/>
        </w:rPr>
      </w:pPr>
      <w:r w:rsidRPr="0034601C">
        <w:rPr>
          <w:rFonts w:ascii="宋体" w:hAnsi="宋体" w:hint="eastAsia"/>
          <w:sz w:val="24"/>
        </w:rPr>
        <w:t>3、</w:t>
      </w:r>
      <w:r>
        <w:rPr>
          <w:rFonts w:ascii="宋体" w:hAnsi="宋体" w:hint="eastAsia"/>
          <w:sz w:val="24"/>
        </w:rPr>
        <w:t>城市总体布局的艺术性如何体现？</w:t>
      </w:r>
      <w:r w:rsidRPr="0034601C">
        <w:rPr>
          <w:sz w:val="24"/>
        </w:rPr>
        <w:t xml:space="preserve"> </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第六章</w:t>
      </w:r>
      <w:r>
        <w:rPr>
          <w:rFonts w:ascii="黑体" w:eastAsia="黑体" w:hint="eastAsia"/>
          <w:sz w:val="30"/>
          <w:szCs w:val="30"/>
        </w:rPr>
        <w:t xml:space="preserve"> </w:t>
      </w:r>
      <w:r w:rsidRPr="005720E2">
        <w:rPr>
          <w:rFonts w:ascii="黑体" w:eastAsia="黑体" w:hint="eastAsia"/>
          <w:sz w:val="30"/>
          <w:szCs w:val="30"/>
        </w:rPr>
        <w:t>城市</w:t>
      </w:r>
      <w:r>
        <w:rPr>
          <w:rFonts w:ascii="黑体" w:eastAsia="黑体" w:hint="eastAsia"/>
          <w:sz w:val="30"/>
          <w:szCs w:val="30"/>
        </w:rPr>
        <w:t>土地利用</w:t>
      </w:r>
      <w:r w:rsidRPr="005720E2">
        <w:rPr>
          <w:rFonts w:ascii="黑体" w:eastAsia="黑体" w:hint="eastAsia"/>
          <w:sz w:val="30"/>
          <w:szCs w:val="30"/>
        </w:rPr>
        <w:t>规划</w:t>
      </w:r>
    </w:p>
    <w:p w:rsidR="003B0D2D" w:rsidRPr="0034601C" w:rsidRDefault="003B0D2D" w:rsidP="00F9104D">
      <w:pPr>
        <w:spacing w:line="440" w:lineRule="exact"/>
        <w:rPr>
          <w:rFonts w:ascii="黑体" w:eastAsia="黑体" w:hAnsi="黑体"/>
          <w:sz w:val="24"/>
        </w:rPr>
      </w:pPr>
      <w:r w:rsidRPr="0034601C">
        <w:rPr>
          <w:rFonts w:ascii="黑体" w:eastAsia="黑体" w:hAnsi="黑体" w:hint="eastAsia"/>
          <w:sz w:val="24"/>
        </w:rPr>
        <w:t>作业与思考：</w:t>
      </w:r>
      <w:r w:rsidRPr="0034601C">
        <w:rPr>
          <w:rFonts w:ascii="黑体" w:eastAsia="黑体" w:hAnsi="黑体"/>
          <w:sz w:val="24"/>
        </w:rPr>
        <w:t xml:space="preserve"> </w:t>
      </w:r>
    </w:p>
    <w:p w:rsidR="003B0D2D" w:rsidRPr="0034601C" w:rsidRDefault="003B0D2D" w:rsidP="00F9104D">
      <w:pPr>
        <w:spacing w:line="440" w:lineRule="exact"/>
        <w:rPr>
          <w:sz w:val="24"/>
        </w:rPr>
      </w:pPr>
      <w:r w:rsidRPr="0034601C">
        <w:rPr>
          <w:rFonts w:hint="eastAsia"/>
          <w:sz w:val="24"/>
        </w:rPr>
        <w:t>1</w:t>
      </w:r>
      <w:r w:rsidRPr="0034601C">
        <w:rPr>
          <w:rFonts w:hint="eastAsia"/>
          <w:sz w:val="24"/>
        </w:rPr>
        <w:t>、</w:t>
      </w:r>
      <w:r>
        <w:rPr>
          <w:rFonts w:hint="eastAsia"/>
          <w:sz w:val="24"/>
        </w:rPr>
        <w:t>城市用地评价应考虑哪些要素？</w:t>
      </w:r>
      <w:r w:rsidRPr="0034601C">
        <w:rPr>
          <w:rFonts w:hint="eastAsia"/>
          <w:sz w:val="24"/>
        </w:rPr>
        <w:t xml:space="preserve"> </w:t>
      </w:r>
    </w:p>
    <w:p w:rsidR="003B0D2D" w:rsidRDefault="003B0D2D" w:rsidP="00F9104D">
      <w:pPr>
        <w:spacing w:line="440" w:lineRule="exact"/>
        <w:rPr>
          <w:sz w:val="24"/>
        </w:rPr>
      </w:pPr>
      <w:r w:rsidRPr="0034601C">
        <w:rPr>
          <w:rFonts w:hint="eastAsia"/>
          <w:sz w:val="24"/>
        </w:rPr>
        <w:t>2</w:t>
      </w:r>
      <w:r w:rsidRPr="0034601C">
        <w:rPr>
          <w:rFonts w:hint="eastAsia"/>
          <w:sz w:val="24"/>
        </w:rPr>
        <w:t>、</w:t>
      </w:r>
      <w:r>
        <w:rPr>
          <w:rFonts w:hint="eastAsia"/>
          <w:sz w:val="24"/>
        </w:rPr>
        <w:t>城市用地选择的影响要素是什么？</w:t>
      </w:r>
    </w:p>
    <w:p w:rsidR="003B0D2D" w:rsidRDefault="003B0D2D" w:rsidP="00F9104D">
      <w:pPr>
        <w:spacing w:line="440" w:lineRule="exact"/>
        <w:rPr>
          <w:rFonts w:ascii="宋体" w:hAnsi="宋体"/>
          <w:sz w:val="24"/>
        </w:rPr>
      </w:pPr>
      <w:r w:rsidRPr="0034601C">
        <w:rPr>
          <w:rFonts w:hint="eastAsia"/>
          <w:sz w:val="24"/>
        </w:rPr>
        <w:t>3</w:t>
      </w:r>
      <w:r w:rsidRPr="0034601C">
        <w:rPr>
          <w:rFonts w:hint="eastAsia"/>
          <w:sz w:val="24"/>
        </w:rPr>
        <w:t>、</w:t>
      </w:r>
      <w:r w:rsidRPr="00BE6CED">
        <w:rPr>
          <w:rFonts w:ascii="宋体" w:hAnsi="宋体" w:hint="eastAsia"/>
          <w:sz w:val="24"/>
        </w:rPr>
        <w:t>城市用地的分类</w:t>
      </w:r>
      <w:r>
        <w:rPr>
          <w:rFonts w:ascii="宋体" w:hAnsi="宋体" w:hint="eastAsia"/>
          <w:sz w:val="24"/>
        </w:rPr>
        <w:t>与构成？</w:t>
      </w:r>
    </w:p>
    <w:p w:rsidR="003B0D2D" w:rsidRPr="0034601C" w:rsidRDefault="003B0D2D" w:rsidP="00F9104D">
      <w:pPr>
        <w:tabs>
          <w:tab w:val="num" w:pos="0"/>
        </w:tabs>
        <w:spacing w:line="440" w:lineRule="exact"/>
        <w:rPr>
          <w:rFonts w:ascii="宋体" w:hAnsi="宋体"/>
          <w:sz w:val="24"/>
        </w:rPr>
      </w:pPr>
      <w:r>
        <w:rPr>
          <w:rFonts w:ascii="宋体" w:hAnsi="宋体" w:hint="eastAsia"/>
          <w:sz w:val="24"/>
        </w:rPr>
        <w:t>4、论述居住用地的规划与布局？</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第七章 城市交通与道路系统</w:t>
      </w:r>
    </w:p>
    <w:p w:rsidR="003B0D2D" w:rsidRPr="002C384B" w:rsidRDefault="003B0D2D" w:rsidP="00F9104D">
      <w:pPr>
        <w:spacing w:line="440" w:lineRule="exact"/>
        <w:rPr>
          <w:rFonts w:ascii="黑体" w:eastAsia="黑体" w:hAnsi="黑体"/>
          <w:sz w:val="24"/>
        </w:rPr>
      </w:pPr>
      <w:r w:rsidRPr="002C384B">
        <w:rPr>
          <w:rFonts w:ascii="黑体" w:eastAsia="黑体" w:hAnsi="黑体" w:hint="eastAsia"/>
          <w:sz w:val="24"/>
        </w:rPr>
        <w:t>作业与思考：</w:t>
      </w:r>
      <w:r w:rsidRPr="002C384B">
        <w:rPr>
          <w:rFonts w:ascii="黑体" w:eastAsia="黑体" w:hAnsi="黑体"/>
          <w:sz w:val="24"/>
        </w:rPr>
        <w:t xml:space="preserve"> </w:t>
      </w:r>
    </w:p>
    <w:p w:rsidR="003B0D2D" w:rsidRPr="002C384B" w:rsidRDefault="003B0D2D" w:rsidP="00F9104D">
      <w:pPr>
        <w:spacing w:line="440" w:lineRule="exact"/>
        <w:rPr>
          <w:sz w:val="24"/>
        </w:rPr>
      </w:pPr>
      <w:r w:rsidRPr="002C384B">
        <w:rPr>
          <w:rFonts w:hint="eastAsia"/>
          <w:sz w:val="24"/>
        </w:rPr>
        <w:t>1</w:t>
      </w:r>
      <w:r w:rsidRPr="002C384B">
        <w:rPr>
          <w:rFonts w:hint="eastAsia"/>
          <w:sz w:val="24"/>
        </w:rPr>
        <w:t>、</w:t>
      </w:r>
      <w:r>
        <w:rPr>
          <w:rFonts w:hint="eastAsia"/>
          <w:sz w:val="24"/>
        </w:rPr>
        <w:t>城市道路系统规划中必须注意的关键问题有哪些？</w:t>
      </w:r>
    </w:p>
    <w:p w:rsidR="003B0D2D" w:rsidRPr="002C384B" w:rsidRDefault="003B0D2D" w:rsidP="00F9104D">
      <w:pPr>
        <w:spacing w:line="440" w:lineRule="exact"/>
        <w:rPr>
          <w:sz w:val="24"/>
        </w:rPr>
      </w:pPr>
      <w:r w:rsidRPr="002C384B">
        <w:rPr>
          <w:rFonts w:hint="eastAsia"/>
          <w:sz w:val="24"/>
        </w:rPr>
        <w:t>2</w:t>
      </w:r>
      <w:r w:rsidRPr="002C384B">
        <w:rPr>
          <w:rFonts w:hint="eastAsia"/>
          <w:sz w:val="24"/>
        </w:rPr>
        <w:t>、</w:t>
      </w:r>
      <w:r>
        <w:rPr>
          <w:rFonts w:hint="eastAsia"/>
          <w:sz w:val="24"/>
        </w:rPr>
        <w:t>如何确定城市交通系统的组织方式？</w:t>
      </w:r>
      <w:r w:rsidRPr="002C384B">
        <w:rPr>
          <w:rFonts w:hint="eastAsia"/>
          <w:sz w:val="24"/>
        </w:rPr>
        <w:t xml:space="preserve"> </w:t>
      </w:r>
    </w:p>
    <w:p w:rsidR="003B0D2D" w:rsidRPr="002C384B" w:rsidRDefault="003B0D2D" w:rsidP="00F9104D">
      <w:pPr>
        <w:spacing w:line="440" w:lineRule="exact"/>
        <w:rPr>
          <w:sz w:val="24"/>
        </w:rPr>
      </w:pPr>
      <w:r w:rsidRPr="002C384B">
        <w:rPr>
          <w:rFonts w:hint="eastAsia"/>
          <w:sz w:val="24"/>
        </w:rPr>
        <w:t>3</w:t>
      </w:r>
      <w:r w:rsidRPr="002C384B">
        <w:rPr>
          <w:rFonts w:hint="eastAsia"/>
          <w:sz w:val="24"/>
        </w:rPr>
        <w:t>、</w:t>
      </w:r>
      <w:r>
        <w:rPr>
          <w:rFonts w:hint="eastAsia"/>
          <w:sz w:val="24"/>
        </w:rPr>
        <w:t>简述城市交通与城市对外交通？</w:t>
      </w:r>
    </w:p>
    <w:p w:rsidR="003B0D2D" w:rsidRPr="005720E2" w:rsidRDefault="003B0D2D" w:rsidP="00F9104D">
      <w:pPr>
        <w:spacing w:line="440" w:lineRule="exact"/>
        <w:rPr>
          <w:rFonts w:ascii="黑体" w:eastAsia="黑体"/>
          <w:sz w:val="30"/>
          <w:szCs w:val="30"/>
        </w:rPr>
      </w:pPr>
      <w:r w:rsidRPr="005720E2">
        <w:rPr>
          <w:rFonts w:ascii="黑体" w:eastAsia="黑体" w:hint="eastAsia"/>
          <w:sz w:val="30"/>
          <w:szCs w:val="30"/>
        </w:rPr>
        <w:t>第八章 城市规划实施与管理</w:t>
      </w:r>
    </w:p>
    <w:p w:rsidR="003B0D2D" w:rsidRPr="002C384B" w:rsidRDefault="003B0D2D" w:rsidP="00F9104D">
      <w:pPr>
        <w:spacing w:line="440" w:lineRule="exact"/>
        <w:rPr>
          <w:rFonts w:ascii="黑体" w:eastAsia="黑体" w:hAnsi="黑体"/>
          <w:sz w:val="24"/>
        </w:rPr>
      </w:pPr>
      <w:r w:rsidRPr="002C384B">
        <w:rPr>
          <w:rFonts w:ascii="黑体" w:eastAsia="黑体" w:hAnsi="黑体" w:hint="eastAsia"/>
          <w:sz w:val="24"/>
        </w:rPr>
        <w:t>作业与思考：</w:t>
      </w:r>
      <w:r w:rsidRPr="002C384B">
        <w:rPr>
          <w:rFonts w:ascii="黑体" w:eastAsia="黑体" w:hAnsi="黑体"/>
          <w:sz w:val="24"/>
        </w:rPr>
        <w:t xml:space="preserve"> </w:t>
      </w:r>
    </w:p>
    <w:p w:rsidR="003B0D2D" w:rsidRPr="002C384B" w:rsidRDefault="003B0D2D" w:rsidP="00F9104D">
      <w:pPr>
        <w:spacing w:line="440" w:lineRule="exact"/>
        <w:rPr>
          <w:sz w:val="24"/>
        </w:rPr>
      </w:pPr>
      <w:r w:rsidRPr="002C384B">
        <w:rPr>
          <w:rFonts w:hint="eastAsia"/>
          <w:sz w:val="24"/>
        </w:rPr>
        <w:t>1</w:t>
      </w:r>
      <w:r w:rsidRPr="002C384B">
        <w:rPr>
          <w:rFonts w:hint="eastAsia"/>
          <w:sz w:val="24"/>
        </w:rPr>
        <w:t>、</w:t>
      </w:r>
      <w:r>
        <w:rPr>
          <w:rFonts w:hint="eastAsia"/>
          <w:sz w:val="24"/>
        </w:rPr>
        <w:t>调查城市公共开发与商业开发项目，分析而这的开发模式和效益？</w:t>
      </w:r>
    </w:p>
    <w:p w:rsidR="003B0D2D" w:rsidRPr="002C384B" w:rsidRDefault="003B0D2D" w:rsidP="00F9104D">
      <w:pPr>
        <w:spacing w:line="440" w:lineRule="exact"/>
        <w:rPr>
          <w:sz w:val="24"/>
        </w:rPr>
      </w:pPr>
      <w:r>
        <w:rPr>
          <w:rFonts w:hint="eastAsia"/>
          <w:sz w:val="24"/>
        </w:rPr>
        <w:lastRenderedPageBreak/>
        <w:t>2</w:t>
      </w:r>
      <w:r w:rsidRPr="002C384B">
        <w:rPr>
          <w:rFonts w:hint="eastAsia"/>
          <w:sz w:val="24"/>
        </w:rPr>
        <w:t>、</w:t>
      </w:r>
      <w:r>
        <w:rPr>
          <w:rFonts w:hint="eastAsia"/>
          <w:sz w:val="24"/>
        </w:rPr>
        <w:t>距离分析城市中的违法建设行为，指出城市规划管理部门应采取的处罚措施？</w:t>
      </w:r>
      <w:r w:rsidRPr="002C384B">
        <w:rPr>
          <w:rFonts w:hint="eastAsia"/>
          <w:sz w:val="24"/>
        </w:rPr>
        <w:t xml:space="preserve"> </w:t>
      </w:r>
    </w:p>
    <w:p w:rsidR="003B0D2D" w:rsidRPr="004F793C" w:rsidRDefault="003B0D2D" w:rsidP="00F9104D">
      <w:pPr>
        <w:spacing w:line="440" w:lineRule="exact"/>
        <w:ind w:firstLineChars="175" w:firstLine="560"/>
        <w:rPr>
          <w:rFonts w:ascii="黑体" w:eastAsia="黑体" w:hAnsi="宋体"/>
        </w:rPr>
      </w:pPr>
      <w:r w:rsidRPr="004F793C">
        <w:rPr>
          <w:rFonts w:ascii="黑体" w:eastAsia="黑体" w:hint="eastAsia"/>
          <w:sz w:val="32"/>
          <w:szCs w:val="32"/>
        </w:rPr>
        <w:t>八．教材和主要教学参考书及推荐的相关学习</w:t>
      </w:r>
    </w:p>
    <w:p w:rsidR="003B0D2D" w:rsidRDefault="003B0D2D" w:rsidP="00F9104D">
      <w:pPr>
        <w:tabs>
          <w:tab w:val="left" w:pos="1260"/>
        </w:tabs>
        <w:spacing w:line="440" w:lineRule="exact"/>
        <w:ind w:firstLineChars="175" w:firstLine="525"/>
        <w:rPr>
          <w:rFonts w:ascii="宋体" w:hAnsi="宋体"/>
          <w:sz w:val="24"/>
        </w:rPr>
      </w:pPr>
      <w:r w:rsidRPr="001167DE">
        <w:rPr>
          <w:rFonts w:ascii="黑体" w:eastAsia="黑体" w:hAnsi="宋体" w:hint="eastAsia"/>
          <w:sz w:val="30"/>
          <w:szCs w:val="30"/>
        </w:rPr>
        <w:t>（一）教材</w:t>
      </w:r>
    </w:p>
    <w:p w:rsidR="003B0D2D" w:rsidRPr="00654914" w:rsidRDefault="003B0D2D" w:rsidP="00F9104D">
      <w:pPr>
        <w:tabs>
          <w:tab w:val="left" w:pos="1260"/>
        </w:tabs>
        <w:spacing w:line="440" w:lineRule="exact"/>
        <w:ind w:firstLineChars="175" w:firstLine="420"/>
        <w:rPr>
          <w:rFonts w:ascii="宋体" w:hAnsi="宋体"/>
          <w:sz w:val="24"/>
        </w:rPr>
      </w:pPr>
      <w:r>
        <w:rPr>
          <w:rFonts w:ascii="宋体" w:hAnsi="宋体" w:hint="eastAsia"/>
          <w:sz w:val="24"/>
        </w:rPr>
        <w:t>谭纵波著</w:t>
      </w:r>
      <w:r w:rsidRPr="00654914">
        <w:rPr>
          <w:rFonts w:ascii="宋体" w:hAnsi="宋体" w:hint="eastAsia"/>
          <w:sz w:val="24"/>
        </w:rPr>
        <w:t>.</w:t>
      </w:r>
      <w:r>
        <w:rPr>
          <w:rFonts w:ascii="宋体" w:hAnsi="宋体" w:hint="eastAsia"/>
          <w:sz w:val="24"/>
        </w:rPr>
        <w:t>城市规划</w:t>
      </w:r>
      <w:r w:rsidRPr="00654914">
        <w:rPr>
          <w:rFonts w:ascii="宋体" w:hAnsi="宋体" w:hint="eastAsia"/>
          <w:sz w:val="24"/>
        </w:rPr>
        <w:t>.北京：</w:t>
      </w:r>
      <w:r>
        <w:rPr>
          <w:rFonts w:ascii="宋体" w:hAnsi="宋体" w:hint="eastAsia"/>
          <w:sz w:val="24"/>
        </w:rPr>
        <w:t>清华大学</w:t>
      </w:r>
      <w:r w:rsidRPr="00654914">
        <w:rPr>
          <w:rFonts w:ascii="宋体" w:hAnsi="宋体" w:hint="eastAsia"/>
          <w:sz w:val="24"/>
        </w:rPr>
        <w:t>出版社，20</w:t>
      </w:r>
      <w:r>
        <w:rPr>
          <w:rFonts w:ascii="宋体" w:hAnsi="宋体" w:hint="eastAsia"/>
          <w:sz w:val="24"/>
        </w:rPr>
        <w:t>05</w:t>
      </w:r>
    </w:p>
    <w:p w:rsidR="003B0D2D" w:rsidRPr="00130DA9" w:rsidRDefault="003B0D2D" w:rsidP="00F9104D">
      <w:pPr>
        <w:tabs>
          <w:tab w:val="left" w:pos="1260"/>
        </w:tabs>
        <w:spacing w:line="440" w:lineRule="exact"/>
        <w:ind w:firstLineChars="175" w:firstLine="525"/>
        <w:rPr>
          <w:rFonts w:ascii="宋体" w:hAnsi="宋体"/>
          <w:sz w:val="24"/>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3B0D2D" w:rsidRPr="00654914" w:rsidRDefault="003B0D2D" w:rsidP="00F9104D">
      <w:pPr>
        <w:tabs>
          <w:tab w:val="left" w:pos="1260"/>
        </w:tabs>
        <w:spacing w:line="440" w:lineRule="exact"/>
        <w:rPr>
          <w:rFonts w:ascii="宋体" w:hAnsi="宋体"/>
          <w:sz w:val="24"/>
        </w:rPr>
      </w:pPr>
      <w:r w:rsidRPr="00654914">
        <w:rPr>
          <w:rFonts w:ascii="宋体" w:hAnsi="宋体" w:hint="eastAsia"/>
          <w:sz w:val="24"/>
        </w:rPr>
        <w:t>[1]</w:t>
      </w:r>
      <w:r w:rsidRPr="008A51B5">
        <w:rPr>
          <w:rFonts w:ascii="宋体" w:hAnsi="宋体" w:hint="eastAsia"/>
          <w:color w:val="000000"/>
          <w:sz w:val="24"/>
        </w:rPr>
        <w:t xml:space="preserve"> </w:t>
      </w:r>
      <w:r w:rsidRPr="00AA483A">
        <w:rPr>
          <w:rFonts w:ascii="宋体" w:hAnsi="宋体" w:hint="eastAsia"/>
          <w:color w:val="000000"/>
          <w:sz w:val="24"/>
        </w:rPr>
        <w:t>郑毅主编</w:t>
      </w:r>
      <w:r>
        <w:rPr>
          <w:rFonts w:ascii="宋体" w:hAnsi="宋体" w:hint="eastAsia"/>
          <w:color w:val="000000"/>
          <w:sz w:val="24"/>
        </w:rPr>
        <w:t>.</w:t>
      </w:r>
      <w:r w:rsidRPr="00AA483A">
        <w:rPr>
          <w:rFonts w:ascii="宋体" w:hAnsi="宋体" w:hint="eastAsia"/>
          <w:color w:val="000000"/>
          <w:sz w:val="24"/>
        </w:rPr>
        <w:t>城市规划设计手册</w:t>
      </w:r>
      <w:r>
        <w:rPr>
          <w:rFonts w:ascii="宋体" w:hAnsi="宋体" w:hint="eastAsia"/>
          <w:color w:val="000000"/>
          <w:sz w:val="24"/>
        </w:rPr>
        <w:t>.</w:t>
      </w:r>
      <w:r w:rsidRPr="00AA483A">
        <w:rPr>
          <w:rFonts w:ascii="宋体" w:hAnsi="宋体" w:hint="eastAsia"/>
          <w:color w:val="000000"/>
          <w:sz w:val="24"/>
        </w:rPr>
        <w:t>中国建筑工业出版社出版，</w:t>
      </w:r>
      <w:r>
        <w:rPr>
          <w:rFonts w:ascii="宋体" w:hAnsi="宋体" w:hint="eastAsia"/>
          <w:color w:val="000000"/>
          <w:sz w:val="24"/>
        </w:rPr>
        <w:t>2000.1</w:t>
      </w:r>
    </w:p>
    <w:p w:rsidR="003B0D2D" w:rsidRPr="00654914" w:rsidRDefault="003B0D2D" w:rsidP="00F9104D">
      <w:pPr>
        <w:tabs>
          <w:tab w:val="left" w:pos="1260"/>
        </w:tabs>
        <w:spacing w:line="440" w:lineRule="exact"/>
        <w:rPr>
          <w:rFonts w:ascii="宋体" w:hAnsi="宋体"/>
          <w:sz w:val="24"/>
        </w:rPr>
      </w:pPr>
      <w:r w:rsidRPr="00654914">
        <w:rPr>
          <w:rFonts w:ascii="宋体" w:hAnsi="宋体" w:hint="eastAsia"/>
          <w:sz w:val="24"/>
        </w:rPr>
        <w:t>[</w:t>
      </w:r>
      <w:r>
        <w:rPr>
          <w:rFonts w:ascii="宋体" w:hAnsi="宋体" w:hint="eastAsia"/>
          <w:sz w:val="24"/>
        </w:rPr>
        <w:t>2</w:t>
      </w:r>
      <w:r w:rsidRPr="00654914">
        <w:rPr>
          <w:rFonts w:ascii="宋体" w:hAnsi="宋体" w:hint="eastAsia"/>
          <w:sz w:val="24"/>
        </w:rPr>
        <w:t>]城市规划管理与法规.全国注册城市规划师职业考试指定用书之一.北京：中国建筑工业出版社，20</w:t>
      </w:r>
      <w:r>
        <w:rPr>
          <w:rFonts w:ascii="宋体" w:hAnsi="宋体" w:hint="eastAsia"/>
          <w:sz w:val="24"/>
        </w:rPr>
        <w:t>08</w:t>
      </w:r>
    </w:p>
    <w:p w:rsidR="003B0D2D" w:rsidRPr="00654914" w:rsidRDefault="003B0D2D" w:rsidP="00F9104D">
      <w:pPr>
        <w:tabs>
          <w:tab w:val="left" w:pos="1260"/>
        </w:tabs>
        <w:spacing w:line="440" w:lineRule="exact"/>
        <w:rPr>
          <w:rFonts w:ascii="宋体" w:hAnsi="宋体"/>
          <w:sz w:val="24"/>
        </w:rPr>
      </w:pPr>
      <w:r w:rsidRPr="00654914">
        <w:rPr>
          <w:rFonts w:ascii="宋体" w:hAnsi="宋体" w:hint="eastAsia"/>
          <w:sz w:val="24"/>
        </w:rPr>
        <w:t>[</w:t>
      </w:r>
      <w:r>
        <w:rPr>
          <w:rFonts w:ascii="宋体" w:hAnsi="宋体" w:hint="eastAsia"/>
          <w:sz w:val="24"/>
        </w:rPr>
        <w:t>3</w:t>
      </w:r>
      <w:r w:rsidRPr="00654914">
        <w:rPr>
          <w:rFonts w:ascii="宋体" w:hAnsi="宋体" w:hint="eastAsia"/>
          <w:sz w:val="24"/>
        </w:rPr>
        <w:t>]城市规划原理.全国注册城市规划师职业考试指定用书之一.北京：中国建筑工业出版社，200</w:t>
      </w:r>
      <w:r>
        <w:rPr>
          <w:rFonts w:ascii="宋体" w:hAnsi="宋体" w:hint="eastAsia"/>
          <w:sz w:val="24"/>
        </w:rPr>
        <w:t>8</w:t>
      </w:r>
    </w:p>
    <w:p w:rsidR="003B0D2D" w:rsidRPr="00AA483A" w:rsidRDefault="003B0D2D" w:rsidP="00F9104D">
      <w:pPr>
        <w:spacing w:line="440" w:lineRule="exact"/>
        <w:rPr>
          <w:rFonts w:ascii="宋体" w:hAnsi="宋体"/>
          <w:color w:val="000000"/>
          <w:sz w:val="24"/>
        </w:rPr>
      </w:pPr>
      <w:r w:rsidRPr="00654914">
        <w:rPr>
          <w:rFonts w:ascii="宋体" w:hAnsi="宋体" w:hint="eastAsia"/>
          <w:sz w:val="24"/>
        </w:rPr>
        <w:t>[</w:t>
      </w:r>
      <w:r>
        <w:rPr>
          <w:rFonts w:ascii="宋体" w:hAnsi="宋体" w:hint="eastAsia"/>
          <w:sz w:val="24"/>
        </w:rPr>
        <w:t>4</w:t>
      </w:r>
      <w:r w:rsidRPr="00654914">
        <w:rPr>
          <w:rFonts w:ascii="宋体" w:hAnsi="宋体" w:hint="eastAsia"/>
          <w:sz w:val="24"/>
        </w:rPr>
        <w:t>]</w:t>
      </w:r>
      <w:r w:rsidRPr="00AA483A">
        <w:rPr>
          <w:rFonts w:ascii="宋体" w:hAnsi="宋体" w:hint="eastAsia"/>
          <w:color w:val="000000"/>
          <w:sz w:val="24"/>
        </w:rPr>
        <w:t xml:space="preserve"> [美]凯文.林奇著</w:t>
      </w:r>
      <w:r>
        <w:rPr>
          <w:rFonts w:ascii="宋体" w:hAnsi="宋体" w:hint="eastAsia"/>
          <w:color w:val="000000"/>
          <w:sz w:val="24"/>
        </w:rPr>
        <w:t xml:space="preserve"> </w:t>
      </w:r>
      <w:r w:rsidRPr="00D039D0">
        <w:rPr>
          <w:rFonts w:ascii="宋体" w:hAnsi="宋体" w:hint="eastAsia"/>
          <w:color w:val="000000"/>
          <w:sz w:val="24"/>
        </w:rPr>
        <w:t>林庆</w:t>
      </w:r>
      <w:r>
        <w:rPr>
          <w:rFonts w:ascii="宋体" w:hAnsi="宋体" w:hint="eastAsia"/>
          <w:color w:val="000000"/>
          <w:sz w:val="24"/>
        </w:rPr>
        <w:t>怡、</w:t>
      </w:r>
      <w:r w:rsidRPr="00D039D0">
        <w:rPr>
          <w:rFonts w:ascii="宋体" w:hAnsi="宋体" w:hint="eastAsia"/>
          <w:color w:val="000000"/>
          <w:sz w:val="24"/>
        </w:rPr>
        <w:t>陈朝晖</w:t>
      </w:r>
      <w:r>
        <w:rPr>
          <w:rFonts w:ascii="宋体" w:hAnsi="宋体" w:hint="eastAsia"/>
          <w:color w:val="000000"/>
          <w:sz w:val="24"/>
        </w:rPr>
        <w:t>、邓华</w:t>
      </w:r>
      <w:r w:rsidRPr="00AA483A">
        <w:rPr>
          <w:rFonts w:ascii="宋体" w:hAnsi="宋体" w:hint="eastAsia"/>
          <w:color w:val="000000"/>
          <w:sz w:val="24"/>
        </w:rPr>
        <w:t>译</w:t>
      </w:r>
      <w:r>
        <w:rPr>
          <w:rFonts w:ascii="宋体" w:hAnsi="宋体" w:hint="eastAsia"/>
          <w:color w:val="000000"/>
          <w:sz w:val="24"/>
        </w:rPr>
        <w:t>.</w:t>
      </w:r>
      <w:r w:rsidRPr="00AA483A">
        <w:rPr>
          <w:rFonts w:ascii="宋体" w:hAnsi="宋体" w:hint="eastAsia"/>
          <w:color w:val="000000"/>
          <w:sz w:val="24"/>
        </w:rPr>
        <w:t>城市</w:t>
      </w:r>
      <w:r>
        <w:rPr>
          <w:rFonts w:ascii="宋体" w:hAnsi="宋体" w:hint="eastAsia"/>
          <w:color w:val="000000"/>
          <w:sz w:val="24"/>
        </w:rPr>
        <w:t>形态.</w:t>
      </w:r>
      <w:r w:rsidRPr="00AA483A">
        <w:rPr>
          <w:rFonts w:ascii="宋体" w:hAnsi="宋体" w:hint="eastAsia"/>
          <w:color w:val="000000"/>
          <w:sz w:val="24"/>
        </w:rPr>
        <w:t xml:space="preserve">华夏出版社  </w:t>
      </w:r>
      <w:r>
        <w:rPr>
          <w:rFonts w:ascii="宋体" w:hAnsi="宋体" w:hint="eastAsia"/>
          <w:color w:val="000000"/>
          <w:sz w:val="24"/>
        </w:rPr>
        <w:t>2001.6</w:t>
      </w:r>
    </w:p>
    <w:p w:rsidR="003B0D2D" w:rsidRPr="00AA483A" w:rsidRDefault="003B0D2D" w:rsidP="00F9104D">
      <w:pPr>
        <w:spacing w:line="440" w:lineRule="exact"/>
        <w:rPr>
          <w:rFonts w:ascii="宋体" w:hAnsi="宋体"/>
          <w:color w:val="000000"/>
          <w:sz w:val="24"/>
        </w:rPr>
      </w:pPr>
      <w:r w:rsidRPr="00654914">
        <w:rPr>
          <w:rFonts w:ascii="宋体" w:hAnsi="宋体" w:hint="eastAsia"/>
          <w:sz w:val="24"/>
        </w:rPr>
        <w:t>[</w:t>
      </w:r>
      <w:r>
        <w:rPr>
          <w:rFonts w:ascii="宋体" w:hAnsi="宋体" w:hint="eastAsia"/>
          <w:sz w:val="24"/>
        </w:rPr>
        <w:t>5</w:t>
      </w:r>
      <w:r w:rsidRPr="00654914">
        <w:rPr>
          <w:rFonts w:ascii="宋体" w:hAnsi="宋体" w:hint="eastAsia"/>
          <w:sz w:val="24"/>
        </w:rPr>
        <w:t>]</w:t>
      </w:r>
      <w:r w:rsidRPr="00AA483A">
        <w:rPr>
          <w:rFonts w:ascii="宋体" w:hAnsi="宋体" w:hint="eastAsia"/>
          <w:color w:val="000000"/>
          <w:sz w:val="24"/>
        </w:rPr>
        <w:t>沈玉麟编</w:t>
      </w:r>
      <w:r>
        <w:rPr>
          <w:rFonts w:ascii="宋体" w:hAnsi="宋体" w:hint="eastAsia"/>
          <w:color w:val="000000"/>
          <w:sz w:val="24"/>
        </w:rPr>
        <w:t>.</w:t>
      </w:r>
      <w:r w:rsidRPr="00AA483A">
        <w:rPr>
          <w:rFonts w:ascii="宋体" w:hAnsi="宋体" w:hint="eastAsia"/>
          <w:color w:val="000000"/>
          <w:sz w:val="24"/>
        </w:rPr>
        <w:t>外国城市建设史</w:t>
      </w:r>
      <w:r>
        <w:rPr>
          <w:rFonts w:ascii="宋体" w:hAnsi="宋体" w:hint="eastAsia"/>
          <w:color w:val="000000"/>
          <w:sz w:val="24"/>
        </w:rPr>
        <w:t>.</w:t>
      </w:r>
      <w:r w:rsidRPr="00AA483A">
        <w:rPr>
          <w:rFonts w:ascii="宋体" w:hAnsi="宋体" w:hint="eastAsia"/>
          <w:color w:val="000000"/>
          <w:sz w:val="24"/>
        </w:rPr>
        <w:t xml:space="preserve">中国建筑工业出版社出版，2005.1第十三版 </w:t>
      </w:r>
    </w:p>
    <w:p w:rsidR="003B0D2D" w:rsidRDefault="003B0D2D" w:rsidP="00F9104D">
      <w:pPr>
        <w:spacing w:line="440" w:lineRule="exact"/>
        <w:rPr>
          <w:rFonts w:ascii="宋体" w:hAnsi="宋体"/>
          <w:color w:val="000000"/>
          <w:sz w:val="24"/>
        </w:rPr>
      </w:pPr>
      <w:r w:rsidRPr="00654914">
        <w:rPr>
          <w:rFonts w:ascii="宋体" w:hAnsi="宋体" w:hint="eastAsia"/>
          <w:sz w:val="24"/>
        </w:rPr>
        <w:t>[</w:t>
      </w:r>
      <w:r>
        <w:rPr>
          <w:rFonts w:ascii="宋体" w:hAnsi="宋体" w:hint="eastAsia"/>
          <w:sz w:val="24"/>
        </w:rPr>
        <w:t>6</w:t>
      </w:r>
      <w:r w:rsidRPr="00654914">
        <w:rPr>
          <w:rFonts w:ascii="宋体" w:hAnsi="宋体" w:hint="eastAsia"/>
          <w:sz w:val="24"/>
        </w:rPr>
        <w:t>]</w:t>
      </w:r>
      <w:r w:rsidRPr="00D039D0">
        <w:rPr>
          <w:rFonts w:ascii="宋体" w:hAnsi="宋体" w:hint="eastAsia"/>
          <w:color w:val="000000"/>
          <w:sz w:val="24"/>
        </w:rPr>
        <w:t>仇保兴著</w:t>
      </w:r>
      <w:r>
        <w:rPr>
          <w:rFonts w:ascii="宋体" w:hAnsi="宋体" w:hint="eastAsia"/>
          <w:color w:val="000000"/>
          <w:sz w:val="24"/>
        </w:rPr>
        <w:t>.</w:t>
      </w:r>
      <w:r w:rsidRPr="00D039D0">
        <w:rPr>
          <w:rFonts w:ascii="宋体" w:hAnsi="宋体" w:hint="eastAsia"/>
          <w:color w:val="000000"/>
          <w:sz w:val="24"/>
        </w:rPr>
        <w:t>中国城市化进程中的城市规划变革</w:t>
      </w:r>
      <w:r>
        <w:rPr>
          <w:rFonts w:ascii="宋体" w:hAnsi="宋体" w:hint="eastAsia"/>
          <w:color w:val="000000"/>
          <w:sz w:val="24"/>
        </w:rPr>
        <w:t>.</w:t>
      </w:r>
      <w:r w:rsidRPr="00D039D0">
        <w:rPr>
          <w:rFonts w:ascii="宋体" w:hAnsi="宋体" w:hint="eastAsia"/>
          <w:color w:val="000000"/>
          <w:sz w:val="24"/>
        </w:rPr>
        <w:t>同济大学出版社</w:t>
      </w:r>
      <w:r>
        <w:rPr>
          <w:rFonts w:ascii="宋体" w:hAnsi="宋体" w:hint="eastAsia"/>
          <w:color w:val="000000"/>
          <w:sz w:val="24"/>
        </w:rPr>
        <w:t>.</w:t>
      </w:r>
      <w:r w:rsidRPr="00D039D0">
        <w:rPr>
          <w:rFonts w:ascii="宋体" w:hAnsi="宋体" w:hint="eastAsia"/>
          <w:color w:val="000000"/>
          <w:sz w:val="24"/>
        </w:rPr>
        <w:t>2005.1</w:t>
      </w:r>
    </w:p>
    <w:p w:rsidR="003B0D2D" w:rsidRDefault="003B0D2D" w:rsidP="00F9104D">
      <w:pPr>
        <w:spacing w:line="440" w:lineRule="exact"/>
        <w:rPr>
          <w:rFonts w:ascii="宋体" w:hAnsi="宋体"/>
          <w:color w:val="000000"/>
          <w:sz w:val="24"/>
        </w:rPr>
      </w:pPr>
      <w:r w:rsidRPr="00654914">
        <w:rPr>
          <w:rFonts w:ascii="宋体" w:hAnsi="宋体" w:hint="eastAsia"/>
          <w:sz w:val="24"/>
        </w:rPr>
        <w:t>[</w:t>
      </w:r>
      <w:r>
        <w:rPr>
          <w:rFonts w:ascii="宋体" w:hAnsi="宋体" w:hint="eastAsia"/>
          <w:sz w:val="24"/>
        </w:rPr>
        <w:t>7</w:t>
      </w:r>
      <w:r w:rsidRPr="00654914">
        <w:rPr>
          <w:rFonts w:ascii="宋体" w:hAnsi="宋体" w:hint="eastAsia"/>
          <w:sz w:val="24"/>
        </w:rPr>
        <w:t>]</w:t>
      </w:r>
      <w:r>
        <w:rPr>
          <w:rFonts w:ascii="宋体" w:hAnsi="宋体" w:hint="eastAsia"/>
          <w:color w:val="000000"/>
          <w:sz w:val="24"/>
        </w:rPr>
        <w:t xml:space="preserve"> [加拿大]简·雅各布斯著 金衡山译.美国大城市的生与死.凤凰传媒出版集团. 2006.8</w:t>
      </w:r>
    </w:p>
    <w:p w:rsidR="003B0D2D" w:rsidRPr="00D501FF" w:rsidRDefault="003B0D2D" w:rsidP="00F9104D">
      <w:pPr>
        <w:spacing w:line="440" w:lineRule="exact"/>
        <w:rPr>
          <w:rFonts w:ascii="宋体" w:hAnsi="宋体"/>
          <w:color w:val="000000"/>
          <w:sz w:val="24"/>
        </w:rPr>
      </w:pPr>
      <w:r w:rsidRPr="00654914">
        <w:rPr>
          <w:rFonts w:ascii="宋体" w:hAnsi="宋体" w:hint="eastAsia"/>
          <w:sz w:val="24"/>
        </w:rPr>
        <w:t>[</w:t>
      </w:r>
      <w:r>
        <w:rPr>
          <w:rFonts w:ascii="宋体" w:hAnsi="宋体" w:hint="eastAsia"/>
          <w:sz w:val="24"/>
        </w:rPr>
        <w:t>8</w:t>
      </w:r>
      <w:r w:rsidRPr="00654914">
        <w:rPr>
          <w:rFonts w:ascii="宋体" w:hAnsi="宋体" w:hint="eastAsia"/>
          <w:sz w:val="24"/>
        </w:rPr>
        <w:t>]</w:t>
      </w:r>
      <w:r w:rsidRPr="00D501FF">
        <w:rPr>
          <w:rFonts w:ascii="宋体" w:hAnsi="宋体"/>
          <w:color w:val="000000"/>
          <w:sz w:val="24"/>
        </w:rPr>
        <w:t>赵民</w:t>
      </w:r>
      <w:r>
        <w:rPr>
          <w:rFonts w:ascii="宋体" w:hAnsi="宋体" w:hint="eastAsia"/>
          <w:color w:val="000000"/>
          <w:sz w:val="24"/>
        </w:rPr>
        <w:t>著.</w:t>
      </w:r>
      <w:r w:rsidRPr="00D501FF">
        <w:rPr>
          <w:rFonts w:ascii="宋体" w:hAnsi="宋体"/>
          <w:color w:val="000000"/>
          <w:sz w:val="24"/>
        </w:rPr>
        <w:t>城市规划概论</w:t>
      </w:r>
      <w:r>
        <w:rPr>
          <w:rFonts w:ascii="宋体" w:hAnsi="宋体" w:hint="eastAsia"/>
          <w:color w:val="000000"/>
          <w:sz w:val="24"/>
        </w:rPr>
        <w:t>.</w:t>
      </w:r>
      <w:r w:rsidRPr="00D501FF">
        <w:rPr>
          <w:rFonts w:ascii="宋体" w:hAnsi="宋体"/>
          <w:color w:val="000000"/>
          <w:sz w:val="24"/>
        </w:rPr>
        <w:t>上海科学技术文献出版社</w:t>
      </w:r>
      <w:r>
        <w:rPr>
          <w:rFonts w:ascii="宋体" w:hAnsi="宋体" w:hint="eastAsia"/>
          <w:color w:val="000000"/>
          <w:sz w:val="24"/>
        </w:rPr>
        <w:t>.</w:t>
      </w:r>
      <w:r w:rsidRPr="00D501FF">
        <w:rPr>
          <w:rFonts w:ascii="宋体" w:hAnsi="宋体"/>
          <w:color w:val="000000"/>
          <w:sz w:val="24"/>
        </w:rPr>
        <w:t>200</w:t>
      </w:r>
      <w:r w:rsidRPr="00D501FF">
        <w:rPr>
          <w:rFonts w:ascii="宋体" w:hAnsi="宋体" w:hint="eastAsia"/>
          <w:color w:val="000000"/>
          <w:sz w:val="24"/>
        </w:rPr>
        <w:t>0.</w:t>
      </w:r>
      <w:r w:rsidRPr="00D501FF">
        <w:rPr>
          <w:rFonts w:ascii="宋体" w:hAnsi="宋体"/>
          <w:color w:val="000000"/>
          <w:sz w:val="24"/>
        </w:rPr>
        <w:t>7</w:t>
      </w:r>
    </w:p>
    <w:p w:rsidR="003B0D2D" w:rsidRPr="00376303" w:rsidRDefault="003B0D2D" w:rsidP="00F9104D">
      <w:pPr>
        <w:spacing w:line="440" w:lineRule="exact"/>
        <w:ind w:firstLineChars="175" w:firstLine="560"/>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3B0D2D" w:rsidRPr="00376303" w:rsidRDefault="003B0D2D" w:rsidP="00F9104D">
      <w:pPr>
        <w:spacing w:line="440" w:lineRule="exact"/>
        <w:ind w:firstLineChars="175" w:firstLine="420"/>
        <w:rPr>
          <w:rFonts w:ascii="宋体" w:hAnsi="宋体"/>
          <w:sz w:val="24"/>
        </w:rPr>
      </w:pPr>
      <w:r w:rsidRPr="00376303">
        <w:rPr>
          <w:rFonts w:ascii="宋体" w:hAnsi="宋体" w:hint="eastAsia"/>
          <w:sz w:val="24"/>
        </w:rPr>
        <w:t>课程考试与评估根据教学大纲要求进行，包括平时考核和期末考试，最后按</w:t>
      </w:r>
      <w:r w:rsidRPr="00AA483A">
        <w:rPr>
          <w:rFonts w:ascii="宋体" w:hAnsi="宋体" w:hint="eastAsia"/>
          <w:sz w:val="24"/>
        </w:rPr>
        <w:t>平时成绩40%</w:t>
      </w:r>
      <w:r>
        <w:rPr>
          <w:rFonts w:ascii="宋体" w:hAnsi="宋体" w:hint="eastAsia"/>
          <w:sz w:val="24"/>
        </w:rPr>
        <w:t>和期末考试成绩</w:t>
      </w:r>
      <w:r w:rsidRPr="00AA483A">
        <w:rPr>
          <w:rFonts w:ascii="宋体" w:hAnsi="宋体" w:hint="eastAsia"/>
          <w:sz w:val="24"/>
        </w:rPr>
        <w:t>60%</w:t>
      </w:r>
      <w:r w:rsidRPr="00376303">
        <w:rPr>
          <w:rFonts w:ascii="宋体" w:hAnsi="宋体"/>
          <w:sz w:val="24"/>
        </w:rPr>
        <w:t>的比例进行综合评分。</w:t>
      </w:r>
      <w:r>
        <w:rPr>
          <w:rFonts w:ascii="宋体" w:hAnsi="宋体" w:hint="eastAsia"/>
          <w:sz w:val="24"/>
        </w:rPr>
        <w:t>期末考试</w:t>
      </w:r>
      <w:r w:rsidRPr="00AA483A">
        <w:rPr>
          <w:rFonts w:ascii="宋体" w:hAnsi="宋体" w:hint="eastAsia"/>
          <w:sz w:val="24"/>
        </w:rPr>
        <w:t>为闭卷形式。</w:t>
      </w:r>
    </w:p>
    <w:p w:rsidR="008A544C" w:rsidRPr="000E48CB" w:rsidRDefault="008A544C" w:rsidP="00F9104D">
      <w:pPr>
        <w:spacing w:line="440" w:lineRule="exact"/>
        <w:rPr>
          <w:szCs w:val="21"/>
        </w:rPr>
      </w:pPr>
    </w:p>
    <w:p w:rsidR="008A544C" w:rsidRPr="00660B33" w:rsidRDefault="008A544C" w:rsidP="00D17032">
      <w:pPr>
        <w:pStyle w:val="2"/>
        <w:spacing w:line="440" w:lineRule="exact"/>
        <w:jc w:val="center"/>
        <w:rPr>
          <w:rFonts w:ascii="宋体" w:eastAsia="宋体" w:hAnsi="宋体"/>
          <w:bCs w:val="0"/>
          <w:kern w:val="0"/>
        </w:rPr>
      </w:pPr>
      <w:bookmarkStart w:id="126" w:name="_Toc344326680"/>
      <w:bookmarkStart w:id="127" w:name="_Toc421632723"/>
      <w:r w:rsidRPr="00660B33">
        <w:rPr>
          <w:rFonts w:ascii="宋体" w:eastAsia="宋体" w:hAnsi="宋体" w:hint="eastAsia"/>
          <w:kern w:val="0"/>
        </w:rPr>
        <w:t>村镇规划</w:t>
      </w:r>
      <w:r w:rsidRPr="00660B33">
        <w:rPr>
          <w:rFonts w:ascii="宋体" w:eastAsia="宋体" w:hAnsi="宋体" w:hint="eastAsia"/>
          <w:bCs w:val="0"/>
          <w:kern w:val="0"/>
        </w:rPr>
        <w:t>教学大纲</w:t>
      </w:r>
      <w:bookmarkEnd w:id="126"/>
      <w:bookmarkEnd w:id="127"/>
    </w:p>
    <w:p w:rsidR="00D17032" w:rsidRPr="007B3DCD" w:rsidRDefault="00D17032" w:rsidP="00D17032">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sidRPr="007B3DCD">
        <w:rPr>
          <w:rFonts w:ascii="黑体" w:eastAsia="黑体" w:hint="eastAsia"/>
          <w:sz w:val="32"/>
          <w:szCs w:val="32"/>
        </w:rPr>
        <w:t>《村镇规划》</w:t>
      </w:r>
    </w:p>
    <w:p w:rsidR="00D17032" w:rsidRPr="00B7242C" w:rsidRDefault="00D17032" w:rsidP="00D17032">
      <w:pPr>
        <w:spacing w:line="440" w:lineRule="exact"/>
        <w:ind w:firstLineChars="200" w:firstLine="640"/>
        <w:rPr>
          <w:rFonts w:ascii="黑体" w:eastAsia="黑体"/>
          <w:sz w:val="32"/>
          <w:szCs w:val="32"/>
        </w:rPr>
      </w:pPr>
      <w:r>
        <w:rPr>
          <w:rFonts w:ascii="黑体" w:eastAsia="黑体" w:hint="eastAsia"/>
          <w:sz w:val="32"/>
          <w:szCs w:val="32"/>
        </w:rPr>
        <w:t>二．课程性质：任意性选修</w:t>
      </w:r>
      <w:r w:rsidRPr="00B7242C">
        <w:rPr>
          <w:rFonts w:ascii="黑体" w:eastAsia="黑体" w:hint="eastAsia"/>
          <w:sz w:val="32"/>
          <w:szCs w:val="32"/>
        </w:rPr>
        <w:t>课</w:t>
      </w:r>
    </w:p>
    <w:p w:rsidR="00D17032" w:rsidRPr="00B7242C" w:rsidRDefault="00D17032" w:rsidP="00D17032">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D17032" w:rsidRPr="003B7CEC" w:rsidRDefault="00D17032" w:rsidP="00D17032">
      <w:pPr>
        <w:spacing w:line="440" w:lineRule="exact"/>
        <w:ind w:right="-175" w:firstLineChars="200" w:firstLine="480"/>
        <w:rPr>
          <w:rFonts w:ascii="宋体"/>
          <w:sz w:val="24"/>
        </w:rPr>
      </w:pPr>
      <w:r w:rsidRPr="003B7CEC">
        <w:rPr>
          <w:rFonts w:ascii="宋体" w:hint="eastAsia"/>
          <w:sz w:val="24"/>
        </w:rPr>
        <w:t>《村镇规划》是介绍村庄、集镇规划的概念、理论和方法的课程，是城市规划专业的系列课程之一。主要内容有：村庄和集镇的概念；村镇规划的概念、对象、工作阶段；村镇规划的调查研究工作内容和方法；村镇总体规划的任务、内容和方法，包括村镇体系规划、乡（镇）域交通规划、公共设施规划等内容；集镇建设规划的任务、内容和方法，包括交通规划、绿地规划、公共建筑规划、生产仓储用地规划、居住用地规划等。该课程以国家有关法规和技术规范为依据，结合村镇规划的实际，系统介</w:t>
      </w:r>
      <w:r w:rsidRPr="003B7CEC">
        <w:rPr>
          <w:rFonts w:ascii="宋体" w:hint="eastAsia"/>
          <w:sz w:val="24"/>
        </w:rPr>
        <w:lastRenderedPageBreak/>
        <w:t>绍村镇规划的理论、规范和方法，是城市规划专业学生的必修课。对土地管理、资源和环境专业学生有参考价值。</w:t>
      </w:r>
    </w:p>
    <w:p w:rsidR="00D17032" w:rsidRPr="00B7242C" w:rsidRDefault="00D17032" w:rsidP="00D17032">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D17032" w:rsidRPr="003B7CEC" w:rsidRDefault="00D17032" w:rsidP="00D17032">
      <w:pPr>
        <w:spacing w:line="440" w:lineRule="exact"/>
        <w:ind w:right="-175" w:firstLine="495"/>
        <w:rPr>
          <w:rFonts w:ascii="宋体"/>
          <w:bCs/>
          <w:sz w:val="24"/>
        </w:rPr>
      </w:pPr>
      <w:r w:rsidRPr="003B7CEC">
        <w:rPr>
          <w:rFonts w:ascii="宋体" w:hint="eastAsia"/>
          <w:bCs/>
          <w:sz w:val="24"/>
        </w:rPr>
        <w:t>本门课程主要介绍村镇规划的规范、理论和方法，培养学生树立村镇规划的科学观念和基本技能，因此，在教学中要遵循以下要求：</w:t>
      </w:r>
    </w:p>
    <w:p w:rsidR="00D17032" w:rsidRPr="003B7CEC" w:rsidRDefault="00D17032" w:rsidP="00D17032">
      <w:pPr>
        <w:numPr>
          <w:ilvl w:val="0"/>
          <w:numId w:val="27"/>
        </w:numPr>
        <w:spacing w:line="440" w:lineRule="exact"/>
        <w:ind w:rightChars="-73" w:right="-153"/>
        <w:rPr>
          <w:rFonts w:ascii="宋体"/>
          <w:bCs/>
          <w:sz w:val="24"/>
        </w:rPr>
      </w:pPr>
      <w:r w:rsidRPr="003B7CEC">
        <w:rPr>
          <w:rFonts w:ascii="宋体" w:hint="eastAsia"/>
          <w:bCs/>
          <w:sz w:val="24"/>
        </w:rPr>
        <w:t>系统介绍村镇规划的内容体系，使学生形成完整的村镇规划知识体系。</w:t>
      </w:r>
    </w:p>
    <w:p w:rsidR="00D17032" w:rsidRPr="003B7CEC" w:rsidRDefault="00D17032" w:rsidP="00D17032">
      <w:pPr>
        <w:numPr>
          <w:ilvl w:val="0"/>
          <w:numId w:val="27"/>
        </w:numPr>
        <w:spacing w:line="440" w:lineRule="exact"/>
        <w:ind w:rightChars="-73" w:right="-153"/>
        <w:rPr>
          <w:rFonts w:ascii="宋体"/>
          <w:bCs/>
          <w:sz w:val="24"/>
        </w:rPr>
      </w:pPr>
      <w:r w:rsidRPr="003B7CEC">
        <w:rPr>
          <w:rFonts w:ascii="宋体" w:hint="eastAsia"/>
          <w:bCs/>
          <w:sz w:val="24"/>
        </w:rPr>
        <w:t>教学中要结合课堂教学，介绍国家的有关技术规范。</w:t>
      </w:r>
    </w:p>
    <w:p w:rsidR="00D17032" w:rsidRPr="003B7CEC" w:rsidRDefault="00D17032" w:rsidP="00D17032">
      <w:pPr>
        <w:numPr>
          <w:ilvl w:val="0"/>
          <w:numId w:val="27"/>
        </w:numPr>
        <w:spacing w:line="440" w:lineRule="exact"/>
        <w:ind w:rightChars="-73" w:right="-153"/>
        <w:rPr>
          <w:rFonts w:ascii="宋体"/>
          <w:bCs/>
          <w:sz w:val="24"/>
        </w:rPr>
      </w:pPr>
      <w:r w:rsidRPr="003B7CEC">
        <w:rPr>
          <w:rFonts w:ascii="宋体" w:hint="eastAsia"/>
          <w:bCs/>
          <w:sz w:val="24"/>
        </w:rPr>
        <w:t>坚持理论联系实际的教学方法。在介绍规划理论和方法的同时，通过村</w:t>
      </w:r>
    </w:p>
    <w:p w:rsidR="00D17032" w:rsidRPr="003B7CEC" w:rsidRDefault="00D17032" w:rsidP="00D17032">
      <w:pPr>
        <w:spacing w:line="440" w:lineRule="exact"/>
        <w:ind w:right="-175"/>
        <w:rPr>
          <w:rFonts w:ascii="宋体"/>
          <w:bCs/>
          <w:sz w:val="24"/>
        </w:rPr>
      </w:pPr>
      <w:r w:rsidRPr="003B7CEC">
        <w:rPr>
          <w:rFonts w:ascii="宋体" w:hint="eastAsia"/>
          <w:bCs/>
          <w:sz w:val="24"/>
        </w:rPr>
        <w:t>镇规划实例加深学生对课堂知识的理解和掌握。</w:t>
      </w:r>
    </w:p>
    <w:p w:rsidR="00D17032" w:rsidRDefault="00D17032" w:rsidP="00D17032">
      <w:pPr>
        <w:numPr>
          <w:ilvl w:val="0"/>
          <w:numId w:val="27"/>
        </w:numPr>
        <w:spacing w:line="440" w:lineRule="exact"/>
        <w:ind w:right="-175"/>
        <w:rPr>
          <w:rFonts w:ascii="宋体"/>
          <w:bCs/>
          <w:sz w:val="24"/>
        </w:rPr>
      </w:pPr>
      <w:r w:rsidRPr="003B7CEC">
        <w:rPr>
          <w:rFonts w:ascii="宋体" w:hint="eastAsia"/>
          <w:bCs/>
          <w:sz w:val="24"/>
        </w:rPr>
        <w:t>在课堂教学的同时，注重学生规划能力的培养。</w:t>
      </w:r>
    </w:p>
    <w:p w:rsidR="00D17032" w:rsidRDefault="00D17032" w:rsidP="00D17032">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D17032" w:rsidRPr="003F74F8" w:rsidRDefault="00D17032" w:rsidP="00D17032">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32</w:t>
      </w:r>
      <w:r w:rsidRPr="003F74F8">
        <w:rPr>
          <w:rFonts w:ascii="宋体" w:hAnsi="宋体" w:hint="eastAsia"/>
          <w:sz w:val="24"/>
        </w:rPr>
        <w:t>课时</w:t>
      </w:r>
      <w:r>
        <w:rPr>
          <w:rFonts w:ascii="宋体" w:hAnsi="宋体" w:hint="eastAsia"/>
          <w:sz w:val="24"/>
        </w:rPr>
        <w:t>.</w:t>
      </w:r>
    </w:p>
    <w:p w:rsidR="00D17032" w:rsidRPr="00936694" w:rsidRDefault="00D17032" w:rsidP="00D17032">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六．课程教学内容要点及建议学时分配</w:t>
      </w:r>
    </w:p>
    <w:p w:rsidR="00D17032" w:rsidRPr="006B0905" w:rsidRDefault="00D17032" w:rsidP="00D17032">
      <w:pPr>
        <w:spacing w:line="440" w:lineRule="exact"/>
        <w:rPr>
          <w:rFonts w:ascii="黑体" w:eastAsia="黑体" w:hAnsi="宋体"/>
          <w:bCs/>
          <w:sz w:val="30"/>
          <w:szCs w:val="30"/>
        </w:rPr>
      </w:pPr>
      <w:r w:rsidRPr="0097135D">
        <w:rPr>
          <w:rFonts w:ascii="黑体" w:eastAsia="黑体" w:hAnsi="宋体" w:hint="eastAsia"/>
          <w:b/>
          <w:bCs/>
          <w:sz w:val="30"/>
          <w:szCs w:val="30"/>
        </w:rPr>
        <w:t xml:space="preserve">    </w:t>
      </w:r>
      <w:r w:rsidRPr="006B0905">
        <w:rPr>
          <w:rFonts w:ascii="黑体" w:eastAsia="黑体" w:hAnsi="宋体" w:hint="eastAsia"/>
          <w:bCs/>
          <w:sz w:val="30"/>
          <w:szCs w:val="30"/>
        </w:rPr>
        <w:t>(一)各章节的学时分配</w:t>
      </w:r>
    </w:p>
    <w:p w:rsidR="00D17032" w:rsidRPr="006B0905" w:rsidRDefault="00D17032" w:rsidP="00D17032">
      <w:pPr>
        <w:spacing w:line="440" w:lineRule="exact"/>
        <w:ind w:firstLine="420"/>
        <w:rPr>
          <w:rFonts w:ascii="黑体" w:eastAsia="黑体" w:hAnsi="黑体"/>
          <w:sz w:val="30"/>
          <w:szCs w:val="30"/>
        </w:rPr>
      </w:pPr>
      <w:r w:rsidRPr="006B0905">
        <w:rPr>
          <w:rFonts w:ascii="黑体" w:eastAsia="黑体" w:hAnsi="黑体" w:hint="eastAsia"/>
          <w:sz w:val="30"/>
          <w:szCs w:val="30"/>
        </w:rPr>
        <w:t>（二）各章节教学内容</w:t>
      </w:r>
    </w:p>
    <w:p w:rsidR="00D17032" w:rsidRPr="006B0905" w:rsidRDefault="00D17032" w:rsidP="00D17032">
      <w:pPr>
        <w:spacing w:line="440" w:lineRule="exact"/>
        <w:ind w:right="-175"/>
        <w:jc w:val="center"/>
        <w:rPr>
          <w:bCs/>
          <w:szCs w:val="21"/>
        </w:rPr>
      </w:pPr>
      <w:r w:rsidRPr="006B0905">
        <w:rPr>
          <w:rFonts w:hint="eastAsia"/>
          <w:bCs/>
          <w:szCs w:val="21"/>
        </w:rPr>
        <w:t>表</w:t>
      </w:r>
      <w:r w:rsidRPr="006B0905">
        <w:rPr>
          <w:rFonts w:hint="eastAsia"/>
          <w:bCs/>
          <w:szCs w:val="21"/>
        </w:rPr>
        <w:t xml:space="preserve">1     </w:t>
      </w:r>
      <w:r w:rsidRPr="006B0905">
        <w:rPr>
          <w:rFonts w:hint="eastAsia"/>
          <w:bCs/>
          <w:szCs w:val="21"/>
        </w:rPr>
        <w:t>学时分配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720"/>
        <w:gridCol w:w="720"/>
        <w:gridCol w:w="831"/>
      </w:tblGrid>
      <w:tr w:rsidR="00D17032" w:rsidRPr="006B0905" w:rsidTr="00C96493">
        <w:trPr>
          <w:cantSplit/>
        </w:trPr>
        <w:tc>
          <w:tcPr>
            <w:tcW w:w="5400" w:type="dxa"/>
            <w:vMerge w:val="restart"/>
            <w:vAlign w:val="center"/>
          </w:tcPr>
          <w:p w:rsidR="00D17032" w:rsidRPr="006B0905" w:rsidRDefault="00D17032" w:rsidP="00D17032">
            <w:pPr>
              <w:spacing w:line="440" w:lineRule="exact"/>
              <w:ind w:right="-175"/>
              <w:jc w:val="center"/>
              <w:rPr>
                <w:rFonts w:ascii="宋体"/>
                <w:bCs/>
                <w:szCs w:val="21"/>
              </w:rPr>
            </w:pPr>
            <w:r w:rsidRPr="006B0905">
              <w:rPr>
                <w:rFonts w:ascii="宋体" w:hint="eastAsia"/>
                <w:bCs/>
                <w:szCs w:val="21"/>
              </w:rPr>
              <w:t>教学内容</w:t>
            </w:r>
          </w:p>
        </w:tc>
        <w:tc>
          <w:tcPr>
            <w:tcW w:w="1440" w:type="dxa"/>
            <w:gridSpan w:val="2"/>
            <w:vAlign w:val="center"/>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教学时数</w:t>
            </w:r>
          </w:p>
        </w:tc>
        <w:tc>
          <w:tcPr>
            <w:tcW w:w="831" w:type="dxa"/>
            <w:vMerge w:val="restart"/>
            <w:vAlign w:val="center"/>
          </w:tcPr>
          <w:p w:rsidR="00D17032" w:rsidRPr="006B0905" w:rsidRDefault="00D17032" w:rsidP="00D17032">
            <w:pPr>
              <w:spacing w:line="440" w:lineRule="exact"/>
              <w:ind w:right="-175"/>
              <w:rPr>
                <w:rFonts w:ascii="宋体"/>
                <w:bCs/>
                <w:szCs w:val="21"/>
              </w:rPr>
            </w:pPr>
            <w:r w:rsidRPr="006B0905">
              <w:rPr>
                <w:rFonts w:ascii="宋体" w:hint="eastAsia"/>
                <w:bCs/>
                <w:szCs w:val="21"/>
              </w:rPr>
              <w:t>合计</w:t>
            </w:r>
          </w:p>
        </w:tc>
      </w:tr>
      <w:tr w:rsidR="00D17032" w:rsidRPr="006B0905" w:rsidTr="00C96493">
        <w:trPr>
          <w:cantSplit/>
        </w:trPr>
        <w:tc>
          <w:tcPr>
            <w:tcW w:w="5400" w:type="dxa"/>
            <w:vMerge/>
          </w:tcPr>
          <w:p w:rsidR="00D17032" w:rsidRPr="006B0905" w:rsidRDefault="00D17032" w:rsidP="00D17032">
            <w:pPr>
              <w:spacing w:line="440" w:lineRule="exact"/>
              <w:ind w:right="-175"/>
              <w:rPr>
                <w:bCs/>
                <w:szCs w:val="21"/>
              </w:rPr>
            </w:pPr>
          </w:p>
        </w:tc>
        <w:tc>
          <w:tcPr>
            <w:tcW w:w="720" w:type="dxa"/>
            <w:vAlign w:val="center"/>
          </w:tcPr>
          <w:p w:rsidR="00D17032" w:rsidRPr="006B0905" w:rsidRDefault="00D17032" w:rsidP="00D17032">
            <w:pPr>
              <w:spacing w:line="440" w:lineRule="exact"/>
              <w:ind w:right="-175"/>
              <w:rPr>
                <w:rFonts w:ascii="宋体"/>
                <w:bCs/>
                <w:szCs w:val="21"/>
              </w:rPr>
            </w:pPr>
            <w:r w:rsidRPr="006B0905">
              <w:rPr>
                <w:rFonts w:ascii="宋体" w:hint="eastAsia"/>
                <w:bCs/>
                <w:szCs w:val="21"/>
              </w:rPr>
              <w:t>讲课</w:t>
            </w:r>
          </w:p>
        </w:tc>
        <w:tc>
          <w:tcPr>
            <w:tcW w:w="720" w:type="dxa"/>
            <w:vAlign w:val="center"/>
          </w:tcPr>
          <w:p w:rsidR="00D17032" w:rsidRPr="006B0905" w:rsidRDefault="00D17032" w:rsidP="00D17032">
            <w:pPr>
              <w:spacing w:line="440" w:lineRule="exact"/>
              <w:ind w:right="-175"/>
              <w:rPr>
                <w:rFonts w:ascii="宋体"/>
                <w:bCs/>
                <w:szCs w:val="21"/>
              </w:rPr>
            </w:pPr>
            <w:r w:rsidRPr="006B0905">
              <w:rPr>
                <w:rFonts w:ascii="宋体" w:hint="eastAsia"/>
                <w:bCs/>
                <w:szCs w:val="21"/>
              </w:rPr>
              <w:t>实习</w:t>
            </w:r>
          </w:p>
        </w:tc>
        <w:tc>
          <w:tcPr>
            <w:tcW w:w="831" w:type="dxa"/>
            <w:vMerge/>
          </w:tcPr>
          <w:p w:rsidR="00D17032" w:rsidRPr="006B0905" w:rsidRDefault="00D17032" w:rsidP="00D17032">
            <w:pPr>
              <w:spacing w:line="440" w:lineRule="exact"/>
              <w:ind w:right="-175"/>
              <w:rPr>
                <w:bCs/>
                <w:szCs w:val="21"/>
              </w:rPr>
            </w:pPr>
          </w:p>
        </w:tc>
      </w:tr>
      <w:tr w:rsidR="00D17032" w:rsidRPr="006B0905" w:rsidTr="00C96493">
        <w:tc>
          <w:tcPr>
            <w:tcW w:w="5400" w:type="dxa"/>
          </w:tcPr>
          <w:p w:rsidR="00D17032" w:rsidRPr="006B0905" w:rsidRDefault="00D17032" w:rsidP="00D17032">
            <w:pPr>
              <w:spacing w:line="440" w:lineRule="exact"/>
              <w:ind w:right="-175"/>
              <w:rPr>
                <w:b/>
                <w:bCs/>
                <w:szCs w:val="21"/>
              </w:rPr>
            </w:pPr>
            <w:r w:rsidRPr="006B0905">
              <w:rPr>
                <w:rFonts w:hint="eastAsia"/>
                <w:b/>
                <w:bCs/>
                <w:szCs w:val="21"/>
              </w:rPr>
              <w:t>第一章</w:t>
            </w:r>
            <w:r w:rsidRPr="006B0905">
              <w:rPr>
                <w:rFonts w:hint="eastAsia"/>
                <w:b/>
                <w:bCs/>
                <w:szCs w:val="21"/>
              </w:rPr>
              <w:t xml:space="preserve">  </w:t>
            </w:r>
            <w:r w:rsidRPr="006B0905">
              <w:rPr>
                <w:rFonts w:hint="eastAsia"/>
                <w:b/>
                <w:bCs/>
                <w:szCs w:val="21"/>
              </w:rPr>
              <w:t>绪论</w:t>
            </w:r>
          </w:p>
        </w:tc>
        <w:tc>
          <w:tcPr>
            <w:tcW w:w="720" w:type="dxa"/>
          </w:tcPr>
          <w:p w:rsidR="00D17032" w:rsidRPr="006B0905" w:rsidRDefault="00D17032" w:rsidP="00D17032">
            <w:pPr>
              <w:spacing w:line="440" w:lineRule="exact"/>
              <w:ind w:right="-175"/>
              <w:rPr>
                <w:b/>
                <w:bCs/>
                <w:szCs w:val="21"/>
              </w:rPr>
            </w:pPr>
            <w:r w:rsidRPr="006B0905">
              <w:rPr>
                <w:rFonts w:hint="eastAsia"/>
                <w:b/>
                <w:bCs/>
                <w:szCs w:val="21"/>
              </w:rPr>
              <w:t xml:space="preserve">  </w:t>
            </w:r>
            <w:r>
              <w:rPr>
                <w:rFonts w:hint="eastAsia"/>
                <w:b/>
                <w:bCs/>
                <w:szCs w:val="21"/>
              </w:rPr>
              <w:t>4</w:t>
            </w:r>
          </w:p>
        </w:tc>
        <w:tc>
          <w:tcPr>
            <w:tcW w:w="720" w:type="dxa"/>
          </w:tcPr>
          <w:p w:rsidR="00D17032" w:rsidRPr="006B0905" w:rsidRDefault="00D17032" w:rsidP="00D17032">
            <w:pPr>
              <w:spacing w:line="440" w:lineRule="exact"/>
              <w:ind w:right="-175"/>
              <w:rPr>
                <w:b/>
                <w:bCs/>
                <w:szCs w:val="21"/>
              </w:rPr>
            </w:pPr>
          </w:p>
        </w:tc>
        <w:tc>
          <w:tcPr>
            <w:tcW w:w="831" w:type="dxa"/>
          </w:tcPr>
          <w:p w:rsidR="00D17032" w:rsidRPr="006B0905" w:rsidRDefault="00D17032" w:rsidP="00D17032">
            <w:pPr>
              <w:spacing w:line="440" w:lineRule="exact"/>
              <w:ind w:right="-175"/>
              <w:rPr>
                <w:b/>
                <w:bCs/>
                <w:szCs w:val="21"/>
              </w:rPr>
            </w:pPr>
            <w:r>
              <w:rPr>
                <w:rFonts w:hint="eastAsia"/>
                <w:b/>
                <w:bCs/>
                <w:szCs w:val="21"/>
              </w:rPr>
              <w:t>4</w:t>
            </w:r>
          </w:p>
        </w:tc>
      </w:tr>
      <w:tr w:rsidR="00D17032" w:rsidRPr="006B0905" w:rsidTr="00C96493">
        <w:tc>
          <w:tcPr>
            <w:tcW w:w="5400" w:type="dxa"/>
          </w:tcPr>
          <w:p w:rsidR="00D17032" w:rsidRPr="006B0905" w:rsidRDefault="00D17032" w:rsidP="00D17032">
            <w:pPr>
              <w:spacing w:line="440" w:lineRule="exact"/>
              <w:ind w:right="-175"/>
              <w:rPr>
                <w:b/>
                <w:bCs/>
                <w:szCs w:val="21"/>
              </w:rPr>
            </w:pPr>
            <w:r w:rsidRPr="006B0905">
              <w:rPr>
                <w:rFonts w:hint="eastAsia"/>
                <w:b/>
                <w:bCs/>
                <w:szCs w:val="21"/>
              </w:rPr>
              <w:t>第二章</w:t>
            </w:r>
            <w:r w:rsidRPr="006B0905">
              <w:rPr>
                <w:rFonts w:hint="eastAsia"/>
                <w:b/>
                <w:bCs/>
                <w:szCs w:val="21"/>
              </w:rPr>
              <w:t xml:space="preserve">  </w:t>
            </w:r>
            <w:r w:rsidRPr="006B0905">
              <w:rPr>
                <w:rFonts w:hint="eastAsia"/>
                <w:b/>
                <w:bCs/>
                <w:szCs w:val="21"/>
              </w:rPr>
              <w:t>村镇规划的调查研究工作</w:t>
            </w:r>
          </w:p>
        </w:tc>
        <w:tc>
          <w:tcPr>
            <w:tcW w:w="720" w:type="dxa"/>
          </w:tcPr>
          <w:p w:rsidR="00D17032" w:rsidRPr="006B0905" w:rsidRDefault="00D17032" w:rsidP="00D17032">
            <w:pPr>
              <w:spacing w:line="440" w:lineRule="exact"/>
              <w:ind w:right="-175"/>
              <w:rPr>
                <w:b/>
                <w:bCs/>
                <w:szCs w:val="21"/>
              </w:rPr>
            </w:pPr>
            <w:r w:rsidRPr="006B0905">
              <w:rPr>
                <w:rFonts w:hint="eastAsia"/>
                <w:bCs/>
                <w:szCs w:val="21"/>
              </w:rPr>
              <w:t xml:space="preserve"> </w:t>
            </w:r>
            <w:r w:rsidRPr="006B0905">
              <w:rPr>
                <w:rFonts w:hint="eastAsia"/>
                <w:b/>
                <w:bCs/>
                <w:szCs w:val="21"/>
              </w:rPr>
              <w:t xml:space="preserve"> </w:t>
            </w:r>
            <w:r>
              <w:rPr>
                <w:rFonts w:hint="eastAsia"/>
                <w:b/>
                <w:bCs/>
                <w:szCs w:val="21"/>
              </w:rPr>
              <w:t>6</w:t>
            </w:r>
          </w:p>
        </w:tc>
        <w:tc>
          <w:tcPr>
            <w:tcW w:w="720" w:type="dxa"/>
          </w:tcPr>
          <w:p w:rsidR="00D17032" w:rsidRPr="006B0905" w:rsidRDefault="00D17032" w:rsidP="00D17032">
            <w:pPr>
              <w:spacing w:line="440" w:lineRule="exact"/>
              <w:ind w:right="-175"/>
              <w:rPr>
                <w:bCs/>
                <w:szCs w:val="21"/>
              </w:rPr>
            </w:pPr>
          </w:p>
        </w:tc>
        <w:tc>
          <w:tcPr>
            <w:tcW w:w="831" w:type="dxa"/>
          </w:tcPr>
          <w:p w:rsidR="00D17032" w:rsidRPr="006B0905" w:rsidRDefault="00D17032" w:rsidP="00D17032">
            <w:pPr>
              <w:spacing w:line="440" w:lineRule="exact"/>
              <w:ind w:right="-175"/>
              <w:rPr>
                <w:bCs/>
                <w:szCs w:val="21"/>
              </w:rPr>
            </w:pPr>
            <w:r>
              <w:rPr>
                <w:rFonts w:hint="eastAsia"/>
                <w:bCs/>
                <w:szCs w:val="21"/>
              </w:rPr>
              <w:t>6</w:t>
            </w: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第一节  基础资料收集</w:t>
            </w:r>
          </w:p>
        </w:tc>
        <w:tc>
          <w:tcPr>
            <w:tcW w:w="720" w:type="dxa"/>
          </w:tcPr>
          <w:p w:rsidR="00D17032" w:rsidRPr="006B0905" w:rsidRDefault="00D17032" w:rsidP="00D17032">
            <w:pPr>
              <w:spacing w:line="440" w:lineRule="exact"/>
              <w:ind w:right="-175" w:firstLineChars="100" w:firstLine="210"/>
              <w:rPr>
                <w:rFonts w:ascii="宋体"/>
                <w:bCs/>
                <w:szCs w:val="21"/>
              </w:rPr>
            </w:pPr>
            <w:r>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第二节  村镇用地的适用性评价</w:t>
            </w:r>
          </w:p>
        </w:tc>
        <w:tc>
          <w:tcPr>
            <w:tcW w:w="720" w:type="dxa"/>
          </w:tcPr>
          <w:p w:rsidR="00D17032" w:rsidRPr="006B0905" w:rsidRDefault="00D17032" w:rsidP="00D17032">
            <w:pPr>
              <w:spacing w:line="440" w:lineRule="exact"/>
              <w:ind w:right="-175" w:firstLineChars="100" w:firstLine="210"/>
              <w:rPr>
                <w:rFonts w:ascii="宋体"/>
                <w:bCs/>
                <w:szCs w:val="21"/>
              </w:rPr>
            </w:pPr>
            <w:r>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第三节  现状分析</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b/>
                <w:bCs/>
                <w:szCs w:val="21"/>
              </w:rPr>
            </w:pPr>
            <w:r w:rsidRPr="006B0905">
              <w:rPr>
                <w:rFonts w:hint="eastAsia"/>
                <w:b/>
                <w:bCs/>
                <w:szCs w:val="21"/>
              </w:rPr>
              <w:t>第三章</w:t>
            </w:r>
            <w:r w:rsidRPr="006B0905">
              <w:rPr>
                <w:rFonts w:hint="eastAsia"/>
                <w:b/>
                <w:bCs/>
                <w:szCs w:val="21"/>
              </w:rPr>
              <w:t xml:space="preserve">  </w:t>
            </w:r>
            <w:r w:rsidRPr="006B0905">
              <w:rPr>
                <w:rFonts w:hint="eastAsia"/>
                <w:b/>
                <w:bCs/>
                <w:szCs w:val="21"/>
              </w:rPr>
              <w:t>村镇总体规划</w:t>
            </w:r>
          </w:p>
        </w:tc>
        <w:tc>
          <w:tcPr>
            <w:tcW w:w="720" w:type="dxa"/>
          </w:tcPr>
          <w:p w:rsidR="00D17032" w:rsidRPr="006B0905" w:rsidRDefault="00D17032" w:rsidP="00D17032">
            <w:pPr>
              <w:spacing w:line="440" w:lineRule="exact"/>
              <w:ind w:right="-175" w:firstLineChars="99" w:firstLine="209"/>
              <w:rPr>
                <w:b/>
                <w:bCs/>
                <w:szCs w:val="21"/>
              </w:rPr>
            </w:pPr>
            <w:r w:rsidRPr="006B0905">
              <w:rPr>
                <w:rFonts w:hint="eastAsia"/>
                <w:b/>
                <w:bCs/>
                <w:szCs w:val="21"/>
              </w:rPr>
              <w:t>8</w:t>
            </w:r>
          </w:p>
        </w:tc>
        <w:tc>
          <w:tcPr>
            <w:tcW w:w="720" w:type="dxa"/>
          </w:tcPr>
          <w:p w:rsidR="00D17032" w:rsidRPr="006B0905" w:rsidRDefault="00D17032" w:rsidP="00D17032">
            <w:pPr>
              <w:spacing w:line="440" w:lineRule="exact"/>
              <w:ind w:right="-175"/>
              <w:rPr>
                <w:bCs/>
                <w:szCs w:val="21"/>
              </w:rPr>
            </w:pPr>
          </w:p>
        </w:tc>
        <w:tc>
          <w:tcPr>
            <w:tcW w:w="831" w:type="dxa"/>
          </w:tcPr>
          <w:p w:rsidR="00D17032" w:rsidRPr="006B0905" w:rsidRDefault="00D17032" w:rsidP="00D17032">
            <w:pPr>
              <w:spacing w:line="440" w:lineRule="exact"/>
              <w:ind w:right="-175"/>
              <w:rPr>
                <w:bCs/>
                <w:szCs w:val="21"/>
              </w:rPr>
            </w:pPr>
            <w:r w:rsidRPr="006B0905">
              <w:rPr>
                <w:rFonts w:hint="eastAsia"/>
                <w:bCs/>
                <w:szCs w:val="21"/>
              </w:rPr>
              <w:t>8</w:t>
            </w: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第一节  概述</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第二节</w:t>
            </w:r>
            <w:r w:rsidRPr="006B0905">
              <w:rPr>
                <w:rFonts w:ascii="宋体" w:hint="eastAsia"/>
                <w:bCs/>
                <w:szCs w:val="21"/>
              </w:rPr>
              <w:tab/>
              <w:t>村镇总体规划纲要</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第三节  村镇体系规划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第四节  乡（镇）域交通、供电、给排水规划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第五节  其他主要项目规划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第六节  村镇总体规划的成果和编制程序</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b/>
                <w:bCs/>
                <w:szCs w:val="21"/>
              </w:rPr>
            </w:pPr>
            <w:r w:rsidRPr="006B0905">
              <w:rPr>
                <w:rFonts w:hint="eastAsia"/>
                <w:b/>
                <w:bCs/>
                <w:szCs w:val="21"/>
              </w:rPr>
              <w:t>第四章</w:t>
            </w:r>
            <w:r w:rsidRPr="006B0905">
              <w:rPr>
                <w:rFonts w:hint="eastAsia"/>
                <w:b/>
                <w:bCs/>
                <w:szCs w:val="21"/>
              </w:rPr>
              <w:t xml:space="preserve">  </w:t>
            </w:r>
            <w:r w:rsidRPr="006B0905">
              <w:rPr>
                <w:rFonts w:hint="eastAsia"/>
                <w:b/>
                <w:bCs/>
                <w:szCs w:val="21"/>
              </w:rPr>
              <w:t>集镇建设规划</w:t>
            </w:r>
          </w:p>
        </w:tc>
        <w:tc>
          <w:tcPr>
            <w:tcW w:w="720" w:type="dxa"/>
          </w:tcPr>
          <w:p w:rsidR="00D17032" w:rsidRPr="006B0905" w:rsidRDefault="00D17032" w:rsidP="00D17032">
            <w:pPr>
              <w:spacing w:line="440" w:lineRule="exact"/>
              <w:ind w:right="-175" w:firstLineChars="50" w:firstLine="105"/>
              <w:rPr>
                <w:b/>
                <w:bCs/>
                <w:szCs w:val="21"/>
              </w:rPr>
            </w:pPr>
            <w:r w:rsidRPr="006B0905">
              <w:rPr>
                <w:rFonts w:hint="eastAsia"/>
                <w:b/>
                <w:bCs/>
                <w:szCs w:val="21"/>
              </w:rPr>
              <w:t>1</w:t>
            </w:r>
            <w:r>
              <w:rPr>
                <w:rFonts w:hint="eastAsia"/>
                <w:b/>
                <w:bCs/>
                <w:szCs w:val="21"/>
              </w:rPr>
              <w:t>4</w:t>
            </w:r>
          </w:p>
        </w:tc>
        <w:tc>
          <w:tcPr>
            <w:tcW w:w="720" w:type="dxa"/>
          </w:tcPr>
          <w:p w:rsidR="00D17032" w:rsidRPr="006B0905" w:rsidRDefault="00D17032" w:rsidP="00D17032">
            <w:pPr>
              <w:spacing w:line="440" w:lineRule="exact"/>
              <w:ind w:right="-175"/>
              <w:rPr>
                <w:bCs/>
                <w:szCs w:val="21"/>
              </w:rPr>
            </w:pPr>
          </w:p>
        </w:tc>
        <w:tc>
          <w:tcPr>
            <w:tcW w:w="831" w:type="dxa"/>
          </w:tcPr>
          <w:p w:rsidR="00D17032" w:rsidRPr="006B0905" w:rsidRDefault="00D17032" w:rsidP="00D17032">
            <w:pPr>
              <w:spacing w:line="440" w:lineRule="exact"/>
              <w:ind w:right="-175" w:firstLineChars="50" w:firstLine="105"/>
              <w:rPr>
                <w:bCs/>
                <w:szCs w:val="21"/>
              </w:rPr>
            </w:pPr>
            <w:r w:rsidRPr="006B0905">
              <w:rPr>
                <w:rFonts w:hint="eastAsia"/>
                <w:bCs/>
                <w:szCs w:val="21"/>
              </w:rPr>
              <w:t>1</w:t>
            </w:r>
            <w:r>
              <w:rPr>
                <w:rFonts w:hint="eastAsia"/>
                <w:bCs/>
                <w:szCs w:val="21"/>
              </w:rPr>
              <w:t>4</w:t>
            </w: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lastRenderedPageBreak/>
              <w:t>第一节  概述</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第二节  集镇用地</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第三节  集镇居住建筑用地布局</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第四节  集镇公共建筑用地规划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2</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第五节  集镇生产建筑及仓储用地规划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第六节  道路交通规划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第七节  集镇园林绿地规划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第八节  专业工程规划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第九节  环境保护规划</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rFonts w:ascii="宋体"/>
                <w:bCs/>
                <w:szCs w:val="21"/>
              </w:rPr>
            </w:pPr>
            <w:r w:rsidRPr="006B0905">
              <w:rPr>
                <w:rFonts w:ascii="宋体" w:hint="eastAsia"/>
                <w:bCs/>
                <w:szCs w:val="21"/>
              </w:rPr>
              <w:t>第十节  成果和编制程序</w:t>
            </w:r>
          </w:p>
        </w:tc>
        <w:tc>
          <w:tcPr>
            <w:tcW w:w="720" w:type="dxa"/>
          </w:tcPr>
          <w:p w:rsidR="00D17032" w:rsidRPr="006B0905" w:rsidRDefault="00D17032" w:rsidP="00D17032">
            <w:pPr>
              <w:spacing w:line="440" w:lineRule="exact"/>
              <w:ind w:right="-175" w:firstLineChars="100" w:firstLine="210"/>
              <w:rPr>
                <w:rFonts w:ascii="宋体"/>
                <w:bCs/>
                <w:szCs w:val="21"/>
              </w:rPr>
            </w:pPr>
            <w:r w:rsidRPr="006B0905">
              <w:rPr>
                <w:rFonts w:ascii="宋体" w:hint="eastAsia"/>
                <w:bCs/>
                <w:szCs w:val="21"/>
              </w:rPr>
              <w:t>1</w:t>
            </w:r>
          </w:p>
        </w:tc>
        <w:tc>
          <w:tcPr>
            <w:tcW w:w="720" w:type="dxa"/>
          </w:tcPr>
          <w:p w:rsidR="00D17032" w:rsidRPr="006B0905" w:rsidRDefault="00D17032" w:rsidP="00D17032">
            <w:pPr>
              <w:spacing w:line="440" w:lineRule="exact"/>
              <w:ind w:right="-175"/>
              <w:rPr>
                <w:rFonts w:ascii="宋体"/>
                <w:bCs/>
                <w:szCs w:val="21"/>
              </w:rPr>
            </w:pPr>
          </w:p>
        </w:tc>
        <w:tc>
          <w:tcPr>
            <w:tcW w:w="831" w:type="dxa"/>
          </w:tcPr>
          <w:p w:rsidR="00D17032" w:rsidRPr="006B0905" w:rsidRDefault="00D17032" w:rsidP="00D17032">
            <w:pPr>
              <w:spacing w:line="440" w:lineRule="exact"/>
              <w:ind w:right="-175"/>
              <w:rPr>
                <w:rFonts w:ascii="宋体"/>
                <w:bCs/>
                <w:szCs w:val="21"/>
              </w:rPr>
            </w:pPr>
          </w:p>
        </w:tc>
      </w:tr>
      <w:tr w:rsidR="00D17032" w:rsidRPr="006B0905" w:rsidTr="00C96493">
        <w:tc>
          <w:tcPr>
            <w:tcW w:w="5400" w:type="dxa"/>
          </w:tcPr>
          <w:p w:rsidR="00D17032" w:rsidRPr="006B0905" w:rsidRDefault="00D17032" w:rsidP="00D17032">
            <w:pPr>
              <w:spacing w:line="440" w:lineRule="exact"/>
              <w:ind w:right="-175"/>
              <w:rPr>
                <w:bCs/>
                <w:szCs w:val="21"/>
              </w:rPr>
            </w:pPr>
            <w:r w:rsidRPr="006B0905">
              <w:rPr>
                <w:rFonts w:hint="eastAsia"/>
                <w:bCs/>
                <w:szCs w:val="21"/>
              </w:rPr>
              <w:t>合计</w:t>
            </w:r>
          </w:p>
        </w:tc>
        <w:tc>
          <w:tcPr>
            <w:tcW w:w="720" w:type="dxa"/>
          </w:tcPr>
          <w:p w:rsidR="00D17032" w:rsidRPr="006B0905" w:rsidRDefault="00D17032" w:rsidP="00D17032">
            <w:pPr>
              <w:spacing w:line="440" w:lineRule="exact"/>
              <w:ind w:right="-175" w:firstLineChars="100" w:firstLine="211"/>
              <w:rPr>
                <w:b/>
                <w:bCs/>
                <w:szCs w:val="21"/>
              </w:rPr>
            </w:pPr>
            <w:r w:rsidRPr="006B0905">
              <w:rPr>
                <w:rFonts w:ascii="宋体" w:hint="eastAsia"/>
                <w:b/>
                <w:bCs/>
                <w:szCs w:val="21"/>
              </w:rPr>
              <w:t>32</w:t>
            </w:r>
          </w:p>
        </w:tc>
        <w:tc>
          <w:tcPr>
            <w:tcW w:w="720" w:type="dxa"/>
          </w:tcPr>
          <w:p w:rsidR="00D17032" w:rsidRPr="006B0905" w:rsidRDefault="00D17032" w:rsidP="00D17032">
            <w:pPr>
              <w:spacing w:line="440" w:lineRule="exact"/>
              <w:ind w:right="-175"/>
              <w:rPr>
                <w:bCs/>
                <w:szCs w:val="21"/>
              </w:rPr>
            </w:pPr>
          </w:p>
        </w:tc>
        <w:tc>
          <w:tcPr>
            <w:tcW w:w="831" w:type="dxa"/>
          </w:tcPr>
          <w:p w:rsidR="00D17032" w:rsidRPr="006B0905" w:rsidRDefault="00D17032" w:rsidP="00D17032">
            <w:pPr>
              <w:spacing w:line="440" w:lineRule="exact"/>
              <w:ind w:right="-175" w:firstLineChars="100" w:firstLine="211"/>
              <w:rPr>
                <w:b/>
                <w:bCs/>
                <w:szCs w:val="21"/>
              </w:rPr>
            </w:pPr>
            <w:r w:rsidRPr="006B0905">
              <w:rPr>
                <w:rFonts w:ascii="宋体" w:hint="eastAsia"/>
                <w:b/>
                <w:bCs/>
                <w:szCs w:val="21"/>
              </w:rPr>
              <w:t>32</w:t>
            </w:r>
          </w:p>
        </w:tc>
      </w:tr>
    </w:tbl>
    <w:p w:rsidR="00D17032" w:rsidRDefault="00D17032" w:rsidP="00D17032">
      <w:pPr>
        <w:spacing w:line="440" w:lineRule="exact"/>
        <w:ind w:right="-175"/>
        <w:rPr>
          <w:bCs/>
          <w:sz w:val="30"/>
          <w:szCs w:val="30"/>
        </w:rPr>
      </w:pPr>
    </w:p>
    <w:p w:rsidR="00D17032" w:rsidRPr="006B0905" w:rsidRDefault="00D17032" w:rsidP="00D17032">
      <w:pPr>
        <w:spacing w:line="440" w:lineRule="exact"/>
        <w:ind w:firstLine="420"/>
        <w:rPr>
          <w:rFonts w:ascii="黑体" w:eastAsia="黑体" w:hAnsi="黑体"/>
          <w:sz w:val="30"/>
          <w:szCs w:val="30"/>
        </w:rPr>
      </w:pPr>
      <w:r w:rsidRPr="006B0905">
        <w:rPr>
          <w:rFonts w:ascii="黑体" w:eastAsia="黑体" w:hAnsi="黑体" w:hint="eastAsia"/>
          <w:sz w:val="30"/>
          <w:szCs w:val="30"/>
        </w:rPr>
        <w:t>（二）各章节教学内容</w:t>
      </w:r>
    </w:p>
    <w:p w:rsidR="00D17032" w:rsidRPr="00C04FF3" w:rsidRDefault="00D17032" w:rsidP="00D17032">
      <w:pPr>
        <w:spacing w:line="440" w:lineRule="exact"/>
        <w:ind w:right="-175" w:firstLineChars="150" w:firstLine="450"/>
        <w:jc w:val="center"/>
        <w:rPr>
          <w:rFonts w:ascii="黑体" w:eastAsia="黑体" w:hAnsi="宋体"/>
          <w:bCs/>
          <w:sz w:val="30"/>
          <w:szCs w:val="30"/>
        </w:rPr>
      </w:pPr>
      <w:r w:rsidRPr="00C04FF3">
        <w:rPr>
          <w:rFonts w:ascii="黑体" w:eastAsia="黑体" w:hAnsi="宋体" w:hint="eastAsia"/>
          <w:bCs/>
          <w:sz w:val="30"/>
          <w:szCs w:val="30"/>
        </w:rPr>
        <w:t>第一章  绪论</w:t>
      </w:r>
    </w:p>
    <w:p w:rsidR="00D17032" w:rsidRPr="00F632FE" w:rsidRDefault="00D17032" w:rsidP="00D17032">
      <w:pPr>
        <w:spacing w:line="440" w:lineRule="exact"/>
        <w:ind w:firstLineChars="196" w:firstLine="472"/>
        <w:rPr>
          <w:rFonts w:ascii="宋体" w:hAnsi="宋体"/>
          <w:b/>
          <w:bCs/>
          <w:sz w:val="24"/>
        </w:rPr>
      </w:pPr>
      <w:r w:rsidRPr="00F632FE">
        <w:rPr>
          <w:rFonts w:ascii="宋体" w:hAnsi="宋体" w:hint="eastAsia"/>
          <w:b/>
          <w:bCs/>
          <w:sz w:val="24"/>
        </w:rPr>
        <w:t>教学目的和要求</w:t>
      </w:r>
    </w:p>
    <w:p w:rsidR="00D17032" w:rsidRPr="00F632FE" w:rsidRDefault="00D17032" w:rsidP="00D17032">
      <w:pPr>
        <w:spacing w:line="440" w:lineRule="exact"/>
        <w:ind w:right="-175" w:firstLineChars="250" w:firstLine="600"/>
        <w:rPr>
          <w:rFonts w:ascii="宋体" w:hAnsi="宋体"/>
          <w:bCs/>
          <w:sz w:val="24"/>
        </w:rPr>
      </w:pPr>
      <w:r w:rsidRPr="00F632FE">
        <w:rPr>
          <w:rFonts w:ascii="宋体" w:hAnsi="宋体" w:hint="eastAsia"/>
          <w:bCs/>
          <w:sz w:val="24"/>
        </w:rPr>
        <w:t>1.熟悉村庄和集镇的概念</w:t>
      </w:r>
    </w:p>
    <w:p w:rsidR="00D17032" w:rsidRPr="00F632FE" w:rsidRDefault="00D17032" w:rsidP="00D17032">
      <w:pPr>
        <w:spacing w:line="440" w:lineRule="exact"/>
        <w:ind w:right="-175" w:firstLineChars="50" w:firstLine="120"/>
        <w:rPr>
          <w:rFonts w:ascii="宋体" w:hAnsi="宋体"/>
          <w:bCs/>
          <w:sz w:val="24"/>
        </w:rPr>
      </w:pPr>
      <w:r w:rsidRPr="00F632FE">
        <w:rPr>
          <w:rFonts w:ascii="宋体" w:hAnsi="宋体" w:hint="eastAsia"/>
          <w:bCs/>
          <w:sz w:val="24"/>
        </w:rPr>
        <w:t xml:space="preserve">    2.了解乡村城市化的内涵、意义。</w:t>
      </w:r>
    </w:p>
    <w:p w:rsidR="00D17032" w:rsidRPr="00F632FE" w:rsidRDefault="00D17032" w:rsidP="00D17032">
      <w:pPr>
        <w:spacing w:line="440" w:lineRule="exact"/>
        <w:ind w:right="-175" w:firstLineChars="50" w:firstLine="120"/>
        <w:rPr>
          <w:rFonts w:ascii="宋体" w:hAnsi="宋体"/>
          <w:bCs/>
          <w:sz w:val="24"/>
        </w:rPr>
      </w:pPr>
      <w:r w:rsidRPr="00F632FE">
        <w:rPr>
          <w:rFonts w:ascii="宋体" w:hAnsi="宋体" w:hint="eastAsia"/>
          <w:bCs/>
          <w:sz w:val="24"/>
        </w:rPr>
        <w:t xml:space="preserve">    3.掌握村镇规划的概念、内容。</w:t>
      </w:r>
    </w:p>
    <w:p w:rsidR="00D17032" w:rsidRPr="00F632FE" w:rsidRDefault="00D17032" w:rsidP="00D17032">
      <w:pPr>
        <w:spacing w:line="440" w:lineRule="exact"/>
        <w:ind w:firstLineChars="196" w:firstLine="472"/>
        <w:rPr>
          <w:rFonts w:ascii="宋体" w:hAnsi="宋体"/>
          <w:b/>
          <w:bCs/>
          <w:sz w:val="24"/>
        </w:rPr>
      </w:pPr>
      <w:r w:rsidRPr="00F632FE">
        <w:rPr>
          <w:rFonts w:ascii="宋体" w:hAnsi="宋体" w:hint="eastAsia"/>
          <w:b/>
          <w:bCs/>
          <w:sz w:val="24"/>
        </w:rPr>
        <w:t>本章重点</w:t>
      </w:r>
    </w:p>
    <w:p w:rsidR="00D17032" w:rsidRPr="00F632FE" w:rsidRDefault="00D17032" w:rsidP="00D17032">
      <w:pPr>
        <w:spacing w:line="440" w:lineRule="exact"/>
        <w:ind w:right="-175" w:firstLineChars="200" w:firstLine="480"/>
        <w:rPr>
          <w:rFonts w:ascii="宋体" w:hAnsi="宋体"/>
          <w:bCs/>
          <w:sz w:val="24"/>
        </w:rPr>
      </w:pPr>
      <w:r w:rsidRPr="00F632FE">
        <w:rPr>
          <w:rFonts w:ascii="宋体" w:hAnsi="宋体" w:hint="eastAsia"/>
          <w:bCs/>
          <w:sz w:val="24"/>
        </w:rPr>
        <w:t>村庄、集镇的概念；村镇规划的概念、内容</w:t>
      </w:r>
    </w:p>
    <w:p w:rsidR="00D17032" w:rsidRPr="00F632FE" w:rsidRDefault="00D17032" w:rsidP="00D17032">
      <w:pPr>
        <w:numPr>
          <w:ilvl w:val="0"/>
          <w:numId w:val="28"/>
        </w:numPr>
        <w:tabs>
          <w:tab w:val="clear" w:pos="525"/>
          <w:tab w:val="num" w:pos="900"/>
        </w:tabs>
        <w:spacing w:line="440" w:lineRule="exact"/>
        <w:ind w:left="900" w:rightChars="-73" w:right="-153"/>
        <w:rPr>
          <w:rFonts w:ascii="宋体" w:hAnsi="宋体"/>
          <w:bCs/>
          <w:sz w:val="24"/>
        </w:rPr>
      </w:pPr>
      <w:r w:rsidRPr="00F632FE">
        <w:rPr>
          <w:rFonts w:ascii="宋体" w:hAnsi="宋体" w:hint="eastAsia"/>
          <w:bCs/>
          <w:sz w:val="24"/>
        </w:rPr>
        <w:t>村镇的概念</w:t>
      </w:r>
    </w:p>
    <w:p w:rsidR="00D17032" w:rsidRPr="00F632FE" w:rsidRDefault="00D17032" w:rsidP="00D17032">
      <w:pPr>
        <w:numPr>
          <w:ilvl w:val="0"/>
          <w:numId w:val="28"/>
        </w:numPr>
        <w:tabs>
          <w:tab w:val="clear" w:pos="525"/>
          <w:tab w:val="num" w:pos="900"/>
        </w:tabs>
        <w:spacing w:line="440" w:lineRule="exact"/>
        <w:ind w:left="900" w:rightChars="-73" w:right="-153"/>
        <w:rPr>
          <w:rFonts w:ascii="宋体" w:hAnsi="宋体"/>
          <w:bCs/>
          <w:sz w:val="24"/>
        </w:rPr>
      </w:pPr>
      <w:r w:rsidRPr="00F632FE">
        <w:rPr>
          <w:rFonts w:ascii="宋体" w:hAnsi="宋体" w:hint="eastAsia"/>
          <w:bCs/>
          <w:sz w:val="24"/>
        </w:rPr>
        <w:t>乡村城镇化</w:t>
      </w:r>
    </w:p>
    <w:p w:rsidR="00D17032" w:rsidRPr="00F632FE" w:rsidRDefault="00D17032" w:rsidP="00D17032">
      <w:pPr>
        <w:numPr>
          <w:ilvl w:val="0"/>
          <w:numId w:val="28"/>
        </w:numPr>
        <w:tabs>
          <w:tab w:val="clear" w:pos="525"/>
          <w:tab w:val="num" w:pos="900"/>
        </w:tabs>
        <w:spacing w:line="440" w:lineRule="exact"/>
        <w:ind w:left="900" w:rightChars="-73" w:right="-153"/>
        <w:rPr>
          <w:rFonts w:ascii="宋体" w:hAnsi="宋体"/>
          <w:bCs/>
          <w:sz w:val="24"/>
        </w:rPr>
      </w:pPr>
      <w:r w:rsidRPr="00F632FE">
        <w:rPr>
          <w:rFonts w:ascii="宋体" w:hAnsi="宋体" w:hint="eastAsia"/>
          <w:bCs/>
          <w:sz w:val="24"/>
        </w:rPr>
        <w:t>村镇规划的概念和内容</w:t>
      </w:r>
    </w:p>
    <w:p w:rsidR="00D17032" w:rsidRPr="00C04FF3" w:rsidRDefault="00D17032" w:rsidP="00D17032">
      <w:pPr>
        <w:numPr>
          <w:ilvl w:val="0"/>
          <w:numId w:val="29"/>
        </w:numPr>
        <w:spacing w:line="440" w:lineRule="exact"/>
        <w:ind w:rightChars="-73" w:right="-153"/>
        <w:jc w:val="center"/>
        <w:rPr>
          <w:rFonts w:ascii="黑体" w:eastAsia="黑体" w:hAnsi="宋体"/>
          <w:b/>
          <w:bCs/>
          <w:sz w:val="30"/>
          <w:szCs w:val="30"/>
        </w:rPr>
      </w:pPr>
      <w:r>
        <w:rPr>
          <w:rFonts w:ascii="黑体" w:eastAsia="黑体" w:hAnsi="宋体" w:hint="eastAsia"/>
          <w:b/>
          <w:bCs/>
          <w:sz w:val="30"/>
          <w:szCs w:val="30"/>
        </w:rPr>
        <w:t xml:space="preserve">  </w:t>
      </w:r>
      <w:r w:rsidRPr="00C04FF3">
        <w:rPr>
          <w:rFonts w:ascii="黑体" w:eastAsia="黑体" w:hAnsi="宋体" w:hint="eastAsia"/>
          <w:b/>
          <w:bCs/>
          <w:sz w:val="30"/>
          <w:szCs w:val="30"/>
        </w:rPr>
        <w:t>村镇规划的调查研究工作</w:t>
      </w:r>
    </w:p>
    <w:p w:rsidR="00D17032" w:rsidRPr="00F632FE" w:rsidRDefault="00D17032" w:rsidP="00D17032">
      <w:pPr>
        <w:spacing w:line="440" w:lineRule="exact"/>
        <w:ind w:firstLineChars="196" w:firstLine="470"/>
        <w:rPr>
          <w:rFonts w:ascii="宋体" w:hAnsi="宋体"/>
          <w:b/>
          <w:bCs/>
          <w:sz w:val="24"/>
        </w:rPr>
      </w:pPr>
      <w:r w:rsidRPr="00F632FE">
        <w:rPr>
          <w:rFonts w:ascii="宋体" w:hAnsi="宋体" w:hint="eastAsia"/>
          <w:bCs/>
          <w:sz w:val="24"/>
        </w:rPr>
        <w:t xml:space="preserve"> </w:t>
      </w:r>
      <w:r w:rsidRPr="00F632FE">
        <w:rPr>
          <w:rFonts w:ascii="宋体" w:hAnsi="宋体" w:hint="eastAsia"/>
          <w:b/>
          <w:bCs/>
          <w:sz w:val="24"/>
        </w:rPr>
        <w:t>教学目的和要求</w:t>
      </w:r>
    </w:p>
    <w:p w:rsidR="00D17032" w:rsidRPr="00F632FE" w:rsidRDefault="00D17032" w:rsidP="00D17032">
      <w:pPr>
        <w:spacing w:line="440" w:lineRule="exact"/>
        <w:ind w:left="50" w:right="-175" w:firstLine="420"/>
        <w:rPr>
          <w:rFonts w:ascii="宋体" w:hAnsi="宋体"/>
          <w:bCs/>
          <w:sz w:val="24"/>
        </w:rPr>
      </w:pPr>
      <w:r w:rsidRPr="00F632FE">
        <w:rPr>
          <w:rFonts w:ascii="宋体" w:hAnsi="宋体" w:hint="eastAsia"/>
          <w:bCs/>
          <w:sz w:val="24"/>
        </w:rPr>
        <w:t>1. 掌握村镇规划基础资料的种类、调查方法、整理方法。</w:t>
      </w:r>
    </w:p>
    <w:p w:rsidR="00D17032" w:rsidRPr="00F632FE" w:rsidRDefault="00D17032" w:rsidP="00D17032">
      <w:pPr>
        <w:spacing w:line="440" w:lineRule="exact"/>
        <w:ind w:right="-175"/>
        <w:rPr>
          <w:rFonts w:ascii="宋体" w:hAnsi="宋体"/>
          <w:bCs/>
          <w:sz w:val="24"/>
        </w:rPr>
      </w:pPr>
      <w:r>
        <w:rPr>
          <w:rFonts w:ascii="宋体" w:hAnsi="宋体" w:hint="eastAsia"/>
          <w:bCs/>
          <w:sz w:val="24"/>
        </w:rPr>
        <w:t xml:space="preserve">    </w:t>
      </w:r>
      <w:r w:rsidRPr="00F632FE">
        <w:rPr>
          <w:rFonts w:ascii="宋体" w:hAnsi="宋体" w:hint="eastAsia"/>
          <w:bCs/>
          <w:sz w:val="24"/>
        </w:rPr>
        <w:t>2. 掌握村镇用地适用性评价的内容和表示方法。</w:t>
      </w:r>
    </w:p>
    <w:p w:rsidR="00D17032" w:rsidRPr="00F632FE" w:rsidRDefault="00D17032" w:rsidP="00D17032">
      <w:pPr>
        <w:spacing w:line="440" w:lineRule="exact"/>
        <w:ind w:right="-175"/>
        <w:rPr>
          <w:rFonts w:ascii="宋体" w:hAnsi="宋体"/>
          <w:bCs/>
          <w:sz w:val="24"/>
        </w:rPr>
      </w:pPr>
      <w:r>
        <w:rPr>
          <w:rFonts w:ascii="宋体" w:hAnsi="宋体" w:hint="eastAsia"/>
          <w:bCs/>
          <w:sz w:val="24"/>
        </w:rPr>
        <w:t xml:space="preserve">    </w:t>
      </w:r>
      <w:r w:rsidRPr="00F632FE">
        <w:rPr>
          <w:rFonts w:ascii="宋体" w:hAnsi="宋体" w:hint="eastAsia"/>
          <w:bCs/>
          <w:sz w:val="24"/>
        </w:rPr>
        <w:t>3. 熟悉编制村镇现状分析图的方法。</w:t>
      </w:r>
    </w:p>
    <w:p w:rsidR="00D17032" w:rsidRPr="00F632FE" w:rsidRDefault="00D17032" w:rsidP="00D17032">
      <w:pPr>
        <w:spacing w:line="440" w:lineRule="exact"/>
        <w:ind w:firstLineChars="196" w:firstLine="472"/>
        <w:rPr>
          <w:rFonts w:ascii="宋体" w:hAnsi="宋体"/>
          <w:b/>
          <w:bCs/>
          <w:sz w:val="24"/>
        </w:rPr>
      </w:pPr>
      <w:r w:rsidRPr="00F632FE">
        <w:rPr>
          <w:rFonts w:ascii="宋体" w:hAnsi="宋体" w:hint="eastAsia"/>
          <w:b/>
          <w:bCs/>
          <w:sz w:val="24"/>
        </w:rPr>
        <w:t>本章重点</w:t>
      </w:r>
    </w:p>
    <w:p w:rsidR="00D17032" w:rsidRPr="00F632FE" w:rsidRDefault="00D17032" w:rsidP="00D17032">
      <w:pPr>
        <w:spacing w:line="440" w:lineRule="exact"/>
        <w:ind w:right="-175" w:firstLineChars="200" w:firstLine="480"/>
        <w:rPr>
          <w:rFonts w:ascii="宋体" w:hAnsi="宋体"/>
          <w:bCs/>
          <w:sz w:val="24"/>
        </w:rPr>
      </w:pPr>
      <w:r w:rsidRPr="00F632FE">
        <w:rPr>
          <w:rFonts w:ascii="宋体" w:hAnsi="宋体" w:hint="eastAsia"/>
          <w:bCs/>
          <w:sz w:val="24"/>
        </w:rPr>
        <w:t>村镇用地的适用性评价内容和表示方法；现状分析图的编制方法。</w:t>
      </w:r>
    </w:p>
    <w:p w:rsidR="00D17032" w:rsidRPr="00F632FE" w:rsidRDefault="00D17032" w:rsidP="00D17032">
      <w:pPr>
        <w:numPr>
          <w:ilvl w:val="0"/>
          <w:numId w:val="30"/>
        </w:numPr>
        <w:tabs>
          <w:tab w:val="clear" w:pos="945"/>
          <w:tab w:val="num" w:pos="1260"/>
        </w:tabs>
        <w:spacing w:line="440" w:lineRule="exact"/>
        <w:ind w:left="1260" w:rightChars="-73" w:right="-153"/>
        <w:rPr>
          <w:rFonts w:ascii="宋体" w:hAnsi="宋体"/>
          <w:b/>
          <w:bCs/>
          <w:sz w:val="24"/>
        </w:rPr>
      </w:pPr>
      <w:r w:rsidRPr="00F632FE">
        <w:rPr>
          <w:rFonts w:ascii="宋体" w:hAnsi="宋体" w:hint="eastAsia"/>
          <w:b/>
          <w:bCs/>
          <w:sz w:val="24"/>
        </w:rPr>
        <w:t>村镇规划基础资料的收集</w:t>
      </w:r>
    </w:p>
    <w:p w:rsidR="00D17032" w:rsidRPr="00F632FE" w:rsidRDefault="00D17032" w:rsidP="00D17032">
      <w:pPr>
        <w:numPr>
          <w:ilvl w:val="0"/>
          <w:numId w:val="31"/>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lastRenderedPageBreak/>
        <w:t>基础资料的种类</w:t>
      </w:r>
    </w:p>
    <w:p w:rsidR="00D17032" w:rsidRPr="00F632FE" w:rsidRDefault="00D17032" w:rsidP="00D17032">
      <w:pPr>
        <w:numPr>
          <w:ilvl w:val="0"/>
          <w:numId w:val="31"/>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调查方法</w:t>
      </w:r>
    </w:p>
    <w:p w:rsidR="00D17032" w:rsidRPr="00F632FE" w:rsidRDefault="00D17032" w:rsidP="00D17032">
      <w:pPr>
        <w:numPr>
          <w:ilvl w:val="0"/>
          <w:numId w:val="31"/>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资料的整理方法</w:t>
      </w:r>
    </w:p>
    <w:p w:rsidR="00D17032" w:rsidRPr="00F632FE" w:rsidRDefault="00D17032" w:rsidP="00D17032">
      <w:pPr>
        <w:numPr>
          <w:ilvl w:val="0"/>
          <w:numId w:val="30"/>
        </w:numPr>
        <w:tabs>
          <w:tab w:val="clear" w:pos="945"/>
          <w:tab w:val="num" w:pos="1260"/>
        </w:tabs>
        <w:spacing w:line="440" w:lineRule="exact"/>
        <w:ind w:left="1260" w:rightChars="-73" w:right="-153"/>
        <w:rPr>
          <w:rFonts w:ascii="宋体" w:hAnsi="宋体"/>
          <w:b/>
          <w:bCs/>
          <w:sz w:val="24"/>
        </w:rPr>
      </w:pPr>
      <w:r w:rsidRPr="00F632FE">
        <w:rPr>
          <w:rFonts w:ascii="宋体" w:hAnsi="宋体" w:hint="eastAsia"/>
          <w:b/>
          <w:bCs/>
          <w:sz w:val="24"/>
        </w:rPr>
        <w:t>村镇用地的适用性评价</w:t>
      </w:r>
    </w:p>
    <w:p w:rsidR="00D17032" w:rsidRPr="00F632FE" w:rsidRDefault="00D17032" w:rsidP="00D17032">
      <w:pPr>
        <w:numPr>
          <w:ilvl w:val="0"/>
          <w:numId w:val="32"/>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评价要求</w:t>
      </w:r>
    </w:p>
    <w:p w:rsidR="00D17032" w:rsidRPr="00F632FE" w:rsidRDefault="00D17032" w:rsidP="00D17032">
      <w:pPr>
        <w:numPr>
          <w:ilvl w:val="0"/>
          <w:numId w:val="32"/>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用地的适用性分类</w:t>
      </w:r>
    </w:p>
    <w:p w:rsidR="00D17032" w:rsidRPr="00F632FE" w:rsidRDefault="00D17032" w:rsidP="00D17032">
      <w:pPr>
        <w:numPr>
          <w:ilvl w:val="0"/>
          <w:numId w:val="32"/>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评价成果</w:t>
      </w:r>
    </w:p>
    <w:p w:rsidR="00D17032" w:rsidRPr="00F632FE" w:rsidRDefault="00D17032" w:rsidP="00D17032">
      <w:pPr>
        <w:spacing w:line="440" w:lineRule="exact"/>
        <w:ind w:right="-175" w:firstLineChars="175" w:firstLine="420"/>
        <w:rPr>
          <w:rFonts w:ascii="宋体" w:hAnsi="宋体"/>
          <w:bCs/>
          <w:sz w:val="24"/>
        </w:rPr>
      </w:pPr>
      <w:r w:rsidRPr="00F632FE">
        <w:rPr>
          <w:rFonts w:ascii="宋体" w:hAnsi="宋体" w:hint="eastAsia"/>
          <w:bCs/>
          <w:sz w:val="24"/>
        </w:rPr>
        <w:t xml:space="preserve">第三节  </w:t>
      </w:r>
      <w:r w:rsidRPr="00F632FE">
        <w:rPr>
          <w:rFonts w:ascii="宋体" w:hAnsi="宋体" w:hint="eastAsia"/>
          <w:b/>
          <w:bCs/>
          <w:sz w:val="24"/>
        </w:rPr>
        <w:t>现状分析图</w:t>
      </w:r>
    </w:p>
    <w:p w:rsidR="00D17032" w:rsidRPr="00F632FE" w:rsidRDefault="00D17032" w:rsidP="00D17032">
      <w:pPr>
        <w:numPr>
          <w:ilvl w:val="0"/>
          <w:numId w:val="33"/>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乡（镇）域现状分析图</w:t>
      </w:r>
    </w:p>
    <w:p w:rsidR="00D17032" w:rsidRPr="00F632FE" w:rsidRDefault="00D17032" w:rsidP="00D17032">
      <w:pPr>
        <w:numPr>
          <w:ilvl w:val="0"/>
          <w:numId w:val="33"/>
        </w:numPr>
        <w:tabs>
          <w:tab w:val="clear" w:pos="525"/>
          <w:tab w:val="num" w:pos="840"/>
        </w:tabs>
        <w:spacing w:line="440" w:lineRule="exact"/>
        <w:ind w:left="840" w:rightChars="-73" w:right="-153"/>
        <w:rPr>
          <w:rFonts w:ascii="宋体" w:hAnsi="宋体"/>
          <w:bCs/>
          <w:sz w:val="24"/>
        </w:rPr>
      </w:pPr>
      <w:r w:rsidRPr="00F632FE">
        <w:rPr>
          <w:rFonts w:ascii="宋体" w:hAnsi="宋体" w:hint="eastAsia"/>
          <w:bCs/>
          <w:sz w:val="24"/>
        </w:rPr>
        <w:t>镇区分析图</w:t>
      </w:r>
    </w:p>
    <w:p w:rsidR="00D17032" w:rsidRPr="00C04FF3" w:rsidRDefault="00D17032" w:rsidP="00D17032">
      <w:pPr>
        <w:spacing w:line="440" w:lineRule="exact"/>
        <w:ind w:right="-175" w:firstLine="420"/>
        <w:jc w:val="center"/>
        <w:rPr>
          <w:rFonts w:ascii="黑体" w:eastAsia="黑体" w:hAnsi="宋体"/>
          <w:bCs/>
          <w:sz w:val="30"/>
          <w:szCs w:val="30"/>
        </w:rPr>
      </w:pPr>
      <w:r w:rsidRPr="00C04FF3">
        <w:rPr>
          <w:rFonts w:ascii="黑体" w:eastAsia="黑体" w:hAnsi="宋体" w:hint="eastAsia"/>
          <w:bCs/>
          <w:sz w:val="30"/>
          <w:szCs w:val="30"/>
        </w:rPr>
        <w:t>第三章  村镇总规划</w:t>
      </w:r>
    </w:p>
    <w:p w:rsidR="00D17032" w:rsidRPr="00F632FE" w:rsidRDefault="00D17032" w:rsidP="00D17032">
      <w:pPr>
        <w:spacing w:line="440" w:lineRule="exact"/>
        <w:ind w:firstLineChars="196" w:firstLine="472"/>
        <w:rPr>
          <w:rFonts w:ascii="宋体" w:hAnsi="宋体"/>
          <w:b/>
          <w:bCs/>
          <w:sz w:val="24"/>
        </w:rPr>
      </w:pPr>
      <w:r w:rsidRPr="00F632FE">
        <w:rPr>
          <w:rFonts w:ascii="宋体" w:hAnsi="宋体" w:hint="eastAsia"/>
          <w:b/>
          <w:bCs/>
          <w:sz w:val="24"/>
        </w:rPr>
        <w:t>教学目的和要求</w:t>
      </w:r>
    </w:p>
    <w:p w:rsidR="00D17032" w:rsidRPr="00F632FE" w:rsidRDefault="00D17032" w:rsidP="00D17032">
      <w:pPr>
        <w:spacing w:line="440" w:lineRule="exact"/>
        <w:ind w:right="-175" w:firstLineChars="300" w:firstLine="720"/>
        <w:rPr>
          <w:rFonts w:ascii="宋体" w:hAnsi="宋体"/>
          <w:bCs/>
          <w:sz w:val="24"/>
        </w:rPr>
      </w:pPr>
      <w:r w:rsidRPr="00F632FE">
        <w:rPr>
          <w:rFonts w:ascii="宋体" w:hAnsi="宋体" w:hint="eastAsia"/>
          <w:bCs/>
          <w:sz w:val="24"/>
        </w:rPr>
        <w:t>1.掌握村镇总体规划的概念、内容。</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2.掌握村镇总体规划纲要的编写要求和图纸表示方法。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3.熟悉村镇体系规划的内容、方法和图纸表示方法。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4.掌握乡镇域基础设施的规划要求和表示方法。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5.熟悉村镇总体规划的成果形式和工作程序。</w:t>
      </w:r>
    </w:p>
    <w:p w:rsidR="00D17032" w:rsidRPr="00F632FE" w:rsidRDefault="00D17032" w:rsidP="00D17032">
      <w:pPr>
        <w:adjustRightInd w:val="0"/>
        <w:snapToGrid w:val="0"/>
        <w:spacing w:line="440" w:lineRule="exact"/>
        <w:ind w:right="-176"/>
        <w:rPr>
          <w:rFonts w:ascii="宋体" w:hAnsi="宋体"/>
          <w:bCs/>
          <w:sz w:val="24"/>
        </w:rPr>
      </w:pPr>
      <w:r w:rsidRPr="00F632FE">
        <w:rPr>
          <w:rFonts w:ascii="宋体" w:hAnsi="宋体" w:hint="eastAsia"/>
          <w:bCs/>
          <w:sz w:val="24"/>
        </w:rPr>
        <w:t xml:space="preserve"> </w:t>
      </w:r>
      <w:r>
        <w:rPr>
          <w:rFonts w:ascii="宋体" w:hAnsi="宋体" w:hint="eastAsia"/>
          <w:bCs/>
          <w:sz w:val="24"/>
        </w:rPr>
        <w:t xml:space="preserve">    </w:t>
      </w:r>
      <w:r w:rsidRPr="00F632FE">
        <w:rPr>
          <w:rFonts w:ascii="宋体" w:hAnsi="宋体" w:hint="eastAsia"/>
          <w:bCs/>
          <w:sz w:val="24"/>
        </w:rPr>
        <w:t>教学重点：村镇总体规划纲要的编制和表示方法；村镇体系规划的内容和方法；基础设施规划的内容和方法；总体规划的成果形式和工作步骤。</w:t>
      </w:r>
    </w:p>
    <w:p w:rsidR="00D17032" w:rsidRDefault="00D17032" w:rsidP="00D17032">
      <w:pPr>
        <w:spacing w:line="440" w:lineRule="exact"/>
        <w:ind w:right="-175" w:firstLineChars="174" w:firstLine="418"/>
        <w:rPr>
          <w:rFonts w:ascii="宋体" w:hAnsi="宋体"/>
          <w:bCs/>
          <w:sz w:val="24"/>
        </w:rPr>
      </w:pPr>
      <w:r w:rsidRPr="005B16AD">
        <w:rPr>
          <w:rFonts w:ascii="黑体" w:eastAsia="黑体" w:hAnsi="黑体" w:hint="eastAsia"/>
          <w:bCs/>
          <w:sz w:val="24"/>
        </w:rPr>
        <w:t>第一节  概述</w:t>
      </w:r>
      <w:r w:rsidRPr="005B16AD">
        <w:rPr>
          <w:rFonts w:ascii="黑体" w:eastAsia="黑体" w:hAnsi="黑体" w:hint="eastAsia"/>
          <w:bCs/>
          <w:sz w:val="24"/>
        </w:rPr>
        <w:cr/>
      </w:r>
      <w:r w:rsidRPr="00F632FE">
        <w:rPr>
          <w:rFonts w:ascii="宋体" w:hAnsi="宋体" w:hint="eastAsia"/>
          <w:bCs/>
          <w:sz w:val="24"/>
        </w:rPr>
        <w:t xml:space="preserve">      一、村镇总体规划的任务和内容  </w:t>
      </w:r>
      <w:r w:rsidRPr="00F632FE">
        <w:rPr>
          <w:rFonts w:ascii="宋体" w:hAnsi="宋体" w:hint="eastAsia"/>
          <w:bCs/>
          <w:sz w:val="24"/>
        </w:rPr>
        <w:cr/>
        <w:t xml:space="preserve">      二、依据和期限</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第二节  村镇总体规划纲要</w:t>
      </w:r>
      <w:r w:rsidRPr="005B16AD">
        <w:rPr>
          <w:rFonts w:ascii="黑体" w:eastAsia="黑体" w:hAnsi="黑体" w:hint="eastAsia"/>
          <w:bCs/>
          <w:sz w:val="24"/>
        </w:rPr>
        <w:cr/>
      </w:r>
      <w:r w:rsidRPr="00F632FE">
        <w:rPr>
          <w:rFonts w:ascii="宋体" w:hAnsi="宋体" w:hint="eastAsia"/>
          <w:bCs/>
          <w:sz w:val="24"/>
        </w:rPr>
        <w:t xml:space="preserve">      一、任务和内容</w:t>
      </w:r>
      <w:r w:rsidRPr="00F632FE">
        <w:rPr>
          <w:rFonts w:ascii="宋体" w:hAnsi="宋体" w:hint="eastAsia"/>
          <w:bCs/>
          <w:sz w:val="24"/>
        </w:rPr>
        <w:cr/>
        <w:t xml:space="preserve">      二、成果和作用</w:t>
      </w:r>
      <w:r w:rsidRPr="00F632FE">
        <w:rPr>
          <w:rFonts w:ascii="宋体" w:hAnsi="宋体" w:hint="eastAsia"/>
          <w:bCs/>
          <w:sz w:val="24"/>
        </w:rPr>
        <w:cr/>
        <w:t xml:space="preserve"> </w:t>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第三节  村镇体系规划</w:t>
      </w:r>
      <w:r w:rsidRPr="00F632FE">
        <w:rPr>
          <w:rFonts w:ascii="宋体" w:hAnsi="宋体" w:hint="eastAsia"/>
          <w:b/>
          <w:bCs/>
          <w:sz w:val="24"/>
        </w:rPr>
        <w:cr/>
      </w:r>
      <w:r w:rsidRPr="00F632FE">
        <w:rPr>
          <w:rFonts w:ascii="宋体" w:hAnsi="宋体" w:hint="eastAsia"/>
          <w:bCs/>
          <w:sz w:val="24"/>
        </w:rPr>
        <w:t xml:space="preserve">      一、内容和一般步骤</w:t>
      </w:r>
      <w:r w:rsidRPr="00F632FE">
        <w:rPr>
          <w:rFonts w:ascii="宋体" w:hAnsi="宋体" w:hint="eastAsia"/>
          <w:bCs/>
          <w:sz w:val="24"/>
        </w:rPr>
        <w:cr/>
        <w:t xml:space="preserve">      二、村镇体系结构层次的划分与确定</w:t>
      </w:r>
      <w:r w:rsidRPr="00F632FE">
        <w:rPr>
          <w:rFonts w:ascii="宋体" w:hAnsi="宋体" w:hint="eastAsia"/>
          <w:bCs/>
          <w:sz w:val="24"/>
        </w:rPr>
        <w:cr/>
        <w:t xml:space="preserve">      三、村镇体系的空间布局</w:t>
      </w:r>
      <w:r w:rsidRPr="00F632FE">
        <w:rPr>
          <w:rFonts w:ascii="宋体" w:hAnsi="宋体" w:hint="eastAsia"/>
          <w:bCs/>
          <w:sz w:val="24"/>
        </w:rPr>
        <w:cr/>
        <w:t xml:space="preserve">      四、确定村镇的性质与规模 </w:t>
      </w:r>
      <w:r w:rsidRPr="00F632FE">
        <w:rPr>
          <w:rFonts w:ascii="宋体" w:hAnsi="宋体" w:hint="eastAsia"/>
          <w:bCs/>
          <w:sz w:val="24"/>
        </w:rPr>
        <w:cr/>
        <w:t xml:space="preserve">      五、划定村镇规划区</w:t>
      </w:r>
      <w:r w:rsidRPr="00F632FE">
        <w:rPr>
          <w:rFonts w:ascii="宋体" w:hAnsi="宋体" w:hint="eastAsia"/>
          <w:bCs/>
          <w:sz w:val="24"/>
        </w:rPr>
        <w:cr/>
      </w:r>
      <w:r w:rsidRPr="00F632FE">
        <w:rPr>
          <w:rFonts w:ascii="宋体" w:hAnsi="宋体" w:hint="eastAsia"/>
          <w:b/>
          <w:bCs/>
          <w:sz w:val="24"/>
        </w:rPr>
        <w:lastRenderedPageBreak/>
        <w:t xml:space="preserve">  </w:t>
      </w:r>
      <w:r>
        <w:rPr>
          <w:rFonts w:ascii="宋体" w:hAnsi="宋体" w:hint="eastAsia"/>
          <w:b/>
          <w:bCs/>
          <w:sz w:val="24"/>
        </w:rPr>
        <w:tab/>
      </w:r>
      <w:r w:rsidRPr="005B16AD">
        <w:rPr>
          <w:rFonts w:ascii="黑体" w:eastAsia="黑体" w:hAnsi="黑体" w:hint="eastAsia"/>
          <w:bCs/>
          <w:sz w:val="24"/>
        </w:rPr>
        <w:t xml:space="preserve">第四节  乡（镇）域交通、供电、给排水规划 </w:t>
      </w:r>
      <w:r w:rsidRPr="00F632FE">
        <w:rPr>
          <w:rFonts w:ascii="宋体" w:hAnsi="宋体" w:hint="eastAsia"/>
          <w:bCs/>
          <w:sz w:val="24"/>
        </w:rPr>
        <w:cr/>
        <w:t xml:space="preserve">      一、乡（镇）域道路交通运输规划</w:t>
      </w:r>
      <w:r w:rsidRPr="00F632FE">
        <w:rPr>
          <w:rFonts w:ascii="宋体" w:hAnsi="宋体" w:hint="eastAsia"/>
          <w:bCs/>
          <w:sz w:val="24"/>
        </w:rPr>
        <w:cr/>
        <w:t xml:space="preserve">      二、乡（镇）域其他交通运输规划</w:t>
      </w:r>
      <w:r w:rsidRPr="00F632FE">
        <w:rPr>
          <w:rFonts w:ascii="宋体" w:hAnsi="宋体" w:hint="eastAsia"/>
          <w:bCs/>
          <w:sz w:val="24"/>
        </w:rPr>
        <w:cr/>
        <w:t xml:space="preserve">      三、乡（镇）域供电、邮电规划 </w:t>
      </w:r>
      <w:r w:rsidRPr="00F632FE">
        <w:rPr>
          <w:rFonts w:ascii="宋体" w:hAnsi="宋体" w:hint="eastAsia"/>
          <w:bCs/>
          <w:sz w:val="24"/>
        </w:rPr>
        <w:cr/>
        <w:t xml:space="preserve">      四、乡（镇）域给排水规划 </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第五节  其他主要项目规划</w:t>
      </w:r>
      <w:r w:rsidRPr="005B16AD">
        <w:rPr>
          <w:rFonts w:ascii="黑体" w:eastAsia="黑体" w:hAnsi="黑体" w:hint="eastAsia"/>
          <w:bCs/>
          <w:sz w:val="24"/>
        </w:rPr>
        <w:cr/>
      </w:r>
      <w:r w:rsidRPr="00F632FE">
        <w:rPr>
          <w:rFonts w:ascii="宋体" w:hAnsi="宋体" w:hint="eastAsia"/>
          <w:bCs/>
          <w:sz w:val="24"/>
        </w:rPr>
        <w:t xml:space="preserve">      一、镇）域主要公共建筑规划</w:t>
      </w:r>
      <w:r w:rsidRPr="00F632FE">
        <w:rPr>
          <w:rFonts w:ascii="宋体" w:hAnsi="宋体" w:hint="eastAsia"/>
          <w:bCs/>
          <w:sz w:val="24"/>
        </w:rPr>
        <w:cr/>
        <w:t xml:space="preserve">      二、独立设置非农生产企业规划</w:t>
      </w:r>
      <w:r w:rsidRPr="00F632FE">
        <w:rPr>
          <w:rFonts w:ascii="宋体" w:hAnsi="宋体" w:hint="eastAsia"/>
          <w:bCs/>
          <w:sz w:val="24"/>
        </w:rPr>
        <w:cr/>
        <w:t xml:space="preserve">      三、乡（镇）域环境保护规划</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第六节  村镇总体规划的成果和编制程序</w:t>
      </w:r>
      <w:r w:rsidRPr="005B16AD">
        <w:rPr>
          <w:rFonts w:ascii="黑体" w:eastAsia="黑体" w:hAnsi="黑体" w:hint="eastAsia"/>
          <w:bCs/>
          <w:sz w:val="24"/>
        </w:rPr>
        <w:cr/>
      </w:r>
      <w:r w:rsidRPr="00F632FE">
        <w:rPr>
          <w:rFonts w:ascii="宋体" w:hAnsi="宋体" w:hint="eastAsia"/>
          <w:bCs/>
          <w:sz w:val="24"/>
        </w:rPr>
        <w:t xml:space="preserve">      一、成果</w:t>
      </w:r>
      <w:r w:rsidRPr="00F632FE">
        <w:rPr>
          <w:rFonts w:ascii="宋体" w:hAnsi="宋体" w:hint="eastAsia"/>
          <w:bCs/>
          <w:sz w:val="24"/>
        </w:rPr>
        <w:cr/>
        <w:t xml:space="preserve">      二、编制程序</w:t>
      </w:r>
    </w:p>
    <w:p w:rsidR="00D17032" w:rsidRPr="00071E03" w:rsidRDefault="00D17032" w:rsidP="00D17032">
      <w:pPr>
        <w:adjustRightInd w:val="0"/>
        <w:snapToGrid w:val="0"/>
        <w:spacing w:line="440" w:lineRule="exact"/>
        <w:ind w:firstLine="418"/>
        <w:rPr>
          <w:rFonts w:ascii="黑体" w:eastAsia="黑体" w:hAnsi="黑体"/>
          <w:b/>
          <w:bCs/>
          <w:sz w:val="24"/>
        </w:rPr>
      </w:pPr>
      <w:r w:rsidRPr="00071E03">
        <w:rPr>
          <w:rFonts w:ascii="黑体" w:eastAsia="黑体" w:hAnsi="黑体" w:hint="eastAsia"/>
          <w:b/>
          <w:bCs/>
          <w:sz w:val="24"/>
        </w:rPr>
        <w:t>第一章～第三章作业</w:t>
      </w:r>
    </w:p>
    <w:p w:rsidR="00D17032" w:rsidRPr="00986423" w:rsidRDefault="00D17032" w:rsidP="00D17032">
      <w:pPr>
        <w:adjustRightInd w:val="0"/>
        <w:snapToGrid w:val="0"/>
        <w:spacing w:line="440" w:lineRule="exact"/>
        <w:ind w:firstLine="418"/>
        <w:rPr>
          <w:rFonts w:ascii="宋体" w:hAnsi="宋体"/>
          <w:bCs/>
          <w:sz w:val="24"/>
        </w:rPr>
      </w:pPr>
      <w:r>
        <w:rPr>
          <w:rFonts w:ascii="宋体" w:hAnsi="宋体" w:hint="eastAsia"/>
          <w:b/>
          <w:bCs/>
          <w:sz w:val="24"/>
        </w:rPr>
        <w:t>（</w:t>
      </w:r>
      <w:r w:rsidRPr="00986423">
        <w:rPr>
          <w:rFonts w:ascii="宋体" w:hAnsi="宋体" w:hint="eastAsia"/>
          <w:b/>
          <w:bCs/>
          <w:sz w:val="24"/>
        </w:rPr>
        <w:t>一</w:t>
      </w:r>
      <w:r>
        <w:rPr>
          <w:rFonts w:ascii="宋体" w:hAnsi="宋体" w:hint="eastAsia"/>
          <w:b/>
          <w:bCs/>
          <w:sz w:val="24"/>
        </w:rPr>
        <w:t>）</w:t>
      </w:r>
      <w:r w:rsidRPr="00986423">
        <w:rPr>
          <w:rFonts w:ascii="宋体" w:hAnsi="宋体" w:hint="eastAsia"/>
          <w:b/>
          <w:bCs/>
          <w:sz w:val="24"/>
        </w:rPr>
        <w:t>名词解释 ：</w:t>
      </w:r>
    </w:p>
    <w:p w:rsidR="00D17032" w:rsidRDefault="00D17032" w:rsidP="00D17032">
      <w:pPr>
        <w:adjustRightInd w:val="0"/>
        <w:snapToGrid w:val="0"/>
        <w:spacing w:line="440" w:lineRule="exact"/>
        <w:ind w:firstLine="418"/>
        <w:rPr>
          <w:rFonts w:ascii="宋体" w:hAnsi="宋体"/>
          <w:bCs/>
          <w:sz w:val="24"/>
        </w:rPr>
      </w:pPr>
      <w:r w:rsidRPr="00986423">
        <w:rPr>
          <w:rFonts w:ascii="宋体" w:hAnsi="宋体" w:hint="eastAsia"/>
          <w:bCs/>
          <w:sz w:val="24"/>
        </w:rPr>
        <w:t>1.村镇：  2. 村镇规划： 3. 村镇体系： 4.村镇规模： 5.</w:t>
      </w:r>
      <w:r w:rsidRPr="00986423">
        <w:rPr>
          <w:rFonts w:ascii="宋体" w:hAnsi="宋体" w:hint="eastAsia"/>
          <w:b/>
          <w:bCs/>
          <w:sz w:val="24"/>
        </w:rPr>
        <w:t xml:space="preserve"> </w:t>
      </w:r>
      <w:r w:rsidRPr="00986423">
        <w:rPr>
          <w:rFonts w:ascii="宋体" w:hAnsi="宋体" w:hint="eastAsia"/>
          <w:bCs/>
          <w:sz w:val="24"/>
        </w:rPr>
        <w:t>村镇总体规</w:t>
      </w:r>
    </w:p>
    <w:p w:rsidR="00D17032" w:rsidRPr="00071E03" w:rsidRDefault="00D17032" w:rsidP="00D17032">
      <w:pPr>
        <w:adjustRightInd w:val="0"/>
        <w:snapToGrid w:val="0"/>
        <w:spacing w:line="440" w:lineRule="exact"/>
        <w:ind w:firstLine="418"/>
        <w:rPr>
          <w:rFonts w:ascii="宋体" w:hAnsi="宋体"/>
          <w:b/>
          <w:bCs/>
          <w:sz w:val="24"/>
        </w:rPr>
      </w:pPr>
      <w:r>
        <w:rPr>
          <w:rFonts w:ascii="宋体" w:hAnsi="宋体" w:hint="eastAsia"/>
          <w:b/>
          <w:bCs/>
          <w:sz w:val="24"/>
        </w:rPr>
        <w:t>（</w:t>
      </w:r>
      <w:r w:rsidRPr="00986423">
        <w:rPr>
          <w:rFonts w:ascii="宋体" w:hAnsi="宋体" w:hint="eastAsia"/>
          <w:b/>
          <w:bCs/>
          <w:sz w:val="24"/>
        </w:rPr>
        <w:t>二</w:t>
      </w:r>
      <w:r>
        <w:rPr>
          <w:rFonts w:ascii="宋体" w:hAnsi="宋体" w:hint="eastAsia"/>
          <w:b/>
          <w:bCs/>
          <w:sz w:val="24"/>
        </w:rPr>
        <w:t>）</w:t>
      </w:r>
      <w:r w:rsidRPr="00986423">
        <w:rPr>
          <w:rFonts w:ascii="宋体" w:hAnsi="宋体" w:hint="eastAsia"/>
          <w:b/>
          <w:bCs/>
          <w:sz w:val="24"/>
        </w:rPr>
        <w:t xml:space="preserve">简述题 </w:t>
      </w:r>
    </w:p>
    <w:p w:rsidR="00D17032" w:rsidRPr="00986423"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 xml:space="preserve">1.村镇的类型与特点。 </w:t>
      </w:r>
    </w:p>
    <w:p w:rsidR="00D17032" w:rsidRPr="00986423"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2.村镇总体规划的任务和内容。</w:t>
      </w:r>
      <w:r w:rsidRPr="00986423">
        <w:rPr>
          <w:rFonts w:ascii="宋体" w:hAnsi="宋体"/>
          <w:bCs/>
          <w:sz w:val="24"/>
        </w:rPr>
        <w:t>  </w:t>
      </w:r>
    </w:p>
    <w:p w:rsidR="00D17032"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3.村镇体系结构层次的划分和确定？</w:t>
      </w:r>
    </w:p>
    <w:p w:rsidR="00D17032"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 xml:space="preserve">4.村镇规划规模如何分级？ </w:t>
      </w:r>
    </w:p>
    <w:p w:rsidR="00D17032"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 xml:space="preserve">5.乡(镇)域道路交通运输规划步骤  </w:t>
      </w:r>
    </w:p>
    <w:p w:rsidR="00D17032" w:rsidRDefault="00D17032" w:rsidP="00D17032">
      <w:pPr>
        <w:adjustRightInd w:val="0"/>
        <w:snapToGrid w:val="0"/>
        <w:spacing w:line="440" w:lineRule="exact"/>
        <w:ind w:firstLine="418"/>
        <w:rPr>
          <w:rFonts w:ascii="宋体" w:hAnsi="宋体"/>
          <w:b/>
          <w:bCs/>
          <w:sz w:val="24"/>
        </w:rPr>
      </w:pPr>
      <w:r w:rsidRPr="00986423">
        <w:rPr>
          <w:rFonts w:ascii="宋体" w:hAnsi="宋体" w:hint="eastAsia"/>
          <w:bCs/>
          <w:sz w:val="24"/>
        </w:rPr>
        <w:t>6.村镇总体规划说明书的主要内容？</w:t>
      </w:r>
      <w:r w:rsidRPr="00986423">
        <w:rPr>
          <w:rFonts w:ascii="宋体" w:hAnsi="宋体"/>
          <w:bCs/>
          <w:sz w:val="24"/>
        </w:rPr>
        <w:t>     </w:t>
      </w:r>
    </w:p>
    <w:p w:rsidR="00D17032" w:rsidRPr="00071E03" w:rsidRDefault="00D17032" w:rsidP="00D17032">
      <w:pPr>
        <w:adjustRightInd w:val="0"/>
        <w:snapToGrid w:val="0"/>
        <w:spacing w:line="440" w:lineRule="exact"/>
        <w:ind w:firstLine="418"/>
        <w:rPr>
          <w:rFonts w:ascii="宋体" w:hAnsi="宋体"/>
          <w:b/>
          <w:bCs/>
          <w:sz w:val="24"/>
        </w:rPr>
      </w:pPr>
      <w:r>
        <w:rPr>
          <w:rFonts w:ascii="宋体" w:hAnsi="宋体" w:hint="eastAsia"/>
          <w:b/>
          <w:bCs/>
          <w:sz w:val="24"/>
        </w:rPr>
        <w:t>（</w:t>
      </w:r>
      <w:r w:rsidRPr="00986423">
        <w:rPr>
          <w:rFonts w:ascii="宋体" w:hAnsi="宋体" w:hint="eastAsia"/>
          <w:b/>
          <w:bCs/>
          <w:sz w:val="24"/>
        </w:rPr>
        <w:t>三</w:t>
      </w:r>
      <w:r>
        <w:rPr>
          <w:rFonts w:ascii="宋体" w:hAnsi="宋体" w:hint="eastAsia"/>
          <w:b/>
          <w:bCs/>
          <w:sz w:val="24"/>
        </w:rPr>
        <w:t>）</w:t>
      </w:r>
      <w:r w:rsidRPr="00986423">
        <w:rPr>
          <w:rFonts w:ascii="宋体" w:hAnsi="宋体" w:hint="eastAsia"/>
          <w:b/>
          <w:bCs/>
          <w:sz w:val="24"/>
        </w:rPr>
        <w:t xml:space="preserve">论述题 </w:t>
      </w:r>
    </w:p>
    <w:p w:rsidR="00D17032" w:rsidRPr="00986423" w:rsidRDefault="00D17032" w:rsidP="00D17032">
      <w:pPr>
        <w:adjustRightInd w:val="0"/>
        <w:snapToGrid w:val="0"/>
        <w:spacing w:line="440" w:lineRule="exact"/>
        <w:ind w:firstLine="418"/>
        <w:rPr>
          <w:rFonts w:ascii="宋体" w:hAnsi="宋体"/>
          <w:bCs/>
          <w:sz w:val="24"/>
        </w:rPr>
      </w:pPr>
      <w:r w:rsidRPr="00986423">
        <w:rPr>
          <w:rFonts w:ascii="宋体" w:hAnsi="宋体" w:hint="eastAsia"/>
          <w:bCs/>
          <w:sz w:val="24"/>
        </w:rPr>
        <w:t>1.</w:t>
      </w:r>
      <w:r w:rsidRPr="00986423">
        <w:rPr>
          <w:rFonts w:ascii="宋体" w:hAnsi="宋体"/>
          <w:bCs/>
          <w:sz w:val="24"/>
        </w:rPr>
        <w:t> </w:t>
      </w:r>
      <w:r w:rsidRPr="00986423">
        <w:rPr>
          <w:rFonts w:ascii="宋体" w:hAnsi="宋体" w:hint="eastAsia"/>
          <w:bCs/>
          <w:sz w:val="24"/>
        </w:rPr>
        <w:t>试述村镇如何选址？</w:t>
      </w:r>
    </w:p>
    <w:p w:rsidR="00D17032" w:rsidRPr="00986423" w:rsidRDefault="00D17032" w:rsidP="00D17032">
      <w:pPr>
        <w:adjustRightInd w:val="0"/>
        <w:snapToGrid w:val="0"/>
        <w:spacing w:line="440" w:lineRule="exact"/>
        <w:ind w:firstLine="418"/>
        <w:rPr>
          <w:rFonts w:ascii="宋体" w:hAnsi="宋体"/>
          <w:bCs/>
          <w:sz w:val="24"/>
        </w:rPr>
      </w:pPr>
      <w:r w:rsidRPr="00986423">
        <w:rPr>
          <w:rFonts w:ascii="宋体" w:hAnsi="宋体" w:hint="eastAsia"/>
          <w:bCs/>
          <w:sz w:val="24"/>
        </w:rPr>
        <w:t>2.  编制村镇总体规划的程序？</w:t>
      </w:r>
    </w:p>
    <w:p w:rsidR="00D17032" w:rsidRPr="00F632FE" w:rsidRDefault="00D17032" w:rsidP="00D17032">
      <w:pPr>
        <w:spacing w:line="440" w:lineRule="exact"/>
        <w:ind w:right="-175" w:firstLineChars="173" w:firstLine="486"/>
        <w:jc w:val="center"/>
        <w:rPr>
          <w:rFonts w:ascii="宋体" w:hAnsi="宋体"/>
          <w:bCs/>
          <w:sz w:val="24"/>
        </w:rPr>
      </w:pPr>
      <w:r>
        <w:rPr>
          <w:rFonts w:ascii="黑体" w:eastAsia="黑体" w:hAnsi="宋体" w:hint="eastAsia"/>
          <w:b/>
          <w:bCs/>
          <w:sz w:val="28"/>
          <w:szCs w:val="28"/>
        </w:rPr>
        <w:tab/>
      </w:r>
      <w:r w:rsidRPr="00C04FF3">
        <w:rPr>
          <w:rFonts w:ascii="黑体" w:eastAsia="黑体" w:hAnsi="宋体" w:hint="eastAsia"/>
          <w:b/>
          <w:bCs/>
          <w:sz w:val="28"/>
          <w:szCs w:val="28"/>
        </w:rPr>
        <w:t>第四章  集镇建设规划</w:t>
      </w:r>
    </w:p>
    <w:p w:rsidR="00D17032" w:rsidRPr="00F632FE" w:rsidRDefault="00D17032" w:rsidP="00D17032">
      <w:pPr>
        <w:spacing w:line="440" w:lineRule="exact"/>
        <w:ind w:left="128" w:firstLineChars="196" w:firstLine="472"/>
        <w:rPr>
          <w:rFonts w:ascii="宋体" w:hAnsi="宋体"/>
          <w:b/>
          <w:bCs/>
          <w:sz w:val="24"/>
        </w:rPr>
      </w:pPr>
      <w:r w:rsidRPr="00F632FE">
        <w:rPr>
          <w:rFonts w:ascii="宋体" w:hAnsi="宋体" w:hint="eastAsia"/>
          <w:b/>
          <w:bCs/>
          <w:sz w:val="24"/>
        </w:rPr>
        <w:t>教学目的和要求</w:t>
      </w:r>
    </w:p>
    <w:p w:rsidR="00D17032" w:rsidRPr="00F632FE" w:rsidRDefault="00D17032" w:rsidP="00D17032">
      <w:pPr>
        <w:spacing w:line="440" w:lineRule="exact"/>
        <w:ind w:right="-175" w:firstLineChars="250" w:firstLine="600"/>
        <w:rPr>
          <w:rFonts w:ascii="宋体" w:hAnsi="宋体"/>
          <w:bCs/>
          <w:sz w:val="24"/>
        </w:rPr>
      </w:pPr>
      <w:r w:rsidRPr="00F632FE">
        <w:rPr>
          <w:rFonts w:ascii="宋体" w:hAnsi="宋体" w:hint="eastAsia"/>
          <w:bCs/>
          <w:sz w:val="24"/>
        </w:rPr>
        <w:t>1. 熟悉集镇用地的分类和用地标准。</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2. 掌握集镇居住用地的规划要求。</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3. 熟悉集镇公共建筑的规划内容和规划要求。</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4. 熟悉集镇交通道路的规划内容和规划方法。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lastRenderedPageBreak/>
        <w:t xml:space="preserve">    </w:t>
      </w:r>
      <w:r w:rsidRPr="00F632FE">
        <w:rPr>
          <w:rFonts w:ascii="宋体" w:hAnsi="宋体" w:hint="eastAsia"/>
          <w:bCs/>
          <w:sz w:val="24"/>
        </w:rPr>
        <w:t>5. 熟悉集镇绿地的规划内容和方法。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6. 熟悉集镇基础设施规划的内容和方法。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7. 掌握集镇建设规划的成果形式和工作程序。</w:t>
      </w:r>
    </w:p>
    <w:p w:rsidR="00D17032" w:rsidRDefault="00D17032" w:rsidP="00D17032">
      <w:pPr>
        <w:spacing w:line="440" w:lineRule="exact"/>
        <w:ind w:right="-175" w:firstLineChars="175" w:firstLine="422"/>
        <w:rPr>
          <w:rFonts w:ascii="宋体" w:hAnsi="宋体"/>
          <w:bCs/>
          <w:sz w:val="24"/>
        </w:rPr>
      </w:pPr>
      <w:r w:rsidRPr="00F632FE">
        <w:rPr>
          <w:rFonts w:ascii="宋体" w:hAnsi="宋体" w:hint="eastAsia"/>
          <w:b/>
          <w:bCs/>
          <w:sz w:val="24"/>
        </w:rPr>
        <w:t>教学重点：</w:t>
      </w:r>
    </w:p>
    <w:p w:rsidR="00D17032" w:rsidRPr="00F632FE" w:rsidRDefault="00D17032" w:rsidP="00D17032">
      <w:pPr>
        <w:spacing w:line="440" w:lineRule="exact"/>
        <w:ind w:right="-175" w:firstLineChars="250" w:firstLine="600"/>
        <w:rPr>
          <w:rFonts w:ascii="宋体" w:hAnsi="宋体"/>
          <w:bCs/>
          <w:sz w:val="24"/>
        </w:rPr>
      </w:pPr>
      <w:r w:rsidRPr="00F632FE">
        <w:rPr>
          <w:rFonts w:ascii="宋体" w:hAnsi="宋体" w:hint="eastAsia"/>
          <w:bCs/>
          <w:sz w:val="24"/>
        </w:rPr>
        <w:t>1. 集镇公共建筑用地规划的内容和方法。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2. 集镇道路交通规划的内容和方法。</w:t>
      </w:r>
    </w:p>
    <w:p w:rsidR="00D17032" w:rsidRPr="00F632FE" w:rsidRDefault="00D17032" w:rsidP="00D17032">
      <w:pPr>
        <w:spacing w:line="440" w:lineRule="exact"/>
        <w:ind w:right="-175" w:firstLineChars="50" w:firstLine="120"/>
        <w:rPr>
          <w:rFonts w:ascii="宋体" w:hAnsi="宋体"/>
          <w:bCs/>
          <w:sz w:val="24"/>
        </w:rPr>
      </w:pPr>
      <w:r>
        <w:rPr>
          <w:rFonts w:ascii="宋体" w:hAnsi="宋体" w:hint="eastAsia"/>
          <w:bCs/>
          <w:sz w:val="24"/>
        </w:rPr>
        <w:t xml:space="preserve">   </w:t>
      </w:r>
      <w:r w:rsidRPr="00F632FE">
        <w:rPr>
          <w:rFonts w:ascii="宋体" w:hAnsi="宋体" w:hint="eastAsia"/>
          <w:bCs/>
          <w:sz w:val="24"/>
        </w:rPr>
        <w:t xml:space="preserve"> 3. 集镇绿地规划的内容和方法。</w:t>
      </w:r>
    </w:p>
    <w:p w:rsidR="00D17032" w:rsidRPr="00F632FE" w:rsidRDefault="00D17032" w:rsidP="00D17032">
      <w:pPr>
        <w:spacing w:line="440" w:lineRule="exact"/>
        <w:ind w:right="-175" w:firstLineChars="175" w:firstLine="420"/>
        <w:rPr>
          <w:rFonts w:ascii="宋体" w:hAnsi="宋体"/>
          <w:bCs/>
          <w:sz w:val="24"/>
        </w:rPr>
      </w:pPr>
      <w:r w:rsidRPr="005B16AD">
        <w:rPr>
          <w:rFonts w:ascii="黑体" w:eastAsia="黑体" w:hAnsi="黑体" w:hint="eastAsia"/>
          <w:bCs/>
          <w:sz w:val="24"/>
        </w:rPr>
        <w:t>第一节  概述</w:t>
      </w:r>
      <w:r w:rsidRPr="005B16AD">
        <w:rPr>
          <w:rFonts w:ascii="黑体" w:eastAsia="黑体" w:hAnsi="黑体" w:hint="eastAsia"/>
          <w:bCs/>
          <w:sz w:val="24"/>
        </w:rPr>
        <w:cr/>
      </w:r>
      <w:r w:rsidRPr="00F632FE">
        <w:rPr>
          <w:rFonts w:ascii="宋体" w:hAnsi="宋体" w:hint="eastAsia"/>
          <w:bCs/>
          <w:sz w:val="24"/>
        </w:rPr>
        <w:t xml:space="preserve">      一、任务和内容</w:t>
      </w:r>
      <w:r w:rsidRPr="00F632FE">
        <w:rPr>
          <w:rFonts w:ascii="宋体" w:hAnsi="宋体" w:hint="eastAsia"/>
          <w:bCs/>
          <w:sz w:val="24"/>
        </w:rPr>
        <w:cr/>
        <w:t xml:space="preserve">     二、依据和期限</w:t>
      </w:r>
      <w:r w:rsidRPr="00F632FE">
        <w:rPr>
          <w:rFonts w:ascii="宋体" w:hAnsi="宋体" w:hint="eastAsia"/>
          <w:bCs/>
          <w:sz w:val="24"/>
        </w:rPr>
        <w:cr/>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第二节  集镇用地</w:t>
      </w:r>
      <w:r w:rsidRPr="00F632FE">
        <w:rPr>
          <w:rFonts w:ascii="宋体" w:hAnsi="宋体" w:hint="eastAsia"/>
          <w:bCs/>
          <w:sz w:val="24"/>
        </w:rPr>
        <w:cr/>
        <w:t xml:space="preserve">     一、集镇用地分类</w:t>
      </w:r>
      <w:r w:rsidRPr="00F632FE">
        <w:rPr>
          <w:rFonts w:ascii="宋体" w:hAnsi="宋体" w:hint="eastAsia"/>
          <w:bCs/>
          <w:sz w:val="24"/>
        </w:rPr>
        <w:cr/>
        <w:t xml:space="preserve">     二、集镇用地标准</w:t>
      </w:r>
      <w:r w:rsidRPr="00F632FE">
        <w:rPr>
          <w:rFonts w:ascii="宋体" w:hAnsi="宋体" w:hint="eastAsia"/>
          <w:bCs/>
          <w:sz w:val="24"/>
        </w:rPr>
        <w:cr/>
        <w:t xml:space="preserve">     三、集镇用地布局 </w:t>
      </w:r>
      <w:r w:rsidRPr="00F632FE">
        <w:rPr>
          <w:rFonts w:ascii="宋体" w:hAnsi="宋体" w:hint="eastAsia"/>
          <w:bCs/>
          <w:sz w:val="24"/>
        </w:rPr>
        <w:cr/>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第三节  集镇居住建筑用地布局</w:t>
      </w:r>
      <w:r w:rsidRPr="00F632FE">
        <w:rPr>
          <w:rFonts w:ascii="宋体" w:hAnsi="宋体" w:hint="eastAsia"/>
          <w:bCs/>
          <w:sz w:val="24"/>
        </w:rPr>
        <w:cr/>
        <w:t xml:space="preserve">     一、集镇居住用地分类</w:t>
      </w:r>
      <w:r w:rsidRPr="00F632FE">
        <w:rPr>
          <w:rFonts w:ascii="宋体" w:hAnsi="宋体" w:hint="eastAsia"/>
          <w:bCs/>
          <w:sz w:val="24"/>
        </w:rPr>
        <w:cr/>
        <w:t xml:space="preserve">     二、集镇住宅的类型及其选择</w:t>
      </w:r>
      <w:r w:rsidRPr="00F632FE">
        <w:rPr>
          <w:rFonts w:ascii="宋体" w:hAnsi="宋体" w:hint="eastAsia"/>
          <w:bCs/>
          <w:sz w:val="24"/>
        </w:rPr>
        <w:cr/>
        <w:t xml:space="preserve">     三、集镇住宅建筑群规划设计</w:t>
      </w:r>
      <w:r w:rsidRPr="00F632FE">
        <w:rPr>
          <w:rFonts w:ascii="宋体" w:hAnsi="宋体" w:hint="eastAsia"/>
          <w:bCs/>
          <w:sz w:val="24"/>
        </w:rPr>
        <w:cr/>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第四节  集镇公共建筑用地规划</w:t>
      </w:r>
      <w:r w:rsidRPr="00F632FE">
        <w:rPr>
          <w:rFonts w:ascii="宋体" w:hAnsi="宋体" w:hint="eastAsia"/>
          <w:bCs/>
          <w:sz w:val="24"/>
        </w:rPr>
        <w:cr/>
        <w:t xml:space="preserve">     一、集镇公共建筑用地分类</w:t>
      </w:r>
      <w:r w:rsidRPr="00F632FE">
        <w:rPr>
          <w:rFonts w:ascii="宋体" w:hAnsi="宋体" w:hint="eastAsia"/>
          <w:bCs/>
          <w:sz w:val="24"/>
        </w:rPr>
        <w:cr/>
        <w:t xml:space="preserve">     二、集镇用地的定额指标     </w:t>
      </w:r>
    </w:p>
    <w:p w:rsidR="00D17032" w:rsidRPr="00F632FE" w:rsidRDefault="00D17032" w:rsidP="00D17032">
      <w:pPr>
        <w:spacing w:line="440" w:lineRule="exact"/>
        <w:ind w:right="-175" w:firstLineChars="250" w:firstLine="600"/>
        <w:rPr>
          <w:rFonts w:ascii="宋体" w:hAnsi="宋体"/>
          <w:bCs/>
          <w:sz w:val="24"/>
        </w:rPr>
      </w:pPr>
      <w:r w:rsidRPr="00F632FE">
        <w:rPr>
          <w:rFonts w:ascii="宋体" w:hAnsi="宋体" w:hint="eastAsia"/>
          <w:bCs/>
          <w:sz w:val="24"/>
        </w:rPr>
        <w:t xml:space="preserve">三、集镇公共建筑规划要求 </w:t>
      </w:r>
      <w:r w:rsidRPr="00F632FE">
        <w:rPr>
          <w:rFonts w:ascii="宋体" w:hAnsi="宋体" w:hint="eastAsia"/>
          <w:bCs/>
          <w:sz w:val="24"/>
        </w:rPr>
        <w:cr/>
        <w:t xml:space="preserve">     四、公共中心规划</w:t>
      </w:r>
      <w:r w:rsidRPr="00F632FE">
        <w:rPr>
          <w:rFonts w:ascii="宋体" w:hAnsi="宋体" w:hint="eastAsia"/>
          <w:bCs/>
          <w:sz w:val="24"/>
        </w:rPr>
        <w:cr/>
        <w:t xml:space="preserve">     五、集贸市场规划</w:t>
      </w:r>
      <w:r w:rsidRPr="00F632FE">
        <w:rPr>
          <w:rFonts w:ascii="宋体" w:hAnsi="宋体" w:hint="eastAsia"/>
          <w:bCs/>
          <w:sz w:val="24"/>
        </w:rPr>
        <w:cr/>
        <w:t xml:space="preserve">     六、各类公共建筑规划要点</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第五节  集镇生产建筑及仓储用地规划</w:t>
      </w:r>
      <w:r w:rsidRPr="00F632FE">
        <w:rPr>
          <w:rFonts w:ascii="宋体" w:hAnsi="宋体" w:hint="eastAsia"/>
          <w:bCs/>
          <w:sz w:val="24"/>
        </w:rPr>
        <w:cr/>
        <w:t xml:space="preserve">     一、集镇生产建筑及仓储用地分类</w:t>
      </w:r>
      <w:r w:rsidRPr="00F632FE">
        <w:rPr>
          <w:rFonts w:ascii="宋体" w:hAnsi="宋体" w:hint="eastAsia"/>
          <w:bCs/>
          <w:sz w:val="24"/>
        </w:rPr>
        <w:cr/>
        <w:t xml:space="preserve">     二、集镇生产建筑用地分类</w:t>
      </w:r>
    </w:p>
    <w:p w:rsidR="00D17032" w:rsidRPr="00F632FE" w:rsidRDefault="00D17032" w:rsidP="00D17032">
      <w:pPr>
        <w:spacing w:line="440" w:lineRule="exact"/>
        <w:ind w:right="-175"/>
        <w:rPr>
          <w:rFonts w:ascii="宋体" w:hAnsi="宋体"/>
          <w:bCs/>
          <w:sz w:val="24"/>
        </w:rPr>
      </w:pPr>
      <w:r w:rsidRPr="00F632FE">
        <w:rPr>
          <w:rFonts w:ascii="宋体" w:hAnsi="宋体" w:hint="eastAsia"/>
          <w:bCs/>
          <w:sz w:val="24"/>
        </w:rPr>
        <w:t xml:space="preserve">     三、仓储用地规划</w:t>
      </w:r>
      <w:r w:rsidRPr="00F632FE">
        <w:rPr>
          <w:rFonts w:ascii="宋体" w:hAnsi="宋体" w:hint="eastAsia"/>
          <w:bCs/>
          <w:sz w:val="24"/>
        </w:rPr>
        <w:cr/>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第六节  道路交通规划</w:t>
      </w:r>
      <w:r w:rsidRPr="005B16AD">
        <w:rPr>
          <w:rFonts w:ascii="黑体" w:eastAsia="黑体" w:hAnsi="黑体" w:hint="eastAsia"/>
          <w:bCs/>
          <w:sz w:val="24"/>
        </w:rPr>
        <w:cr/>
      </w:r>
      <w:r w:rsidRPr="00F632FE">
        <w:rPr>
          <w:rFonts w:ascii="宋体" w:hAnsi="宋体" w:hint="eastAsia"/>
          <w:bCs/>
          <w:sz w:val="24"/>
        </w:rPr>
        <w:t xml:space="preserve">     一、集镇道路分级</w:t>
      </w:r>
      <w:r w:rsidRPr="00F632FE">
        <w:rPr>
          <w:rFonts w:ascii="宋体" w:hAnsi="宋体" w:hint="eastAsia"/>
          <w:bCs/>
          <w:sz w:val="24"/>
        </w:rPr>
        <w:cr/>
      </w:r>
      <w:r w:rsidRPr="00F632FE">
        <w:rPr>
          <w:rFonts w:ascii="宋体" w:hAnsi="宋体" w:hint="eastAsia"/>
          <w:bCs/>
          <w:sz w:val="24"/>
        </w:rPr>
        <w:lastRenderedPageBreak/>
        <w:t xml:space="preserve">     二、集镇道路系统规划</w:t>
      </w:r>
      <w:r w:rsidRPr="00F632FE">
        <w:rPr>
          <w:rFonts w:ascii="宋体" w:hAnsi="宋体" w:hint="eastAsia"/>
          <w:bCs/>
          <w:sz w:val="24"/>
        </w:rPr>
        <w:cr/>
        <w:t xml:space="preserve">     三、道路技术设计</w:t>
      </w:r>
      <w:r w:rsidRPr="00F632FE">
        <w:rPr>
          <w:rFonts w:ascii="宋体" w:hAnsi="宋体" w:hint="eastAsia"/>
          <w:bCs/>
          <w:sz w:val="24"/>
        </w:rPr>
        <w:cr/>
        <w:t xml:space="preserve">     四、广场规划设计 </w:t>
      </w:r>
      <w:r w:rsidRPr="00F632FE">
        <w:rPr>
          <w:rFonts w:ascii="宋体" w:hAnsi="宋体" w:hint="eastAsia"/>
          <w:bCs/>
          <w:sz w:val="24"/>
        </w:rPr>
        <w:cr/>
        <w:t xml:space="preserve">     五、集镇街景设计</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第七节  集镇园林绿地规划</w:t>
      </w:r>
      <w:r w:rsidRPr="005B16AD">
        <w:rPr>
          <w:rFonts w:ascii="黑体" w:eastAsia="黑体" w:hAnsi="黑体" w:hint="eastAsia"/>
          <w:bCs/>
          <w:sz w:val="24"/>
        </w:rPr>
        <w:cr/>
      </w:r>
      <w:r w:rsidRPr="00F632FE">
        <w:rPr>
          <w:rFonts w:ascii="宋体" w:hAnsi="宋体" w:hint="eastAsia"/>
          <w:bCs/>
          <w:sz w:val="24"/>
        </w:rPr>
        <w:t xml:space="preserve">     一、分类及指标</w:t>
      </w:r>
      <w:r w:rsidRPr="00F632FE">
        <w:rPr>
          <w:rFonts w:ascii="宋体" w:hAnsi="宋体" w:hint="eastAsia"/>
          <w:bCs/>
          <w:sz w:val="24"/>
        </w:rPr>
        <w:cr/>
        <w:t xml:space="preserve">     二、规划原则</w:t>
      </w:r>
      <w:r w:rsidRPr="00F632FE">
        <w:rPr>
          <w:rFonts w:ascii="宋体" w:hAnsi="宋体" w:hint="eastAsia"/>
          <w:bCs/>
          <w:sz w:val="24"/>
        </w:rPr>
        <w:cr/>
        <w:t xml:space="preserve">     三、绿地规划</w:t>
      </w:r>
      <w:r w:rsidRPr="00F632FE">
        <w:rPr>
          <w:rFonts w:ascii="宋体" w:hAnsi="宋体" w:hint="eastAsia"/>
          <w:bCs/>
          <w:sz w:val="24"/>
        </w:rPr>
        <w:cr/>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第八节  专业工程规划</w:t>
      </w:r>
      <w:r w:rsidRPr="00F632FE">
        <w:rPr>
          <w:rFonts w:ascii="宋体" w:hAnsi="宋体" w:hint="eastAsia"/>
          <w:b/>
          <w:bCs/>
          <w:sz w:val="24"/>
        </w:rPr>
        <w:t xml:space="preserve"> </w:t>
      </w:r>
      <w:r w:rsidRPr="00F632FE">
        <w:rPr>
          <w:rFonts w:ascii="宋体" w:hAnsi="宋体" w:hint="eastAsia"/>
          <w:bCs/>
          <w:sz w:val="24"/>
        </w:rPr>
        <w:cr/>
        <w:t xml:space="preserve">     一、 给排水规划</w:t>
      </w:r>
      <w:r w:rsidRPr="00F632FE">
        <w:rPr>
          <w:rFonts w:ascii="宋体" w:hAnsi="宋体" w:hint="eastAsia"/>
          <w:bCs/>
          <w:sz w:val="24"/>
        </w:rPr>
        <w:cr/>
        <w:t xml:space="preserve">     二、 供电、邮电规划</w:t>
      </w:r>
      <w:r w:rsidRPr="00F632FE">
        <w:rPr>
          <w:rFonts w:ascii="宋体" w:hAnsi="宋体" w:hint="eastAsia"/>
          <w:bCs/>
          <w:sz w:val="24"/>
        </w:rPr>
        <w:cr/>
        <w:t xml:space="preserve">     三、 管线综合规划  </w:t>
      </w:r>
    </w:p>
    <w:p w:rsidR="00D17032" w:rsidRDefault="00D17032" w:rsidP="00D17032">
      <w:pPr>
        <w:spacing w:line="440" w:lineRule="exact"/>
        <w:ind w:right="-175" w:firstLineChars="50" w:firstLine="120"/>
        <w:rPr>
          <w:rFonts w:ascii="宋体" w:hAnsi="宋体"/>
          <w:bCs/>
          <w:sz w:val="24"/>
        </w:rPr>
      </w:pPr>
      <w:r w:rsidRPr="00F632FE">
        <w:rPr>
          <w:rFonts w:ascii="宋体" w:hAnsi="宋体" w:hint="eastAsia"/>
          <w:bCs/>
          <w:sz w:val="24"/>
        </w:rPr>
        <w:t xml:space="preserve">    四、防灾规划</w:t>
      </w:r>
      <w:r w:rsidRPr="00F632FE">
        <w:rPr>
          <w:rFonts w:ascii="宋体" w:hAnsi="宋体" w:hint="eastAsia"/>
          <w:bCs/>
          <w:sz w:val="24"/>
        </w:rPr>
        <w:cr/>
        <w:t xml:space="preserve">     五、竖向规划</w:t>
      </w:r>
      <w:r w:rsidRPr="00F632FE">
        <w:rPr>
          <w:rFonts w:ascii="宋体" w:hAnsi="宋体" w:hint="eastAsia"/>
          <w:bCs/>
          <w:sz w:val="24"/>
        </w:rPr>
        <w:cr/>
        <w:t xml:space="preserve"> </w:t>
      </w:r>
      <w:r w:rsidRPr="00F632FE">
        <w:rPr>
          <w:rFonts w:ascii="宋体" w:hAnsi="宋体" w:hint="eastAsia"/>
          <w:b/>
          <w:bCs/>
          <w:sz w:val="24"/>
        </w:rPr>
        <w:t xml:space="preserve"> </w:t>
      </w:r>
      <w:r>
        <w:rPr>
          <w:rFonts w:ascii="宋体" w:hAnsi="宋体" w:hint="eastAsia"/>
          <w:b/>
          <w:bCs/>
          <w:sz w:val="24"/>
        </w:rPr>
        <w:tab/>
      </w:r>
      <w:r w:rsidRPr="005B16AD">
        <w:rPr>
          <w:rFonts w:ascii="黑体" w:eastAsia="黑体" w:hAnsi="黑体" w:hint="eastAsia"/>
          <w:bCs/>
          <w:sz w:val="24"/>
        </w:rPr>
        <w:t>第九节  环境保护规划</w:t>
      </w:r>
      <w:r w:rsidRPr="005B16AD">
        <w:rPr>
          <w:rFonts w:ascii="黑体" w:eastAsia="黑体" w:hAnsi="黑体" w:hint="eastAsia"/>
          <w:bCs/>
          <w:sz w:val="24"/>
        </w:rPr>
        <w:cr/>
      </w:r>
      <w:r w:rsidRPr="00F632FE">
        <w:rPr>
          <w:rFonts w:ascii="宋体" w:hAnsi="宋体" w:hint="eastAsia"/>
          <w:bCs/>
          <w:sz w:val="24"/>
        </w:rPr>
        <w:t xml:space="preserve">     一、环境和环境污染</w:t>
      </w:r>
      <w:r w:rsidRPr="00F632FE">
        <w:rPr>
          <w:rFonts w:ascii="宋体" w:hAnsi="宋体" w:hint="eastAsia"/>
          <w:bCs/>
          <w:sz w:val="24"/>
        </w:rPr>
        <w:cr/>
        <w:t xml:space="preserve">     二、环境质量评价</w:t>
      </w:r>
      <w:r w:rsidRPr="00F632FE">
        <w:rPr>
          <w:rFonts w:ascii="宋体" w:hAnsi="宋体" w:hint="eastAsia"/>
          <w:bCs/>
          <w:sz w:val="24"/>
        </w:rPr>
        <w:cr/>
        <w:t xml:space="preserve">     三、环境保护规划</w:t>
      </w:r>
      <w:r w:rsidRPr="00F632FE">
        <w:rPr>
          <w:rFonts w:ascii="宋体" w:hAnsi="宋体" w:hint="eastAsia"/>
          <w:bCs/>
          <w:sz w:val="24"/>
        </w:rPr>
        <w:cr/>
        <w:t xml:space="preserve"> </w:t>
      </w:r>
      <w:r>
        <w:rPr>
          <w:rFonts w:ascii="宋体" w:hAnsi="宋体" w:hint="eastAsia"/>
          <w:bCs/>
          <w:sz w:val="24"/>
        </w:rPr>
        <w:tab/>
      </w:r>
      <w:r w:rsidRPr="005B16AD">
        <w:rPr>
          <w:rFonts w:ascii="黑体" w:eastAsia="黑体" w:hAnsi="黑体" w:hint="eastAsia"/>
          <w:bCs/>
          <w:sz w:val="24"/>
        </w:rPr>
        <w:t>第十节  成果和编制程序</w:t>
      </w:r>
      <w:r w:rsidRPr="005B16AD">
        <w:rPr>
          <w:rFonts w:ascii="黑体" w:eastAsia="黑体" w:hAnsi="黑体" w:hint="eastAsia"/>
          <w:bCs/>
          <w:sz w:val="24"/>
        </w:rPr>
        <w:cr/>
      </w:r>
      <w:r w:rsidRPr="00F632FE">
        <w:rPr>
          <w:rFonts w:ascii="宋体" w:hAnsi="宋体" w:hint="eastAsia"/>
          <w:bCs/>
          <w:sz w:val="24"/>
        </w:rPr>
        <w:t xml:space="preserve">     一、成果</w:t>
      </w:r>
      <w:r w:rsidRPr="00F632FE">
        <w:rPr>
          <w:rFonts w:ascii="宋体" w:hAnsi="宋体" w:hint="eastAsia"/>
          <w:bCs/>
          <w:sz w:val="24"/>
        </w:rPr>
        <w:cr/>
        <w:t xml:space="preserve">     二、程序</w:t>
      </w:r>
    </w:p>
    <w:p w:rsidR="00D17032" w:rsidRPr="007712AE" w:rsidRDefault="00D17032" w:rsidP="00D17032">
      <w:pPr>
        <w:spacing w:line="440" w:lineRule="exact"/>
        <w:ind w:right="-175"/>
        <w:rPr>
          <w:rFonts w:ascii="宋体" w:hAnsi="宋体"/>
          <w:b/>
          <w:bCs/>
          <w:sz w:val="24"/>
        </w:rPr>
      </w:pPr>
      <w:r>
        <w:rPr>
          <w:rFonts w:ascii="宋体" w:hAnsi="宋体" w:hint="eastAsia"/>
          <w:b/>
          <w:bCs/>
          <w:sz w:val="24"/>
        </w:rPr>
        <w:t xml:space="preserve">   </w:t>
      </w:r>
      <w:r w:rsidRPr="007712AE">
        <w:rPr>
          <w:rFonts w:ascii="黑体" w:eastAsia="黑体" w:hAnsi="黑体" w:hint="eastAsia"/>
          <w:b/>
          <w:bCs/>
          <w:sz w:val="24"/>
        </w:rPr>
        <w:t>本章作业</w:t>
      </w:r>
      <w:r w:rsidRPr="007712AE">
        <w:rPr>
          <w:rFonts w:ascii="宋体" w:hAnsi="宋体" w:hint="eastAsia"/>
          <w:b/>
          <w:bCs/>
          <w:sz w:val="24"/>
        </w:rPr>
        <w:t>：</w:t>
      </w:r>
    </w:p>
    <w:p w:rsidR="00D17032" w:rsidRPr="007712AE" w:rsidRDefault="00D17032" w:rsidP="00D17032">
      <w:pPr>
        <w:spacing w:line="440" w:lineRule="exact"/>
        <w:ind w:left="720" w:right="-175"/>
        <w:rPr>
          <w:rFonts w:ascii="宋体" w:hAnsi="宋体"/>
          <w:bCs/>
          <w:sz w:val="24"/>
        </w:rPr>
      </w:pPr>
      <w:r w:rsidRPr="007712AE">
        <w:rPr>
          <w:rFonts w:ascii="宋体" w:hAnsi="宋体" w:hint="eastAsia"/>
          <w:bCs/>
          <w:sz w:val="24"/>
        </w:rPr>
        <w:t>（一）名词解释 ：</w:t>
      </w:r>
    </w:p>
    <w:p w:rsidR="00D17032" w:rsidRDefault="00D17032" w:rsidP="00D17032">
      <w:pPr>
        <w:spacing w:line="440" w:lineRule="exact"/>
        <w:ind w:left="720" w:right="-175"/>
        <w:rPr>
          <w:rFonts w:ascii="宋体" w:hAnsi="宋体"/>
          <w:bCs/>
          <w:sz w:val="24"/>
        </w:rPr>
      </w:pPr>
      <w:r w:rsidRPr="007712AE">
        <w:rPr>
          <w:rFonts w:ascii="宋体" w:hAnsi="宋体" w:hint="eastAsia"/>
          <w:bCs/>
          <w:sz w:val="24"/>
        </w:rPr>
        <w:t xml:space="preserve">   1. 村镇建设规划  2. 集镇规划区 3. 集镇用地布局  4. 集镇居住建筑用地</w:t>
      </w:r>
      <w:r>
        <w:rPr>
          <w:rFonts w:ascii="宋体" w:hAnsi="宋体" w:hint="eastAsia"/>
          <w:bCs/>
          <w:sz w:val="24"/>
        </w:rPr>
        <w:t xml:space="preserve">   </w:t>
      </w:r>
      <w:r w:rsidRPr="007712AE">
        <w:rPr>
          <w:rFonts w:ascii="宋体" w:hAnsi="宋体" w:hint="eastAsia"/>
          <w:bCs/>
          <w:sz w:val="24"/>
        </w:rPr>
        <w:t xml:space="preserve">5. 住宅建筑群   6.生产建筑用地   7. 农业生产设施用地  </w:t>
      </w:r>
    </w:p>
    <w:p w:rsidR="00D17032" w:rsidRPr="007712AE" w:rsidRDefault="00D17032" w:rsidP="00D17032">
      <w:pPr>
        <w:tabs>
          <w:tab w:val="num" w:pos="720"/>
        </w:tabs>
        <w:spacing w:line="440" w:lineRule="exact"/>
        <w:ind w:left="720" w:right="-175" w:firstLineChars="50" w:firstLine="120"/>
        <w:rPr>
          <w:rFonts w:ascii="宋体" w:hAnsi="宋体"/>
          <w:bCs/>
          <w:sz w:val="24"/>
        </w:rPr>
      </w:pPr>
      <w:r w:rsidRPr="007712AE">
        <w:rPr>
          <w:rFonts w:ascii="宋体" w:hAnsi="宋体" w:hint="eastAsia"/>
          <w:bCs/>
          <w:sz w:val="24"/>
        </w:rPr>
        <w:t>8. 公共建筑</w:t>
      </w:r>
      <w:r>
        <w:rPr>
          <w:rFonts w:ascii="宋体" w:hAnsi="宋体" w:hint="eastAsia"/>
          <w:bCs/>
          <w:sz w:val="24"/>
        </w:rPr>
        <w:t xml:space="preserve">  </w:t>
      </w:r>
      <w:r w:rsidRPr="007712AE">
        <w:rPr>
          <w:rFonts w:ascii="宋体" w:hAnsi="宋体" w:hint="eastAsia"/>
          <w:bCs/>
          <w:sz w:val="24"/>
        </w:rPr>
        <w:t>9. 竖向规划   10. 环境质量评价</w:t>
      </w:r>
    </w:p>
    <w:p w:rsidR="00D17032" w:rsidRPr="007712AE" w:rsidRDefault="00D17032" w:rsidP="00D17032">
      <w:pPr>
        <w:spacing w:line="440" w:lineRule="exact"/>
        <w:ind w:left="720" w:right="-175"/>
        <w:rPr>
          <w:rFonts w:ascii="宋体" w:hAnsi="宋体"/>
          <w:bCs/>
          <w:sz w:val="24"/>
        </w:rPr>
      </w:pPr>
      <w:r w:rsidRPr="007712AE">
        <w:rPr>
          <w:rFonts w:ascii="宋体" w:hAnsi="宋体" w:hint="eastAsia"/>
          <w:bCs/>
          <w:sz w:val="24"/>
        </w:rPr>
        <w:t xml:space="preserve">（二） 填空 </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1.村镇建设规划的期限一般为</w:t>
      </w:r>
      <w:r w:rsidRPr="007712AE">
        <w:rPr>
          <w:rFonts w:ascii="宋体" w:hAnsi="宋体" w:hint="eastAsia"/>
          <w:bCs/>
          <w:sz w:val="24"/>
          <w:u w:val="single"/>
        </w:rPr>
        <w:t xml:space="preserve">   </w:t>
      </w:r>
      <w:r w:rsidRPr="007712AE">
        <w:rPr>
          <w:rFonts w:ascii="宋体" w:hAnsi="宋体" w:hint="eastAsia"/>
          <w:bCs/>
          <w:sz w:val="24"/>
        </w:rPr>
        <w:t>年至</w:t>
      </w:r>
      <w:r w:rsidRPr="007712AE">
        <w:rPr>
          <w:rFonts w:ascii="宋体" w:hAnsi="宋体" w:hint="eastAsia"/>
          <w:bCs/>
          <w:sz w:val="24"/>
          <w:u w:val="single"/>
        </w:rPr>
        <w:t xml:space="preserve">   </w:t>
      </w:r>
      <w:r w:rsidRPr="007712AE">
        <w:rPr>
          <w:rFonts w:ascii="宋体" w:hAnsi="宋体" w:hint="eastAsia"/>
          <w:bCs/>
          <w:sz w:val="24"/>
        </w:rPr>
        <w:t>年，村镇近期建设规划的期限一般为</w:t>
      </w:r>
      <w:r w:rsidRPr="007712AE">
        <w:rPr>
          <w:rFonts w:ascii="宋体" w:hAnsi="宋体" w:hint="eastAsia"/>
          <w:bCs/>
          <w:sz w:val="24"/>
          <w:u w:val="single"/>
        </w:rPr>
        <w:t xml:space="preserve">   </w:t>
      </w:r>
      <w:r w:rsidRPr="007712AE">
        <w:rPr>
          <w:rFonts w:ascii="宋体" w:hAnsi="宋体" w:hint="eastAsia"/>
          <w:bCs/>
          <w:sz w:val="24"/>
        </w:rPr>
        <w:t>到</w:t>
      </w:r>
      <w:r w:rsidRPr="007712AE">
        <w:rPr>
          <w:rFonts w:ascii="宋体" w:hAnsi="宋体" w:hint="eastAsia"/>
          <w:bCs/>
          <w:sz w:val="24"/>
          <w:u w:val="single"/>
        </w:rPr>
        <w:t xml:space="preserve">   </w:t>
      </w:r>
      <w:r w:rsidRPr="007712AE">
        <w:rPr>
          <w:rFonts w:ascii="宋体" w:hAnsi="宋体" w:hint="eastAsia"/>
          <w:bCs/>
          <w:sz w:val="24"/>
        </w:rPr>
        <w:t>年。</w:t>
      </w:r>
    </w:p>
    <w:p w:rsidR="00D17032" w:rsidRDefault="00D17032" w:rsidP="00D17032">
      <w:pPr>
        <w:spacing w:line="440" w:lineRule="exact"/>
        <w:ind w:right="-175" w:firstLine="420"/>
        <w:rPr>
          <w:rFonts w:ascii="宋体" w:hAnsi="宋体"/>
          <w:bCs/>
          <w:sz w:val="24"/>
        </w:rPr>
      </w:pPr>
      <w:r w:rsidRPr="007712AE">
        <w:rPr>
          <w:rFonts w:ascii="宋体" w:hAnsi="宋体" w:hint="eastAsia"/>
          <w:bCs/>
          <w:sz w:val="24"/>
        </w:rPr>
        <w:t>2.中心村的人口规模一般在</w:t>
      </w:r>
      <w:r w:rsidRPr="007712AE">
        <w:rPr>
          <w:rFonts w:ascii="宋体" w:hAnsi="宋体" w:hint="eastAsia"/>
          <w:bCs/>
          <w:sz w:val="24"/>
          <w:u w:val="single"/>
        </w:rPr>
        <w:t xml:space="preserve">   </w:t>
      </w:r>
      <w:r w:rsidRPr="007712AE">
        <w:rPr>
          <w:rFonts w:ascii="宋体" w:hAnsi="宋体" w:hint="eastAsia"/>
          <w:bCs/>
          <w:sz w:val="24"/>
        </w:rPr>
        <w:t>人。</w:t>
      </w:r>
    </w:p>
    <w:p w:rsidR="00D17032" w:rsidRDefault="00D17032" w:rsidP="00D17032">
      <w:pPr>
        <w:spacing w:line="440" w:lineRule="exact"/>
        <w:ind w:right="-175" w:firstLine="420"/>
        <w:rPr>
          <w:rFonts w:ascii="宋体" w:hAnsi="宋体"/>
          <w:bCs/>
          <w:sz w:val="24"/>
        </w:rPr>
      </w:pPr>
      <w:r w:rsidRPr="007712AE">
        <w:rPr>
          <w:rFonts w:ascii="宋体" w:hAnsi="宋体" w:hint="eastAsia"/>
          <w:bCs/>
          <w:sz w:val="24"/>
        </w:rPr>
        <w:t>3.根据《村镇规划标准》，村镇规划用地的类型划分为</w:t>
      </w:r>
      <w:r w:rsidRPr="007712AE">
        <w:rPr>
          <w:rFonts w:ascii="宋体" w:hAnsi="宋体" w:hint="eastAsia"/>
          <w:bCs/>
          <w:sz w:val="24"/>
          <w:u w:val="single"/>
        </w:rPr>
        <w:t xml:space="preserve">   </w:t>
      </w:r>
      <w:r w:rsidRPr="007712AE">
        <w:rPr>
          <w:rFonts w:ascii="宋体" w:hAnsi="宋体" w:hint="eastAsia"/>
          <w:bCs/>
          <w:sz w:val="24"/>
        </w:rPr>
        <w:t>大类，</w:t>
      </w:r>
      <w:r w:rsidRPr="007712AE">
        <w:rPr>
          <w:rFonts w:ascii="宋体" w:hAnsi="宋体" w:hint="eastAsia"/>
          <w:bCs/>
          <w:sz w:val="24"/>
          <w:u w:val="single"/>
        </w:rPr>
        <w:t xml:space="preserve">   </w:t>
      </w:r>
      <w:r w:rsidRPr="007712AE">
        <w:rPr>
          <w:rFonts w:ascii="宋体" w:hAnsi="宋体" w:hint="eastAsia"/>
          <w:bCs/>
          <w:sz w:val="24"/>
        </w:rPr>
        <w:t>小类。新建村</w:t>
      </w:r>
      <w:r w:rsidRPr="007712AE">
        <w:rPr>
          <w:rFonts w:ascii="宋体" w:hAnsi="宋体" w:hint="eastAsia"/>
          <w:bCs/>
          <w:sz w:val="24"/>
        </w:rPr>
        <w:lastRenderedPageBreak/>
        <w:t>镇的规划，人均建设用地指标一般按三级指标确定，人均建设用地为</w:t>
      </w:r>
      <w:r w:rsidRPr="007712AE">
        <w:rPr>
          <w:rFonts w:ascii="宋体" w:hAnsi="宋体" w:hint="eastAsia"/>
          <w:bCs/>
          <w:sz w:val="24"/>
          <w:u w:val="single"/>
        </w:rPr>
        <w:t xml:space="preserve">   </w:t>
      </w:r>
      <w:r w:rsidRPr="007712AE">
        <w:rPr>
          <w:rFonts w:ascii="宋体" w:hAnsi="宋体" w:hint="eastAsia"/>
          <w:bCs/>
          <w:sz w:val="24"/>
        </w:rPr>
        <w:t xml:space="preserve"> ～</w:t>
      </w:r>
      <w:r w:rsidRPr="007712AE">
        <w:rPr>
          <w:rFonts w:ascii="宋体" w:hAnsi="宋体" w:hint="eastAsia"/>
          <w:bCs/>
          <w:sz w:val="24"/>
          <w:u w:val="single"/>
        </w:rPr>
        <w:t xml:space="preserve">   </w:t>
      </w:r>
      <w:r w:rsidRPr="007712AE">
        <w:rPr>
          <w:rFonts w:ascii="宋体" w:hAnsi="宋体" w:hint="eastAsia"/>
          <w:bCs/>
          <w:sz w:val="24"/>
        </w:rPr>
        <w:t>m</w:t>
      </w:r>
      <w:r w:rsidRPr="007712AE">
        <w:rPr>
          <w:rFonts w:ascii="宋体" w:hAnsi="宋体" w:hint="eastAsia"/>
          <w:bCs/>
          <w:sz w:val="24"/>
          <w:vertAlign w:val="superscript"/>
        </w:rPr>
        <w:t>2</w:t>
      </w:r>
      <w:r w:rsidRPr="007712AE">
        <w:rPr>
          <w:rFonts w:ascii="宋体" w:hAnsi="宋体" w:hint="eastAsia"/>
          <w:bCs/>
          <w:sz w:val="24"/>
        </w:rPr>
        <w:t>；当所在地区发展用地偏紧时，可选用二级指标，人均建设用地为</w:t>
      </w:r>
      <w:r w:rsidRPr="007712AE">
        <w:rPr>
          <w:rFonts w:ascii="宋体" w:hAnsi="宋体" w:hint="eastAsia"/>
          <w:bCs/>
          <w:sz w:val="24"/>
          <w:u w:val="single"/>
        </w:rPr>
        <w:t xml:space="preserve">   </w:t>
      </w:r>
      <w:r>
        <w:rPr>
          <w:rFonts w:ascii="宋体" w:hAnsi="宋体" w:hint="eastAsia"/>
          <w:bCs/>
          <w:sz w:val="24"/>
        </w:rPr>
        <w:t>～</w:t>
      </w:r>
      <w:r w:rsidRPr="007712AE">
        <w:rPr>
          <w:rFonts w:ascii="宋体" w:hAnsi="宋体" w:hint="eastAsia"/>
          <w:bCs/>
          <w:sz w:val="24"/>
          <w:u w:val="single"/>
        </w:rPr>
        <w:t xml:space="preserve"> </w:t>
      </w:r>
      <w:r>
        <w:rPr>
          <w:rFonts w:ascii="宋体" w:hAnsi="宋体" w:hint="eastAsia"/>
          <w:bCs/>
          <w:sz w:val="24"/>
          <w:u w:val="single"/>
        </w:rPr>
        <w:t xml:space="preserve"> </w:t>
      </w:r>
      <w:r w:rsidRPr="007712AE">
        <w:rPr>
          <w:rFonts w:ascii="宋体" w:hAnsi="宋体" w:hint="eastAsia"/>
          <w:bCs/>
          <w:sz w:val="24"/>
          <w:u w:val="single"/>
        </w:rPr>
        <w:t xml:space="preserve"> </w:t>
      </w:r>
      <w:r w:rsidRPr="007712AE">
        <w:rPr>
          <w:rFonts w:ascii="宋体" w:hAnsi="宋体" w:hint="eastAsia"/>
          <w:bCs/>
          <w:sz w:val="24"/>
        </w:rPr>
        <w:t xml:space="preserve"> m</w:t>
      </w:r>
      <w:r w:rsidRPr="007712AE">
        <w:rPr>
          <w:rFonts w:ascii="宋体" w:hAnsi="宋体" w:hint="eastAsia"/>
          <w:bCs/>
          <w:sz w:val="24"/>
          <w:vertAlign w:val="superscript"/>
        </w:rPr>
        <w:t>2</w:t>
      </w:r>
      <w:r w:rsidRPr="007712AE">
        <w:rPr>
          <w:rFonts w:ascii="宋体" w:hAnsi="宋体" w:hint="eastAsia"/>
          <w:bCs/>
          <w:sz w:val="24"/>
        </w:rPr>
        <w:t>。</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4. 住宅建筑群平面组合的基本形式：行列式布置、</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。住宅建筑群的群体组合方式</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 xml:space="preserve"> 。</w:t>
      </w:r>
    </w:p>
    <w:p w:rsidR="00D17032" w:rsidRDefault="00D17032" w:rsidP="00D17032">
      <w:pPr>
        <w:spacing w:line="440" w:lineRule="exact"/>
        <w:ind w:left="420" w:right="-175"/>
        <w:rPr>
          <w:rFonts w:ascii="宋体" w:hAnsi="宋体"/>
          <w:bCs/>
          <w:sz w:val="24"/>
        </w:rPr>
      </w:pPr>
      <w:r w:rsidRPr="007712AE">
        <w:rPr>
          <w:rFonts w:ascii="宋体" w:hAnsi="宋体" w:hint="eastAsia"/>
          <w:bCs/>
          <w:sz w:val="24"/>
        </w:rPr>
        <w:t>5.根据其使用性质和经营管理情况集镇公共建筑的归纳为</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 xml:space="preserve">、 </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6类。</w:t>
      </w:r>
    </w:p>
    <w:p w:rsidR="00D17032" w:rsidRPr="007712AE" w:rsidRDefault="00D17032" w:rsidP="00D17032">
      <w:pPr>
        <w:spacing w:line="440" w:lineRule="exact"/>
        <w:ind w:left="420" w:right="-175"/>
        <w:rPr>
          <w:rFonts w:ascii="宋体" w:hAnsi="宋体"/>
          <w:bCs/>
          <w:sz w:val="24"/>
        </w:rPr>
      </w:pPr>
      <w:r w:rsidRPr="007712AE">
        <w:rPr>
          <w:rFonts w:ascii="宋体" w:hAnsi="宋体" w:hint="eastAsia"/>
          <w:bCs/>
          <w:sz w:val="24"/>
        </w:rPr>
        <w:t>6.《村镇规划标准》（GB50188-93）中村镇道路规划技术指标规定，干道的道路间距要</w:t>
      </w:r>
      <w:r>
        <w:rPr>
          <w:rFonts w:ascii="宋体" w:hAnsi="宋体" w:hint="eastAsia"/>
          <w:bCs/>
          <w:sz w:val="24"/>
        </w:rPr>
        <w:t xml:space="preserve"> </w:t>
      </w:r>
      <w:r w:rsidRPr="007712AE">
        <w:rPr>
          <w:rFonts w:ascii="宋体" w:hAnsi="宋体" w:hint="eastAsia"/>
          <w:bCs/>
          <w:sz w:val="24"/>
          <w:u w:val="single"/>
        </w:rPr>
        <w:t xml:space="preserve"> </w:t>
      </w:r>
      <w:r>
        <w:rPr>
          <w:rFonts w:ascii="宋体" w:hAnsi="宋体" w:hint="eastAsia"/>
          <w:bCs/>
          <w:sz w:val="24"/>
          <w:u w:val="single"/>
        </w:rPr>
        <w:t xml:space="preserve"> </w:t>
      </w:r>
      <w:r w:rsidRPr="007712AE">
        <w:rPr>
          <w:rFonts w:ascii="宋体" w:hAnsi="宋体" w:hint="eastAsia"/>
          <w:bCs/>
          <w:sz w:val="24"/>
          <w:u w:val="single"/>
        </w:rPr>
        <w:t xml:space="preserve"> </w:t>
      </w:r>
      <w:r w:rsidRPr="007712AE">
        <w:rPr>
          <w:rFonts w:ascii="宋体" w:hAnsi="宋体" w:hint="eastAsia"/>
          <w:bCs/>
          <w:sz w:val="24"/>
        </w:rPr>
        <w:t>m。干道的道路红线宽度在</w:t>
      </w:r>
      <w:r w:rsidRPr="007712AE">
        <w:rPr>
          <w:rFonts w:ascii="宋体" w:hAnsi="宋体" w:hint="eastAsia"/>
          <w:bCs/>
          <w:sz w:val="24"/>
          <w:u w:val="single"/>
        </w:rPr>
        <w:t xml:space="preserve"> </w:t>
      </w:r>
      <w:r>
        <w:rPr>
          <w:rFonts w:ascii="宋体" w:hAnsi="宋体" w:hint="eastAsia"/>
          <w:bCs/>
          <w:sz w:val="24"/>
          <w:u w:val="single"/>
        </w:rPr>
        <w:t xml:space="preserve"> </w:t>
      </w:r>
      <w:r w:rsidRPr="007712AE">
        <w:rPr>
          <w:rFonts w:ascii="宋体" w:hAnsi="宋体" w:hint="eastAsia"/>
          <w:bCs/>
          <w:sz w:val="24"/>
          <w:u w:val="single"/>
        </w:rPr>
        <w:t xml:space="preserve"> </w:t>
      </w:r>
      <w:r w:rsidRPr="007712AE">
        <w:rPr>
          <w:rFonts w:ascii="宋体" w:hAnsi="宋体" w:hint="eastAsia"/>
          <w:bCs/>
          <w:sz w:val="24"/>
        </w:rPr>
        <w:t>m。</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7.</w:t>
      </w:r>
      <w:r w:rsidRPr="007712AE">
        <w:rPr>
          <w:rFonts w:ascii="宋体" w:hAnsi="宋体"/>
          <w:bCs/>
          <w:sz w:val="24"/>
        </w:rPr>
        <w:t> </w:t>
      </w:r>
      <w:r w:rsidRPr="007712AE">
        <w:rPr>
          <w:rFonts w:ascii="宋体" w:hAnsi="宋体" w:hint="eastAsia"/>
          <w:bCs/>
          <w:sz w:val="24"/>
        </w:rPr>
        <w:t>道路系统的形式有</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w:t>
      </w:r>
      <w:r w:rsidRPr="007712AE">
        <w:rPr>
          <w:rFonts w:ascii="宋体" w:hAnsi="宋体" w:hint="eastAsia"/>
          <w:bCs/>
          <w:sz w:val="24"/>
          <w:u w:val="single"/>
        </w:rPr>
        <w:t xml:space="preserve">       </w:t>
      </w:r>
      <w:r w:rsidRPr="007712AE">
        <w:rPr>
          <w:rFonts w:ascii="宋体" w:hAnsi="宋体" w:hint="eastAsia"/>
          <w:bCs/>
          <w:sz w:val="24"/>
        </w:rPr>
        <w:t xml:space="preserve"> 、</w:t>
      </w:r>
      <w:r w:rsidRPr="007712AE">
        <w:rPr>
          <w:rFonts w:ascii="宋体" w:hAnsi="宋体" w:hint="eastAsia"/>
          <w:bCs/>
          <w:sz w:val="24"/>
          <w:u w:val="single"/>
        </w:rPr>
        <w:t xml:space="preserve">         </w:t>
      </w:r>
      <w:r w:rsidRPr="007712AE">
        <w:rPr>
          <w:rFonts w:ascii="宋体" w:hAnsi="宋体" w:hint="eastAsia"/>
          <w:bCs/>
          <w:sz w:val="24"/>
        </w:rPr>
        <w:t>。</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8. 集镇居住建筑用地划分为</w:t>
      </w:r>
      <w:r w:rsidRPr="007712AE">
        <w:rPr>
          <w:rFonts w:ascii="宋体" w:hAnsi="宋体" w:hint="eastAsia"/>
          <w:bCs/>
          <w:sz w:val="24"/>
          <w:u w:val="single"/>
        </w:rPr>
        <w:t xml:space="preserve">       </w:t>
      </w:r>
      <w:r w:rsidRPr="007712AE">
        <w:rPr>
          <w:rFonts w:ascii="宋体" w:hAnsi="宋体" w:hint="eastAsia"/>
          <w:bCs/>
          <w:sz w:val="24"/>
        </w:rPr>
        <w:t>住宅用地、</w:t>
      </w:r>
      <w:r w:rsidRPr="007712AE">
        <w:rPr>
          <w:rFonts w:ascii="宋体" w:hAnsi="宋体" w:hint="eastAsia"/>
          <w:bCs/>
          <w:sz w:val="24"/>
          <w:u w:val="single"/>
        </w:rPr>
        <w:t xml:space="preserve">       </w:t>
      </w:r>
      <w:r w:rsidRPr="007712AE">
        <w:rPr>
          <w:rFonts w:ascii="宋体" w:hAnsi="宋体" w:hint="eastAsia"/>
          <w:bCs/>
          <w:sz w:val="24"/>
        </w:rPr>
        <w:t>住宅用地和其他居住用地三小类。</w:t>
      </w:r>
    </w:p>
    <w:p w:rsidR="00D17032" w:rsidRPr="007712AE" w:rsidRDefault="00D17032" w:rsidP="00D17032">
      <w:pPr>
        <w:spacing w:line="440" w:lineRule="exact"/>
        <w:ind w:right="-175" w:firstLine="420"/>
        <w:rPr>
          <w:rFonts w:ascii="宋体" w:hAnsi="宋体"/>
          <w:bCs/>
          <w:sz w:val="24"/>
        </w:rPr>
      </w:pPr>
      <w:r>
        <w:rPr>
          <w:rFonts w:ascii="宋体" w:hAnsi="宋体" w:hint="eastAsia"/>
          <w:bCs/>
          <w:sz w:val="24"/>
        </w:rPr>
        <w:t>（</w:t>
      </w:r>
      <w:r w:rsidRPr="007712AE">
        <w:rPr>
          <w:rFonts w:ascii="宋体" w:hAnsi="宋体" w:hint="eastAsia"/>
          <w:bCs/>
          <w:sz w:val="24"/>
        </w:rPr>
        <w:t>三</w:t>
      </w:r>
      <w:r>
        <w:rPr>
          <w:rFonts w:ascii="宋体" w:hAnsi="宋体" w:hint="eastAsia"/>
          <w:bCs/>
          <w:sz w:val="24"/>
        </w:rPr>
        <w:t>）</w:t>
      </w:r>
      <w:r w:rsidRPr="007712AE">
        <w:rPr>
          <w:rFonts w:ascii="宋体" w:hAnsi="宋体" w:hint="eastAsia"/>
          <w:bCs/>
          <w:sz w:val="24"/>
        </w:rPr>
        <w:t>简答题</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1.村镇建设规划的任务？</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2.镇区建设规划应的内容？</w:t>
      </w:r>
    </w:p>
    <w:p w:rsidR="00D17032" w:rsidRPr="007712AE" w:rsidRDefault="00D17032" w:rsidP="00D17032">
      <w:pPr>
        <w:spacing w:line="440" w:lineRule="exact"/>
        <w:ind w:right="-175" w:firstLine="420"/>
        <w:rPr>
          <w:rFonts w:ascii="宋体" w:hAnsi="宋体"/>
          <w:bCs/>
          <w:sz w:val="24"/>
        </w:rPr>
      </w:pPr>
      <w:r w:rsidRPr="007712AE">
        <w:rPr>
          <w:rFonts w:ascii="宋体" w:hAnsi="宋体" w:hint="eastAsia"/>
          <w:bCs/>
          <w:sz w:val="24"/>
        </w:rPr>
        <w:t>3.列出人均建设用地指标分级表和集镇建设用地构成比例表。</w:t>
      </w:r>
    </w:p>
    <w:p w:rsidR="00D17032" w:rsidRDefault="00D17032" w:rsidP="00D17032">
      <w:pPr>
        <w:spacing w:line="440" w:lineRule="exact"/>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D17032" w:rsidRPr="007C657C" w:rsidRDefault="00D17032" w:rsidP="00D17032">
      <w:pPr>
        <w:spacing w:line="440" w:lineRule="exact"/>
        <w:ind w:firstLineChars="180" w:firstLine="434"/>
        <w:rPr>
          <w:rFonts w:ascii="宋体" w:hAnsi="宋体"/>
          <w:b/>
          <w:sz w:val="24"/>
        </w:rPr>
      </w:pPr>
      <w:r>
        <w:rPr>
          <w:rFonts w:ascii="宋体" w:hAnsi="宋体" w:hint="eastAsia"/>
          <w:b/>
          <w:sz w:val="24"/>
        </w:rPr>
        <w:t>1、</w:t>
      </w:r>
      <w:r w:rsidRPr="007C657C">
        <w:rPr>
          <w:rFonts w:ascii="宋体" w:hAnsi="宋体" w:hint="eastAsia"/>
          <w:b/>
          <w:sz w:val="24"/>
        </w:rPr>
        <w:t>课程的性质和任务</w:t>
      </w:r>
    </w:p>
    <w:p w:rsidR="00D17032" w:rsidRPr="003259A8" w:rsidRDefault="00D17032" w:rsidP="00D17032">
      <w:pPr>
        <w:spacing w:line="440" w:lineRule="exact"/>
        <w:ind w:firstLineChars="200" w:firstLine="480"/>
        <w:rPr>
          <w:rFonts w:ascii="宋体" w:hAnsi="宋体"/>
          <w:sz w:val="24"/>
        </w:rPr>
      </w:pPr>
      <w:r w:rsidRPr="003259A8">
        <w:rPr>
          <w:rFonts w:ascii="宋体" w:hAnsi="宋体"/>
          <w:sz w:val="24"/>
        </w:rPr>
        <w:t>从加强基础、培养能力、提高素质的教学目标出发，建立一个科学、合理的</w:t>
      </w:r>
      <w:r>
        <w:rPr>
          <w:rFonts w:ascii="宋体" w:hAnsi="宋体" w:hint="eastAsia"/>
          <w:sz w:val="24"/>
        </w:rPr>
        <w:t>村镇规划</w:t>
      </w:r>
      <w:r w:rsidRPr="003259A8">
        <w:rPr>
          <w:rFonts w:ascii="宋体" w:hAnsi="宋体"/>
          <w:sz w:val="24"/>
        </w:rPr>
        <w:t>实践教学课程体系</w:t>
      </w:r>
      <w:r>
        <w:rPr>
          <w:rFonts w:ascii="宋体" w:hAnsi="宋体" w:hint="eastAsia"/>
          <w:sz w:val="24"/>
        </w:rPr>
        <w:t>，</w:t>
      </w:r>
      <w:r w:rsidRPr="003259A8">
        <w:rPr>
          <w:rFonts w:ascii="宋体" w:hAnsi="宋体"/>
          <w:sz w:val="24"/>
        </w:rPr>
        <w:t>使学生通过本课程实践教学，</w:t>
      </w:r>
      <w:r>
        <w:rPr>
          <w:rFonts w:ascii="宋体" w:hAnsi="宋体" w:hint="eastAsia"/>
          <w:sz w:val="24"/>
        </w:rPr>
        <w:t>在</w:t>
      </w:r>
      <w:r w:rsidRPr="003259A8">
        <w:rPr>
          <w:rFonts w:ascii="宋体" w:hAnsi="宋体"/>
          <w:sz w:val="24"/>
        </w:rPr>
        <w:t>加深理解和巩固所学理论知识</w:t>
      </w:r>
      <w:r>
        <w:rPr>
          <w:rFonts w:ascii="宋体" w:hAnsi="宋体" w:hint="eastAsia"/>
          <w:sz w:val="24"/>
        </w:rPr>
        <w:t>的同时</w:t>
      </w:r>
      <w:r>
        <w:rPr>
          <w:rFonts w:ascii="宋体" w:hAnsi="宋体"/>
          <w:sz w:val="24"/>
        </w:rPr>
        <w:t>，</w:t>
      </w:r>
      <w:r w:rsidRPr="003259A8">
        <w:rPr>
          <w:rFonts w:ascii="宋体" w:hAnsi="宋体"/>
          <w:sz w:val="24"/>
        </w:rPr>
        <w:t>更能切实掌握</w:t>
      </w:r>
      <w:r>
        <w:rPr>
          <w:rFonts w:ascii="宋体" w:hAnsi="宋体" w:hint="eastAsia"/>
          <w:sz w:val="24"/>
        </w:rPr>
        <w:t>城市总体规划</w:t>
      </w:r>
      <w:r w:rsidRPr="003259A8">
        <w:rPr>
          <w:rFonts w:ascii="宋体" w:hAnsi="宋体"/>
          <w:sz w:val="24"/>
        </w:rPr>
        <w:t>基本实践技能，</w:t>
      </w:r>
      <w:r>
        <w:rPr>
          <w:rFonts w:ascii="宋体" w:hAnsi="宋体" w:hint="eastAsia"/>
          <w:sz w:val="24"/>
        </w:rPr>
        <w:t>可以科学分析、</w:t>
      </w:r>
      <w:r w:rsidRPr="003259A8">
        <w:rPr>
          <w:rFonts w:ascii="宋体" w:hAnsi="宋体"/>
          <w:sz w:val="24"/>
        </w:rPr>
        <w:t>归纳总结</w:t>
      </w:r>
      <w:r>
        <w:rPr>
          <w:rFonts w:ascii="宋体" w:hAnsi="宋体" w:hint="eastAsia"/>
          <w:sz w:val="24"/>
        </w:rPr>
        <w:t>城市规划问题，</w:t>
      </w:r>
      <w:r>
        <w:rPr>
          <w:rFonts w:ascii="宋体" w:hAnsi="宋体"/>
          <w:sz w:val="24"/>
        </w:rPr>
        <w:t>综合运用</w:t>
      </w:r>
      <w:r>
        <w:rPr>
          <w:rFonts w:ascii="宋体" w:hAnsi="宋体" w:hint="eastAsia"/>
          <w:sz w:val="24"/>
        </w:rPr>
        <w:t>所</w:t>
      </w:r>
      <w:r w:rsidRPr="003259A8">
        <w:rPr>
          <w:rFonts w:ascii="宋体" w:hAnsi="宋体"/>
          <w:sz w:val="24"/>
        </w:rPr>
        <w:t>学</w:t>
      </w:r>
      <w:r>
        <w:rPr>
          <w:rFonts w:ascii="宋体" w:hAnsi="宋体" w:hint="eastAsia"/>
          <w:sz w:val="24"/>
        </w:rPr>
        <w:t>理论、分析成果和硬件技能</w:t>
      </w:r>
      <w:r w:rsidRPr="003259A8">
        <w:rPr>
          <w:rFonts w:ascii="宋体" w:hAnsi="宋体"/>
          <w:sz w:val="24"/>
        </w:rPr>
        <w:t>初步设计</w:t>
      </w:r>
      <w:r>
        <w:rPr>
          <w:rFonts w:ascii="宋体" w:hAnsi="宋体" w:hint="eastAsia"/>
          <w:sz w:val="24"/>
        </w:rPr>
        <w:t>规划方案。</w:t>
      </w:r>
    </w:p>
    <w:p w:rsidR="00D17032" w:rsidRPr="007C657C" w:rsidRDefault="00D17032" w:rsidP="00D17032">
      <w:pPr>
        <w:spacing w:line="440" w:lineRule="exact"/>
        <w:ind w:firstLineChars="200" w:firstLine="482"/>
        <w:rPr>
          <w:rFonts w:ascii="宋体" w:hAnsi="宋体"/>
          <w:b/>
          <w:sz w:val="24"/>
        </w:rPr>
      </w:pPr>
      <w:r>
        <w:rPr>
          <w:rFonts w:ascii="宋体" w:hAnsi="宋体" w:hint="eastAsia"/>
          <w:b/>
          <w:sz w:val="24"/>
        </w:rPr>
        <w:t>2、</w:t>
      </w:r>
      <w:r w:rsidRPr="007C657C">
        <w:rPr>
          <w:rFonts w:ascii="宋体" w:hAnsi="宋体"/>
          <w:b/>
          <w:sz w:val="24"/>
        </w:rPr>
        <w:t>教学要求与教学方法</w:t>
      </w:r>
    </w:p>
    <w:p w:rsidR="00D17032" w:rsidRPr="007C657C" w:rsidRDefault="00D17032" w:rsidP="00D17032">
      <w:pPr>
        <w:spacing w:line="440" w:lineRule="exact"/>
        <w:ind w:firstLineChars="200" w:firstLine="482"/>
        <w:rPr>
          <w:rFonts w:ascii="宋体" w:hAnsi="宋体"/>
          <w:b/>
          <w:sz w:val="24"/>
        </w:rPr>
      </w:pPr>
      <w:r w:rsidRPr="007C657C">
        <w:rPr>
          <w:rFonts w:ascii="宋体" w:hAnsi="宋体"/>
          <w:b/>
          <w:sz w:val="24"/>
        </w:rPr>
        <w:t>教学要求</w:t>
      </w:r>
    </w:p>
    <w:p w:rsidR="00D17032" w:rsidRPr="003259A8" w:rsidRDefault="00D17032" w:rsidP="00D17032">
      <w:pPr>
        <w:spacing w:line="440" w:lineRule="exact"/>
        <w:ind w:firstLineChars="200" w:firstLine="480"/>
        <w:rPr>
          <w:rFonts w:ascii="宋体" w:hAnsi="宋体"/>
          <w:sz w:val="24"/>
        </w:rPr>
      </w:pPr>
      <w:r w:rsidRPr="003259A8">
        <w:rPr>
          <w:rFonts w:ascii="宋体" w:hAnsi="宋体"/>
          <w:sz w:val="24"/>
        </w:rPr>
        <w:t>以</w:t>
      </w:r>
      <w:r>
        <w:rPr>
          <w:rFonts w:ascii="宋体" w:hAnsi="宋体" w:hint="eastAsia"/>
          <w:sz w:val="24"/>
        </w:rPr>
        <w:t>村镇规划</w:t>
      </w:r>
      <w:r w:rsidRPr="003259A8">
        <w:rPr>
          <w:rFonts w:ascii="宋体" w:hAnsi="宋体"/>
          <w:sz w:val="24"/>
        </w:rPr>
        <w:t>的</w:t>
      </w:r>
      <w:r>
        <w:rPr>
          <w:rFonts w:ascii="宋体" w:hAnsi="宋体" w:hint="eastAsia"/>
          <w:sz w:val="24"/>
        </w:rPr>
        <w:t>理论内容为指导，以AUTOCAD软件为基本技能</w:t>
      </w:r>
      <w:r w:rsidRPr="003259A8">
        <w:rPr>
          <w:rFonts w:ascii="宋体" w:hAnsi="宋体"/>
          <w:sz w:val="24"/>
        </w:rPr>
        <w:t>，</w:t>
      </w:r>
      <w:r>
        <w:rPr>
          <w:rFonts w:ascii="宋体" w:hAnsi="宋体" w:hint="eastAsia"/>
          <w:sz w:val="24"/>
        </w:rPr>
        <w:t>可以初步规划集镇的用地发展布局，整合深奥的理论知识，提高学生的综合分析与应用于实践的能力，</w:t>
      </w:r>
      <w:r w:rsidRPr="003259A8">
        <w:rPr>
          <w:rFonts w:ascii="宋体" w:hAnsi="宋体"/>
          <w:sz w:val="24"/>
        </w:rPr>
        <w:t>建立一个</w:t>
      </w:r>
      <w:r>
        <w:rPr>
          <w:rFonts w:ascii="宋体" w:hAnsi="宋体" w:hint="eastAsia"/>
          <w:sz w:val="24"/>
        </w:rPr>
        <w:t>科学、合理的应用</w:t>
      </w:r>
      <w:r w:rsidRPr="003259A8">
        <w:rPr>
          <w:rFonts w:ascii="宋体" w:hAnsi="宋体"/>
          <w:sz w:val="24"/>
        </w:rPr>
        <w:t>理论课</w:t>
      </w:r>
      <w:r>
        <w:rPr>
          <w:rFonts w:ascii="宋体" w:hAnsi="宋体" w:hint="eastAsia"/>
          <w:sz w:val="24"/>
        </w:rPr>
        <w:t>知识的实践</w:t>
      </w:r>
      <w:r w:rsidRPr="003259A8">
        <w:rPr>
          <w:rFonts w:ascii="宋体" w:hAnsi="宋体"/>
          <w:sz w:val="24"/>
        </w:rPr>
        <w:t>课程体系。</w:t>
      </w:r>
    </w:p>
    <w:p w:rsidR="00D17032" w:rsidRDefault="00D17032" w:rsidP="00D17032">
      <w:pPr>
        <w:spacing w:line="440" w:lineRule="exact"/>
        <w:ind w:firstLineChars="200" w:firstLine="480"/>
        <w:rPr>
          <w:rFonts w:ascii="宋体" w:hAnsi="宋体"/>
          <w:sz w:val="24"/>
        </w:rPr>
      </w:pPr>
      <w:r>
        <w:rPr>
          <w:rFonts w:ascii="宋体" w:hAnsi="宋体"/>
          <w:sz w:val="24"/>
        </w:rPr>
        <w:t>在切实培养</w:t>
      </w:r>
      <w:r w:rsidRPr="003259A8">
        <w:rPr>
          <w:rFonts w:ascii="宋体" w:hAnsi="宋体"/>
          <w:sz w:val="24"/>
        </w:rPr>
        <w:t>学生实践能力的同时，理论联系实际地培养学生独立思考、综合分析、推理判断的能力，科学思维能力和创新意识，以及科学求实的态度，相互协作的团队精神。</w:t>
      </w:r>
    </w:p>
    <w:p w:rsidR="00D17032" w:rsidRPr="007C657C" w:rsidRDefault="00D17032" w:rsidP="00D17032">
      <w:pPr>
        <w:spacing w:line="440" w:lineRule="exact"/>
        <w:ind w:firstLineChars="100" w:firstLine="241"/>
        <w:rPr>
          <w:rFonts w:ascii="宋体" w:hAnsi="宋体"/>
          <w:b/>
          <w:sz w:val="24"/>
        </w:rPr>
      </w:pPr>
      <w:r w:rsidRPr="007C657C">
        <w:rPr>
          <w:rFonts w:ascii="宋体" w:hAnsi="宋体" w:hint="eastAsia"/>
          <w:b/>
          <w:sz w:val="24"/>
        </w:rPr>
        <w:t xml:space="preserve">  </w:t>
      </w:r>
      <w:r w:rsidRPr="007C657C">
        <w:rPr>
          <w:rFonts w:ascii="宋体" w:hAnsi="宋体"/>
          <w:b/>
          <w:sz w:val="24"/>
        </w:rPr>
        <w:t>教学方法</w:t>
      </w:r>
    </w:p>
    <w:p w:rsidR="00D17032" w:rsidRPr="003259A8" w:rsidRDefault="00D17032" w:rsidP="00D17032">
      <w:pPr>
        <w:spacing w:line="440" w:lineRule="exact"/>
        <w:ind w:firstLineChars="200" w:firstLine="480"/>
        <w:rPr>
          <w:rFonts w:ascii="宋体" w:hAnsi="宋体"/>
          <w:sz w:val="24"/>
        </w:rPr>
      </w:pPr>
      <w:r w:rsidRPr="003259A8">
        <w:rPr>
          <w:rFonts w:ascii="宋体" w:hAnsi="宋体"/>
          <w:sz w:val="24"/>
        </w:rPr>
        <w:t>实习内容的安排循序渐进，由简单</w:t>
      </w:r>
      <w:r>
        <w:rPr>
          <w:rFonts w:ascii="宋体" w:hAnsi="宋体" w:hint="eastAsia"/>
          <w:sz w:val="24"/>
        </w:rPr>
        <w:t>的资料搜集</w:t>
      </w:r>
      <w:r w:rsidRPr="003259A8">
        <w:rPr>
          <w:rFonts w:ascii="宋体" w:hAnsi="宋体"/>
          <w:sz w:val="24"/>
        </w:rPr>
        <w:t>到综合</w:t>
      </w:r>
      <w:r>
        <w:rPr>
          <w:rFonts w:ascii="宋体" w:hAnsi="宋体" w:hint="eastAsia"/>
          <w:sz w:val="24"/>
        </w:rPr>
        <w:t>的问题分析</w:t>
      </w:r>
      <w:r w:rsidRPr="003259A8">
        <w:rPr>
          <w:rFonts w:ascii="宋体" w:hAnsi="宋体"/>
          <w:sz w:val="24"/>
        </w:rPr>
        <w:t>，由基本</w:t>
      </w:r>
      <w:r>
        <w:rPr>
          <w:rFonts w:ascii="宋体" w:hAnsi="宋体" w:hint="eastAsia"/>
          <w:sz w:val="24"/>
        </w:rPr>
        <w:t>的理论</w:t>
      </w:r>
      <w:r>
        <w:rPr>
          <w:rFonts w:ascii="宋体" w:hAnsi="宋体" w:hint="eastAsia"/>
          <w:sz w:val="24"/>
        </w:rPr>
        <w:lastRenderedPageBreak/>
        <w:t>知识点</w:t>
      </w:r>
      <w:r w:rsidRPr="003259A8">
        <w:rPr>
          <w:rFonts w:ascii="宋体" w:hAnsi="宋体"/>
          <w:sz w:val="24"/>
        </w:rPr>
        <w:t>到</w:t>
      </w:r>
      <w:r>
        <w:rPr>
          <w:rFonts w:ascii="宋体" w:hAnsi="宋体" w:hint="eastAsia"/>
          <w:sz w:val="24"/>
        </w:rPr>
        <w:t>深化的图纸体现</w:t>
      </w:r>
      <w:r w:rsidRPr="003259A8">
        <w:rPr>
          <w:rFonts w:ascii="宋体" w:hAnsi="宋体"/>
          <w:sz w:val="24"/>
        </w:rPr>
        <w:t>，</w:t>
      </w:r>
      <w:r>
        <w:rPr>
          <w:rFonts w:ascii="宋体" w:hAnsi="宋体" w:hint="eastAsia"/>
          <w:sz w:val="24"/>
        </w:rPr>
        <w:t>以此</w:t>
      </w:r>
      <w:r w:rsidRPr="003259A8">
        <w:rPr>
          <w:rFonts w:ascii="宋体" w:hAnsi="宋体"/>
          <w:sz w:val="24"/>
        </w:rPr>
        <w:t>激发学生的学习兴趣，调动学生的学习主动性</w:t>
      </w:r>
      <w:r>
        <w:rPr>
          <w:rFonts w:ascii="宋体" w:hAnsi="宋体" w:hint="eastAsia"/>
          <w:sz w:val="24"/>
        </w:rPr>
        <w:t>，提高学生学习的积极性</w:t>
      </w:r>
      <w:r w:rsidRPr="003259A8">
        <w:rPr>
          <w:rFonts w:ascii="宋体" w:hAnsi="宋体"/>
          <w:sz w:val="24"/>
        </w:rPr>
        <w:t>。</w:t>
      </w:r>
    </w:p>
    <w:p w:rsidR="00D17032" w:rsidRPr="003259A8" w:rsidRDefault="00D17032" w:rsidP="00D17032">
      <w:pPr>
        <w:spacing w:line="440" w:lineRule="exact"/>
        <w:ind w:firstLineChars="200" w:firstLine="480"/>
        <w:rPr>
          <w:rFonts w:ascii="宋体" w:hAnsi="宋体"/>
          <w:sz w:val="24"/>
        </w:rPr>
      </w:pPr>
      <w:r>
        <w:rPr>
          <w:rFonts w:ascii="宋体" w:hAnsi="宋体"/>
          <w:sz w:val="24"/>
        </w:rPr>
        <w:t>指导学生</w:t>
      </w:r>
      <w:r w:rsidRPr="003259A8">
        <w:rPr>
          <w:rFonts w:ascii="宋体" w:hAnsi="宋体"/>
          <w:sz w:val="24"/>
        </w:rPr>
        <w:t>学习查阅</w:t>
      </w:r>
      <w:r>
        <w:rPr>
          <w:rFonts w:ascii="宋体" w:hAnsi="宋体" w:hint="eastAsia"/>
          <w:sz w:val="24"/>
        </w:rPr>
        <w:t>和搜集</w:t>
      </w:r>
      <w:r w:rsidRPr="003259A8">
        <w:rPr>
          <w:rFonts w:ascii="宋体" w:hAnsi="宋体"/>
          <w:sz w:val="24"/>
        </w:rPr>
        <w:t>资料，综合利用所学知识和技能，</w:t>
      </w:r>
      <w:r>
        <w:rPr>
          <w:rFonts w:ascii="宋体" w:hAnsi="宋体" w:hint="eastAsia"/>
          <w:sz w:val="24"/>
        </w:rPr>
        <w:t>合理</w:t>
      </w:r>
      <w:r w:rsidRPr="003259A8">
        <w:rPr>
          <w:rFonts w:ascii="宋体" w:hAnsi="宋体"/>
          <w:sz w:val="24"/>
        </w:rPr>
        <w:t>设计实习</w:t>
      </w:r>
      <w:r>
        <w:rPr>
          <w:rFonts w:ascii="宋体" w:hAnsi="宋体" w:hint="eastAsia"/>
          <w:sz w:val="24"/>
        </w:rPr>
        <w:t>内容，提高</w:t>
      </w:r>
      <w:r w:rsidRPr="003259A8">
        <w:rPr>
          <w:rFonts w:ascii="宋体" w:hAnsi="宋体"/>
          <w:sz w:val="24"/>
        </w:rPr>
        <w:t>学生</w:t>
      </w:r>
      <w:r>
        <w:rPr>
          <w:rFonts w:ascii="宋体" w:hAnsi="宋体" w:hint="eastAsia"/>
          <w:sz w:val="24"/>
        </w:rPr>
        <w:t>发现问题和分析问题的思维能力</w:t>
      </w:r>
      <w:r w:rsidRPr="003259A8">
        <w:rPr>
          <w:rFonts w:ascii="宋体" w:hAnsi="宋体"/>
          <w:sz w:val="24"/>
        </w:rPr>
        <w:t>；培养学生通过实习独立获取知识和技能的能力，强调科学求实精神；</w:t>
      </w:r>
      <w:r>
        <w:rPr>
          <w:rFonts w:ascii="宋体" w:hAnsi="宋体"/>
          <w:sz w:val="24"/>
        </w:rPr>
        <w:t>发扬团队精神，创造条件完成</w:t>
      </w:r>
      <w:r>
        <w:rPr>
          <w:rFonts w:ascii="宋体" w:hAnsi="宋体" w:hint="eastAsia"/>
          <w:sz w:val="24"/>
        </w:rPr>
        <w:t>实践的</w:t>
      </w:r>
      <w:r w:rsidRPr="003259A8">
        <w:rPr>
          <w:rFonts w:ascii="宋体" w:hAnsi="宋体"/>
          <w:sz w:val="24"/>
        </w:rPr>
        <w:t>全过程，培养学生的创新意识和能力</w:t>
      </w:r>
      <w:r>
        <w:rPr>
          <w:rFonts w:ascii="宋体" w:hAnsi="宋体" w:hint="eastAsia"/>
          <w:sz w:val="24"/>
        </w:rPr>
        <w:t>；</w:t>
      </w:r>
      <w:r w:rsidRPr="003259A8">
        <w:rPr>
          <w:rFonts w:ascii="宋体" w:hAnsi="宋体"/>
          <w:sz w:val="24"/>
        </w:rPr>
        <w:t>重视</w:t>
      </w:r>
      <w:r>
        <w:rPr>
          <w:rFonts w:ascii="宋体" w:hAnsi="宋体" w:hint="eastAsia"/>
          <w:sz w:val="24"/>
        </w:rPr>
        <w:t>课堂</w:t>
      </w:r>
      <w:r w:rsidRPr="003259A8">
        <w:rPr>
          <w:rFonts w:ascii="宋体" w:hAnsi="宋体"/>
          <w:sz w:val="24"/>
        </w:rPr>
        <w:t>考查，讲评学生</w:t>
      </w:r>
      <w:r>
        <w:rPr>
          <w:rFonts w:ascii="宋体" w:hAnsi="宋体" w:hint="eastAsia"/>
          <w:sz w:val="24"/>
        </w:rPr>
        <w:t>设计方案</w:t>
      </w:r>
      <w:r w:rsidRPr="003259A8">
        <w:rPr>
          <w:rFonts w:ascii="宋体" w:hAnsi="宋体"/>
          <w:sz w:val="24"/>
        </w:rPr>
        <w:t>和</w:t>
      </w:r>
      <w:r>
        <w:rPr>
          <w:rFonts w:ascii="宋体" w:hAnsi="宋体" w:hint="eastAsia"/>
          <w:sz w:val="24"/>
        </w:rPr>
        <w:t>文本写作</w:t>
      </w:r>
      <w:r w:rsidRPr="003259A8">
        <w:rPr>
          <w:rFonts w:ascii="宋体" w:hAnsi="宋体"/>
          <w:sz w:val="24"/>
        </w:rPr>
        <w:t>，提高学生的实践能力。</w:t>
      </w:r>
    </w:p>
    <w:p w:rsidR="00D17032" w:rsidRDefault="00D17032" w:rsidP="00D17032">
      <w:pPr>
        <w:spacing w:line="440" w:lineRule="exact"/>
        <w:ind w:firstLineChars="200" w:firstLine="480"/>
        <w:rPr>
          <w:rFonts w:ascii="宋体" w:hAnsi="宋体"/>
          <w:sz w:val="24"/>
        </w:rPr>
      </w:pPr>
      <w:r w:rsidRPr="003259A8">
        <w:rPr>
          <w:rFonts w:ascii="宋体" w:hAnsi="宋体"/>
          <w:sz w:val="24"/>
        </w:rPr>
        <w:t>采用现代教育技术辅助教学，提高教学质量、水平和效率。</w:t>
      </w:r>
    </w:p>
    <w:p w:rsidR="00D17032" w:rsidRPr="007C657C" w:rsidRDefault="00D17032" w:rsidP="00D17032">
      <w:pPr>
        <w:spacing w:line="440" w:lineRule="exact"/>
        <w:ind w:firstLineChars="200" w:firstLine="482"/>
        <w:rPr>
          <w:rFonts w:ascii="宋体" w:hAnsi="宋体"/>
          <w:b/>
          <w:sz w:val="24"/>
        </w:rPr>
      </w:pPr>
      <w:r>
        <w:rPr>
          <w:rFonts w:ascii="宋体" w:hAnsi="宋体" w:hint="eastAsia"/>
          <w:b/>
          <w:sz w:val="24"/>
        </w:rPr>
        <w:t>3、</w:t>
      </w:r>
      <w:r w:rsidRPr="007C657C">
        <w:rPr>
          <w:rFonts w:ascii="宋体" w:hAnsi="宋体"/>
          <w:b/>
          <w:sz w:val="24"/>
        </w:rPr>
        <w:t>教学学时分配和安排</w:t>
      </w:r>
    </w:p>
    <w:p w:rsidR="00D17032" w:rsidRDefault="00D17032" w:rsidP="00D17032">
      <w:pPr>
        <w:spacing w:line="440" w:lineRule="exact"/>
        <w:ind w:firstLineChars="200" w:firstLine="480"/>
        <w:rPr>
          <w:rFonts w:ascii="宋体" w:hAnsi="宋体"/>
          <w:sz w:val="24"/>
        </w:rPr>
      </w:pPr>
      <w:r w:rsidRPr="003259A8">
        <w:rPr>
          <w:rFonts w:ascii="宋体" w:hAnsi="宋体"/>
          <w:sz w:val="24"/>
        </w:rPr>
        <w:t>本课程课间实践教学安排</w:t>
      </w:r>
      <w:r>
        <w:rPr>
          <w:rFonts w:ascii="宋体" w:hAnsi="宋体" w:hint="eastAsia"/>
          <w:sz w:val="24"/>
        </w:rPr>
        <w:t>6</w:t>
      </w:r>
      <w:r w:rsidRPr="003259A8">
        <w:rPr>
          <w:rFonts w:ascii="宋体" w:hAnsi="宋体"/>
          <w:sz w:val="24"/>
        </w:rPr>
        <w:t>学时</w:t>
      </w:r>
      <w:r>
        <w:rPr>
          <w:rFonts w:ascii="宋体" w:hAnsi="宋体" w:hint="eastAsia"/>
          <w:sz w:val="24"/>
        </w:rPr>
        <w:t>,与课堂教学穿插进行。</w:t>
      </w:r>
    </w:p>
    <w:p w:rsidR="00D17032" w:rsidRPr="007C657C" w:rsidRDefault="00D17032" w:rsidP="00D17032">
      <w:pPr>
        <w:spacing w:line="440" w:lineRule="exact"/>
        <w:ind w:firstLineChars="200" w:firstLine="482"/>
        <w:rPr>
          <w:rFonts w:ascii="宋体" w:hAnsi="宋体"/>
          <w:b/>
          <w:sz w:val="24"/>
        </w:rPr>
      </w:pPr>
      <w:r>
        <w:rPr>
          <w:rFonts w:ascii="宋体" w:hAnsi="宋体" w:hint="eastAsia"/>
          <w:b/>
          <w:sz w:val="24"/>
        </w:rPr>
        <w:t>4、</w:t>
      </w:r>
      <w:r w:rsidRPr="007C657C">
        <w:rPr>
          <w:rFonts w:ascii="宋体" w:hAnsi="宋体"/>
          <w:b/>
          <w:sz w:val="24"/>
        </w:rPr>
        <w:t>教学内容和要求</w:t>
      </w:r>
    </w:p>
    <w:p w:rsidR="00D17032" w:rsidRPr="003259A8" w:rsidRDefault="00D17032" w:rsidP="00D17032">
      <w:pPr>
        <w:spacing w:line="440" w:lineRule="exact"/>
        <w:ind w:firstLineChars="200" w:firstLine="480"/>
        <w:rPr>
          <w:rFonts w:ascii="宋体" w:hAnsi="宋体"/>
          <w:sz w:val="24"/>
        </w:rPr>
      </w:pPr>
      <w:r w:rsidRPr="006845A8">
        <w:rPr>
          <w:rFonts w:ascii="宋体" w:hAnsi="宋体" w:hint="eastAsia"/>
          <w:sz w:val="24"/>
        </w:rPr>
        <w:t>通过本课程的</w:t>
      </w:r>
      <w:r>
        <w:rPr>
          <w:rFonts w:ascii="宋体" w:hAnsi="宋体" w:hint="eastAsia"/>
          <w:sz w:val="24"/>
        </w:rPr>
        <w:t>实践</w:t>
      </w:r>
      <w:r w:rsidRPr="006845A8">
        <w:rPr>
          <w:rFonts w:ascii="宋体" w:hAnsi="宋体" w:hint="eastAsia"/>
          <w:sz w:val="24"/>
        </w:rPr>
        <w:t>学习，使学生</w:t>
      </w:r>
      <w:r>
        <w:rPr>
          <w:rFonts w:ascii="宋体" w:hAnsi="宋体" w:hint="eastAsia"/>
          <w:sz w:val="24"/>
        </w:rPr>
        <w:t>深化理论知识，提高学生认识问题、分析问题的思维能力和运用软件的实践动手能力</w:t>
      </w:r>
      <w:r w:rsidRPr="006845A8">
        <w:rPr>
          <w:rFonts w:ascii="宋体" w:hAnsi="宋体" w:hint="eastAsia"/>
          <w:sz w:val="24"/>
        </w:rPr>
        <w:t>。</w:t>
      </w:r>
    </w:p>
    <w:p w:rsidR="00D17032" w:rsidRPr="004F793C" w:rsidRDefault="00D17032" w:rsidP="00D17032">
      <w:pPr>
        <w:spacing w:line="440" w:lineRule="exact"/>
        <w:ind w:firstLineChars="168" w:firstLine="538"/>
        <w:rPr>
          <w:rFonts w:ascii="黑体" w:eastAsia="黑体" w:hAnsi="宋体"/>
        </w:rPr>
      </w:pPr>
      <w:r>
        <w:rPr>
          <w:rFonts w:ascii="黑体" w:eastAsia="黑体" w:hint="eastAsia"/>
          <w:sz w:val="32"/>
          <w:szCs w:val="32"/>
        </w:rPr>
        <w:t>八</w:t>
      </w:r>
      <w:r w:rsidRPr="004F793C">
        <w:rPr>
          <w:rFonts w:ascii="黑体" w:eastAsia="黑体" w:hint="eastAsia"/>
          <w:sz w:val="32"/>
          <w:szCs w:val="32"/>
        </w:rPr>
        <w:t>．教材和主要教学参考书及推荐的相关学习</w:t>
      </w:r>
    </w:p>
    <w:p w:rsidR="00D17032" w:rsidRPr="001167DE" w:rsidRDefault="00D17032" w:rsidP="00D17032">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D17032" w:rsidRDefault="00D17032" w:rsidP="00D17032">
      <w:pPr>
        <w:spacing w:line="440" w:lineRule="exact"/>
        <w:ind w:firstLineChars="168" w:firstLine="403"/>
        <w:rPr>
          <w:rFonts w:ascii="宋体" w:hAnsi="宋体"/>
          <w:color w:val="000000"/>
          <w:sz w:val="24"/>
        </w:rPr>
      </w:pPr>
      <w:r w:rsidRPr="00F632FE">
        <w:rPr>
          <w:rFonts w:ascii="宋体" w:hAnsi="宋体" w:hint="eastAsia"/>
          <w:bCs/>
          <w:sz w:val="24"/>
        </w:rPr>
        <w:t xml:space="preserve">葛诗峰主编   村镇规划  北京：中国大地出版社   </w:t>
      </w:r>
      <w:r>
        <w:rPr>
          <w:rFonts w:ascii="宋体" w:hAnsi="宋体" w:hint="eastAsia"/>
          <w:bCs/>
          <w:sz w:val="24"/>
        </w:rPr>
        <w:t>2011．</w:t>
      </w:r>
    </w:p>
    <w:p w:rsidR="00D17032" w:rsidRPr="001167DE" w:rsidRDefault="00D17032" w:rsidP="00D17032">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D17032" w:rsidRDefault="00D17032" w:rsidP="00D17032">
      <w:pPr>
        <w:spacing w:line="440" w:lineRule="exact"/>
        <w:ind w:right="-175"/>
        <w:rPr>
          <w:rFonts w:ascii="宋体" w:hAnsi="宋体"/>
          <w:bCs/>
          <w:sz w:val="24"/>
        </w:rPr>
      </w:pPr>
      <w:r>
        <w:rPr>
          <w:rFonts w:ascii="宋体" w:hAnsi="宋体" w:hint="eastAsia"/>
          <w:bCs/>
          <w:sz w:val="24"/>
        </w:rPr>
        <w:t>1</w:t>
      </w:r>
      <w:r w:rsidRPr="00F632FE">
        <w:rPr>
          <w:rFonts w:ascii="宋体" w:hAnsi="宋体" w:hint="eastAsia"/>
          <w:bCs/>
          <w:sz w:val="24"/>
        </w:rPr>
        <w:t xml:space="preserve">.金兆森  张晖编   村镇规划  南京：东南大学出版社  </w:t>
      </w:r>
      <w:r>
        <w:rPr>
          <w:rFonts w:ascii="宋体" w:hAnsi="宋体" w:hint="eastAsia"/>
          <w:bCs/>
          <w:sz w:val="24"/>
        </w:rPr>
        <w:t>2005．</w:t>
      </w:r>
    </w:p>
    <w:p w:rsidR="00D17032" w:rsidRPr="00C3129D" w:rsidRDefault="00D17032" w:rsidP="00D17032">
      <w:pPr>
        <w:spacing w:line="440" w:lineRule="exact"/>
        <w:ind w:right="-175"/>
        <w:rPr>
          <w:rFonts w:ascii="宋体" w:hAnsi="宋体"/>
          <w:bCs/>
          <w:color w:val="000000"/>
          <w:sz w:val="24"/>
        </w:rPr>
      </w:pPr>
      <w:r>
        <w:rPr>
          <w:rFonts w:ascii="宋体" w:hAnsi="宋体" w:hint="eastAsia"/>
          <w:bCs/>
          <w:sz w:val="24"/>
        </w:rPr>
        <w:t>2．</w:t>
      </w:r>
      <w:r w:rsidRPr="00C3129D">
        <w:rPr>
          <w:rFonts w:ascii="宋体" w:hAnsi="宋体"/>
          <w:color w:val="000000"/>
          <w:sz w:val="24"/>
        </w:rPr>
        <w:t>村镇规划标准GB 50188</w:t>
      </w:r>
      <w:r>
        <w:rPr>
          <w:rFonts w:ascii="宋体" w:hAnsi="宋体"/>
          <w:color w:val="000000"/>
          <w:sz w:val="24"/>
        </w:rPr>
        <w:t>—</w:t>
      </w:r>
      <w:r w:rsidRPr="00C3129D">
        <w:rPr>
          <w:rFonts w:ascii="宋体" w:hAnsi="宋体"/>
          <w:color w:val="000000"/>
          <w:sz w:val="24"/>
        </w:rPr>
        <w:t>07</w:t>
      </w:r>
      <w:r>
        <w:rPr>
          <w:rFonts w:ascii="宋体" w:hAnsi="宋体" w:hint="eastAsia"/>
          <w:color w:val="000000"/>
          <w:sz w:val="24"/>
        </w:rPr>
        <w:t>，2007</w:t>
      </w:r>
      <w:r>
        <w:rPr>
          <w:rFonts w:ascii="宋体" w:hAnsi="宋体" w:hint="eastAsia"/>
          <w:bCs/>
          <w:sz w:val="24"/>
        </w:rPr>
        <w:t>．</w:t>
      </w:r>
    </w:p>
    <w:p w:rsidR="00D17032" w:rsidRPr="00F632FE" w:rsidRDefault="00D17032" w:rsidP="00D17032">
      <w:pPr>
        <w:spacing w:line="440" w:lineRule="exact"/>
        <w:ind w:right="-175"/>
        <w:rPr>
          <w:rFonts w:ascii="宋体" w:hAnsi="宋体"/>
          <w:bCs/>
          <w:sz w:val="24"/>
        </w:rPr>
      </w:pPr>
      <w:r>
        <w:rPr>
          <w:rFonts w:ascii="宋体" w:hAnsi="宋体" w:hint="eastAsia"/>
          <w:bCs/>
          <w:sz w:val="24"/>
        </w:rPr>
        <w:t>3</w:t>
      </w:r>
      <w:r w:rsidRPr="00F632FE">
        <w:rPr>
          <w:rFonts w:ascii="宋体" w:hAnsi="宋体" w:hint="eastAsia"/>
          <w:bCs/>
          <w:sz w:val="24"/>
        </w:rPr>
        <w:t>.全国城市规划执业制度管理委员会  城市规划法规文件汇编 北京：中国建筑工业出版社</w:t>
      </w:r>
      <w:r>
        <w:rPr>
          <w:rFonts w:ascii="宋体" w:hAnsi="宋体" w:hint="eastAsia"/>
          <w:bCs/>
          <w:sz w:val="24"/>
        </w:rPr>
        <w:t>，</w:t>
      </w:r>
      <w:r w:rsidRPr="00F632FE">
        <w:rPr>
          <w:rFonts w:ascii="宋体" w:hAnsi="宋体" w:hint="eastAsia"/>
          <w:bCs/>
          <w:sz w:val="24"/>
        </w:rPr>
        <w:t>2000</w:t>
      </w:r>
    </w:p>
    <w:p w:rsidR="00D17032" w:rsidRPr="00376303" w:rsidRDefault="00D17032" w:rsidP="00D17032">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D17032" w:rsidRPr="00376303" w:rsidRDefault="00D17032" w:rsidP="00D17032">
      <w:pPr>
        <w:spacing w:line="440" w:lineRule="exact"/>
        <w:ind w:firstLineChars="150" w:firstLine="360"/>
        <w:rPr>
          <w:rFonts w:ascii="宋体" w:hAnsi="宋体"/>
          <w:sz w:val="24"/>
        </w:rPr>
      </w:pPr>
      <w:r w:rsidRPr="00376303">
        <w:rPr>
          <w:rFonts w:ascii="宋体" w:hAnsi="宋体" w:hint="eastAsia"/>
          <w:sz w:val="24"/>
        </w:rPr>
        <w:t>课程考试与评估根据教学大纲要求进行，包括平时考核和期末</w:t>
      </w:r>
      <w:r>
        <w:rPr>
          <w:rFonts w:ascii="宋体" w:hAnsi="宋体" w:hint="eastAsia"/>
          <w:sz w:val="24"/>
        </w:rPr>
        <w:t>开卷</w:t>
      </w:r>
      <w:r w:rsidRPr="00376303">
        <w:rPr>
          <w:rFonts w:ascii="宋体" w:hAnsi="宋体" w:hint="eastAsia"/>
          <w:sz w:val="24"/>
        </w:rPr>
        <w:t>考试，最后按</w:t>
      </w:r>
      <w:r w:rsidRPr="00AA483A">
        <w:rPr>
          <w:rFonts w:ascii="宋体" w:hAnsi="宋体" w:hint="eastAsia"/>
          <w:sz w:val="24"/>
        </w:rPr>
        <w:t>平时成绩40%</w:t>
      </w:r>
      <w:r>
        <w:rPr>
          <w:rFonts w:ascii="宋体" w:hAnsi="宋体" w:hint="eastAsia"/>
          <w:sz w:val="24"/>
        </w:rPr>
        <w:t>和期末考试成绩</w:t>
      </w:r>
      <w:r w:rsidRPr="00AA483A">
        <w:rPr>
          <w:rFonts w:ascii="宋体" w:hAnsi="宋体" w:hint="eastAsia"/>
          <w:sz w:val="24"/>
        </w:rPr>
        <w:t>60%</w:t>
      </w:r>
      <w:r w:rsidRPr="00376303">
        <w:rPr>
          <w:rFonts w:ascii="宋体" w:hAnsi="宋体"/>
          <w:sz w:val="24"/>
        </w:rPr>
        <w:t>的比例进行综合评分。</w:t>
      </w:r>
      <w:r w:rsidRPr="00AA483A">
        <w:rPr>
          <w:rFonts w:ascii="宋体" w:hAnsi="宋体" w:hint="eastAsia"/>
          <w:sz w:val="24"/>
        </w:rPr>
        <w:t>其中</w:t>
      </w:r>
      <w:r>
        <w:rPr>
          <w:rFonts w:ascii="宋体" w:hAnsi="宋体" w:hint="eastAsia"/>
          <w:sz w:val="24"/>
        </w:rPr>
        <w:t>期末考试</w:t>
      </w:r>
      <w:r w:rsidRPr="00AA483A">
        <w:rPr>
          <w:rFonts w:ascii="宋体" w:hAnsi="宋体" w:hint="eastAsia"/>
          <w:sz w:val="24"/>
        </w:rPr>
        <w:t>为闭卷形式。</w:t>
      </w:r>
    </w:p>
    <w:p w:rsidR="00D17032" w:rsidRPr="00B06938" w:rsidRDefault="00D17032" w:rsidP="00D17032"/>
    <w:p w:rsidR="008A544C" w:rsidRDefault="008A544C" w:rsidP="00F9104D">
      <w:pPr>
        <w:pStyle w:val="2"/>
        <w:spacing w:line="440" w:lineRule="exact"/>
        <w:jc w:val="center"/>
        <w:rPr>
          <w:rFonts w:ascii="宋体" w:eastAsia="宋体" w:hAnsi="宋体"/>
          <w:bCs w:val="0"/>
          <w:kern w:val="0"/>
        </w:rPr>
      </w:pPr>
      <w:bookmarkStart w:id="128" w:name="_Toc344326682"/>
      <w:bookmarkStart w:id="129" w:name="_Toc421632724"/>
      <w:r w:rsidRPr="00C5056C">
        <w:rPr>
          <w:rFonts w:ascii="宋体" w:eastAsia="宋体" w:hAnsi="宋体" w:hint="eastAsia"/>
          <w:bCs w:val="0"/>
          <w:kern w:val="0"/>
        </w:rPr>
        <w:t>环境学概论教学大纲</w:t>
      </w:r>
      <w:bookmarkEnd w:id="128"/>
      <w:bookmarkEnd w:id="129"/>
    </w:p>
    <w:p w:rsidR="00175588" w:rsidRPr="00B50E74" w:rsidRDefault="00175588" w:rsidP="00F9104D">
      <w:pPr>
        <w:spacing w:line="440" w:lineRule="exact"/>
        <w:ind w:firstLineChars="200" w:firstLine="560"/>
        <w:rPr>
          <w:rFonts w:ascii="黑体" w:eastAsia="黑体"/>
          <w:sz w:val="28"/>
          <w:szCs w:val="28"/>
        </w:rPr>
      </w:pPr>
      <w:r w:rsidRPr="00B50E74">
        <w:rPr>
          <w:rFonts w:ascii="黑体" w:eastAsia="黑体" w:hint="eastAsia"/>
          <w:sz w:val="28"/>
          <w:szCs w:val="28"/>
        </w:rPr>
        <w:t>一．课程名称：</w:t>
      </w:r>
      <w:r w:rsidRPr="00B50E74">
        <w:rPr>
          <w:rFonts w:ascii="黑体" w:eastAsia="黑体" w:hAnsi="宋体" w:hint="eastAsia"/>
          <w:bCs/>
          <w:sz w:val="28"/>
          <w:szCs w:val="28"/>
        </w:rPr>
        <w:t>环境学概论</w:t>
      </w:r>
    </w:p>
    <w:p w:rsidR="00175588" w:rsidRPr="00B50E74" w:rsidRDefault="00175588" w:rsidP="00F9104D">
      <w:pPr>
        <w:spacing w:line="440" w:lineRule="exact"/>
        <w:ind w:firstLineChars="200" w:firstLine="560"/>
        <w:rPr>
          <w:rFonts w:ascii="黑体" w:eastAsia="黑体"/>
          <w:sz w:val="28"/>
          <w:szCs w:val="28"/>
        </w:rPr>
      </w:pPr>
      <w:r w:rsidRPr="00B50E74">
        <w:rPr>
          <w:rFonts w:ascii="黑体" w:eastAsia="黑体" w:hint="eastAsia"/>
          <w:sz w:val="28"/>
          <w:szCs w:val="28"/>
        </w:rPr>
        <w:t>二．课程性质：</w:t>
      </w:r>
      <w:r>
        <w:rPr>
          <w:rFonts w:ascii="黑体" w:eastAsia="黑体" w:hint="eastAsia"/>
          <w:sz w:val="28"/>
          <w:szCs w:val="28"/>
        </w:rPr>
        <w:t>专业选</w:t>
      </w:r>
      <w:r w:rsidRPr="00B50E74">
        <w:rPr>
          <w:rFonts w:ascii="黑体" w:eastAsia="黑体" w:hint="eastAsia"/>
          <w:sz w:val="28"/>
          <w:szCs w:val="28"/>
        </w:rPr>
        <w:t>修课</w:t>
      </w:r>
    </w:p>
    <w:p w:rsidR="00175588" w:rsidRPr="00B50E74" w:rsidRDefault="00175588" w:rsidP="00F9104D">
      <w:pPr>
        <w:spacing w:line="440" w:lineRule="exact"/>
        <w:ind w:firstLineChars="200" w:firstLine="560"/>
        <w:rPr>
          <w:rFonts w:ascii="黑体" w:eastAsia="黑体"/>
          <w:sz w:val="28"/>
          <w:szCs w:val="28"/>
        </w:rPr>
      </w:pPr>
      <w:r w:rsidRPr="00B50E74">
        <w:rPr>
          <w:rFonts w:ascii="黑体" w:eastAsia="黑体" w:hint="eastAsia"/>
          <w:sz w:val="28"/>
          <w:szCs w:val="28"/>
        </w:rPr>
        <w:t>三．课程教学目的（课程目标及每一章的教学目标）</w:t>
      </w:r>
    </w:p>
    <w:p w:rsidR="00175588" w:rsidRPr="00976FFA" w:rsidRDefault="00175588" w:rsidP="00F9104D">
      <w:pPr>
        <w:tabs>
          <w:tab w:val="left" w:pos="900"/>
          <w:tab w:val="left" w:pos="6660"/>
        </w:tabs>
        <w:spacing w:line="440" w:lineRule="exact"/>
        <w:ind w:leftChars="50" w:left="105" w:rightChars="-50" w:right="-105" w:firstLineChars="200" w:firstLine="480"/>
        <w:rPr>
          <w:rFonts w:ascii="宋体" w:hAnsi="宋体"/>
          <w:sz w:val="24"/>
        </w:rPr>
      </w:pPr>
      <w:r w:rsidRPr="00976FFA">
        <w:rPr>
          <w:rFonts w:ascii="宋体" w:hAnsi="宋体" w:hint="eastAsia"/>
          <w:sz w:val="24"/>
        </w:rPr>
        <w:t>环境</w:t>
      </w:r>
      <w:r>
        <w:rPr>
          <w:rFonts w:ascii="宋体" w:hAnsi="宋体" w:hint="eastAsia"/>
          <w:sz w:val="24"/>
        </w:rPr>
        <w:t>问题在当今已是关系到人类生存与发展的重大问题</w:t>
      </w:r>
      <w:r w:rsidRPr="00976FFA">
        <w:rPr>
          <w:rFonts w:ascii="宋体" w:hAnsi="宋体" w:hint="eastAsia"/>
          <w:sz w:val="24"/>
        </w:rPr>
        <w:t>。</w:t>
      </w:r>
      <w:r>
        <w:rPr>
          <w:rFonts w:ascii="宋体" w:hAnsi="宋体" w:hint="eastAsia"/>
          <w:sz w:val="24"/>
        </w:rPr>
        <w:t>环境问题的产生与各个</w:t>
      </w:r>
      <w:r>
        <w:rPr>
          <w:rFonts w:ascii="宋体" w:hAnsi="宋体" w:hint="eastAsia"/>
          <w:sz w:val="24"/>
        </w:rPr>
        <w:lastRenderedPageBreak/>
        <w:t>部门、各个行业及每个人都有很大的关系。</w:t>
      </w:r>
      <w:r w:rsidRPr="00976FFA">
        <w:rPr>
          <w:rFonts w:ascii="宋体" w:hAnsi="宋体" w:hint="eastAsia"/>
          <w:sz w:val="24"/>
        </w:rPr>
        <w:t>为了</w:t>
      </w:r>
      <w:r>
        <w:rPr>
          <w:rFonts w:ascii="宋体" w:hAnsi="宋体" w:hint="eastAsia"/>
          <w:sz w:val="24"/>
        </w:rPr>
        <w:t>彻底</w:t>
      </w:r>
      <w:r w:rsidRPr="00976FFA">
        <w:rPr>
          <w:rFonts w:ascii="宋体" w:hAnsi="宋体" w:hint="eastAsia"/>
          <w:sz w:val="24"/>
        </w:rPr>
        <w:t>解决环境问题,</w:t>
      </w:r>
      <w:r>
        <w:rPr>
          <w:rFonts w:ascii="宋体" w:hAnsi="宋体" w:hint="eastAsia"/>
          <w:sz w:val="24"/>
        </w:rPr>
        <w:t>将需要采取很多的</w:t>
      </w:r>
      <w:r w:rsidRPr="00976FFA">
        <w:rPr>
          <w:rFonts w:ascii="宋体" w:hAnsi="宋体" w:hint="eastAsia"/>
          <w:sz w:val="24"/>
        </w:rPr>
        <w:t>措施，而开展</w:t>
      </w:r>
      <w:r>
        <w:rPr>
          <w:rFonts w:ascii="宋体" w:hAnsi="宋体" w:hint="eastAsia"/>
          <w:sz w:val="24"/>
        </w:rPr>
        <w:t>全民</w:t>
      </w:r>
      <w:r w:rsidRPr="00976FFA">
        <w:rPr>
          <w:rFonts w:ascii="宋体" w:hAnsi="宋体" w:hint="eastAsia"/>
          <w:sz w:val="24"/>
        </w:rPr>
        <w:t>环境教育则是其中的一项基本的战略措施。</w:t>
      </w:r>
      <w:r>
        <w:rPr>
          <w:rFonts w:ascii="宋体" w:hAnsi="宋体" w:hint="eastAsia"/>
          <w:sz w:val="24"/>
        </w:rPr>
        <w:t>作为高等院校的土地管理专业，非常有必要开设《环境学概论》课程，通过该课程的学习，可以使学生掌握一定的环境科学知识，对其今后更好地从事土地管理工作具有重要的作用。</w:t>
      </w:r>
    </w:p>
    <w:p w:rsidR="00175588" w:rsidRPr="00B50E74" w:rsidRDefault="00175588" w:rsidP="00F9104D">
      <w:pPr>
        <w:spacing w:line="440" w:lineRule="exact"/>
        <w:ind w:firstLineChars="200" w:firstLine="560"/>
        <w:rPr>
          <w:rFonts w:ascii="黑体" w:eastAsia="黑体"/>
          <w:sz w:val="28"/>
          <w:szCs w:val="28"/>
        </w:rPr>
      </w:pPr>
      <w:r w:rsidRPr="00B50E74">
        <w:rPr>
          <w:rFonts w:ascii="黑体" w:eastAsia="黑体" w:hint="eastAsia"/>
          <w:sz w:val="28"/>
          <w:szCs w:val="28"/>
        </w:rPr>
        <w:t>四.课程教学原则与教学方法</w:t>
      </w:r>
    </w:p>
    <w:p w:rsidR="00175588" w:rsidRPr="001E02CC"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建议教师在讲授过程中，应</w:t>
      </w:r>
      <w:r w:rsidRPr="001E02CC">
        <w:rPr>
          <w:rFonts w:ascii="宋体" w:hAnsi="宋体" w:hint="eastAsia"/>
          <w:sz w:val="24"/>
        </w:rPr>
        <w:t>讲清人类与环境</w:t>
      </w:r>
      <w:r w:rsidRPr="001E02CC">
        <w:rPr>
          <w:rFonts w:hint="eastAsia"/>
          <w:sz w:val="24"/>
        </w:rPr>
        <w:t>的关系</w:t>
      </w:r>
      <w:r>
        <w:rPr>
          <w:rFonts w:hint="eastAsia"/>
          <w:sz w:val="24"/>
        </w:rPr>
        <w:t>和存在的主要环境问题及解决对策等内容，特别应关注当前最为重要的环境问题及最新的环境科学发展动态，重点介绍与此有关的</w:t>
      </w:r>
      <w:r w:rsidRPr="001E02CC">
        <w:rPr>
          <w:rFonts w:ascii="宋体" w:hAnsi="宋体" w:hint="eastAsia"/>
          <w:sz w:val="24"/>
        </w:rPr>
        <w:t>内容。</w:t>
      </w:r>
    </w:p>
    <w:p w:rsidR="00175588" w:rsidRPr="001E02CC" w:rsidRDefault="00175588" w:rsidP="00F9104D">
      <w:pPr>
        <w:spacing w:line="440" w:lineRule="exact"/>
        <w:ind w:firstLineChars="200" w:firstLine="480"/>
        <w:rPr>
          <w:rFonts w:ascii="宋体" w:hAnsi="宋体"/>
          <w:sz w:val="24"/>
        </w:rPr>
      </w:pPr>
      <w:r w:rsidRPr="001E02CC">
        <w:rPr>
          <w:rFonts w:ascii="宋体" w:hAnsi="宋体"/>
          <w:sz w:val="24"/>
        </w:rPr>
        <w:t>在教学过程中，</w:t>
      </w:r>
      <w:r>
        <w:rPr>
          <w:rFonts w:ascii="宋体" w:hAnsi="宋体" w:hint="eastAsia"/>
          <w:sz w:val="24"/>
        </w:rPr>
        <w:t>以讲授为主，并</w:t>
      </w:r>
      <w:r>
        <w:rPr>
          <w:rFonts w:ascii="宋体" w:hAnsi="宋体"/>
          <w:sz w:val="24"/>
        </w:rPr>
        <w:t>尽可能多地采用现代教学手段，</w:t>
      </w:r>
      <w:r w:rsidRPr="001E02CC">
        <w:rPr>
          <w:rFonts w:ascii="宋体" w:hAnsi="宋体"/>
          <w:sz w:val="24"/>
        </w:rPr>
        <w:t>同时加强学生实践能力的培养。</w:t>
      </w:r>
    </w:p>
    <w:p w:rsidR="00175588" w:rsidRPr="00B50E74" w:rsidRDefault="00175588" w:rsidP="00F9104D">
      <w:pPr>
        <w:spacing w:line="440" w:lineRule="exact"/>
        <w:ind w:firstLineChars="200" w:firstLine="560"/>
        <w:rPr>
          <w:rFonts w:ascii="黑体" w:eastAsia="黑体"/>
          <w:sz w:val="28"/>
          <w:szCs w:val="28"/>
        </w:rPr>
      </w:pPr>
      <w:r w:rsidRPr="00B50E74">
        <w:rPr>
          <w:rFonts w:ascii="黑体" w:eastAsia="黑体" w:hint="eastAsia"/>
          <w:sz w:val="28"/>
          <w:szCs w:val="28"/>
        </w:rPr>
        <w:t>五．课程总学时</w:t>
      </w:r>
    </w:p>
    <w:p w:rsidR="00175588" w:rsidRPr="003F74F8" w:rsidRDefault="00175588" w:rsidP="00F9104D">
      <w:pPr>
        <w:spacing w:line="440" w:lineRule="exact"/>
        <w:ind w:firstLineChars="200" w:firstLine="480"/>
        <w:rPr>
          <w:rFonts w:ascii="宋体" w:hAnsi="宋体"/>
          <w:sz w:val="24"/>
        </w:rPr>
      </w:pPr>
      <w:r w:rsidRPr="003F74F8">
        <w:rPr>
          <w:rFonts w:ascii="宋体" w:hAnsi="宋体" w:hint="eastAsia"/>
          <w:sz w:val="24"/>
        </w:rPr>
        <w:t>总学时为</w:t>
      </w:r>
      <w:r>
        <w:rPr>
          <w:rFonts w:ascii="宋体" w:hAnsi="宋体" w:hint="eastAsia"/>
          <w:sz w:val="24"/>
        </w:rPr>
        <w:t>32</w:t>
      </w:r>
      <w:r w:rsidRPr="003F74F8">
        <w:rPr>
          <w:rFonts w:ascii="宋体" w:hAnsi="宋体" w:hint="eastAsia"/>
          <w:sz w:val="24"/>
        </w:rPr>
        <w:t>课时，</w:t>
      </w:r>
      <w:r>
        <w:rPr>
          <w:rFonts w:ascii="宋体" w:hAnsi="宋体" w:hint="eastAsia"/>
          <w:sz w:val="24"/>
        </w:rPr>
        <w:t>以</w:t>
      </w:r>
      <w:r w:rsidRPr="003F74F8">
        <w:rPr>
          <w:rFonts w:ascii="宋体" w:hAnsi="宋体" w:hint="eastAsia"/>
          <w:sz w:val="24"/>
        </w:rPr>
        <w:t>课堂讲授</w:t>
      </w:r>
      <w:r>
        <w:rPr>
          <w:rFonts w:ascii="宋体" w:hAnsi="宋体" w:hint="eastAsia"/>
          <w:sz w:val="24"/>
        </w:rPr>
        <w:t>为主，同时观看一些环境资料影片。</w:t>
      </w:r>
    </w:p>
    <w:p w:rsidR="00175588" w:rsidRPr="00B50E74" w:rsidRDefault="00175588" w:rsidP="00F9104D">
      <w:pPr>
        <w:spacing w:line="440" w:lineRule="exact"/>
        <w:ind w:firstLineChars="200" w:firstLine="560"/>
        <w:rPr>
          <w:rFonts w:ascii="黑体" w:eastAsia="黑体" w:hAnsi="宋体"/>
          <w:sz w:val="28"/>
          <w:szCs w:val="28"/>
        </w:rPr>
      </w:pPr>
      <w:r w:rsidRPr="00B50E74">
        <w:rPr>
          <w:rFonts w:ascii="黑体" w:eastAsia="黑体" w:hAnsi="宋体" w:hint="eastAsia"/>
          <w:sz w:val="28"/>
          <w:szCs w:val="28"/>
        </w:rPr>
        <w:t>六．课程教学内容要点（包括章、节、目以及对每一目的要点说明）及建议学时分配</w:t>
      </w:r>
    </w:p>
    <w:p w:rsidR="00175588" w:rsidRPr="007E5BCF" w:rsidRDefault="00175588" w:rsidP="00F9104D">
      <w:pPr>
        <w:spacing w:line="440" w:lineRule="exact"/>
        <w:ind w:firstLine="615"/>
        <w:rPr>
          <w:rFonts w:ascii="黑体" w:eastAsia="黑体" w:hAnsi="宋体"/>
          <w:bCs/>
          <w:sz w:val="28"/>
          <w:szCs w:val="28"/>
        </w:rPr>
      </w:pPr>
      <w:r w:rsidRPr="007E5BCF">
        <w:rPr>
          <w:rFonts w:ascii="黑体" w:eastAsia="黑体" w:hAnsi="宋体" w:hint="eastAsia"/>
          <w:bCs/>
          <w:sz w:val="28"/>
          <w:szCs w:val="28"/>
        </w:rPr>
        <w:t>(一)各章节的学时分配</w:t>
      </w:r>
    </w:p>
    <w:p w:rsidR="00175588" w:rsidRDefault="00175588" w:rsidP="00F9104D">
      <w:pPr>
        <w:adjustRightInd w:val="0"/>
        <w:snapToGrid w:val="0"/>
        <w:spacing w:line="440" w:lineRule="exact"/>
        <w:ind w:leftChars="50" w:left="105" w:rightChars="-50" w:right="-105" w:firstLineChars="945" w:firstLine="1992"/>
        <w:rPr>
          <w:rFonts w:ascii="宋体" w:hAnsi="宋体"/>
          <w:b/>
          <w:bCs/>
          <w:szCs w:val="21"/>
        </w:rPr>
      </w:pPr>
    </w:p>
    <w:p w:rsidR="00175588" w:rsidRPr="00C34D7D" w:rsidRDefault="00175588" w:rsidP="00F9104D">
      <w:pPr>
        <w:adjustRightInd w:val="0"/>
        <w:snapToGrid w:val="0"/>
        <w:spacing w:line="440" w:lineRule="exact"/>
        <w:ind w:leftChars="50" w:left="105" w:rightChars="-50" w:right="-105" w:firstLineChars="945" w:firstLine="1992"/>
        <w:rPr>
          <w:rFonts w:ascii="宋体" w:hAnsi="宋体"/>
          <w:b/>
          <w:bCs/>
          <w:szCs w:val="21"/>
        </w:rPr>
      </w:pPr>
      <w:r w:rsidRPr="00C34D7D">
        <w:rPr>
          <w:rFonts w:ascii="宋体" w:hAnsi="宋体" w:hint="eastAsia"/>
          <w:b/>
          <w:bCs/>
          <w:szCs w:val="21"/>
        </w:rPr>
        <w:t>学</w:t>
      </w:r>
      <w:r w:rsidRPr="00C34D7D">
        <w:rPr>
          <w:rFonts w:ascii="宋体" w:hAnsi="宋体"/>
          <w:b/>
          <w:bCs/>
          <w:szCs w:val="21"/>
        </w:rPr>
        <w:t xml:space="preserve"> </w:t>
      </w:r>
      <w:r w:rsidRPr="00C34D7D">
        <w:rPr>
          <w:rFonts w:ascii="宋体" w:hAnsi="宋体" w:hint="eastAsia"/>
          <w:b/>
          <w:bCs/>
          <w:szCs w:val="21"/>
        </w:rPr>
        <w:t xml:space="preserve"> 时 </w:t>
      </w:r>
      <w:r w:rsidRPr="00C34D7D">
        <w:rPr>
          <w:rFonts w:ascii="宋体" w:hAnsi="宋体"/>
          <w:b/>
          <w:bCs/>
          <w:szCs w:val="21"/>
        </w:rPr>
        <w:t xml:space="preserve"> </w:t>
      </w:r>
      <w:r w:rsidRPr="00C34D7D">
        <w:rPr>
          <w:rFonts w:ascii="宋体" w:hAnsi="宋体" w:hint="eastAsia"/>
          <w:b/>
          <w:bCs/>
          <w:szCs w:val="21"/>
        </w:rPr>
        <w:t>分</w:t>
      </w:r>
      <w:r w:rsidRPr="00C34D7D">
        <w:rPr>
          <w:rFonts w:ascii="宋体" w:hAnsi="宋体"/>
          <w:b/>
          <w:bCs/>
          <w:szCs w:val="21"/>
        </w:rPr>
        <w:t xml:space="preserve"> </w:t>
      </w:r>
      <w:r w:rsidRPr="00C34D7D">
        <w:rPr>
          <w:rFonts w:ascii="宋体" w:hAnsi="宋体" w:hint="eastAsia"/>
          <w:b/>
          <w:bCs/>
          <w:szCs w:val="21"/>
        </w:rPr>
        <w:t xml:space="preserve"> 配</w:t>
      </w:r>
    </w:p>
    <w:tbl>
      <w:tblPr>
        <w:tblW w:w="760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39"/>
        <w:gridCol w:w="790"/>
        <w:gridCol w:w="790"/>
        <w:gridCol w:w="781"/>
      </w:tblGrid>
      <w:tr w:rsidR="00175588" w:rsidRPr="00C34D7D" w:rsidTr="00455FFD">
        <w:trPr>
          <w:cantSplit/>
          <w:trHeight w:hRule="exact" w:val="453"/>
        </w:trPr>
        <w:tc>
          <w:tcPr>
            <w:tcW w:w="5239" w:type="dxa"/>
            <w:vMerge w:val="restart"/>
            <w:tcBorders>
              <w:right w:val="single" w:sz="4" w:space="0" w:color="auto"/>
            </w:tcBorders>
            <w:vAlign w:val="center"/>
          </w:tcPr>
          <w:p w:rsidR="00175588" w:rsidRPr="00C34D7D" w:rsidRDefault="00175588" w:rsidP="00F9104D">
            <w:pPr>
              <w:adjustRightInd w:val="0"/>
              <w:snapToGrid w:val="0"/>
              <w:spacing w:line="440" w:lineRule="exact"/>
              <w:ind w:leftChars="50" w:left="105"/>
              <w:jc w:val="center"/>
              <w:rPr>
                <w:rFonts w:ascii="宋体" w:hAnsi="宋体"/>
                <w:b/>
                <w:bCs/>
                <w:szCs w:val="21"/>
              </w:rPr>
            </w:pPr>
            <w:r w:rsidRPr="00C34D7D">
              <w:rPr>
                <w:rFonts w:ascii="宋体" w:hAnsi="宋体" w:hint="eastAsia"/>
                <w:b/>
                <w:bCs/>
                <w:szCs w:val="21"/>
              </w:rPr>
              <w:t>教   学   内   容</w:t>
            </w:r>
          </w:p>
        </w:tc>
        <w:tc>
          <w:tcPr>
            <w:tcW w:w="2361" w:type="dxa"/>
            <w:gridSpan w:val="3"/>
            <w:tcBorders>
              <w:top w:val="single" w:sz="4" w:space="0" w:color="auto"/>
              <w:left w:val="single" w:sz="4" w:space="0" w:color="auto"/>
              <w:bottom w:val="single" w:sz="4" w:space="0" w:color="auto"/>
              <w:right w:val="single" w:sz="4" w:space="0" w:color="auto"/>
            </w:tcBorders>
            <w:vAlign w:val="center"/>
          </w:tcPr>
          <w:p w:rsidR="00175588" w:rsidRPr="00C34D7D" w:rsidRDefault="00175588" w:rsidP="00F9104D">
            <w:pPr>
              <w:adjustRightInd w:val="0"/>
              <w:snapToGrid w:val="0"/>
              <w:spacing w:line="440" w:lineRule="exact"/>
              <w:ind w:leftChars="50" w:left="105"/>
              <w:jc w:val="center"/>
              <w:rPr>
                <w:rFonts w:ascii="宋体" w:hAnsi="宋体"/>
                <w:b/>
                <w:bCs/>
                <w:szCs w:val="21"/>
              </w:rPr>
            </w:pPr>
            <w:r w:rsidRPr="00C34D7D">
              <w:rPr>
                <w:rFonts w:ascii="宋体" w:hAnsi="宋体" w:hint="eastAsia"/>
                <w:b/>
                <w:bCs/>
                <w:szCs w:val="21"/>
              </w:rPr>
              <w:t>教学时数</w:t>
            </w:r>
          </w:p>
        </w:tc>
      </w:tr>
      <w:tr w:rsidR="00175588" w:rsidRPr="00C34D7D" w:rsidTr="00455FFD">
        <w:trPr>
          <w:cantSplit/>
          <w:trHeight w:hRule="exact" w:val="585"/>
        </w:trPr>
        <w:tc>
          <w:tcPr>
            <w:tcW w:w="5239" w:type="dxa"/>
            <w:vMerge/>
            <w:vAlign w:val="center"/>
          </w:tcPr>
          <w:p w:rsidR="00175588" w:rsidRPr="00C34D7D" w:rsidRDefault="00175588" w:rsidP="00F9104D">
            <w:pPr>
              <w:adjustRightInd w:val="0"/>
              <w:snapToGrid w:val="0"/>
              <w:spacing w:line="440" w:lineRule="exact"/>
              <w:ind w:leftChars="50" w:left="105"/>
              <w:rPr>
                <w:rFonts w:ascii="宋体" w:hAnsi="宋体"/>
                <w:szCs w:val="21"/>
              </w:rPr>
            </w:pPr>
          </w:p>
        </w:tc>
        <w:tc>
          <w:tcPr>
            <w:tcW w:w="790" w:type="dxa"/>
            <w:tcBorders>
              <w:top w:val="single" w:sz="4" w:space="0" w:color="auto"/>
            </w:tcBorders>
            <w:vAlign w:val="center"/>
          </w:tcPr>
          <w:p w:rsidR="00175588" w:rsidRPr="00C34D7D" w:rsidRDefault="00175588" w:rsidP="00F9104D">
            <w:pPr>
              <w:adjustRightInd w:val="0"/>
              <w:snapToGrid w:val="0"/>
              <w:spacing w:line="440" w:lineRule="exact"/>
              <w:ind w:leftChars="50" w:left="105"/>
              <w:jc w:val="center"/>
              <w:rPr>
                <w:rFonts w:ascii="宋体" w:hAnsi="宋体"/>
                <w:b/>
                <w:bCs/>
                <w:szCs w:val="21"/>
              </w:rPr>
            </w:pPr>
            <w:r w:rsidRPr="00C34D7D">
              <w:rPr>
                <w:rFonts w:ascii="宋体" w:hAnsi="宋体" w:hint="eastAsia"/>
                <w:b/>
                <w:bCs/>
                <w:szCs w:val="21"/>
              </w:rPr>
              <w:t>讲课</w:t>
            </w:r>
          </w:p>
        </w:tc>
        <w:tc>
          <w:tcPr>
            <w:tcW w:w="790" w:type="dxa"/>
            <w:tcBorders>
              <w:top w:val="single" w:sz="4" w:space="0" w:color="auto"/>
            </w:tcBorders>
            <w:vAlign w:val="center"/>
          </w:tcPr>
          <w:p w:rsidR="00175588" w:rsidRPr="00C34D7D" w:rsidRDefault="00175588" w:rsidP="00F9104D">
            <w:pPr>
              <w:adjustRightInd w:val="0"/>
              <w:snapToGrid w:val="0"/>
              <w:spacing w:line="440" w:lineRule="exact"/>
              <w:ind w:leftChars="50" w:left="105"/>
              <w:jc w:val="center"/>
              <w:rPr>
                <w:rFonts w:ascii="宋体" w:hAnsi="宋体"/>
                <w:b/>
                <w:bCs/>
                <w:szCs w:val="21"/>
              </w:rPr>
            </w:pPr>
            <w:r w:rsidRPr="00C34D7D">
              <w:rPr>
                <w:rFonts w:ascii="宋体" w:hAnsi="宋体" w:hint="eastAsia"/>
                <w:b/>
                <w:bCs/>
                <w:szCs w:val="21"/>
              </w:rPr>
              <w:t>实习</w:t>
            </w:r>
          </w:p>
        </w:tc>
        <w:tc>
          <w:tcPr>
            <w:tcW w:w="781" w:type="dxa"/>
            <w:tcBorders>
              <w:top w:val="single" w:sz="4" w:space="0" w:color="auto"/>
            </w:tcBorders>
            <w:vAlign w:val="center"/>
          </w:tcPr>
          <w:p w:rsidR="00175588" w:rsidRPr="00C34D7D" w:rsidRDefault="00175588" w:rsidP="00F9104D">
            <w:pPr>
              <w:adjustRightInd w:val="0"/>
              <w:snapToGrid w:val="0"/>
              <w:spacing w:line="440" w:lineRule="exact"/>
              <w:ind w:leftChars="50" w:left="105"/>
              <w:jc w:val="center"/>
              <w:rPr>
                <w:rFonts w:ascii="宋体" w:hAnsi="宋体"/>
                <w:b/>
                <w:bCs/>
                <w:szCs w:val="21"/>
              </w:rPr>
            </w:pPr>
            <w:r w:rsidRPr="00C34D7D">
              <w:rPr>
                <w:rFonts w:ascii="宋体" w:hAnsi="宋体" w:hint="eastAsia"/>
                <w:b/>
                <w:bCs/>
                <w:szCs w:val="21"/>
              </w:rPr>
              <w:t>合计</w:t>
            </w:r>
          </w:p>
        </w:tc>
      </w:tr>
      <w:tr w:rsidR="00175588" w:rsidRPr="00C34D7D" w:rsidTr="00455FFD">
        <w:trPr>
          <w:trHeight w:hRule="exact" w:val="562"/>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第一章 绪论</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r>
      <w:tr w:rsidR="00175588" w:rsidRPr="00C34D7D" w:rsidTr="00455FFD">
        <w:trPr>
          <w:trHeight w:hRule="exact" w:val="523"/>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第二章 大气环境</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6</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6</w:t>
            </w:r>
          </w:p>
        </w:tc>
      </w:tr>
      <w:tr w:rsidR="00175588" w:rsidRPr="00C34D7D" w:rsidTr="00455FFD">
        <w:trPr>
          <w:trHeight w:hRule="exact" w:val="500"/>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第三章 水体环境</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r>
      <w:tr w:rsidR="00175588" w:rsidRPr="00C34D7D" w:rsidTr="00455FFD">
        <w:trPr>
          <w:trHeight w:hRule="exact" w:val="461"/>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第四章 土壤环境</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4</w:t>
            </w:r>
          </w:p>
        </w:tc>
      </w:tr>
      <w:tr w:rsidR="00175588" w:rsidRPr="00C34D7D" w:rsidTr="00455FFD">
        <w:trPr>
          <w:trHeight w:hRule="exact" w:val="579"/>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第五章 固体废物与环境</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1</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1</w:t>
            </w:r>
          </w:p>
        </w:tc>
      </w:tr>
      <w:tr w:rsidR="00175588" w:rsidRPr="00C34D7D" w:rsidTr="00455FFD">
        <w:trPr>
          <w:trHeight w:hRule="exact" w:val="541"/>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第六章 噪声污染</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1</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1</w:t>
            </w:r>
          </w:p>
        </w:tc>
      </w:tr>
      <w:tr w:rsidR="00175588" w:rsidRPr="00C34D7D" w:rsidTr="00455FFD">
        <w:trPr>
          <w:trHeight w:hRule="exact" w:val="517"/>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第七章 环境质量评价和环境规划</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5</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5</w:t>
            </w:r>
          </w:p>
        </w:tc>
      </w:tr>
      <w:tr w:rsidR="00175588" w:rsidRPr="00C34D7D" w:rsidTr="00455FFD">
        <w:trPr>
          <w:trHeight w:hRule="exact" w:val="479"/>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第八章 全球环境问题</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5</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5</w:t>
            </w:r>
          </w:p>
        </w:tc>
      </w:tr>
      <w:tr w:rsidR="00175588" w:rsidRPr="00C34D7D" w:rsidTr="00455FFD">
        <w:trPr>
          <w:trHeight w:hRule="exact" w:val="597"/>
        </w:trPr>
        <w:tc>
          <w:tcPr>
            <w:tcW w:w="5239" w:type="dxa"/>
            <w:vAlign w:val="center"/>
          </w:tcPr>
          <w:p w:rsidR="00175588" w:rsidRPr="00C34D7D" w:rsidRDefault="00175588" w:rsidP="00F9104D">
            <w:pPr>
              <w:adjustRightInd w:val="0"/>
              <w:snapToGrid w:val="0"/>
              <w:spacing w:line="440" w:lineRule="exact"/>
              <w:ind w:leftChars="50" w:left="105" w:firstLineChars="100" w:firstLine="210"/>
              <w:rPr>
                <w:rFonts w:ascii="宋体" w:hAnsi="宋体"/>
                <w:szCs w:val="21"/>
              </w:rPr>
            </w:pPr>
            <w:r w:rsidRPr="00C34D7D">
              <w:rPr>
                <w:rFonts w:ascii="宋体" w:hAnsi="宋体" w:hint="eastAsia"/>
                <w:szCs w:val="21"/>
              </w:rPr>
              <w:t>第九章 持续发展与环境</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2</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2</w:t>
            </w:r>
          </w:p>
        </w:tc>
      </w:tr>
      <w:tr w:rsidR="00175588" w:rsidRPr="00C34D7D" w:rsidTr="00455FFD">
        <w:trPr>
          <w:trHeight w:hRule="exact" w:val="593"/>
        </w:trPr>
        <w:tc>
          <w:tcPr>
            <w:tcW w:w="5239"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合   计</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32</w:t>
            </w:r>
          </w:p>
        </w:tc>
        <w:tc>
          <w:tcPr>
            <w:tcW w:w="790"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p>
        </w:tc>
        <w:tc>
          <w:tcPr>
            <w:tcW w:w="781" w:type="dxa"/>
            <w:vAlign w:val="center"/>
          </w:tcPr>
          <w:p w:rsidR="00175588" w:rsidRPr="00C34D7D" w:rsidRDefault="00175588" w:rsidP="00F9104D">
            <w:pPr>
              <w:adjustRightInd w:val="0"/>
              <w:snapToGrid w:val="0"/>
              <w:spacing w:line="440" w:lineRule="exact"/>
              <w:ind w:leftChars="50" w:left="105"/>
              <w:jc w:val="center"/>
              <w:rPr>
                <w:rFonts w:ascii="宋体" w:hAnsi="宋体"/>
                <w:szCs w:val="21"/>
              </w:rPr>
            </w:pPr>
            <w:r w:rsidRPr="00C34D7D">
              <w:rPr>
                <w:rFonts w:ascii="宋体" w:hAnsi="宋体" w:hint="eastAsia"/>
                <w:szCs w:val="21"/>
              </w:rPr>
              <w:t>32</w:t>
            </w:r>
          </w:p>
        </w:tc>
      </w:tr>
    </w:tbl>
    <w:p w:rsidR="00455FFD" w:rsidRDefault="00455FFD" w:rsidP="00F9104D">
      <w:pPr>
        <w:spacing w:line="440" w:lineRule="exact"/>
        <w:ind w:rightChars="-50" w:right="-105"/>
        <w:rPr>
          <w:rFonts w:ascii="黑体" w:eastAsia="黑体" w:hAnsi="宋体"/>
          <w:bCs/>
          <w:sz w:val="28"/>
          <w:szCs w:val="28"/>
        </w:rPr>
      </w:pPr>
    </w:p>
    <w:p w:rsidR="00175588" w:rsidRPr="001B4893" w:rsidRDefault="00175588" w:rsidP="00F9104D">
      <w:pPr>
        <w:spacing w:line="440" w:lineRule="exact"/>
        <w:ind w:rightChars="-50" w:right="-105"/>
        <w:rPr>
          <w:rFonts w:ascii="黑体" w:eastAsia="黑体" w:hAnsi="宋体"/>
          <w:bCs/>
          <w:sz w:val="28"/>
          <w:szCs w:val="28"/>
        </w:rPr>
      </w:pPr>
      <w:r w:rsidRPr="001B4893">
        <w:rPr>
          <w:rFonts w:ascii="黑体" w:eastAsia="黑体" w:hAnsi="宋体" w:hint="eastAsia"/>
          <w:bCs/>
          <w:sz w:val="28"/>
          <w:szCs w:val="28"/>
        </w:rPr>
        <w:t>(二）各章节教学内容</w:t>
      </w:r>
    </w:p>
    <w:p w:rsidR="00175588" w:rsidRPr="00E85168" w:rsidRDefault="00175588" w:rsidP="00F9104D">
      <w:pPr>
        <w:spacing w:line="440" w:lineRule="exact"/>
        <w:ind w:leftChars="50" w:left="105" w:rightChars="-50" w:right="-105" w:firstLineChars="147" w:firstLine="412"/>
        <w:rPr>
          <w:rFonts w:ascii="黑体" w:eastAsia="黑体"/>
          <w:bCs/>
          <w:sz w:val="24"/>
        </w:rPr>
      </w:pPr>
      <w:r>
        <w:rPr>
          <w:rFonts w:ascii="黑体" w:eastAsia="黑体" w:hint="eastAsia"/>
          <w:bCs/>
          <w:sz w:val="28"/>
        </w:rPr>
        <w:t xml:space="preserve">第一章 </w:t>
      </w:r>
      <w:r w:rsidRPr="00E85168">
        <w:rPr>
          <w:rFonts w:ascii="黑体" w:eastAsia="黑体" w:hint="eastAsia"/>
          <w:bCs/>
          <w:sz w:val="28"/>
        </w:rPr>
        <w:t xml:space="preserve">绪 论 </w:t>
      </w:r>
    </w:p>
    <w:p w:rsidR="00175588" w:rsidRPr="00112CF3" w:rsidRDefault="00175588" w:rsidP="00F9104D">
      <w:pPr>
        <w:spacing w:line="440" w:lineRule="exact"/>
        <w:ind w:leftChars="50" w:left="105" w:rightChars="-50" w:right="-105" w:firstLineChars="200" w:firstLine="482"/>
        <w:rPr>
          <w:b/>
          <w:bCs/>
          <w:sz w:val="24"/>
        </w:rPr>
      </w:pPr>
      <w:r w:rsidRPr="00112CF3">
        <w:rPr>
          <w:rFonts w:hint="eastAsia"/>
          <w:b/>
          <w:bCs/>
          <w:sz w:val="24"/>
        </w:rPr>
        <w:t>教学目的和要求</w:t>
      </w:r>
    </w:p>
    <w:p w:rsidR="00175588" w:rsidRPr="00112CF3" w:rsidRDefault="00175588" w:rsidP="00F9104D">
      <w:pPr>
        <w:spacing w:line="440" w:lineRule="exact"/>
        <w:ind w:leftChars="50" w:left="105" w:rightChars="-50" w:right="-105" w:firstLineChars="200" w:firstLine="480"/>
        <w:rPr>
          <w:rFonts w:ascii="宋体" w:hAnsi="宋体"/>
          <w:sz w:val="24"/>
        </w:rPr>
      </w:pPr>
      <w:r w:rsidRPr="00112CF3">
        <w:rPr>
          <w:rFonts w:ascii="宋体" w:hAnsi="宋体" w:hint="eastAsia"/>
          <w:sz w:val="24"/>
        </w:rPr>
        <w:t>明确环境和环境问题的概念</w:t>
      </w:r>
      <w:r>
        <w:rPr>
          <w:rFonts w:hint="eastAsia"/>
          <w:sz w:val="24"/>
        </w:rPr>
        <w:t>、</w:t>
      </w:r>
      <w:r w:rsidRPr="00112CF3">
        <w:rPr>
          <w:rFonts w:ascii="宋体" w:hAnsi="宋体" w:hint="eastAsia"/>
          <w:sz w:val="24"/>
        </w:rPr>
        <w:t>分类</w:t>
      </w:r>
      <w:r>
        <w:rPr>
          <w:rFonts w:hint="eastAsia"/>
          <w:sz w:val="24"/>
        </w:rPr>
        <w:t>、</w:t>
      </w:r>
      <w:r w:rsidRPr="00112CF3">
        <w:rPr>
          <w:rFonts w:ascii="宋体" w:hAnsi="宋体" w:hint="eastAsia"/>
          <w:sz w:val="24"/>
        </w:rPr>
        <w:t>发生</w:t>
      </w:r>
      <w:r>
        <w:rPr>
          <w:rFonts w:ascii="宋体" w:hAnsi="宋体" w:hint="eastAsia"/>
          <w:sz w:val="24"/>
        </w:rPr>
        <w:t>和</w:t>
      </w:r>
      <w:r w:rsidRPr="00112CF3">
        <w:rPr>
          <w:rFonts w:ascii="宋体" w:hAnsi="宋体" w:hint="eastAsia"/>
          <w:sz w:val="24"/>
        </w:rPr>
        <w:t xml:space="preserve">发展等基本内容, </w:t>
      </w:r>
      <w:r>
        <w:rPr>
          <w:rFonts w:ascii="宋体" w:hAnsi="宋体" w:hint="eastAsia"/>
          <w:sz w:val="24"/>
        </w:rPr>
        <w:t>了解</w:t>
      </w:r>
      <w:r w:rsidRPr="00112CF3">
        <w:rPr>
          <w:rFonts w:ascii="宋体" w:hAnsi="宋体" w:hint="eastAsia"/>
          <w:sz w:val="24"/>
        </w:rPr>
        <w:t>环境科学的</w:t>
      </w:r>
      <w:r>
        <w:rPr>
          <w:rFonts w:ascii="宋体" w:hAnsi="宋体" w:hint="eastAsia"/>
          <w:sz w:val="24"/>
        </w:rPr>
        <w:t>对象、内容和分科等内容</w:t>
      </w:r>
      <w:r w:rsidRPr="00112CF3">
        <w:rPr>
          <w:rFonts w:ascii="宋体" w:hAnsi="宋体" w:hint="eastAsia"/>
          <w:sz w:val="24"/>
        </w:rPr>
        <w:t>。</w:t>
      </w:r>
    </w:p>
    <w:p w:rsidR="00175588" w:rsidRPr="002B085E" w:rsidRDefault="00175588" w:rsidP="00F9104D">
      <w:pPr>
        <w:spacing w:line="440" w:lineRule="exact"/>
        <w:ind w:leftChars="50" w:left="105" w:rightChars="-50" w:right="-105" w:firstLineChars="200" w:firstLine="482"/>
        <w:rPr>
          <w:b/>
          <w:bCs/>
          <w:sz w:val="24"/>
        </w:rPr>
      </w:pPr>
      <w:r>
        <w:rPr>
          <w:rFonts w:hint="eastAsia"/>
          <w:b/>
          <w:bCs/>
          <w:sz w:val="24"/>
        </w:rPr>
        <w:t>本章</w:t>
      </w:r>
      <w:r w:rsidRPr="002B085E">
        <w:rPr>
          <w:rFonts w:hint="eastAsia"/>
          <w:b/>
          <w:bCs/>
          <w:sz w:val="24"/>
        </w:rPr>
        <w:t>重点</w:t>
      </w:r>
    </w:p>
    <w:p w:rsidR="00175588" w:rsidRPr="004F4E54" w:rsidRDefault="00175588" w:rsidP="00F9104D">
      <w:pPr>
        <w:spacing w:line="440" w:lineRule="exact"/>
        <w:ind w:leftChars="50" w:left="105" w:rightChars="-50" w:right="-105" w:firstLineChars="200" w:firstLine="480"/>
        <w:rPr>
          <w:sz w:val="24"/>
        </w:rPr>
      </w:pPr>
      <w:r w:rsidRPr="004F4E54">
        <w:rPr>
          <w:rFonts w:hint="eastAsia"/>
          <w:sz w:val="24"/>
        </w:rPr>
        <w:t>环境和环境问题的概念</w:t>
      </w:r>
      <w:r>
        <w:rPr>
          <w:rFonts w:hint="eastAsia"/>
          <w:sz w:val="24"/>
        </w:rPr>
        <w:t>、</w:t>
      </w:r>
      <w:r w:rsidRPr="004F4E54">
        <w:rPr>
          <w:rFonts w:hint="eastAsia"/>
          <w:sz w:val="24"/>
        </w:rPr>
        <w:t>发生</w:t>
      </w:r>
      <w:r>
        <w:rPr>
          <w:rFonts w:hint="eastAsia"/>
          <w:sz w:val="24"/>
        </w:rPr>
        <w:t>和</w:t>
      </w:r>
      <w:r w:rsidRPr="004F4E54">
        <w:rPr>
          <w:rFonts w:hint="eastAsia"/>
          <w:sz w:val="24"/>
        </w:rPr>
        <w:t>发展。</w:t>
      </w:r>
      <w:r w:rsidRPr="004F4E54">
        <w:rPr>
          <w:b/>
          <w:bCs/>
          <w:sz w:val="24"/>
        </w:rPr>
        <w:t xml:space="preserve">           </w:t>
      </w:r>
    </w:p>
    <w:p w:rsidR="00175588" w:rsidRDefault="00175588" w:rsidP="00F9104D">
      <w:pPr>
        <w:numPr>
          <w:ilvl w:val="0"/>
          <w:numId w:val="36"/>
        </w:numPr>
        <w:spacing w:line="440" w:lineRule="exact"/>
        <w:ind w:rightChars="-50" w:right="-105"/>
        <w:rPr>
          <w:rFonts w:ascii="黑体" w:eastAsia="黑体"/>
          <w:sz w:val="24"/>
        </w:rPr>
      </w:pPr>
      <w:r w:rsidRPr="00B56013">
        <w:rPr>
          <w:rFonts w:ascii="黑体" w:eastAsia="黑体" w:hint="eastAsia"/>
          <w:sz w:val="24"/>
        </w:rPr>
        <w:t xml:space="preserve">环境和环境问题                               </w:t>
      </w:r>
    </w:p>
    <w:p w:rsidR="00175588" w:rsidRDefault="00175588" w:rsidP="00F9104D">
      <w:pPr>
        <w:spacing w:line="440" w:lineRule="exact"/>
        <w:ind w:rightChars="-50" w:right="-105" w:firstLineChars="250" w:firstLine="600"/>
        <w:rPr>
          <w:rFonts w:ascii="宋体" w:hAnsi="宋体"/>
          <w:sz w:val="24"/>
        </w:rPr>
      </w:pPr>
      <w:r>
        <w:rPr>
          <w:rFonts w:ascii="宋体" w:hAnsi="宋体" w:hint="eastAsia"/>
          <w:bCs/>
          <w:sz w:val="24"/>
        </w:rPr>
        <w:t>一、</w:t>
      </w:r>
      <w:r>
        <w:rPr>
          <w:rFonts w:ascii="宋体" w:hAnsi="宋体" w:hint="eastAsia"/>
          <w:sz w:val="24"/>
        </w:rPr>
        <w:t>环境</w:t>
      </w:r>
    </w:p>
    <w:p w:rsidR="00175588" w:rsidRPr="00B56013" w:rsidRDefault="00175588" w:rsidP="00F9104D">
      <w:pPr>
        <w:spacing w:line="440" w:lineRule="exact"/>
        <w:ind w:leftChars="229" w:left="481" w:rightChars="-50" w:right="-105" w:firstLineChars="50" w:firstLine="120"/>
        <w:rPr>
          <w:rFonts w:ascii="宋体" w:hAnsi="宋体"/>
          <w:sz w:val="24"/>
        </w:rPr>
      </w:pPr>
      <w:r>
        <w:rPr>
          <w:rFonts w:ascii="宋体" w:hAnsi="宋体" w:hint="eastAsia"/>
          <w:sz w:val="24"/>
        </w:rPr>
        <w:t>二、环境问题</w:t>
      </w:r>
      <w:r>
        <w:rPr>
          <w:rFonts w:ascii="黑体" w:eastAsia="黑体" w:hint="eastAsia"/>
          <w:sz w:val="24"/>
        </w:rPr>
        <w:t xml:space="preserve"> </w:t>
      </w:r>
    </w:p>
    <w:p w:rsidR="00175588" w:rsidRDefault="00175588" w:rsidP="00F9104D">
      <w:pPr>
        <w:spacing w:line="440" w:lineRule="exact"/>
        <w:ind w:leftChars="50" w:left="105" w:rightChars="-50" w:right="-105" w:firstLineChars="200" w:firstLine="480"/>
        <w:rPr>
          <w:rFonts w:ascii="黑体" w:eastAsia="黑体"/>
          <w:sz w:val="24"/>
        </w:rPr>
      </w:pPr>
      <w:r>
        <w:rPr>
          <w:rFonts w:ascii="黑体" w:eastAsia="黑体" w:hint="eastAsia"/>
          <w:sz w:val="24"/>
        </w:rPr>
        <w:t>第二</w:t>
      </w:r>
      <w:r w:rsidRPr="00B56013">
        <w:rPr>
          <w:rFonts w:ascii="黑体" w:eastAsia="黑体" w:hint="eastAsia"/>
          <w:sz w:val="24"/>
        </w:rPr>
        <w:t>节</w:t>
      </w:r>
      <w:r>
        <w:rPr>
          <w:rFonts w:ascii="黑体" w:eastAsia="黑体" w:hint="eastAsia"/>
          <w:sz w:val="24"/>
        </w:rPr>
        <w:t xml:space="preserve"> </w:t>
      </w:r>
      <w:r w:rsidRPr="00B56013">
        <w:rPr>
          <w:rFonts w:ascii="黑体" w:eastAsia="黑体" w:hint="eastAsia"/>
          <w:sz w:val="24"/>
        </w:rPr>
        <w:t xml:space="preserve">环境科学 </w:t>
      </w:r>
    </w:p>
    <w:p w:rsidR="00175588" w:rsidRDefault="00175588" w:rsidP="00F9104D">
      <w:pPr>
        <w:spacing w:line="440" w:lineRule="exact"/>
        <w:ind w:leftChars="50" w:left="105" w:rightChars="-50" w:right="-105" w:firstLineChars="200" w:firstLine="480"/>
        <w:rPr>
          <w:rFonts w:ascii="宋体" w:hAnsi="宋体"/>
          <w:bCs/>
          <w:sz w:val="24"/>
        </w:rPr>
      </w:pPr>
      <w:r>
        <w:rPr>
          <w:rFonts w:ascii="宋体" w:hAnsi="宋体" w:hint="eastAsia"/>
          <w:bCs/>
          <w:sz w:val="24"/>
        </w:rPr>
        <w:t>一、环境科学的研究对象</w:t>
      </w:r>
    </w:p>
    <w:p w:rsidR="00175588" w:rsidRDefault="00175588" w:rsidP="00F9104D">
      <w:pPr>
        <w:spacing w:line="440" w:lineRule="exact"/>
        <w:ind w:leftChars="50" w:left="105" w:rightChars="-50" w:right="-105" w:firstLineChars="200" w:firstLine="480"/>
        <w:rPr>
          <w:rFonts w:ascii="宋体" w:hAnsi="宋体"/>
          <w:bCs/>
          <w:sz w:val="24"/>
        </w:rPr>
      </w:pPr>
      <w:r>
        <w:rPr>
          <w:rFonts w:ascii="宋体" w:hAnsi="宋体" w:hint="eastAsia"/>
          <w:bCs/>
          <w:sz w:val="24"/>
        </w:rPr>
        <w:t>二、环境科学的研究内容和分科</w:t>
      </w:r>
    </w:p>
    <w:p w:rsidR="00175588"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）环境</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）环境问题</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）环境问题的分类</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）环境科学的研究对象及学科划分</w:t>
      </w:r>
    </w:p>
    <w:p w:rsidR="00175588" w:rsidRPr="00566B6A" w:rsidRDefault="00175588" w:rsidP="00F9104D">
      <w:pPr>
        <w:spacing w:line="440" w:lineRule="exact"/>
        <w:ind w:leftChars="50" w:left="105" w:rightChars="-50" w:right="-105" w:firstLine="825"/>
        <w:rPr>
          <w:sz w:val="24"/>
        </w:rPr>
      </w:pPr>
      <w:r>
        <w:rPr>
          <w:rFonts w:hint="eastAsia"/>
          <w:sz w:val="24"/>
        </w:rPr>
        <w:t>5</w:t>
      </w:r>
      <w:r>
        <w:rPr>
          <w:rFonts w:hint="eastAsia"/>
          <w:sz w:val="24"/>
        </w:rPr>
        <w:t>）思考人与环境的关系问题</w:t>
      </w:r>
    </w:p>
    <w:p w:rsidR="00175588" w:rsidRPr="00566B6A" w:rsidRDefault="00175588" w:rsidP="00F9104D">
      <w:pPr>
        <w:spacing w:line="440" w:lineRule="exact"/>
        <w:ind w:leftChars="50" w:left="105" w:rightChars="-50" w:right="-105" w:firstLineChars="200" w:firstLine="560"/>
      </w:pPr>
      <w:r>
        <w:rPr>
          <w:rFonts w:ascii="黑体" w:eastAsia="黑体" w:hint="eastAsia"/>
          <w:bCs/>
          <w:sz w:val="28"/>
        </w:rPr>
        <w:t xml:space="preserve">第二章 </w:t>
      </w:r>
      <w:r w:rsidRPr="00E85168">
        <w:rPr>
          <w:rFonts w:ascii="黑体" w:eastAsia="黑体" w:hint="eastAsia"/>
          <w:bCs/>
          <w:sz w:val="28"/>
        </w:rPr>
        <w:t>大 气 环 境</w:t>
      </w:r>
    </w:p>
    <w:p w:rsidR="00175588" w:rsidRPr="000930C7" w:rsidRDefault="00175588" w:rsidP="00F9104D">
      <w:pPr>
        <w:spacing w:line="440" w:lineRule="exact"/>
        <w:ind w:leftChars="50" w:left="105" w:rightChars="-50" w:right="-105" w:firstLine="465"/>
        <w:rPr>
          <w:rFonts w:ascii="宋体" w:hAnsi="宋体"/>
          <w:b/>
          <w:bCs/>
          <w:sz w:val="24"/>
        </w:rPr>
      </w:pPr>
      <w:r w:rsidRPr="000930C7">
        <w:rPr>
          <w:rFonts w:ascii="宋体" w:hAnsi="宋体" w:hint="eastAsia"/>
          <w:b/>
          <w:bCs/>
          <w:sz w:val="24"/>
        </w:rPr>
        <w:t>教学目的和要求</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明确大气污染的发生及危害, 掌握污染物在大气中的迁移转化规律, 了解大气污染的防治。</w:t>
      </w:r>
    </w:p>
    <w:p w:rsidR="00175588" w:rsidRPr="000930C7" w:rsidRDefault="00175588" w:rsidP="00F9104D">
      <w:pPr>
        <w:spacing w:line="440" w:lineRule="exact"/>
        <w:ind w:rightChars="-50" w:right="-105" w:firstLineChars="196" w:firstLine="472"/>
        <w:rPr>
          <w:rFonts w:ascii="宋体" w:hAnsi="宋体"/>
          <w:b/>
          <w:bCs/>
          <w:sz w:val="24"/>
        </w:rPr>
      </w:pPr>
      <w:r w:rsidRPr="000930C7">
        <w:rPr>
          <w:rFonts w:ascii="宋体" w:hAnsi="宋体" w:hint="eastAsia"/>
          <w:b/>
          <w:bCs/>
          <w:sz w:val="24"/>
        </w:rPr>
        <w:t>本章重点</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大气污染的成因  污染物的迁移转化规律。</w:t>
      </w:r>
      <w:r w:rsidRPr="000930C7">
        <w:rPr>
          <w:rFonts w:ascii="宋体" w:hAnsi="宋体" w:hint="eastAsia"/>
          <w:b/>
          <w:bCs/>
          <w:sz w:val="24"/>
        </w:rPr>
        <w:t xml:space="preserve">                       </w:t>
      </w:r>
    </w:p>
    <w:p w:rsidR="00175588" w:rsidRDefault="00175588" w:rsidP="00F9104D">
      <w:pPr>
        <w:numPr>
          <w:ilvl w:val="0"/>
          <w:numId w:val="34"/>
        </w:numPr>
        <w:spacing w:line="440" w:lineRule="exact"/>
        <w:ind w:rightChars="-50" w:right="-105"/>
        <w:rPr>
          <w:rFonts w:ascii="黑体" w:eastAsia="黑体" w:hAnsi="宋体"/>
          <w:sz w:val="24"/>
        </w:rPr>
      </w:pPr>
      <w:r w:rsidRPr="00E85168">
        <w:rPr>
          <w:rFonts w:ascii="黑体" w:eastAsia="黑体" w:hAnsi="宋体" w:hint="eastAsia"/>
          <w:sz w:val="24"/>
        </w:rPr>
        <w:t>大气的结构和组成</w:t>
      </w:r>
    </w:p>
    <w:p w:rsidR="00175588" w:rsidRPr="00B56013" w:rsidRDefault="00175588" w:rsidP="00F9104D">
      <w:pPr>
        <w:numPr>
          <w:ilvl w:val="0"/>
          <w:numId w:val="35"/>
        </w:numPr>
        <w:spacing w:line="440" w:lineRule="exact"/>
        <w:ind w:rightChars="-50" w:right="-105"/>
        <w:rPr>
          <w:rFonts w:ascii="宋体" w:hAnsi="宋体"/>
          <w:sz w:val="24"/>
        </w:rPr>
      </w:pPr>
      <w:r w:rsidRPr="00B56013">
        <w:rPr>
          <w:rFonts w:ascii="宋体" w:hAnsi="宋体" w:hint="eastAsia"/>
          <w:sz w:val="24"/>
        </w:rPr>
        <w:t>大气的结构</w:t>
      </w:r>
    </w:p>
    <w:p w:rsidR="00175588" w:rsidRPr="00E85168" w:rsidRDefault="00175588" w:rsidP="00F9104D">
      <w:pPr>
        <w:spacing w:line="440" w:lineRule="exact"/>
        <w:ind w:left="585" w:rightChars="-50" w:right="-105"/>
        <w:rPr>
          <w:rFonts w:ascii="黑体" w:eastAsia="黑体" w:hAnsi="宋体"/>
          <w:sz w:val="24"/>
        </w:rPr>
      </w:pPr>
      <w:r>
        <w:rPr>
          <w:rFonts w:ascii="宋体" w:hAnsi="宋体" w:hint="eastAsia"/>
          <w:sz w:val="24"/>
        </w:rPr>
        <w:t>二、</w:t>
      </w:r>
      <w:r w:rsidRPr="00B56013">
        <w:rPr>
          <w:rFonts w:ascii="宋体" w:hAnsi="宋体" w:hint="eastAsia"/>
          <w:sz w:val="24"/>
        </w:rPr>
        <w:t xml:space="preserve">大气的组成     </w:t>
      </w:r>
      <w:r w:rsidRPr="00E85168">
        <w:rPr>
          <w:rFonts w:ascii="黑体" w:eastAsia="黑体" w:hAnsi="宋体" w:hint="eastAsia"/>
          <w:sz w:val="24"/>
        </w:rPr>
        <w:t xml:space="preserve">                        </w:t>
      </w:r>
    </w:p>
    <w:p w:rsidR="00175588" w:rsidRPr="000930C7" w:rsidRDefault="00175588" w:rsidP="00F9104D">
      <w:pPr>
        <w:spacing w:line="440" w:lineRule="exact"/>
        <w:ind w:leftChars="50" w:left="105" w:rightChars="-50" w:right="-105" w:firstLineChars="200" w:firstLine="480"/>
        <w:rPr>
          <w:rFonts w:ascii="宋体" w:hAnsi="宋体"/>
          <w:b/>
          <w:bCs/>
          <w:sz w:val="24"/>
        </w:rPr>
      </w:pPr>
      <w:r>
        <w:rPr>
          <w:rFonts w:ascii="黑体" w:eastAsia="黑体" w:hint="eastAsia"/>
          <w:sz w:val="24"/>
        </w:rPr>
        <w:t xml:space="preserve">第一节 </w:t>
      </w:r>
      <w:r w:rsidRPr="00E85168">
        <w:rPr>
          <w:rFonts w:ascii="黑体" w:eastAsia="黑体" w:hAnsi="宋体" w:hint="eastAsia"/>
          <w:sz w:val="24"/>
        </w:rPr>
        <w:t xml:space="preserve">大气污染和污染物  </w:t>
      </w:r>
      <w:r w:rsidRPr="000930C7">
        <w:rPr>
          <w:rFonts w:ascii="宋体" w:hAnsi="宋体" w:hint="eastAsia"/>
          <w:b/>
          <w:sz w:val="24"/>
        </w:rPr>
        <w:t xml:space="preserve"> </w:t>
      </w:r>
      <w:r w:rsidRPr="000930C7">
        <w:rPr>
          <w:rFonts w:ascii="宋体" w:hAnsi="宋体" w:hint="eastAsia"/>
          <w:sz w:val="24"/>
        </w:rPr>
        <w:t xml:space="preserve">                           </w:t>
      </w:r>
    </w:p>
    <w:p w:rsidR="00175588" w:rsidRPr="000930C7" w:rsidRDefault="00175588" w:rsidP="00F9104D">
      <w:pPr>
        <w:spacing w:line="440" w:lineRule="exact"/>
        <w:ind w:leftChars="50" w:left="105" w:rightChars="-50" w:right="-105" w:firstLineChars="200" w:firstLine="482"/>
        <w:rPr>
          <w:rFonts w:ascii="宋体" w:hAnsi="宋体"/>
          <w:sz w:val="24"/>
        </w:rPr>
      </w:pPr>
      <w:r w:rsidRPr="000930C7">
        <w:rPr>
          <w:rFonts w:ascii="宋体" w:hAnsi="宋体" w:hint="eastAsia"/>
          <w:b/>
          <w:bCs/>
          <w:sz w:val="24"/>
        </w:rPr>
        <w:t xml:space="preserve"> </w:t>
      </w:r>
      <w:r>
        <w:rPr>
          <w:rFonts w:ascii="宋体" w:hAnsi="宋体" w:hint="eastAsia"/>
          <w:bCs/>
          <w:sz w:val="24"/>
        </w:rPr>
        <w:t>一、</w:t>
      </w:r>
      <w:r w:rsidRPr="000930C7">
        <w:rPr>
          <w:rFonts w:ascii="宋体" w:hAnsi="宋体" w:hint="eastAsia"/>
          <w:sz w:val="24"/>
        </w:rPr>
        <w:t>大气污染的发生</w:t>
      </w:r>
    </w:p>
    <w:p w:rsidR="00175588" w:rsidRPr="000930C7" w:rsidRDefault="00175588" w:rsidP="00F9104D">
      <w:pPr>
        <w:spacing w:line="440" w:lineRule="exact"/>
        <w:ind w:rightChars="-50" w:right="-105" w:firstLineChars="300" w:firstLine="720"/>
        <w:rPr>
          <w:rFonts w:ascii="宋体" w:hAnsi="宋体"/>
          <w:sz w:val="24"/>
        </w:rPr>
      </w:pPr>
      <w:r>
        <w:rPr>
          <w:rFonts w:ascii="宋体" w:hAnsi="宋体" w:hint="eastAsia"/>
          <w:sz w:val="24"/>
        </w:rPr>
        <w:lastRenderedPageBreak/>
        <w:t>二、</w:t>
      </w:r>
      <w:r w:rsidRPr="000930C7">
        <w:rPr>
          <w:rFonts w:ascii="宋体" w:hAnsi="宋体" w:hint="eastAsia"/>
          <w:sz w:val="24"/>
        </w:rPr>
        <w:t>大气污染物的来源</w:t>
      </w:r>
    </w:p>
    <w:p w:rsidR="00175588" w:rsidRPr="000930C7"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 xml:space="preserve"> 三、</w:t>
      </w:r>
      <w:r w:rsidRPr="000930C7">
        <w:rPr>
          <w:rFonts w:ascii="宋体" w:hAnsi="宋体" w:hint="eastAsia"/>
          <w:sz w:val="24"/>
        </w:rPr>
        <w:t>大气污染物</w:t>
      </w:r>
    </w:p>
    <w:p w:rsidR="00175588" w:rsidRPr="000930C7"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 xml:space="preserve"> 四、</w:t>
      </w:r>
      <w:r w:rsidRPr="000930C7">
        <w:rPr>
          <w:rFonts w:ascii="宋体" w:hAnsi="宋体" w:hint="eastAsia"/>
          <w:sz w:val="24"/>
        </w:rPr>
        <w:t>大气污染类型</w:t>
      </w:r>
    </w:p>
    <w:p w:rsidR="00175588" w:rsidRPr="00E8516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第三节 </w:t>
      </w:r>
      <w:r w:rsidRPr="00E85168">
        <w:rPr>
          <w:rFonts w:ascii="黑体" w:eastAsia="黑体" w:hAnsi="宋体" w:hint="eastAsia"/>
          <w:sz w:val="24"/>
        </w:rPr>
        <w:t xml:space="preserve">大气环境中污染物的化学转化                    </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 xml:space="preserve">  </w:t>
      </w:r>
      <w:r>
        <w:rPr>
          <w:rFonts w:ascii="宋体" w:hAnsi="宋体" w:hint="eastAsia"/>
          <w:bCs/>
          <w:sz w:val="24"/>
        </w:rPr>
        <w:t>一、</w:t>
      </w:r>
      <w:r w:rsidRPr="000930C7">
        <w:rPr>
          <w:rFonts w:ascii="宋体" w:hAnsi="宋体" w:hint="eastAsia"/>
          <w:sz w:val="24"/>
        </w:rPr>
        <w:t>大气光化学特性</w:t>
      </w:r>
    </w:p>
    <w:p w:rsidR="00175588" w:rsidRPr="000930C7"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 xml:space="preserve">  二</w:t>
      </w:r>
      <w:r w:rsidRPr="000930C7">
        <w:rPr>
          <w:rFonts w:ascii="宋体" w:hAnsi="宋体" w:hint="eastAsia"/>
          <w:sz w:val="24"/>
        </w:rPr>
        <w:t>、</w:t>
      </w:r>
      <w:r>
        <w:rPr>
          <w:rFonts w:ascii="宋体" w:hAnsi="宋体" w:hint="eastAsia"/>
          <w:sz w:val="24"/>
        </w:rPr>
        <w:t>酸雨的形成</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 xml:space="preserve">   </w:t>
      </w:r>
      <w:r>
        <w:rPr>
          <w:rFonts w:ascii="宋体" w:hAnsi="宋体" w:hint="eastAsia"/>
          <w:sz w:val="24"/>
        </w:rPr>
        <w:t>三、</w:t>
      </w:r>
      <w:r w:rsidRPr="000930C7">
        <w:rPr>
          <w:rFonts w:ascii="宋体" w:hAnsi="宋体" w:hint="eastAsia"/>
          <w:sz w:val="24"/>
        </w:rPr>
        <w:t>大气污染</w:t>
      </w:r>
      <w:r w:rsidRPr="000930C7">
        <w:rPr>
          <w:rFonts w:ascii="宋体" w:hAnsi="宋体"/>
          <w:sz w:val="24"/>
        </w:rPr>
        <w:t>“</w:t>
      </w:r>
      <w:r w:rsidRPr="000930C7">
        <w:rPr>
          <w:rFonts w:ascii="宋体" w:hAnsi="宋体" w:hint="eastAsia"/>
          <w:sz w:val="24"/>
        </w:rPr>
        <w:t>光化学烟雾</w:t>
      </w:r>
      <w:r w:rsidRPr="000930C7">
        <w:rPr>
          <w:rFonts w:ascii="宋体" w:hAnsi="宋体"/>
          <w:sz w:val="24"/>
        </w:rPr>
        <w:t>”</w:t>
      </w:r>
      <w:r w:rsidRPr="000930C7">
        <w:rPr>
          <w:rFonts w:ascii="宋体" w:hAnsi="宋体" w:hint="eastAsia"/>
          <w:sz w:val="24"/>
        </w:rPr>
        <w:t>的形成</w:t>
      </w:r>
    </w:p>
    <w:p w:rsidR="00175588" w:rsidRPr="00E85168" w:rsidRDefault="00175588" w:rsidP="00F9104D">
      <w:pPr>
        <w:spacing w:line="440" w:lineRule="exact"/>
        <w:ind w:leftChars="50" w:left="105" w:rightChars="-50" w:right="-105" w:firstLineChars="217" w:firstLine="521"/>
        <w:rPr>
          <w:rFonts w:ascii="黑体" w:eastAsia="黑体" w:hAnsi="宋体"/>
          <w:sz w:val="24"/>
        </w:rPr>
      </w:pPr>
      <w:r>
        <w:rPr>
          <w:rFonts w:ascii="黑体" w:eastAsia="黑体" w:hAnsi="宋体" w:hint="eastAsia"/>
          <w:sz w:val="24"/>
        </w:rPr>
        <w:t xml:space="preserve">第四节 </w:t>
      </w:r>
      <w:r w:rsidRPr="00E85168">
        <w:rPr>
          <w:rFonts w:ascii="黑体" w:eastAsia="黑体" w:hAnsi="宋体" w:hint="eastAsia"/>
          <w:sz w:val="24"/>
        </w:rPr>
        <w:t xml:space="preserve">大气中污染物的扩散                               </w:t>
      </w:r>
    </w:p>
    <w:p w:rsidR="00175588" w:rsidRPr="000930C7" w:rsidRDefault="00175588" w:rsidP="00F9104D">
      <w:pPr>
        <w:spacing w:line="440" w:lineRule="exact"/>
        <w:ind w:leftChars="50" w:left="105" w:rightChars="-50" w:right="-105" w:firstLineChars="250" w:firstLine="600"/>
        <w:rPr>
          <w:rFonts w:ascii="宋体" w:hAnsi="宋体"/>
          <w:sz w:val="24"/>
        </w:rPr>
      </w:pPr>
      <w:r>
        <w:rPr>
          <w:rFonts w:ascii="宋体" w:hAnsi="宋体" w:hint="eastAsia"/>
          <w:bCs/>
          <w:sz w:val="24"/>
        </w:rPr>
        <w:t>一、</w:t>
      </w:r>
      <w:r w:rsidRPr="000930C7">
        <w:rPr>
          <w:rFonts w:ascii="宋体" w:hAnsi="宋体" w:hint="eastAsia"/>
          <w:sz w:val="24"/>
        </w:rPr>
        <w:t>影响大气污染的气象因素</w:t>
      </w:r>
    </w:p>
    <w:p w:rsidR="00175588" w:rsidRPr="000930C7" w:rsidRDefault="00175588" w:rsidP="00F9104D">
      <w:pPr>
        <w:spacing w:line="440" w:lineRule="exact"/>
        <w:ind w:leftChars="50" w:left="105" w:rightChars="-50" w:right="-105" w:firstLineChars="250" w:firstLine="600"/>
        <w:rPr>
          <w:rFonts w:ascii="宋体" w:hAnsi="宋体"/>
          <w:sz w:val="24"/>
        </w:rPr>
      </w:pPr>
      <w:r>
        <w:rPr>
          <w:rFonts w:ascii="宋体" w:hAnsi="宋体" w:hint="eastAsia"/>
          <w:sz w:val="24"/>
        </w:rPr>
        <w:t>二、</w:t>
      </w:r>
      <w:r w:rsidRPr="000930C7">
        <w:rPr>
          <w:rFonts w:ascii="宋体" w:hAnsi="宋体" w:hint="eastAsia"/>
          <w:sz w:val="24"/>
        </w:rPr>
        <w:t>影响大气污染的地理因素</w:t>
      </w:r>
    </w:p>
    <w:p w:rsidR="00175588" w:rsidRPr="000930C7" w:rsidRDefault="00175588" w:rsidP="00F9104D">
      <w:pPr>
        <w:spacing w:line="440" w:lineRule="exact"/>
        <w:ind w:leftChars="50" w:left="105" w:rightChars="-50" w:right="-105" w:firstLineChars="250" w:firstLine="600"/>
        <w:rPr>
          <w:rFonts w:ascii="宋体" w:hAnsi="宋体"/>
          <w:sz w:val="24"/>
        </w:rPr>
      </w:pPr>
      <w:r>
        <w:rPr>
          <w:rFonts w:ascii="宋体" w:hAnsi="宋体" w:hint="eastAsia"/>
          <w:sz w:val="24"/>
        </w:rPr>
        <w:t>三、</w:t>
      </w:r>
      <w:r w:rsidRPr="000930C7">
        <w:rPr>
          <w:rFonts w:ascii="宋体" w:hAnsi="宋体" w:hint="eastAsia"/>
          <w:sz w:val="24"/>
        </w:rPr>
        <w:t>影响大气污染的其他因素</w:t>
      </w:r>
    </w:p>
    <w:p w:rsidR="00175588" w:rsidRPr="000930C7" w:rsidRDefault="00175588" w:rsidP="00F9104D">
      <w:pPr>
        <w:spacing w:line="440" w:lineRule="exact"/>
        <w:ind w:leftChars="50" w:left="105" w:rightChars="-50" w:right="-105" w:firstLineChars="250" w:firstLine="600"/>
        <w:rPr>
          <w:rFonts w:ascii="宋体" w:hAnsi="宋体"/>
          <w:sz w:val="24"/>
        </w:rPr>
      </w:pPr>
      <w:r>
        <w:rPr>
          <w:rFonts w:ascii="宋体" w:hAnsi="宋体" w:hint="eastAsia"/>
          <w:sz w:val="24"/>
        </w:rPr>
        <w:t>四、</w:t>
      </w:r>
      <w:r w:rsidRPr="000930C7">
        <w:rPr>
          <w:rFonts w:ascii="宋体" w:hAnsi="宋体" w:hint="eastAsia"/>
          <w:sz w:val="24"/>
        </w:rPr>
        <w:t>大气中污染物的扩散模式</w:t>
      </w:r>
    </w:p>
    <w:p w:rsidR="00175588" w:rsidRPr="00E85168" w:rsidRDefault="00175588" w:rsidP="00F9104D">
      <w:pPr>
        <w:spacing w:line="440" w:lineRule="exact"/>
        <w:ind w:leftChars="50" w:left="105" w:rightChars="-50" w:right="-105" w:firstLineChars="217" w:firstLine="521"/>
        <w:rPr>
          <w:rFonts w:ascii="黑体" w:eastAsia="黑体" w:hAnsi="宋体"/>
          <w:sz w:val="24"/>
        </w:rPr>
      </w:pPr>
      <w:r>
        <w:rPr>
          <w:rFonts w:ascii="黑体" w:eastAsia="黑体" w:hAnsi="宋体" w:hint="eastAsia"/>
          <w:sz w:val="24"/>
        </w:rPr>
        <w:t xml:space="preserve">第五节 </w:t>
      </w:r>
      <w:r w:rsidRPr="00E85168">
        <w:rPr>
          <w:rFonts w:ascii="黑体" w:eastAsia="黑体" w:hAnsi="宋体" w:hint="eastAsia"/>
          <w:sz w:val="24"/>
        </w:rPr>
        <w:t xml:space="preserve">大气污染综合防治与管理                           </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 xml:space="preserve">  </w:t>
      </w:r>
      <w:r>
        <w:rPr>
          <w:rFonts w:ascii="宋体" w:hAnsi="宋体" w:hint="eastAsia"/>
          <w:bCs/>
          <w:sz w:val="24"/>
        </w:rPr>
        <w:t>一、</w:t>
      </w:r>
      <w:r w:rsidRPr="000930C7">
        <w:rPr>
          <w:rFonts w:ascii="宋体" w:hAnsi="宋体" w:hint="eastAsia"/>
          <w:sz w:val="24"/>
        </w:rPr>
        <w:t>主要大气污染物控制技术</w:t>
      </w:r>
    </w:p>
    <w:p w:rsidR="00175588" w:rsidRPr="000930C7"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 xml:space="preserve">  </w:t>
      </w:r>
      <w:r>
        <w:rPr>
          <w:rFonts w:ascii="宋体" w:hAnsi="宋体" w:hint="eastAsia"/>
          <w:sz w:val="24"/>
        </w:rPr>
        <w:t>二、</w:t>
      </w:r>
      <w:r w:rsidRPr="000930C7">
        <w:rPr>
          <w:rFonts w:ascii="宋体" w:hAnsi="宋体" w:hint="eastAsia"/>
          <w:sz w:val="24"/>
        </w:rPr>
        <w:t>大气污染综合防治</w:t>
      </w:r>
    </w:p>
    <w:p w:rsidR="00175588" w:rsidRDefault="00175588" w:rsidP="00F9104D">
      <w:pPr>
        <w:spacing w:line="440" w:lineRule="exact"/>
        <w:ind w:leftChars="50" w:left="105" w:rightChars="-50" w:right="-105" w:firstLineChars="200" w:firstLine="480"/>
        <w:rPr>
          <w:rFonts w:ascii="宋体" w:hAnsi="宋体"/>
          <w:sz w:val="24"/>
        </w:rPr>
      </w:pPr>
      <w:r w:rsidRPr="000930C7">
        <w:rPr>
          <w:rFonts w:ascii="宋体" w:hAnsi="宋体" w:hint="eastAsia"/>
          <w:sz w:val="24"/>
        </w:rPr>
        <w:t xml:space="preserve">  </w:t>
      </w:r>
      <w:r>
        <w:rPr>
          <w:rFonts w:ascii="宋体" w:hAnsi="宋体" w:hint="eastAsia"/>
          <w:sz w:val="24"/>
        </w:rPr>
        <w:t>三、</w:t>
      </w:r>
      <w:r w:rsidRPr="000930C7">
        <w:rPr>
          <w:rFonts w:ascii="宋体" w:hAnsi="宋体" w:hint="eastAsia"/>
          <w:sz w:val="24"/>
        </w:rPr>
        <w:t>大气环境标准</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）大气污染</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）一次污染物与二次污染物</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）光化学烟雾</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）城市热岛效应</w:t>
      </w:r>
    </w:p>
    <w:p w:rsidR="00175588" w:rsidRDefault="00175588" w:rsidP="00F9104D">
      <w:pPr>
        <w:spacing w:line="440" w:lineRule="exact"/>
        <w:ind w:leftChars="50" w:left="105" w:rightChars="-50" w:right="-105" w:firstLine="825"/>
        <w:rPr>
          <w:sz w:val="24"/>
        </w:rPr>
      </w:pPr>
      <w:r>
        <w:rPr>
          <w:rFonts w:hint="eastAsia"/>
          <w:sz w:val="24"/>
        </w:rPr>
        <w:t>5</w:t>
      </w:r>
      <w:r>
        <w:rPr>
          <w:rFonts w:hint="eastAsia"/>
          <w:sz w:val="24"/>
        </w:rPr>
        <w:t>）分析大气污染类型</w:t>
      </w:r>
    </w:p>
    <w:p w:rsidR="00175588" w:rsidRPr="006E7E60" w:rsidRDefault="00175588" w:rsidP="00F9104D">
      <w:pPr>
        <w:spacing w:line="440" w:lineRule="exact"/>
        <w:ind w:leftChars="50" w:left="105" w:rightChars="-50" w:right="-105" w:firstLine="825"/>
        <w:rPr>
          <w:sz w:val="24"/>
        </w:rPr>
      </w:pPr>
      <w:r>
        <w:rPr>
          <w:rFonts w:hint="eastAsia"/>
          <w:sz w:val="24"/>
        </w:rPr>
        <w:t>6</w:t>
      </w:r>
      <w:r>
        <w:rPr>
          <w:rFonts w:hint="eastAsia"/>
          <w:sz w:val="24"/>
        </w:rPr>
        <w:t>）酸雨的形成及危害</w:t>
      </w:r>
    </w:p>
    <w:p w:rsidR="00175588" w:rsidRDefault="00175588" w:rsidP="00F9104D">
      <w:pPr>
        <w:spacing w:line="440" w:lineRule="exact"/>
        <w:ind w:leftChars="50" w:left="105" w:rightChars="-50" w:right="-105" w:firstLine="825"/>
        <w:rPr>
          <w:sz w:val="24"/>
        </w:rPr>
      </w:pPr>
      <w:r>
        <w:rPr>
          <w:rFonts w:hint="eastAsia"/>
          <w:sz w:val="24"/>
        </w:rPr>
        <w:t>7</w:t>
      </w:r>
      <w:r>
        <w:rPr>
          <w:rFonts w:hint="eastAsia"/>
          <w:sz w:val="24"/>
        </w:rPr>
        <w:t>）光化学烟雾的形成</w:t>
      </w:r>
    </w:p>
    <w:p w:rsidR="00175588" w:rsidRDefault="00175588" w:rsidP="00F9104D">
      <w:pPr>
        <w:spacing w:line="440" w:lineRule="exact"/>
        <w:ind w:leftChars="50" w:left="105" w:rightChars="-50" w:right="-105" w:firstLine="825"/>
        <w:rPr>
          <w:sz w:val="24"/>
        </w:rPr>
      </w:pPr>
      <w:r>
        <w:rPr>
          <w:rFonts w:hint="eastAsia"/>
          <w:sz w:val="24"/>
        </w:rPr>
        <w:t>8</w:t>
      </w:r>
      <w:r>
        <w:rPr>
          <w:rFonts w:hint="eastAsia"/>
          <w:sz w:val="24"/>
        </w:rPr>
        <w:t>）分析影响大气污染的主要气象条件</w:t>
      </w:r>
    </w:p>
    <w:p w:rsidR="00175588" w:rsidRPr="00566B6A" w:rsidRDefault="00175588" w:rsidP="00F9104D">
      <w:pPr>
        <w:spacing w:line="440" w:lineRule="exact"/>
        <w:ind w:leftChars="50" w:left="105" w:rightChars="-50" w:right="-105" w:firstLine="825"/>
        <w:rPr>
          <w:sz w:val="24"/>
        </w:rPr>
      </w:pPr>
      <w:r>
        <w:rPr>
          <w:rFonts w:hint="eastAsia"/>
          <w:sz w:val="24"/>
        </w:rPr>
        <w:t>9</w:t>
      </w:r>
      <w:r>
        <w:rPr>
          <w:rFonts w:hint="eastAsia"/>
          <w:sz w:val="24"/>
        </w:rPr>
        <w:t>）利用高斯模式计算大气污染物的浓度</w:t>
      </w:r>
    </w:p>
    <w:p w:rsidR="00175588" w:rsidRPr="00E85168" w:rsidRDefault="00175588" w:rsidP="00F9104D">
      <w:pPr>
        <w:spacing w:line="440" w:lineRule="exact"/>
        <w:ind w:leftChars="50" w:left="105" w:rightChars="-50" w:right="-105" w:firstLineChars="200" w:firstLine="420"/>
        <w:rPr>
          <w:rFonts w:ascii="黑体" w:eastAsia="黑体" w:hAnsi="宋体"/>
          <w:bCs/>
          <w:sz w:val="28"/>
          <w:szCs w:val="28"/>
        </w:rPr>
      </w:pPr>
      <w:r w:rsidRPr="00E85168">
        <w:rPr>
          <w:rFonts w:ascii="黑体" w:eastAsia="黑体" w:hint="eastAsia"/>
        </w:rPr>
        <w:t xml:space="preserve"> </w:t>
      </w:r>
      <w:r>
        <w:rPr>
          <w:rFonts w:ascii="黑体" w:eastAsia="黑体" w:hAnsi="宋体" w:hint="eastAsia"/>
          <w:sz w:val="28"/>
          <w:szCs w:val="28"/>
        </w:rPr>
        <w:t xml:space="preserve">第三章 </w:t>
      </w:r>
      <w:r w:rsidRPr="00E85168">
        <w:rPr>
          <w:rFonts w:ascii="黑体" w:eastAsia="黑体" w:hAnsi="宋体" w:hint="eastAsia"/>
          <w:bCs/>
          <w:sz w:val="28"/>
          <w:szCs w:val="28"/>
        </w:rPr>
        <w:t>水 体 环 境</w:t>
      </w:r>
    </w:p>
    <w:p w:rsidR="00175588" w:rsidRPr="003B02FA" w:rsidRDefault="00175588" w:rsidP="00F9104D">
      <w:pPr>
        <w:spacing w:line="440" w:lineRule="exact"/>
        <w:ind w:leftChars="50" w:left="105" w:rightChars="-50" w:right="-105" w:firstLineChars="200" w:firstLine="482"/>
        <w:rPr>
          <w:rFonts w:ascii="宋体" w:hAnsi="宋体"/>
          <w:b/>
          <w:bCs/>
          <w:sz w:val="24"/>
        </w:rPr>
      </w:pPr>
      <w:r w:rsidRPr="003B02FA">
        <w:rPr>
          <w:rFonts w:ascii="宋体" w:hAnsi="宋体" w:hint="eastAsia"/>
          <w:b/>
          <w:bCs/>
          <w:sz w:val="24"/>
        </w:rPr>
        <w:t>教学目的和要求</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明确水环境当前存在的主要问题, 掌握水体污染的成因及危害, </w:t>
      </w:r>
      <w:r>
        <w:rPr>
          <w:rFonts w:ascii="宋体" w:hAnsi="宋体" w:hint="eastAsia"/>
          <w:sz w:val="24"/>
        </w:rPr>
        <w:t>了解水污染防治的知识</w:t>
      </w:r>
      <w:r w:rsidRPr="003B02FA">
        <w:rPr>
          <w:rFonts w:ascii="宋体" w:hAnsi="宋体" w:hint="eastAsia"/>
          <w:sz w:val="24"/>
        </w:rPr>
        <w:t>。</w:t>
      </w:r>
    </w:p>
    <w:p w:rsidR="00175588" w:rsidRPr="003B02FA" w:rsidRDefault="00175588" w:rsidP="00F9104D">
      <w:pPr>
        <w:spacing w:line="440" w:lineRule="exact"/>
        <w:ind w:leftChars="50" w:left="105" w:rightChars="-50" w:right="-105" w:firstLineChars="200" w:firstLine="480"/>
        <w:rPr>
          <w:rFonts w:ascii="宋体" w:hAnsi="宋体"/>
          <w:b/>
          <w:bCs/>
          <w:sz w:val="24"/>
        </w:rPr>
      </w:pPr>
      <w:r w:rsidRPr="003B02FA">
        <w:rPr>
          <w:rFonts w:ascii="宋体" w:hAnsi="宋体" w:hint="eastAsia"/>
          <w:sz w:val="24"/>
        </w:rPr>
        <w:t xml:space="preserve"> </w:t>
      </w:r>
      <w:r w:rsidRPr="003B02FA">
        <w:rPr>
          <w:rFonts w:ascii="宋体" w:hAnsi="宋体" w:hint="eastAsia"/>
          <w:b/>
          <w:bCs/>
          <w:sz w:val="24"/>
        </w:rPr>
        <w:t>本章重点</w:t>
      </w:r>
    </w:p>
    <w:p w:rsidR="00175588" w:rsidRPr="003B02FA" w:rsidRDefault="00175588" w:rsidP="00F9104D">
      <w:pPr>
        <w:spacing w:line="440" w:lineRule="exact"/>
        <w:ind w:leftChars="50" w:left="105" w:rightChars="-50" w:right="-105" w:firstLineChars="100" w:firstLine="241"/>
        <w:rPr>
          <w:rFonts w:ascii="宋体" w:hAnsi="宋体"/>
          <w:sz w:val="24"/>
        </w:rPr>
      </w:pPr>
      <w:r w:rsidRPr="003B02FA">
        <w:rPr>
          <w:rFonts w:ascii="宋体" w:hAnsi="宋体" w:hint="eastAsia"/>
          <w:b/>
          <w:bCs/>
          <w:sz w:val="24"/>
        </w:rPr>
        <w:lastRenderedPageBreak/>
        <w:t xml:space="preserve"> </w:t>
      </w:r>
      <w:r w:rsidRPr="003B02FA">
        <w:rPr>
          <w:rFonts w:ascii="宋体" w:hAnsi="宋体" w:hint="eastAsia"/>
          <w:sz w:val="24"/>
        </w:rPr>
        <w:t>水体污染的</w:t>
      </w:r>
      <w:r>
        <w:rPr>
          <w:rFonts w:ascii="宋体" w:hAnsi="宋体" w:hint="eastAsia"/>
          <w:sz w:val="24"/>
        </w:rPr>
        <w:t>主要</w:t>
      </w:r>
      <w:r w:rsidRPr="003B02FA">
        <w:rPr>
          <w:rFonts w:ascii="宋体" w:hAnsi="宋体" w:hint="eastAsia"/>
          <w:sz w:val="24"/>
        </w:rPr>
        <w:t>问题  水体污染的成因。</w:t>
      </w:r>
    </w:p>
    <w:p w:rsidR="00175588" w:rsidRPr="00E85168" w:rsidRDefault="00175588" w:rsidP="00F9104D">
      <w:pPr>
        <w:spacing w:line="440" w:lineRule="exact"/>
        <w:ind w:leftChars="50" w:left="105" w:rightChars="-50" w:right="-105" w:firstLineChars="300" w:firstLine="720"/>
        <w:rPr>
          <w:rFonts w:ascii="黑体" w:eastAsia="黑体" w:hAnsi="宋体"/>
          <w:sz w:val="24"/>
        </w:rPr>
      </w:pPr>
      <w:r>
        <w:rPr>
          <w:rFonts w:ascii="黑体" w:eastAsia="黑体" w:hAnsi="宋体" w:hint="eastAsia"/>
          <w:sz w:val="24"/>
        </w:rPr>
        <w:t xml:space="preserve">第一节 </w:t>
      </w:r>
      <w:r w:rsidRPr="00E85168">
        <w:rPr>
          <w:rFonts w:ascii="黑体" w:eastAsia="黑体" w:hAnsi="宋体" w:hint="eastAsia"/>
          <w:sz w:val="24"/>
        </w:rPr>
        <w:t xml:space="preserve">水环境存在的主要问题                           </w:t>
      </w:r>
    </w:p>
    <w:p w:rsidR="00175588" w:rsidRPr="003B02FA" w:rsidRDefault="00175588" w:rsidP="00F9104D">
      <w:pPr>
        <w:spacing w:line="440" w:lineRule="exact"/>
        <w:ind w:leftChars="50" w:left="105" w:rightChars="-50" w:right="-105" w:firstLineChars="400" w:firstLine="960"/>
        <w:rPr>
          <w:rFonts w:ascii="宋体" w:hAnsi="宋体"/>
          <w:sz w:val="24"/>
        </w:rPr>
      </w:pPr>
      <w:r>
        <w:rPr>
          <w:rFonts w:ascii="宋体" w:hAnsi="宋体" w:hint="eastAsia"/>
          <w:bCs/>
          <w:sz w:val="24"/>
        </w:rPr>
        <w:t>一、</w:t>
      </w:r>
      <w:r w:rsidRPr="003B02FA">
        <w:rPr>
          <w:rFonts w:ascii="宋体" w:hAnsi="宋体" w:hint="eastAsia"/>
          <w:sz w:val="24"/>
        </w:rPr>
        <w:t>供水不足的问题</w:t>
      </w:r>
    </w:p>
    <w:p w:rsidR="00175588" w:rsidRPr="003B02FA" w:rsidRDefault="00175588" w:rsidP="00F9104D">
      <w:pPr>
        <w:spacing w:line="440" w:lineRule="exact"/>
        <w:ind w:leftChars="50" w:left="105" w:rightChars="-50" w:right="-105" w:firstLineChars="400" w:firstLine="960"/>
        <w:rPr>
          <w:rFonts w:ascii="宋体" w:hAnsi="宋体"/>
          <w:sz w:val="24"/>
        </w:rPr>
      </w:pPr>
      <w:r>
        <w:rPr>
          <w:rFonts w:ascii="宋体" w:hAnsi="宋体" w:hint="eastAsia"/>
          <w:sz w:val="24"/>
        </w:rPr>
        <w:t>二、</w:t>
      </w:r>
      <w:r w:rsidRPr="003B02FA">
        <w:rPr>
          <w:rFonts w:ascii="宋体" w:hAnsi="宋体" w:hint="eastAsia"/>
          <w:sz w:val="24"/>
        </w:rPr>
        <w:t xml:space="preserve">水体污染                              </w:t>
      </w:r>
    </w:p>
    <w:p w:rsidR="00175588" w:rsidRPr="00E85168" w:rsidRDefault="00175588" w:rsidP="00F9104D">
      <w:pPr>
        <w:spacing w:line="440" w:lineRule="exact"/>
        <w:ind w:rightChars="-50" w:right="-105" w:firstLineChars="350" w:firstLine="840"/>
        <w:rPr>
          <w:rFonts w:ascii="黑体" w:eastAsia="黑体" w:hAnsi="宋体"/>
          <w:sz w:val="24"/>
        </w:rPr>
      </w:pPr>
      <w:r>
        <w:rPr>
          <w:rFonts w:ascii="黑体" w:eastAsia="黑体" w:hAnsi="宋体" w:hint="eastAsia"/>
          <w:sz w:val="24"/>
        </w:rPr>
        <w:t xml:space="preserve">第二节 </w:t>
      </w:r>
      <w:r w:rsidRPr="00E85168">
        <w:rPr>
          <w:rFonts w:ascii="黑体" w:eastAsia="黑体" w:hAnsi="宋体" w:hint="eastAsia"/>
          <w:sz w:val="24"/>
        </w:rPr>
        <w:t xml:space="preserve">水体污染                                     </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bCs/>
          <w:sz w:val="24"/>
        </w:rPr>
        <w:t>一、</w:t>
      </w:r>
      <w:r>
        <w:rPr>
          <w:rFonts w:ascii="宋体" w:hAnsi="宋体" w:hint="eastAsia"/>
          <w:sz w:val="24"/>
        </w:rPr>
        <w:t>水</w:t>
      </w:r>
      <w:r w:rsidRPr="003B02FA">
        <w:rPr>
          <w:rFonts w:ascii="宋体" w:hAnsi="宋体" w:hint="eastAsia"/>
          <w:sz w:val="24"/>
        </w:rPr>
        <w:t>体和水体污染</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 xml:space="preserve"> 二、</w:t>
      </w:r>
      <w:r w:rsidRPr="003B02FA">
        <w:rPr>
          <w:rFonts w:ascii="宋体" w:hAnsi="宋体" w:hint="eastAsia"/>
          <w:sz w:val="24"/>
        </w:rPr>
        <w:t>水体污染源</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三、</w:t>
      </w:r>
      <w:r w:rsidRPr="003B02FA">
        <w:rPr>
          <w:rFonts w:ascii="宋体" w:hAnsi="宋体" w:hint="eastAsia"/>
          <w:sz w:val="24"/>
        </w:rPr>
        <w:t>水体污染物</w:t>
      </w:r>
    </w:p>
    <w:p w:rsidR="00175588" w:rsidRPr="00E85168" w:rsidRDefault="00175588" w:rsidP="00F9104D">
      <w:pPr>
        <w:spacing w:line="440" w:lineRule="exact"/>
        <w:ind w:leftChars="50" w:left="105" w:rightChars="-50" w:right="-105" w:firstLineChars="300" w:firstLine="720"/>
        <w:rPr>
          <w:rFonts w:ascii="黑体" w:eastAsia="黑体" w:hAnsi="宋体"/>
          <w:sz w:val="24"/>
        </w:rPr>
      </w:pPr>
      <w:r>
        <w:rPr>
          <w:rFonts w:ascii="黑体" w:eastAsia="黑体" w:hAnsi="宋体" w:hint="eastAsia"/>
          <w:sz w:val="24"/>
        </w:rPr>
        <w:t xml:space="preserve">第三节 </w:t>
      </w:r>
      <w:r w:rsidRPr="00E85168">
        <w:rPr>
          <w:rFonts w:ascii="黑体" w:eastAsia="黑体" w:hAnsi="宋体" w:hint="eastAsia"/>
          <w:sz w:val="24"/>
        </w:rPr>
        <w:t xml:space="preserve">污染物在水体中的迁移转化                       </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bCs/>
          <w:sz w:val="24"/>
        </w:rPr>
        <w:t>一、</w:t>
      </w:r>
      <w:r w:rsidRPr="003B02FA">
        <w:rPr>
          <w:rFonts w:ascii="宋体" w:hAnsi="宋体" w:hint="eastAsia"/>
          <w:sz w:val="24"/>
        </w:rPr>
        <w:t>污染物在水体中的扩散</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二、</w:t>
      </w:r>
      <w:r w:rsidRPr="003B02FA">
        <w:rPr>
          <w:rFonts w:ascii="宋体" w:hAnsi="宋体" w:hint="eastAsia"/>
          <w:sz w:val="24"/>
        </w:rPr>
        <w:t>水体中耗氧有机物的降解</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三</w:t>
      </w:r>
      <w:r w:rsidRPr="003B02FA">
        <w:rPr>
          <w:rFonts w:ascii="宋体" w:hAnsi="宋体" w:hint="eastAsia"/>
          <w:sz w:val="24"/>
        </w:rPr>
        <w:t>、水体富营养化过程</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四</w:t>
      </w:r>
      <w:r w:rsidRPr="003B02FA">
        <w:rPr>
          <w:rFonts w:ascii="宋体" w:hAnsi="宋体" w:hint="eastAsia"/>
          <w:sz w:val="24"/>
        </w:rPr>
        <w:t>、重金属在水体中的迁移转化</w:t>
      </w:r>
    </w:p>
    <w:p w:rsidR="00175588" w:rsidRPr="00E85168" w:rsidRDefault="00175588" w:rsidP="00F9104D">
      <w:pPr>
        <w:spacing w:line="440" w:lineRule="exact"/>
        <w:ind w:leftChars="50" w:left="105" w:rightChars="-50" w:right="-105" w:firstLineChars="250" w:firstLine="600"/>
        <w:rPr>
          <w:rFonts w:ascii="黑体" w:eastAsia="黑体" w:hAnsi="宋体"/>
          <w:sz w:val="24"/>
        </w:rPr>
      </w:pPr>
      <w:r>
        <w:rPr>
          <w:rFonts w:ascii="黑体" w:eastAsia="黑体" w:hAnsi="宋体" w:hint="eastAsia"/>
          <w:sz w:val="24"/>
        </w:rPr>
        <w:t xml:space="preserve">第四节 </w:t>
      </w:r>
      <w:r w:rsidRPr="00E85168">
        <w:rPr>
          <w:rFonts w:ascii="黑体" w:eastAsia="黑体" w:hAnsi="宋体" w:hint="eastAsia"/>
          <w:sz w:val="24"/>
        </w:rPr>
        <w:t xml:space="preserve">水环境污染控制及管理                          </w:t>
      </w:r>
    </w:p>
    <w:p w:rsidR="00175588" w:rsidRPr="003B02FA"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bCs/>
          <w:sz w:val="24"/>
        </w:rPr>
        <w:t>一、</w:t>
      </w:r>
      <w:r w:rsidRPr="003B02FA">
        <w:rPr>
          <w:rFonts w:ascii="宋体" w:hAnsi="宋体" w:hint="eastAsia"/>
          <w:sz w:val="24"/>
        </w:rPr>
        <w:t>水体污染的防治和管理</w:t>
      </w:r>
    </w:p>
    <w:p w:rsidR="00175588" w:rsidRDefault="00175588" w:rsidP="00F9104D">
      <w:pPr>
        <w:spacing w:line="440" w:lineRule="exact"/>
        <w:ind w:leftChars="50" w:left="105" w:rightChars="-50" w:right="-105" w:firstLineChars="200" w:firstLine="480"/>
        <w:rPr>
          <w:rFonts w:ascii="宋体" w:hAnsi="宋体"/>
          <w:sz w:val="24"/>
        </w:rPr>
      </w:pPr>
      <w:r w:rsidRPr="003B02FA">
        <w:rPr>
          <w:rFonts w:ascii="宋体" w:hAnsi="宋体" w:hint="eastAsia"/>
          <w:sz w:val="24"/>
        </w:rPr>
        <w:t xml:space="preserve">    </w:t>
      </w:r>
      <w:r>
        <w:rPr>
          <w:rFonts w:ascii="宋体" w:hAnsi="宋体" w:hint="eastAsia"/>
          <w:sz w:val="24"/>
        </w:rPr>
        <w:t>二</w:t>
      </w:r>
      <w:r w:rsidRPr="003B02FA">
        <w:rPr>
          <w:rFonts w:ascii="宋体" w:hAnsi="宋体" w:hint="eastAsia"/>
          <w:sz w:val="24"/>
        </w:rPr>
        <w:t>、废水处理方法</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）水体污染</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）耗氧有机物</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w:t>
      </w:r>
      <w:r>
        <w:rPr>
          <w:rFonts w:hint="eastAsia"/>
          <w:sz w:val="24"/>
        </w:rPr>
        <w:t>COD</w:t>
      </w:r>
      <w:r>
        <w:rPr>
          <w:rFonts w:hint="eastAsia"/>
          <w:sz w:val="24"/>
        </w:rPr>
        <w:t>与</w:t>
      </w:r>
      <w:r>
        <w:rPr>
          <w:rFonts w:hint="eastAsia"/>
          <w:sz w:val="24"/>
        </w:rPr>
        <w:t>BOD</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）水体富营养化</w:t>
      </w:r>
    </w:p>
    <w:p w:rsidR="00175588" w:rsidRPr="006E7E60" w:rsidRDefault="00175588" w:rsidP="00F9104D">
      <w:pPr>
        <w:spacing w:line="440" w:lineRule="exact"/>
        <w:ind w:leftChars="50" w:left="105" w:rightChars="-50" w:right="-105" w:firstLine="825"/>
        <w:rPr>
          <w:sz w:val="24"/>
        </w:rPr>
      </w:pPr>
      <w:r>
        <w:rPr>
          <w:rFonts w:hint="eastAsia"/>
          <w:sz w:val="24"/>
        </w:rPr>
        <w:t>5</w:t>
      </w:r>
      <w:r>
        <w:rPr>
          <w:rFonts w:hint="eastAsia"/>
          <w:sz w:val="24"/>
        </w:rPr>
        <w:t>）分析水环境存在的主要问题</w:t>
      </w:r>
    </w:p>
    <w:p w:rsidR="00175588" w:rsidRDefault="00175588" w:rsidP="00F9104D">
      <w:pPr>
        <w:spacing w:line="440" w:lineRule="exact"/>
        <w:ind w:leftChars="50" w:left="105" w:rightChars="-50" w:right="-105" w:firstLine="825"/>
        <w:rPr>
          <w:sz w:val="24"/>
        </w:rPr>
      </w:pPr>
      <w:r>
        <w:rPr>
          <w:rFonts w:hint="eastAsia"/>
          <w:sz w:val="24"/>
        </w:rPr>
        <w:t>6</w:t>
      </w:r>
      <w:r>
        <w:rPr>
          <w:rFonts w:hint="eastAsia"/>
          <w:sz w:val="24"/>
        </w:rPr>
        <w:t>）水体富营养化的成因及危害</w:t>
      </w:r>
    </w:p>
    <w:p w:rsidR="00175588" w:rsidRPr="008C4AF6" w:rsidRDefault="00175588" w:rsidP="00F9104D">
      <w:pPr>
        <w:spacing w:line="440" w:lineRule="exact"/>
        <w:ind w:leftChars="50" w:left="105" w:rightChars="-50" w:right="-105" w:firstLine="825"/>
        <w:rPr>
          <w:sz w:val="24"/>
        </w:rPr>
      </w:pPr>
      <w:r>
        <w:rPr>
          <w:rFonts w:hint="eastAsia"/>
          <w:sz w:val="24"/>
        </w:rPr>
        <w:t>7</w:t>
      </w:r>
      <w:r>
        <w:rPr>
          <w:rFonts w:hint="eastAsia"/>
          <w:sz w:val="24"/>
        </w:rPr>
        <w:t>）重金属元素水体污染的特征</w:t>
      </w:r>
    </w:p>
    <w:p w:rsidR="00175588" w:rsidRDefault="00175588" w:rsidP="00F9104D">
      <w:pPr>
        <w:spacing w:line="440" w:lineRule="exact"/>
        <w:ind w:leftChars="50" w:left="105" w:rightChars="-50" w:right="-105" w:firstLine="825"/>
        <w:rPr>
          <w:sz w:val="24"/>
        </w:rPr>
      </w:pPr>
      <w:r>
        <w:rPr>
          <w:rFonts w:hint="eastAsia"/>
          <w:sz w:val="24"/>
        </w:rPr>
        <w:t>8</w:t>
      </w:r>
      <w:r>
        <w:rPr>
          <w:rFonts w:hint="eastAsia"/>
          <w:sz w:val="24"/>
        </w:rPr>
        <w:t>）废水处理的目标及处理方法</w:t>
      </w:r>
    </w:p>
    <w:p w:rsidR="00175588" w:rsidRPr="00E85168" w:rsidRDefault="00175588" w:rsidP="00F9104D">
      <w:pPr>
        <w:spacing w:line="440" w:lineRule="exact"/>
        <w:ind w:leftChars="50" w:left="105" w:rightChars="-50" w:right="-105" w:firstLineChars="200" w:firstLine="420"/>
        <w:rPr>
          <w:rFonts w:ascii="黑体" w:eastAsia="黑体" w:hAnsi="宋体"/>
          <w:bCs/>
          <w:sz w:val="28"/>
          <w:szCs w:val="28"/>
        </w:rPr>
      </w:pPr>
      <w:r w:rsidRPr="00E85168">
        <w:rPr>
          <w:rFonts w:ascii="黑体" w:eastAsia="黑体" w:hint="eastAsia"/>
        </w:rPr>
        <w:t xml:space="preserve"> </w:t>
      </w:r>
      <w:r w:rsidRPr="00E85168">
        <w:rPr>
          <w:rFonts w:ascii="黑体" w:eastAsia="黑体" w:hAnsi="宋体" w:hint="eastAsia"/>
          <w:sz w:val="28"/>
          <w:szCs w:val="28"/>
        </w:rPr>
        <w:t xml:space="preserve">  </w:t>
      </w:r>
      <w:r>
        <w:rPr>
          <w:rFonts w:ascii="黑体" w:eastAsia="黑体" w:hAnsi="宋体" w:hint="eastAsia"/>
          <w:sz w:val="28"/>
          <w:szCs w:val="28"/>
        </w:rPr>
        <w:t xml:space="preserve">第四章 </w:t>
      </w:r>
      <w:r w:rsidRPr="00E85168">
        <w:rPr>
          <w:rFonts w:ascii="黑体" w:eastAsia="黑体" w:hAnsi="宋体" w:hint="eastAsia"/>
          <w:bCs/>
          <w:sz w:val="28"/>
          <w:szCs w:val="28"/>
        </w:rPr>
        <w:t>土 壤 环 境</w:t>
      </w:r>
    </w:p>
    <w:p w:rsidR="00175588" w:rsidRPr="00225542" w:rsidRDefault="00175588" w:rsidP="00F9104D">
      <w:pPr>
        <w:spacing w:line="440" w:lineRule="exact"/>
        <w:ind w:leftChars="50" w:left="105" w:rightChars="-50" w:right="-105" w:firstLineChars="300" w:firstLine="723"/>
        <w:rPr>
          <w:rFonts w:ascii="宋体" w:hAnsi="宋体"/>
          <w:b/>
          <w:bCs/>
          <w:sz w:val="24"/>
        </w:rPr>
      </w:pPr>
      <w:r w:rsidRPr="00225542">
        <w:rPr>
          <w:rFonts w:ascii="宋体" w:hAnsi="宋体" w:hint="eastAsia"/>
          <w:b/>
          <w:bCs/>
          <w:sz w:val="24"/>
        </w:rPr>
        <w:t>教学目的和要求</w:t>
      </w:r>
    </w:p>
    <w:p w:rsidR="00175588" w:rsidRPr="00225542" w:rsidRDefault="00175588" w:rsidP="00F9104D">
      <w:pPr>
        <w:spacing w:line="440" w:lineRule="exact"/>
        <w:ind w:leftChars="50" w:left="346" w:rightChars="-50" w:right="-105" w:hangingChars="100" w:hanging="241"/>
        <w:rPr>
          <w:rFonts w:ascii="宋体" w:hAnsi="宋体"/>
          <w:sz w:val="24"/>
        </w:rPr>
      </w:pPr>
      <w:r w:rsidRPr="00225542">
        <w:rPr>
          <w:rFonts w:ascii="宋体" w:hAnsi="宋体" w:hint="eastAsia"/>
          <w:b/>
          <w:bCs/>
          <w:sz w:val="24"/>
        </w:rPr>
        <w:t xml:space="preserve">      </w:t>
      </w:r>
      <w:r>
        <w:rPr>
          <w:rFonts w:ascii="宋体" w:hAnsi="宋体" w:hint="eastAsia"/>
          <w:sz w:val="24"/>
        </w:rPr>
        <w:t>明确土壤存在的主要环境问题和</w:t>
      </w:r>
      <w:r w:rsidRPr="00225542">
        <w:rPr>
          <w:rFonts w:ascii="宋体" w:hAnsi="宋体" w:hint="eastAsia"/>
          <w:sz w:val="24"/>
        </w:rPr>
        <w:t>土壤污染的基本问题, 掌握主要污染物对土壤的污染, 了解土壤污染的防治措施。</w:t>
      </w:r>
    </w:p>
    <w:p w:rsidR="00175588" w:rsidRPr="00225542" w:rsidRDefault="00175588" w:rsidP="00F9104D">
      <w:pPr>
        <w:spacing w:line="440" w:lineRule="exact"/>
        <w:ind w:leftChars="50" w:left="105" w:rightChars="-50" w:right="-105" w:firstLineChars="200" w:firstLine="480"/>
        <w:rPr>
          <w:rFonts w:ascii="宋体" w:hAnsi="宋体"/>
          <w:b/>
          <w:bCs/>
          <w:sz w:val="24"/>
        </w:rPr>
      </w:pPr>
      <w:r w:rsidRPr="00225542">
        <w:rPr>
          <w:rFonts w:ascii="宋体" w:hAnsi="宋体" w:hint="eastAsia"/>
          <w:sz w:val="24"/>
        </w:rPr>
        <w:t xml:space="preserve">  </w:t>
      </w:r>
      <w:r w:rsidRPr="00225542">
        <w:rPr>
          <w:rFonts w:ascii="宋体" w:hAnsi="宋体" w:hint="eastAsia"/>
          <w:b/>
          <w:bCs/>
          <w:sz w:val="24"/>
        </w:rPr>
        <w:t>本章重点</w:t>
      </w:r>
    </w:p>
    <w:p w:rsidR="00175588" w:rsidRPr="00225542" w:rsidRDefault="00175588" w:rsidP="00F9104D">
      <w:pPr>
        <w:spacing w:line="440" w:lineRule="exact"/>
        <w:ind w:leftChars="50" w:left="105" w:rightChars="-50" w:right="-105" w:firstLineChars="200" w:firstLine="482"/>
        <w:rPr>
          <w:rFonts w:ascii="宋体" w:hAnsi="宋体"/>
          <w:sz w:val="24"/>
        </w:rPr>
      </w:pPr>
      <w:r w:rsidRPr="00225542">
        <w:rPr>
          <w:rFonts w:ascii="宋体" w:hAnsi="宋体" w:hint="eastAsia"/>
          <w:b/>
          <w:bCs/>
          <w:sz w:val="24"/>
        </w:rPr>
        <w:t xml:space="preserve">  </w:t>
      </w:r>
      <w:r w:rsidRPr="00566B6A">
        <w:rPr>
          <w:rFonts w:ascii="宋体" w:hAnsi="宋体" w:hint="eastAsia"/>
          <w:bCs/>
          <w:sz w:val="24"/>
        </w:rPr>
        <w:t>土壤环境存在的主要问题</w:t>
      </w:r>
      <w:r>
        <w:rPr>
          <w:rFonts w:ascii="宋体" w:hAnsi="宋体" w:hint="eastAsia"/>
          <w:bCs/>
          <w:sz w:val="24"/>
        </w:rPr>
        <w:t>、</w:t>
      </w:r>
      <w:r w:rsidRPr="00225542">
        <w:rPr>
          <w:rFonts w:ascii="宋体" w:hAnsi="宋体" w:hint="eastAsia"/>
          <w:sz w:val="24"/>
        </w:rPr>
        <w:t>农药和重金属对土壤的污染</w:t>
      </w:r>
      <w:r>
        <w:rPr>
          <w:rFonts w:ascii="宋体" w:hAnsi="宋体" w:hint="eastAsia"/>
          <w:sz w:val="24"/>
        </w:rPr>
        <w:t>问题</w:t>
      </w:r>
      <w:r w:rsidRPr="00225542">
        <w:rPr>
          <w:rFonts w:ascii="宋体" w:hAnsi="宋体" w:hint="eastAsia"/>
          <w:sz w:val="24"/>
        </w:rPr>
        <w:t>。</w:t>
      </w:r>
    </w:p>
    <w:p w:rsidR="00175588" w:rsidRPr="00E8516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lastRenderedPageBreak/>
        <w:t xml:space="preserve">第一节 </w:t>
      </w:r>
      <w:r w:rsidRPr="00E85168">
        <w:rPr>
          <w:rFonts w:ascii="黑体" w:eastAsia="黑体" w:hAnsi="宋体" w:hint="eastAsia"/>
          <w:sz w:val="24"/>
        </w:rPr>
        <w:t xml:space="preserve">土壤存在的主要环境问题                     </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bCs/>
          <w:sz w:val="24"/>
        </w:rPr>
        <w:t>一、</w:t>
      </w:r>
      <w:r w:rsidRPr="00225542">
        <w:rPr>
          <w:rFonts w:ascii="宋体" w:hAnsi="宋体" w:hint="eastAsia"/>
          <w:sz w:val="24"/>
        </w:rPr>
        <w:t>土壤破坏问题</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二</w:t>
      </w:r>
      <w:r w:rsidRPr="00225542">
        <w:rPr>
          <w:rFonts w:ascii="宋体" w:hAnsi="宋体" w:hint="eastAsia"/>
          <w:sz w:val="24"/>
        </w:rPr>
        <w:t>、土壤污染问题</w:t>
      </w:r>
    </w:p>
    <w:p w:rsidR="00175588" w:rsidRPr="00E85168" w:rsidRDefault="00175588" w:rsidP="00F9104D">
      <w:pPr>
        <w:spacing w:line="440" w:lineRule="exact"/>
        <w:ind w:rightChars="-50" w:right="-105" w:firstLineChars="250" w:firstLine="600"/>
        <w:rPr>
          <w:rFonts w:ascii="黑体" w:eastAsia="黑体" w:hAnsi="宋体"/>
          <w:sz w:val="24"/>
        </w:rPr>
      </w:pPr>
      <w:r>
        <w:rPr>
          <w:rFonts w:ascii="黑体" w:eastAsia="黑体" w:hAnsi="宋体" w:hint="eastAsia"/>
          <w:sz w:val="24"/>
        </w:rPr>
        <w:t xml:space="preserve">第二节 </w:t>
      </w:r>
      <w:r w:rsidRPr="00E85168">
        <w:rPr>
          <w:rFonts w:ascii="黑体" w:eastAsia="黑体" w:hAnsi="宋体" w:hint="eastAsia"/>
          <w:sz w:val="24"/>
        </w:rPr>
        <w:t xml:space="preserve">土壤环境污染                                </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bCs/>
          <w:sz w:val="24"/>
        </w:rPr>
        <w:t>一、</w:t>
      </w:r>
      <w:r w:rsidRPr="00225542">
        <w:rPr>
          <w:rFonts w:ascii="宋体" w:hAnsi="宋体" w:hint="eastAsia"/>
          <w:sz w:val="24"/>
        </w:rPr>
        <w:t>土壤污染和净化</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二</w:t>
      </w:r>
      <w:r w:rsidRPr="00225542">
        <w:rPr>
          <w:rFonts w:ascii="宋体" w:hAnsi="宋体" w:hint="eastAsia"/>
          <w:sz w:val="24"/>
        </w:rPr>
        <w:t>、土壤污染源</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三</w:t>
      </w:r>
      <w:r w:rsidRPr="00225542">
        <w:rPr>
          <w:rFonts w:ascii="宋体" w:hAnsi="宋体" w:hint="eastAsia"/>
          <w:sz w:val="24"/>
        </w:rPr>
        <w:t>、土壤污染物质</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四</w:t>
      </w:r>
      <w:r w:rsidRPr="00225542">
        <w:rPr>
          <w:rFonts w:ascii="宋体" w:hAnsi="宋体" w:hint="eastAsia"/>
          <w:sz w:val="24"/>
        </w:rPr>
        <w:t>、土壤污染的发生类型</w:t>
      </w:r>
    </w:p>
    <w:p w:rsidR="00175588" w:rsidRPr="00E85168" w:rsidRDefault="00175588" w:rsidP="00F9104D">
      <w:pPr>
        <w:spacing w:line="440" w:lineRule="exact"/>
        <w:ind w:rightChars="-50" w:right="-105" w:firstLineChars="250" w:firstLine="600"/>
        <w:rPr>
          <w:rFonts w:ascii="黑体" w:eastAsia="黑体" w:hAnsi="宋体"/>
          <w:sz w:val="24"/>
        </w:rPr>
      </w:pPr>
      <w:r>
        <w:rPr>
          <w:rFonts w:ascii="黑体" w:eastAsia="黑体" w:hAnsi="宋体" w:hint="eastAsia"/>
          <w:sz w:val="24"/>
        </w:rPr>
        <w:t xml:space="preserve">第三节 </w:t>
      </w:r>
      <w:r w:rsidRPr="00E85168">
        <w:rPr>
          <w:rFonts w:ascii="黑体" w:eastAsia="黑体" w:hAnsi="宋体" w:hint="eastAsia"/>
          <w:sz w:val="24"/>
        </w:rPr>
        <w:t xml:space="preserve">重金属和农药对土壤的污染                   </w:t>
      </w:r>
    </w:p>
    <w:p w:rsidR="00175588" w:rsidRPr="00225542" w:rsidRDefault="00175588" w:rsidP="00F9104D">
      <w:pPr>
        <w:spacing w:line="440" w:lineRule="exact"/>
        <w:ind w:rightChars="-50" w:right="-105" w:firstLineChars="400" w:firstLine="960"/>
        <w:rPr>
          <w:rFonts w:ascii="宋体" w:hAnsi="宋体"/>
          <w:sz w:val="24"/>
        </w:rPr>
      </w:pPr>
      <w:r>
        <w:rPr>
          <w:rFonts w:ascii="宋体" w:hAnsi="宋体" w:hint="eastAsia"/>
          <w:sz w:val="24"/>
        </w:rPr>
        <w:t>一</w:t>
      </w:r>
      <w:r w:rsidRPr="00225542">
        <w:rPr>
          <w:rFonts w:ascii="宋体" w:hAnsi="宋体" w:hint="eastAsia"/>
          <w:sz w:val="24"/>
        </w:rPr>
        <w:t xml:space="preserve">、重金属对土壤的污染                          </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二</w:t>
      </w:r>
      <w:r w:rsidRPr="00225542">
        <w:rPr>
          <w:rFonts w:ascii="宋体" w:hAnsi="宋体" w:hint="eastAsia"/>
          <w:sz w:val="24"/>
        </w:rPr>
        <w:t xml:space="preserve">、化学农药对土壤的污染                       </w:t>
      </w:r>
    </w:p>
    <w:p w:rsidR="00175588" w:rsidRPr="00E85168" w:rsidRDefault="00175588" w:rsidP="00F9104D">
      <w:pPr>
        <w:spacing w:line="440" w:lineRule="exact"/>
        <w:ind w:leftChars="50" w:left="105" w:rightChars="-50" w:right="-105" w:firstLineChars="217" w:firstLine="521"/>
        <w:rPr>
          <w:rFonts w:ascii="黑体" w:eastAsia="黑体" w:hAnsi="宋体"/>
          <w:sz w:val="24"/>
        </w:rPr>
      </w:pPr>
      <w:r>
        <w:rPr>
          <w:rFonts w:ascii="黑体" w:eastAsia="黑体" w:hAnsi="宋体" w:hint="eastAsia"/>
          <w:sz w:val="24"/>
        </w:rPr>
        <w:t xml:space="preserve">第四节 </w:t>
      </w:r>
      <w:r w:rsidRPr="00E85168">
        <w:rPr>
          <w:rFonts w:ascii="黑体" w:eastAsia="黑体" w:hAnsi="宋体" w:hint="eastAsia"/>
          <w:sz w:val="24"/>
        </w:rPr>
        <w:t xml:space="preserve">土壤污染的防治                             </w:t>
      </w:r>
    </w:p>
    <w:p w:rsidR="00175588" w:rsidRPr="00225542"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bCs/>
          <w:sz w:val="24"/>
        </w:rPr>
        <w:t>一、</w:t>
      </w:r>
      <w:r w:rsidRPr="00225542">
        <w:rPr>
          <w:rFonts w:ascii="宋体" w:hAnsi="宋体" w:hint="eastAsia"/>
          <w:sz w:val="24"/>
        </w:rPr>
        <w:t>控制和消除土壤污染源</w:t>
      </w:r>
    </w:p>
    <w:p w:rsidR="00175588" w:rsidRDefault="00175588" w:rsidP="00F9104D">
      <w:pPr>
        <w:spacing w:line="440" w:lineRule="exact"/>
        <w:ind w:leftChars="50" w:left="105" w:rightChars="-50" w:right="-105" w:firstLineChars="200" w:firstLine="480"/>
        <w:rPr>
          <w:rFonts w:ascii="宋体" w:hAnsi="宋体"/>
          <w:sz w:val="24"/>
        </w:rPr>
      </w:pPr>
      <w:r w:rsidRPr="00225542">
        <w:rPr>
          <w:rFonts w:ascii="宋体" w:hAnsi="宋体" w:hint="eastAsia"/>
          <w:sz w:val="24"/>
        </w:rPr>
        <w:t xml:space="preserve">  </w:t>
      </w:r>
      <w:r>
        <w:rPr>
          <w:rFonts w:ascii="宋体" w:hAnsi="宋体" w:hint="eastAsia"/>
          <w:sz w:val="24"/>
        </w:rPr>
        <w:t xml:space="preserve"> 二</w:t>
      </w:r>
      <w:r w:rsidRPr="00225542">
        <w:rPr>
          <w:rFonts w:ascii="宋体" w:hAnsi="宋体" w:hint="eastAsia"/>
          <w:sz w:val="24"/>
        </w:rPr>
        <w:t>、防治土壤污染的其他措施</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）土壤污染</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）土壤背景值</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）农药残留期</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）分析农药在土壤中的残留性</w:t>
      </w:r>
    </w:p>
    <w:p w:rsidR="00175588" w:rsidRPr="00CD77EA" w:rsidRDefault="00175588" w:rsidP="00F9104D">
      <w:pPr>
        <w:spacing w:line="440" w:lineRule="exact"/>
        <w:ind w:leftChars="50" w:left="105" w:rightChars="-50" w:right="-105" w:firstLine="825"/>
        <w:rPr>
          <w:sz w:val="24"/>
        </w:rPr>
      </w:pPr>
      <w:r>
        <w:rPr>
          <w:rFonts w:hint="eastAsia"/>
          <w:sz w:val="24"/>
        </w:rPr>
        <w:t>5</w:t>
      </w:r>
      <w:r w:rsidRPr="00114769">
        <w:rPr>
          <w:rFonts w:hint="eastAsia"/>
          <w:sz w:val="24"/>
        </w:rPr>
        <w:t>）</w:t>
      </w:r>
      <w:r>
        <w:rPr>
          <w:rFonts w:hint="eastAsia"/>
          <w:sz w:val="24"/>
        </w:rPr>
        <w:t>土壤污染综合防治措施</w:t>
      </w:r>
    </w:p>
    <w:p w:rsidR="00175588" w:rsidRPr="00E85168" w:rsidRDefault="00175588" w:rsidP="00F9104D">
      <w:pPr>
        <w:spacing w:line="440" w:lineRule="exact"/>
        <w:ind w:leftChars="50" w:left="105" w:rightChars="-50" w:right="-105" w:firstLineChars="200" w:firstLine="420"/>
        <w:rPr>
          <w:rFonts w:ascii="黑体" w:eastAsia="黑体"/>
          <w:bCs/>
          <w:sz w:val="28"/>
        </w:rPr>
      </w:pPr>
      <w:r w:rsidRPr="00E85168">
        <w:rPr>
          <w:rFonts w:ascii="黑体" w:eastAsia="黑体" w:hint="eastAsia"/>
        </w:rPr>
        <w:t xml:space="preserve"> </w:t>
      </w:r>
      <w:r>
        <w:rPr>
          <w:rFonts w:ascii="黑体" w:eastAsia="黑体" w:hAnsi="宋体" w:hint="eastAsia"/>
          <w:sz w:val="28"/>
          <w:szCs w:val="28"/>
        </w:rPr>
        <w:t xml:space="preserve">第五章 </w:t>
      </w:r>
      <w:r w:rsidRPr="00E85168">
        <w:rPr>
          <w:rFonts w:ascii="黑体" w:eastAsia="黑体" w:hint="eastAsia"/>
          <w:bCs/>
          <w:sz w:val="28"/>
        </w:rPr>
        <w:t>固 体 废 物 与 环 境</w:t>
      </w:r>
    </w:p>
    <w:p w:rsidR="00175588" w:rsidRPr="006C6F81" w:rsidRDefault="00175588" w:rsidP="00F9104D">
      <w:pPr>
        <w:spacing w:line="440" w:lineRule="exact"/>
        <w:ind w:leftChars="50" w:left="105" w:rightChars="-50" w:right="-105" w:firstLineChars="200" w:firstLine="482"/>
        <w:rPr>
          <w:b/>
          <w:bCs/>
          <w:sz w:val="24"/>
        </w:rPr>
      </w:pPr>
      <w:r w:rsidRPr="006C6F81">
        <w:rPr>
          <w:rFonts w:hint="eastAsia"/>
          <w:b/>
          <w:bCs/>
          <w:sz w:val="24"/>
        </w:rPr>
        <w:t>教学目的和要求</w:t>
      </w:r>
    </w:p>
    <w:p w:rsidR="00175588" w:rsidRPr="006C6F81" w:rsidRDefault="00175588" w:rsidP="00F9104D">
      <w:pPr>
        <w:spacing w:line="440" w:lineRule="exact"/>
        <w:ind w:leftChars="50" w:left="105" w:rightChars="-50" w:right="-105" w:firstLineChars="200" w:firstLine="480"/>
        <w:rPr>
          <w:sz w:val="24"/>
        </w:rPr>
      </w:pPr>
      <w:r w:rsidRPr="006C6F81">
        <w:rPr>
          <w:rFonts w:hint="eastAsia"/>
          <w:sz w:val="24"/>
        </w:rPr>
        <w:t>了解固体废物的概念及其对环境的危害</w:t>
      </w:r>
      <w:r w:rsidRPr="006C6F81">
        <w:rPr>
          <w:rFonts w:hint="eastAsia"/>
          <w:sz w:val="24"/>
        </w:rPr>
        <w:t xml:space="preserve">, </w:t>
      </w:r>
      <w:r w:rsidRPr="006C6F81">
        <w:rPr>
          <w:rFonts w:hint="eastAsia"/>
          <w:sz w:val="24"/>
        </w:rPr>
        <w:t>认识固体废物的综合利用及资源化的重要性。</w:t>
      </w:r>
    </w:p>
    <w:p w:rsidR="00175588" w:rsidRPr="006C6F81" w:rsidRDefault="00175588" w:rsidP="00F9104D">
      <w:pPr>
        <w:spacing w:line="440" w:lineRule="exact"/>
        <w:ind w:leftChars="50" w:left="105" w:rightChars="-50" w:right="-105" w:firstLineChars="200" w:firstLine="482"/>
        <w:rPr>
          <w:b/>
          <w:bCs/>
          <w:sz w:val="24"/>
        </w:rPr>
      </w:pPr>
      <w:r w:rsidRPr="006C6F81">
        <w:rPr>
          <w:rFonts w:hint="eastAsia"/>
          <w:b/>
          <w:bCs/>
          <w:sz w:val="24"/>
        </w:rPr>
        <w:t>本章重点</w:t>
      </w:r>
    </w:p>
    <w:p w:rsidR="00175588" w:rsidRPr="006C6F81" w:rsidRDefault="00175588" w:rsidP="00F9104D">
      <w:pPr>
        <w:spacing w:line="440" w:lineRule="exact"/>
        <w:ind w:leftChars="50" w:left="105" w:rightChars="-50" w:right="-105" w:firstLineChars="200" w:firstLine="480"/>
        <w:rPr>
          <w:sz w:val="24"/>
        </w:rPr>
      </w:pPr>
      <w:r w:rsidRPr="006C6F81">
        <w:rPr>
          <w:rFonts w:hint="eastAsia"/>
          <w:sz w:val="24"/>
        </w:rPr>
        <w:t>固体废物的综合利用及资源化。</w:t>
      </w:r>
    </w:p>
    <w:p w:rsidR="00175588" w:rsidRPr="00E85168" w:rsidRDefault="00175588" w:rsidP="00F9104D">
      <w:pPr>
        <w:spacing w:line="440" w:lineRule="exact"/>
        <w:ind w:rightChars="-50" w:right="-105" w:firstLineChars="250" w:firstLine="600"/>
        <w:rPr>
          <w:rFonts w:ascii="黑体" w:eastAsia="黑体"/>
          <w:sz w:val="24"/>
        </w:rPr>
      </w:pPr>
      <w:r>
        <w:rPr>
          <w:rFonts w:ascii="黑体" w:eastAsia="黑体" w:hint="eastAsia"/>
          <w:sz w:val="24"/>
        </w:rPr>
        <w:t xml:space="preserve">第一节 </w:t>
      </w:r>
      <w:r w:rsidRPr="00E85168">
        <w:rPr>
          <w:rFonts w:ascii="黑体" w:eastAsia="黑体" w:hint="eastAsia"/>
          <w:sz w:val="24"/>
        </w:rPr>
        <w:t xml:space="preserve">固体废物概述                                   </w:t>
      </w:r>
    </w:p>
    <w:p w:rsidR="00175588" w:rsidRPr="006C6F81" w:rsidRDefault="00175588" w:rsidP="00F9104D">
      <w:pPr>
        <w:spacing w:line="440" w:lineRule="exact"/>
        <w:ind w:leftChars="50" w:left="105" w:rightChars="-50" w:right="-105"/>
        <w:rPr>
          <w:sz w:val="24"/>
        </w:rPr>
      </w:pPr>
      <w:r w:rsidRPr="006C6F81">
        <w:rPr>
          <w:rFonts w:hint="eastAsia"/>
          <w:sz w:val="24"/>
        </w:rPr>
        <w:t xml:space="preserve">      </w:t>
      </w:r>
      <w:r>
        <w:rPr>
          <w:rFonts w:ascii="宋体" w:hAnsi="宋体" w:hint="eastAsia"/>
          <w:bCs/>
          <w:sz w:val="24"/>
        </w:rPr>
        <w:t>一</w:t>
      </w:r>
      <w:r w:rsidRPr="006C6F81">
        <w:rPr>
          <w:rFonts w:hint="eastAsia"/>
          <w:sz w:val="24"/>
        </w:rPr>
        <w:t>、固体废物的定义</w:t>
      </w:r>
    </w:p>
    <w:p w:rsidR="00175588" w:rsidRPr="006C6F81" w:rsidRDefault="00175588" w:rsidP="00F9104D">
      <w:pPr>
        <w:spacing w:line="440" w:lineRule="exact"/>
        <w:ind w:leftChars="50" w:left="105" w:rightChars="-50" w:right="-105" w:firstLineChars="150" w:firstLine="360"/>
        <w:rPr>
          <w:sz w:val="24"/>
        </w:rPr>
      </w:pPr>
      <w:r w:rsidRPr="006C6F81">
        <w:rPr>
          <w:rFonts w:hint="eastAsia"/>
          <w:sz w:val="24"/>
        </w:rPr>
        <w:t xml:space="preserve">   </w:t>
      </w:r>
      <w:r>
        <w:rPr>
          <w:rFonts w:hint="eastAsia"/>
          <w:sz w:val="24"/>
        </w:rPr>
        <w:t>二</w:t>
      </w:r>
      <w:r w:rsidRPr="006C6F81">
        <w:rPr>
          <w:rFonts w:hint="eastAsia"/>
          <w:sz w:val="24"/>
        </w:rPr>
        <w:t>、固体废物的来源和分类</w:t>
      </w:r>
    </w:p>
    <w:p w:rsidR="00175588" w:rsidRPr="006C6F81" w:rsidRDefault="00175588" w:rsidP="00F9104D">
      <w:pPr>
        <w:spacing w:line="440" w:lineRule="exact"/>
        <w:ind w:leftChars="50" w:left="105" w:rightChars="-50" w:right="-105"/>
        <w:rPr>
          <w:sz w:val="24"/>
        </w:rPr>
      </w:pPr>
      <w:r w:rsidRPr="006C6F81">
        <w:rPr>
          <w:rFonts w:hint="eastAsia"/>
          <w:sz w:val="24"/>
        </w:rPr>
        <w:t xml:space="preserve">      </w:t>
      </w:r>
      <w:r>
        <w:rPr>
          <w:rFonts w:hint="eastAsia"/>
          <w:sz w:val="24"/>
        </w:rPr>
        <w:t>三</w:t>
      </w:r>
      <w:r w:rsidRPr="006C6F81">
        <w:rPr>
          <w:rFonts w:hint="eastAsia"/>
          <w:sz w:val="24"/>
        </w:rPr>
        <w:t>、固体废物的污染途径和危害</w:t>
      </w:r>
    </w:p>
    <w:p w:rsidR="00175588" w:rsidRPr="00E85168" w:rsidRDefault="00175588" w:rsidP="00F9104D">
      <w:pPr>
        <w:spacing w:line="440" w:lineRule="exact"/>
        <w:ind w:leftChars="50" w:left="105" w:rightChars="-50" w:right="-105" w:firstLineChars="150" w:firstLine="360"/>
        <w:rPr>
          <w:rFonts w:ascii="黑体" w:eastAsia="黑体"/>
          <w:sz w:val="24"/>
        </w:rPr>
      </w:pPr>
      <w:r>
        <w:rPr>
          <w:rFonts w:ascii="黑体" w:eastAsia="黑体" w:hint="eastAsia"/>
          <w:sz w:val="24"/>
        </w:rPr>
        <w:t xml:space="preserve">第二节 </w:t>
      </w:r>
      <w:r w:rsidRPr="00E85168">
        <w:rPr>
          <w:rFonts w:ascii="黑体" w:eastAsia="黑体" w:hint="eastAsia"/>
          <w:sz w:val="24"/>
        </w:rPr>
        <w:t xml:space="preserve">固体废物的综合利用及资源化                       </w:t>
      </w:r>
    </w:p>
    <w:p w:rsidR="00175588" w:rsidRPr="006C6F81" w:rsidRDefault="00175588" w:rsidP="00F9104D">
      <w:pPr>
        <w:spacing w:line="440" w:lineRule="exact"/>
        <w:ind w:leftChars="50" w:left="105" w:rightChars="-50" w:right="-105"/>
        <w:rPr>
          <w:sz w:val="24"/>
        </w:rPr>
      </w:pPr>
      <w:r w:rsidRPr="006C6F81">
        <w:rPr>
          <w:rFonts w:hint="eastAsia"/>
          <w:sz w:val="24"/>
        </w:rPr>
        <w:lastRenderedPageBreak/>
        <w:t xml:space="preserve">      </w:t>
      </w:r>
      <w:r>
        <w:rPr>
          <w:rFonts w:ascii="宋体" w:hAnsi="宋体" w:hint="eastAsia"/>
          <w:bCs/>
          <w:sz w:val="24"/>
        </w:rPr>
        <w:t>一、</w:t>
      </w:r>
      <w:r w:rsidRPr="006C6F81">
        <w:rPr>
          <w:rFonts w:hint="eastAsia"/>
          <w:sz w:val="24"/>
        </w:rPr>
        <w:t>固体废物处理意义</w:t>
      </w:r>
    </w:p>
    <w:p w:rsidR="00175588" w:rsidRPr="006C6F81" w:rsidRDefault="00175588" w:rsidP="00F9104D">
      <w:pPr>
        <w:spacing w:line="440" w:lineRule="exact"/>
        <w:ind w:leftChars="50" w:left="105" w:rightChars="-50" w:right="-105" w:firstLineChars="150" w:firstLine="360"/>
        <w:rPr>
          <w:sz w:val="24"/>
        </w:rPr>
      </w:pPr>
      <w:r w:rsidRPr="006C6F81">
        <w:rPr>
          <w:rFonts w:hint="eastAsia"/>
          <w:sz w:val="24"/>
        </w:rPr>
        <w:t xml:space="preserve">   </w:t>
      </w:r>
      <w:r>
        <w:rPr>
          <w:rFonts w:hint="eastAsia"/>
          <w:sz w:val="24"/>
        </w:rPr>
        <w:t>二</w:t>
      </w:r>
      <w:r w:rsidRPr="006C6F81">
        <w:rPr>
          <w:rFonts w:hint="eastAsia"/>
          <w:sz w:val="24"/>
        </w:rPr>
        <w:t>、固体废物综合利用</w:t>
      </w:r>
    </w:p>
    <w:p w:rsidR="00175588" w:rsidRDefault="00175588" w:rsidP="00F9104D">
      <w:pPr>
        <w:spacing w:line="440" w:lineRule="exact"/>
        <w:ind w:leftChars="50" w:left="105" w:rightChars="-50" w:right="-105" w:firstLineChars="150" w:firstLine="360"/>
        <w:rPr>
          <w:sz w:val="24"/>
        </w:rPr>
      </w:pPr>
      <w:r w:rsidRPr="006C6F81">
        <w:rPr>
          <w:rFonts w:hint="eastAsia"/>
          <w:sz w:val="24"/>
        </w:rPr>
        <w:t xml:space="preserve">   </w:t>
      </w:r>
      <w:r>
        <w:rPr>
          <w:rFonts w:hint="eastAsia"/>
          <w:sz w:val="24"/>
        </w:rPr>
        <w:t>三</w:t>
      </w:r>
      <w:r w:rsidRPr="006C6F81">
        <w:rPr>
          <w:rFonts w:hint="eastAsia"/>
          <w:sz w:val="24"/>
        </w:rPr>
        <w:t>、固体废物资源化</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）固体废弃物</w:t>
      </w:r>
    </w:p>
    <w:p w:rsidR="00175588" w:rsidRPr="006E7E60" w:rsidRDefault="00175588" w:rsidP="00F9104D">
      <w:pPr>
        <w:spacing w:line="440" w:lineRule="exact"/>
        <w:ind w:leftChars="50" w:left="105" w:rightChars="-50" w:right="-105" w:firstLine="825"/>
        <w:rPr>
          <w:sz w:val="24"/>
        </w:rPr>
      </w:pPr>
      <w:r>
        <w:rPr>
          <w:rFonts w:hint="eastAsia"/>
          <w:sz w:val="24"/>
        </w:rPr>
        <w:t>2</w:t>
      </w:r>
      <w:r>
        <w:rPr>
          <w:rFonts w:hint="eastAsia"/>
          <w:sz w:val="24"/>
        </w:rPr>
        <w:t>）固体废弃物的来源和类型</w:t>
      </w:r>
    </w:p>
    <w:p w:rsidR="00175588" w:rsidRPr="006C6F81" w:rsidRDefault="00175588" w:rsidP="00F9104D">
      <w:pPr>
        <w:spacing w:line="440" w:lineRule="exact"/>
        <w:ind w:leftChars="50" w:left="105" w:rightChars="-50" w:right="-105" w:firstLineChars="350" w:firstLine="840"/>
        <w:rPr>
          <w:sz w:val="24"/>
        </w:rPr>
      </w:pPr>
      <w:r>
        <w:rPr>
          <w:rFonts w:hint="eastAsia"/>
          <w:sz w:val="24"/>
        </w:rPr>
        <w:t>4</w:t>
      </w:r>
      <w:r>
        <w:rPr>
          <w:rFonts w:hint="eastAsia"/>
          <w:sz w:val="24"/>
        </w:rPr>
        <w:t>）固体废弃物综合利用及资源化的意义</w:t>
      </w:r>
    </w:p>
    <w:p w:rsidR="00175588" w:rsidRPr="00E85168" w:rsidRDefault="00175588" w:rsidP="00F9104D">
      <w:pPr>
        <w:spacing w:line="440" w:lineRule="exact"/>
        <w:ind w:leftChars="50" w:left="105" w:rightChars="-50" w:right="-105"/>
        <w:rPr>
          <w:rFonts w:ascii="黑体" w:eastAsia="黑体" w:hAnsi="宋体"/>
          <w:bCs/>
          <w:sz w:val="28"/>
        </w:rPr>
      </w:pPr>
      <w:r w:rsidRPr="00CF4A62">
        <w:rPr>
          <w:rFonts w:ascii="宋体" w:hAnsi="宋体" w:hint="eastAsia"/>
        </w:rPr>
        <w:t xml:space="preserve">  </w:t>
      </w:r>
      <w:r w:rsidRPr="00E85168">
        <w:rPr>
          <w:rFonts w:ascii="黑体" w:eastAsia="黑体" w:hAnsi="宋体" w:hint="eastAsia"/>
        </w:rPr>
        <w:t xml:space="preserve">   </w:t>
      </w:r>
      <w:r>
        <w:rPr>
          <w:rFonts w:ascii="黑体" w:eastAsia="黑体" w:hAnsi="宋体" w:hint="eastAsia"/>
          <w:bCs/>
          <w:sz w:val="28"/>
        </w:rPr>
        <w:t xml:space="preserve">第六章 </w:t>
      </w:r>
      <w:r w:rsidRPr="00E85168">
        <w:rPr>
          <w:rFonts w:ascii="黑体" w:eastAsia="黑体" w:hAnsi="宋体" w:hint="eastAsia"/>
          <w:bCs/>
          <w:sz w:val="28"/>
        </w:rPr>
        <w:t>噪 声 污 染</w:t>
      </w:r>
    </w:p>
    <w:p w:rsidR="00175588" w:rsidRPr="0095146B" w:rsidRDefault="00175588" w:rsidP="00F9104D">
      <w:pPr>
        <w:spacing w:line="440" w:lineRule="exact"/>
        <w:ind w:leftChars="50" w:left="105" w:rightChars="-50" w:right="-105" w:firstLineChars="200" w:firstLine="482"/>
        <w:rPr>
          <w:rFonts w:ascii="宋体" w:hAnsi="宋体"/>
          <w:b/>
          <w:bCs/>
          <w:sz w:val="24"/>
        </w:rPr>
      </w:pPr>
      <w:r w:rsidRPr="0095146B">
        <w:rPr>
          <w:rFonts w:ascii="宋体" w:hAnsi="宋体" w:hint="eastAsia"/>
          <w:b/>
          <w:bCs/>
          <w:sz w:val="24"/>
        </w:rPr>
        <w:t>教学目的和要求</w:t>
      </w:r>
    </w:p>
    <w:p w:rsidR="00175588" w:rsidRPr="0095146B" w:rsidRDefault="00175588" w:rsidP="00F9104D">
      <w:pPr>
        <w:spacing w:line="440" w:lineRule="exact"/>
        <w:ind w:leftChars="50" w:left="105" w:rightChars="-50" w:right="-105" w:firstLineChars="200" w:firstLine="480"/>
        <w:rPr>
          <w:rFonts w:ascii="宋体" w:hAnsi="宋体"/>
          <w:sz w:val="24"/>
        </w:rPr>
      </w:pPr>
      <w:r w:rsidRPr="0095146B">
        <w:rPr>
          <w:rFonts w:ascii="宋体" w:hAnsi="宋体" w:hint="eastAsia"/>
          <w:sz w:val="24"/>
        </w:rPr>
        <w:t>明确噪声的概念</w:t>
      </w:r>
      <w:r>
        <w:rPr>
          <w:rFonts w:hint="eastAsia"/>
          <w:sz w:val="24"/>
        </w:rPr>
        <w:t>、</w:t>
      </w:r>
      <w:r w:rsidRPr="0095146B">
        <w:rPr>
          <w:rFonts w:ascii="宋体" w:hAnsi="宋体" w:hint="eastAsia"/>
          <w:sz w:val="24"/>
        </w:rPr>
        <w:t>来源</w:t>
      </w:r>
      <w:r>
        <w:rPr>
          <w:rFonts w:hint="eastAsia"/>
          <w:sz w:val="24"/>
        </w:rPr>
        <w:t>、</w:t>
      </w:r>
      <w:r w:rsidRPr="0095146B">
        <w:rPr>
          <w:rFonts w:ascii="宋体" w:hAnsi="宋体" w:hint="eastAsia"/>
          <w:sz w:val="24"/>
        </w:rPr>
        <w:t>量度及其危害。</w:t>
      </w:r>
    </w:p>
    <w:p w:rsidR="00175588" w:rsidRPr="0095146B" w:rsidRDefault="00175588" w:rsidP="00F9104D">
      <w:pPr>
        <w:spacing w:line="440" w:lineRule="exact"/>
        <w:ind w:leftChars="50" w:left="105" w:rightChars="-50" w:right="-105" w:firstLineChars="200" w:firstLine="482"/>
        <w:rPr>
          <w:rFonts w:ascii="宋体" w:hAnsi="宋体"/>
          <w:b/>
          <w:bCs/>
          <w:sz w:val="24"/>
        </w:rPr>
      </w:pPr>
      <w:r w:rsidRPr="0095146B">
        <w:rPr>
          <w:rFonts w:ascii="宋体" w:hAnsi="宋体" w:hint="eastAsia"/>
          <w:b/>
          <w:bCs/>
          <w:sz w:val="24"/>
        </w:rPr>
        <w:t>本章重点</w:t>
      </w:r>
    </w:p>
    <w:p w:rsidR="00175588" w:rsidRPr="0095146B" w:rsidRDefault="00175588" w:rsidP="00F9104D">
      <w:pPr>
        <w:spacing w:line="440" w:lineRule="exact"/>
        <w:ind w:rightChars="-50" w:right="-105" w:firstLineChars="250" w:firstLine="600"/>
        <w:rPr>
          <w:rFonts w:ascii="宋体" w:hAnsi="宋体"/>
          <w:sz w:val="24"/>
        </w:rPr>
      </w:pPr>
      <w:r w:rsidRPr="0095146B">
        <w:rPr>
          <w:rFonts w:ascii="宋体" w:hAnsi="宋体" w:hint="eastAsia"/>
          <w:sz w:val="24"/>
        </w:rPr>
        <w:t>噪声的概念</w:t>
      </w:r>
      <w:r>
        <w:rPr>
          <w:rFonts w:ascii="宋体" w:hAnsi="宋体" w:hint="eastAsia"/>
          <w:sz w:val="24"/>
        </w:rPr>
        <w:t>和</w:t>
      </w:r>
      <w:r w:rsidRPr="0095146B">
        <w:rPr>
          <w:rFonts w:ascii="宋体" w:hAnsi="宋体" w:hint="eastAsia"/>
          <w:sz w:val="24"/>
        </w:rPr>
        <w:t>噪声的危害。</w:t>
      </w:r>
    </w:p>
    <w:p w:rsidR="00175588" w:rsidRPr="00E85168" w:rsidRDefault="00175588" w:rsidP="00F9104D">
      <w:pPr>
        <w:tabs>
          <w:tab w:val="right" w:pos="7200"/>
        </w:tabs>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第一节 </w:t>
      </w:r>
      <w:r w:rsidRPr="00E85168">
        <w:rPr>
          <w:rFonts w:ascii="黑体" w:eastAsia="黑体" w:hAnsi="宋体" w:hint="eastAsia"/>
          <w:sz w:val="24"/>
        </w:rPr>
        <w:t xml:space="preserve">噪声概述                                       </w:t>
      </w:r>
    </w:p>
    <w:p w:rsidR="0017558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第二节 </w:t>
      </w:r>
      <w:r w:rsidRPr="00E85168">
        <w:rPr>
          <w:rFonts w:ascii="黑体" w:eastAsia="黑体" w:hAnsi="宋体" w:hint="eastAsia"/>
          <w:sz w:val="24"/>
        </w:rPr>
        <w:t xml:space="preserve">噪声的危害和控制 </w:t>
      </w:r>
    </w:p>
    <w:p w:rsidR="00175588"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）噪声</w:t>
      </w:r>
    </w:p>
    <w:p w:rsidR="00175588" w:rsidRPr="006E7E60" w:rsidRDefault="00175588" w:rsidP="00F9104D">
      <w:pPr>
        <w:spacing w:line="440" w:lineRule="exact"/>
        <w:ind w:leftChars="50" w:left="105" w:rightChars="-50" w:right="-105" w:firstLine="825"/>
        <w:rPr>
          <w:sz w:val="24"/>
        </w:rPr>
      </w:pPr>
      <w:r>
        <w:rPr>
          <w:rFonts w:hint="eastAsia"/>
          <w:sz w:val="24"/>
        </w:rPr>
        <w:t>2</w:t>
      </w:r>
      <w:r>
        <w:rPr>
          <w:rFonts w:hint="eastAsia"/>
          <w:sz w:val="24"/>
        </w:rPr>
        <w:t>）噪声的来源</w:t>
      </w:r>
    </w:p>
    <w:p w:rsidR="00175588" w:rsidRPr="008D7866" w:rsidRDefault="00175588" w:rsidP="00F9104D">
      <w:pPr>
        <w:spacing w:line="440" w:lineRule="exact"/>
        <w:ind w:leftChars="50" w:left="105" w:rightChars="-50" w:right="-105" w:firstLine="825"/>
        <w:rPr>
          <w:sz w:val="24"/>
        </w:rPr>
      </w:pPr>
      <w:r>
        <w:rPr>
          <w:rFonts w:hint="eastAsia"/>
          <w:sz w:val="24"/>
        </w:rPr>
        <w:t>3</w:t>
      </w:r>
      <w:r>
        <w:rPr>
          <w:rFonts w:hint="eastAsia"/>
          <w:sz w:val="24"/>
        </w:rPr>
        <w:t>）噪声的危害和防治方法</w:t>
      </w:r>
      <w:r w:rsidRPr="00E85168">
        <w:rPr>
          <w:rFonts w:ascii="黑体" w:eastAsia="黑体" w:hint="eastAsia"/>
        </w:rPr>
        <w:t xml:space="preserve"> </w:t>
      </w:r>
    </w:p>
    <w:p w:rsidR="00175588" w:rsidRPr="00E85168" w:rsidRDefault="00175588" w:rsidP="00F9104D">
      <w:pPr>
        <w:spacing w:line="440" w:lineRule="exact"/>
        <w:ind w:rightChars="-50" w:right="-105" w:firstLineChars="250" w:firstLine="700"/>
        <w:rPr>
          <w:rFonts w:ascii="黑体" w:eastAsia="黑体" w:hAnsi="宋体"/>
          <w:bCs/>
          <w:sz w:val="28"/>
        </w:rPr>
      </w:pPr>
      <w:r>
        <w:rPr>
          <w:rFonts w:ascii="黑体" w:eastAsia="黑体" w:hAnsi="宋体" w:hint="eastAsia"/>
          <w:bCs/>
          <w:sz w:val="28"/>
        </w:rPr>
        <w:t xml:space="preserve">第七章 </w:t>
      </w:r>
      <w:r w:rsidRPr="00E85168">
        <w:rPr>
          <w:rFonts w:ascii="黑体" w:eastAsia="黑体" w:hAnsi="宋体" w:hint="eastAsia"/>
          <w:bCs/>
          <w:sz w:val="28"/>
        </w:rPr>
        <w:t>环境质量评价和环境规划</w:t>
      </w:r>
    </w:p>
    <w:p w:rsidR="00175588" w:rsidRPr="008C0815" w:rsidRDefault="00175588" w:rsidP="00F9104D">
      <w:pPr>
        <w:spacing w:line="440" w:lineRule="exact"/>
        <w:ind w:leftChars="50" w:left="105" w:rightChars="-50" w:right="-105" w:firstLineChars="200" w:firstLine="482"/>
        <w:rPr>
          <w:b/>
          <w:bCs/>
          <w:sz w:val="24"/>
        </w:rPr>
      </w:pPr>
      <w:r w:rsidRPr="008C0815">
        <w:rPr>
          <w:rFonts w:hint="eastAsia"/>
          <w:b/>
          <w:bCs/>
          <w:sz w:val="24"/>
        </w:rPr>
        <w:t>教学目的和要求</w:t>
      </w:r>
    </w:p>
    <w:p w:rsidR="00175588" w:rsidRPr="008C0815" w:rsidRDefault="00175588" w:rsidP="00F9104D">
      <w:pPr>
        <w:spacing w:line="440" w:lineRule="exact"/>
        <w:ind w:leftChars="50" w:left="105" w:rightChars="-50" w:right="-105" w:firstLineChars="200" w:firstLine="480"/>
        <w:rPr>
          <w:sz w:val="24"/>
        </w:rPr>
      </w:pPr>
      <w:r w:rsidRPr="008C0815">
        <w:rPr>
          <w:rFonts w:hint="eastAsia"/>
          <w:sz w:val="24"/>
        </w:rPr>
        <w:t>明确环境质量评价和环境规划的基本概念</w:t>
      </w:r>
      <w:r w:rsidRPr="008C0815">
        <w:rPr>
          <w:rFonts w:hint="eastAsia"/>
          <w:sz w:val="24"/>
        </w:rPr>
        <w:t xml:space="preserve">, </w:t>
      </w:r>
      <w:r w:rsidRPr="008C0815">
        <w:rPr>
          <w:rFonts w:hint="eastAsia"/>
          <w:sz w:val="24"/>
        </w:rPr>
        <w:t>掌握环境质量评价的基本方法</w:t>
      </w:r>
      <w:r w:rsidRPr="008C0815">
        <w:rPr>
          <w:rFonts w:hint="eastAsia"/>
          <w:sz w:val="24"/>
        </w:rPr>
        <w:t xml:space="preserve">, </w:t>
      </w:r>
      <w:r w:rsidRPr="008C0815">
        <w:rPr>
          <w:rFonts w:hint="eastAsia"/>
          <w:sz w:val="24"/>
        </w:rPr>
        <w:t>认识环境质量评价和环境规划的意义和作用。</w:t>
      </w:r>
    </w:p>
    <w:p w:rsidR="00175588" w:rsidRPr="008C0815" w:rsidRDefault="00175588" w:rsidP="00F9104D">
      <w:pPr>
        <w:spacing w:line="440" w:lineRule="exact"/>
        <w:ind w:leftChars="50" w:left="105" w:rightChars="-50" w:right="-105" w:firstLineChars="200" w:firstLine="482"/>
        <w:rPr>
          <w:b/>
          <w:bCs/>
          <w:sz w:val="24"/>
        </w:rPr>
      </w:pPr>
      <w:r w:rsidRPr="008C0815">
        <w:rPr>
          <w:rFonts w:hint="eastAsia"/>
          <w:b/>
          <w:bCs/>
          <w:sz w:val="24"/>
        </w:rPr>
        <w:t>本章重点</w:t>
      </w:r>
    </w:p>
    <w:p w:rsidR="00175588" w:rsidRPr="008C0815" w:rsidRDefault="00175588" w:rsidP="00F9104D">
      <w:pPr>
        <w:spacing w:line="440" w:lineRule="exact"/>
        <w:ind w:leftChars="50" w:left="105" w:rightChars="-50" w:right="-105" w:firstLineChars="200" w:firstLine="480"/>
        <w:rPr>
          <w:sz w:val="24"/>
        </w:rPr>
      </w:pPr>
      <w:r>
        <w:rPr>
          <w:rFonts w:hint="eastAsia"/>
          <w:sz w:val="24"/>
        </w:rPr>
        <w:t>明确</w:t>
      </w:r>
      <w:r w:rsidRPr="008C0815">
        <w:rPr>
          <w:rFonts w:hint="eastAsia"/>
          <w:sz w:val="24"/>
        </w:rPr>
        <w:t>环境质量评价的基本方法</w:t>
      </w:r>
      <w:r>
        <w:rPr>
          <w:rFonts w:hint="eastAsia"/>
          <w:sz w:val="24"/>
        </w:rPr>
        <w:t>、认识</w:t>
      </w:r>
      <w:r w:rsidRPr="008C0815">
        <w:rPr>
          <w:rFonts w:hint="eastAsia"/>
          <w:sz w:val="24"/>
        </w:rPr>
        <w:t>环境</w:t>
      </w:r>
      <w:r>
        <w:rPr>
          <w:rFonts w:hint="eastAsia"/>
          <w:sz w:val="24"/>
        </w:rPr>
        <w:t>质量</w:t>
      </w:r>
      <w:r w:rsidRPr="008C0815">
        <w:rPr>
          <w:rFonts w:hint="eastAsia"/>
          <w:sz w:val="24"/>
        </w:rPr>
        <w:t>评价</w:t>
      </w:r>
      <w:r>
        <w:rPr>
          <w:rFonts w:hint="eastAsia"/>
          <w:sz w:val="24"/>
        </w:rPr>
        <w:t>和</w:t>
      </w:r>
      <w:r w:rsidRPr="008C0815">
        <w:rPr>
          <w:rFonts w:hint="eastAsia"/>
          <w:sz w:val="24"/>
        </w:rPr>
        <w:t>环境规划的</w:t>
      </w:r>
      <w:r>
        <w:rPr>
          <w:rFonts w:hint="eastAsia"/>
          <w:sz w:val="24"/>
        </w:rPr>
        <w:t>重要</w:t>
      </w:r>
      <w:r w:rsidRPr="008C0815">
        <w:rPr>
          <w:rFonts w:hint="eastAsia"/>
          <w:sz w:val="24"/>
        </w:rPr>
        <w:t>作用。</w:t>
      </w:r>
    </w:p>
    <w:p w:rsidR="00175588" w:rsidRPr="00E85168" w:rsidRDefault="00175588" w:rsidP="00F9104D">
      <w:pPr>
        <w:spacing w:line="440" w:lineRule="exact"/>
        <w:ind w:leftChars="50" w:left="105" w:rightChars="-50" w:right="-105" w:firstLine="480"/>
        <w:rPr>
          <w:rFonts w:ascii="黑体" w:eastAsia="黑体"/>
          <w:sz w:val="24"/>
        </w:rPr>
      </w:pPr>
      <w:r>
        <w:rPr>
          <w:rFonts w:ascii="黑体" w:eastAsia="黑体" w:hint="eastAsia"/>
          <w:sz w:val="24"/>
        </w:rPr>
        <w:t xml:space="preserve">第一节 </w:t>
      </w:r>
      <w:r w:rsidRPr="00E85168">
        <w:rPr>
          <w:rFonts w:ascii="黑体" w:eastAsia="黑体" w:hint="eastAsia"/>
          <w:sz w:val="24"/>
        </w:rPr>
        <w:t xml:space="preserve">环境质量评价概述                           </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ascii="宋体" w:hAnsi="宋体" w:hint="eastAsia"/>
          <w:bCs/>
          <w:sz w:val="24"/>
        </w:rPr>
        <w:t>一、</w:t>
      </w:r>
      <w:r w:rsidRPr="008C0815">
        <w:rPr>
          <w:rFonts w:hint="eastAsia"/>
          <w:sz w:val="24"/>
        </w:rPr>
        <w:t>环境质量的概念</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二</w:t>
      </w:r>
      <w:r w:rsidRPr="008C0815">
        <w:rPr>
          <w:rFonts w:hint="eastAsia"/>
          <w:sz w:val="24"/>
        </w:rPr>
        <w:t>、环境质量评价的概念</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三</w:t>
      </w:r>
      <w:r w:rsidRPr="008C0815">
        <w:rPr>
          <w:rFonts w:hint="eastAsia"/>
          <w:sz w:val="24"/>
        </w:rPr>
        <w:t>、环境质量评价的类型</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四</w:t>
      </w:r>
      <w:r w:rsidRPr="008C0815">
        <w:rPr>
          <w:rFonts w:hint="eastAsia"/>
          <w:sz w:val="24"/>
        </w:rPr>
        <w:t>、环境质量评价的基本内容</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五</w:t>
      </w:r>
      <w:r w:rsidRPr="008C0815">
        <w:rPr>
          <w:rFonts w:hint="eastAsia"/>
          <w:sz w:val="24"/>
        </w:rPr>
        <w:t>、环境质量评价的评价方法</w:t>
      </w:r>
    </w:p>
    <w:p w:rsidR="00175588" w:rsidRPr="00E85168" w:rsidRDefault="00175588" w:rsidP="00F9104D">
      <w:pPr>
        <w:spacing w:line="440" w:lineRule="exact"/>
        <w:ind w:leftChars="50" w:left="105" w:rightChars="-50" w:right="-105" w:firstLineChars="250" w:firstLine="600"/>
        <w:rPr>
          <w:rFonts w:ascii="黑体" w:eastAsia="黑体"/>
          <w:sz w:val="24"/>
        </w:rPr>
      </w:pPr>
      <w:r>
        <w:rPr>
          <w:rFonts w:ascii="黑体" w:eastAsia="黑体" w:hint="eastAsia"/>
          <w:sz w:val="24"/>
        </w:rPr>
        <w:t xml:space="preserve">第二节 </w:t>
      </w:r>
      <w:r w:rsidRPr="00E85168">
        <w:rPr>
          <w:rFonts w:ascii="黑体" w:eastAsia="黑体" w:hint="eastAsia"/>
          <w:sz w:val="24"/>
        </w:rPr>
        <w:t xml:space="preserve">环境质量现状评价                            </w:t>
      </w:r>
    </w:p>
    <w:p w:rsidR="00175588" w:rsidRPr="008C0815" w:rsidRDefault="00175588" w:rsidP="00F9104D">
      <w:pPr>
        <w:spacing w:line="440" w:lineRule="exact"/>
        <w:ind w:leftChars="50" w:left="105" w:rightChars="-50" w:right="-105"/>
        <w:rPr>
          <w:sz w:val="24"/>
        </w:rPr>
      </w:pPr>
      <w:r w:rsidRPr="008C0815">
        <w:rPr>
          <w:rFonts w:hint="eastAsia"/>
          <w:sz w:val="24"/>
        </w:rPr>
        <w:lastRenderedPageBreak/>
        <w:t xml:space="preserve">   </w:t>
      </w:r>
      <w:r>
        <w:rPr>
          <w:rFonts w:hint="eastAsia"/>
          <w:sz w:val="24"/>
        </w:rPr>
        <w:t xml:space="preserve">   </w:t>
      </w:r>
      <w:r>
        <w:rPr>
          <w:rFonts w:ascii="宋体" w:hAnsi="宋体" w:hint="eastAsia"/>
          <w:bCs/>
          <w:sz w:val="24"/>
        </w:rPr>
        <w:t>一、</w:t>
      </w:r>
      <w:r w:rsidRPr="008C0815">
        <w:rPr>
          <w:rFonts w:hint="eastAsia"/>
          <w:sz w:val="24"/>
        </w:rPr>
        <w:t>环境质量现状评价的程序</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二</w:t>
      </w:r>
      <w:r w:rsidRPr="008C0815">
        <w:rPr>
          <w:rFonts w:hint="eastAsia"/>
          <w:sz w:val="24"/>
        </w:rPr>
        <w:t>、环境质量评价的内容</w:t>
      </w:r>
    </w:p>
    <w:p w:rsidR="00175588" w:rsidRPr="008C0815" w:rsidRDefault="00175588" w:rsidP="00F9104D">
      <w:pPr>
        <w:spacing w:line="440" w:lineRule="exact"/>
        <w:ind w:leftChars="50" w:left="105" w:rightChars="-50" w:right="-105" w:firstLine="480"/>
        <w:rPr>
          <w:sz w:val="24"/>
        </w:rPr>
      </w:pPr>
      <w:r w:rsidRPr="008C0815">
        <w:rPr>
          <w:rFonts w:hint="eastAsia"/>
          <w:sz w:val="24"/>
        </w:rPr>
        <w:t xml:space="preserve">  </w:t>
      </w:r>
      <w:r>
        <w:rPr>
          <w:rFonts w:hint="eastAsia"/>
          <w:sz w:val="24"/>
        </w:rPr>
        <w:t>三</w:t>
      </w:r>
      <w:r w:rsidRPr="008C0815">
        <w:rPr>
          <w:rFonts w:hint="eastAsia"/>
          <w:sz w:val="24"/>
        </w:rPr>
        <w:t>、环境质量现状评价的方法</w:t>
      </w:r>
    </w:p>
    <w:p w:rsidR="00175588" w:rsidRPr="00E85168" w:rsidRDefault="00175588" w:rsidP="00F9104D">
      <w:pPr>
        <w:spacing w:line="440" w:lineRule="exact"/>
        <w:ind w:rightChars="-50" w:right="-105" w:firstLineChars="300" w:firstLine="720"/>
        <w:rPr>
          <w:rFonts w:ascii="黑体" w:eastAsia="黑体"/>
          <w:sz w:val="24"/>
        </w:rPr>
      </w:pPr>
      <w:r>
        <w:rPr>
          <w:rFonts w:ascii="黑体" w:eastAsia="黑体" w:hint="eastAsia"/>
          <w:sz w:val="24"/>
        </w:rPr>
        <w:t xml:space="preserve">第三节 </w:t>
      </w:r>
      <w:r w:rsidRPr="00E85168">
        <w:rPr>
          <w:rFonts w:ascii="黑体" w:eastAsia="黑体" w:hint="eastAsia"/>
          <w:sz w:val="24"/>
        </w:rPr>
        <w:t xml:space="preserve">环境影响评价                                </w:t>
      </w:r>
    </w:p>
    <w:p w:rsidR="00175588" w:rsidRPr="008C0815" w:rsidRDefault="00175588" w:rsidP="00F9104D">
      <w:pPr>
        <w:spacing w:line="440" w:lineRule="exact"/>
        <w:ind w:leftChars="50" w:left="105" w:rightChars="-50" w:right="-105" w:firstLine="750"/>
        <w:rPr>
          <w:sz w:val="24"/>
        </w:rPr>
      </w:pPr>
      <w:r>
        <w:rPr>
          <w:rFonts w:ascii="宋体" w:hAnsi="宋体" w:hint="eastAsia"/>
          <w:bCs/>
          <w:sz w:val="24"/>
        </w:rPr>
        <w:t>一、</w:t>
      </w:r>
      <w:r w:rsidRPr="008C0815">
        <w:rPr>
          <w:rFonts w:hint="eastAsia"/>
          <w:sz w:val="24"/>
        </w:rPr>
        <w:t>环境影响评价和环境影响评价制度</w:t>
      </w:r>
    </w:p>
    <w:p w:rsidR="00175588" w:rsidRPr="008C0815" w:rsidRDefault="00175588" w:rsidP="00F9104D">
      <w:pPr>
        <w:spacing w:line="440" w:lineRule="exact"/>
        <w:ind w:leftChars="50" w:left="105" w:rightChars="-50" w:right="-105" w:firstLine="750"/>
        <w:rPr>
          <w:sz w:val="24"/>
        </w:rPr>
      </w:pPr>
      <w:r>
        <w:rPr>
          <w:rFonts w:hint="eastAsia"/>
          <w:sz w:val="24"/>
        </w:rPr>
        <w:t>二</w:t>
      </w:r>
      <w:r w:rsidRPr="008C0815">
        <w:rPr>
          <w:rFonts w:hint="eastAsia"/>
          <w:sz w:val="24"/>
        </w:rPr>
        <w:t>、环境影响评价的意义和作用</w:t>
      </w:r>
    </w:p>
    <w:p w:rsidR="00175588" w:rsidRPr="008C0815" w:rsidRDefault="00175588" w:rsidP="00F9104D">
      <w:pPr>
        <w:spacing w:line="440" w:lineRule="exact"/>
        <w:ind w:leftChars="50" w:left="105" w:rightChars="-50" w:right="-105" w:firstLine="750"/>
        <w:rPr>
          <w:sz w:val="24"/>
        </w:rPr>
      </w:pPr>
      <w:r>
        <w:rPr>
          <w:rFonts w:hint="eastAsia"/>
          <w:sz w:val="24"/>
        </w:rPr>
        <w:t>三</w:t>
      </w:r>
      <w:r w:rsidRPr="008C0815">
        <w:rPr>
          <w:rFonts w:hint="eastAsia"/>
          <w:sz w:val="24"/>
        </w:rPr>
        <w:t>、环境影响评价类型</w:t>
      </w:r>
    </w:p>
    <w:p w:rsidR="00175588" w:rsidRPr="008C0815" w:rsidRDefault="00175588" w:rsidP="00F9104D">
      <w:pPr>
        <w:spacing w:line="440" w:lineRule="exact"/>
        <w:ind w:leftChars="50" w:left="105" w:rightChars="-50" w:right="-105" w:firstLine="750"/>
        <w:rPr>
          <w:sz w:val="24"/>
        </w:rPr>
      </w:pPr>
      <w:r>
        <w:rPr>
          <w:rFonts w:hint="eastAsia"/>
          <w:sz w:val="24"/>
        </w:rPr>
        <w:t>四</w:t>
      </w:r>
      <w:r w:rsidRPr="008C0815">
        <w:rPr>
          <w:rFonts w:hint="eastAsia"/>
          <w:sz w:val="24"/>
        </w:rPr>
        <w:t>、环境影响评价程序</w:t>
      </w:r>
    </w:p>
    <w:p w:rsidR="00175588" w:rsidRPr="008C0815" w:rsidRDefault="00175588" w:rsidP="00F9104D">
      <w:pPr>
        <w:spacing w:line="440" w:lineRule="exact"/>
        <w:ind w:leftChars="50" w:left="105" w:rightChars="-50" w:right="-105" w:firstLine="750"/>
        <w:rPr>
          <w:sz w:val="24"/>
        </w:rPr>
      </w:pPr>
      <w:r>
        <w:rPr>
          <w:rFonts w:hint="eastAsia"/>
          <w:sz w:val="24"/>
        </w:rPr>
        <w:t>五</w:t>
      </w:r>
      <w:r w:rsidRPr="008C0815">
        <w:rPr>
          <w:rFonts w:hint="eastAsia"/>
          <w:sz w:val="24"/>
        </w:rPr>
        <w:t>、环境影响评价的方法</w:t>
      </w:r>
    </w:p>
    <w:p w:rsidR="00175588" w:rsidRPr="008C0815" w:rsidRDefault="00175588" w:rsidP="00F9104D">
      <w:pPr>
        <w:spacing w:line="440" w:lineRule="exact"/>
        <w:ind w:leftChars="50" w:left="105" w:rightChars="-50" w:right="-105" w:firstLine="750"/>
        <w:rPr>
          <w:sz w:val="24"/>
        </w:rPr>
      </w:pPr>
      <w:r>
        <w:rPr>
          <w:rFonts w:hint="eastAsia"/>
          <w:sz w:val="24"/>
        </w:rPr>
        <w:t>六</w:t>
      </w:r>
      <w:r w:rsidRPr="008C0815">
        <w:rPr>
          <w:rFonts w:hint="eastAsia"/>
          <w:sz w:val="24"/>
        </w:rPr>
        <w:t>、环境影响报告书的编写</w:t>
      </w:r>
    </w:p>
    <w:p w:rsidR="00175588" w:rsidRPr="00E85168" w:rsidRDefault="00175588" w:rsidP="00F9104D">
      <w:pPr>
        <w:spacing w:line="440" w:lineRule="exact"/>
        <w:ind w:leftChars="50" w:left="105" w:rightChars="-50" w:right="-105"/>
        <w:rPr>
          <w:rFonts w:ascii="黑体" w:eastAsia="黑体"/>
          <w:bCs/>
          <w:sz w:val="24"/>
        </w:rPr>
      </w:pPr>
      <w:r w:rsidRPr="00E85168">
        <w:rPr>
          <w:rFonts w:ascii="黑体" w:eastAsia="黑体" w:hint="eastAsia"/>
          <w:sz w:val="24"/>
        </w:rPr>
        <w:t xml:space="preserve">     </w:t>
      </w:r>
      <w:r>
        <w:rPr>
          <w:rFonts w:ascii="黑体" w:eastAsia="黑体" w:hint="eastAsia"/>
          <w:sz w:val="24"/>
        </w:rPr>
        <w:t xml:space="preserve">第四节 </w:t>
      </w:r>
      <w:r w:rsidRPr="00E85168">
        <w:rPr>
          <w:rFonts w:ascii="黑体" w:eastAsia="黑体" w:hint="eastAsia"/>
          <w:sz w:val="24"/>
        </w:rPr>
        <w:t xml:space="preserve">环境规划                                   </w:t>
      </w:r>
    </w:p>
    <w:p w:rsidR="00175588" w:rsidRPr="008C0815" w:rsidRDefault="00175588" w:rsidP="00F9104D">
      <w:pPr>
        <w:spacing w:line="440" w:lineRule="exact"/>
        <w:ind w:rightChars="-50" w:right="-105" w:firstLineChars="350" w:firstLine="840"/>
        <w:rPr>
          <w:sz w:val="24"/>
        </w:rPr>
      </w:pPr>
      <w:r>
        <w:rPr>
          <w:rFonts w:ascii="宋体" w:hAnsi="宋体" w:hint="eastAsia"/>
          <w:bCs/>
          <w:sz w:val="24"/>
        </w:rPr>
        <w:t>一、</w:t>
      </w:r>
      <w:r w:rsidRPr="008C0815">
        <w:rPr>
          <w:rFonts w:hint="eastAsia"/>
          <w:sz w:val="24"/>
        </w:rPr>
        <w:t>环境规划</w:t>
      </w:r>
      <w:r>
        <w:rPr>
          <w:rFonts w:hint="eastAsia"/>
          <w:sz w:val="24"/>
        </w:rPr>
        <w:t>定义及特点</w:t>
      </w:r>
    </w:p>
    <w:p w:rsidR="00175588" w:rsidRPr="008C0815" w:rsidRDefault="00175588" w:rsidP="00F9104D">
      <w:pPr>
        <w:spacing w:line="440" w:lineRule="exact"/>
        <w:ind w:rightChars="-50" w:right="-105" w:firstLineChars="350" w:firstLine="840"/>
        <w:rPr>
          <w:sz w:val="24"/>
        </w:rPr>
      </w:pPr>
      <w:r>
        <w:rPr>
          <w:rFonts w:hint="eastAsia"/>
          <w:sz w:val="24"/>
        </w:rPr>
        <w:t>二</w:t>
      </w:r>
      <w:r w:rsidRPr="008C0815">
        <w:rPr>
          <w:rFonts w:hint="eastAsia"/>
          <w:sz w:val="24"/>
        </w:rPr>
        <w:t>、环境规划的类型</w:t>
      </w:r>
    </w:p>
    <w:p w:rsidR="00175588" w:rsidRPr="008C0815" w:rsidRDefault="00175588" w:rsidP="00F9104D">
      <w:pPr>
        <w:spacing w:line="440" w:lineRule="exact"/>
        <w:ind w:rightChars="-50" w:right="-105" w:firstLineChars="350" w:firstLine="840"/>
        <w:rPr>
          <w:sz w:val="24"/>
        </w:rPr>
      </w:pPr>
      <w:r>
        <w:rPr>
          <w:rFonts w:hint="eastAsia"/>
          <w:sz w:val="24"/>
        </w:rPr>
        <w:t>三</w:t>
      </w:r>
      <w:r w:rsidRPr="008C0815">
        <w:rPr>
          <w:rFonts w:hint="eastAsia"/>
          <w:sz w:val="24"/>
        </w:rPr>
        <w:t>、环境规划的编制程序及内容</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）环境质量</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）环境质量评价</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）环境影响评价及其重要意义</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）环境质量指数及类型</w:t>
      </w:r>
    </w:p>
    <w:p w:rsidR="00175588" w:rsidRDefault="00175588" w:rsidP="00F9104D">
      <w:pPr>
        <w:spacing w:line="440" w:lineRule="exact"/>
        <w:ind w:leftChars="50" w:left="105" w:rightChars="-50" w:right="-105" w:firstLine="825"/>
        <w:rPr>
          <w:sz w:val="24"/>
        </w:rPr>
      </w:pPr>
      <w:r>
        <w:rPr>
          <w:rFonts w:hint="eastAsia"/>
          <w:sz w:val="24"/>
        </w:rPr>
        <w:t>5</w:t>
      </w:r>
      <w:r>
        <w:rPr>
          <w:rFonts w:hint="eastAsia"/>
          <w:sz w:val="24"/>
        </w:rPr>
        <w:t>）环境规划</w:t>
      </w:r>
    </w:p>
    <w:p w:rsidR="00175588" w:rsidRDefault="00175588" w:rsidP="00F9104D">
      <w:pPr>
        <w:spacing w:line="440" w:lineRule="exact"/>
        <w:ind w:leftChars="50" w:left="105" w:rightChars="-50" w:right="-105" w:firstLine="825"/>
        <w:rPr>
          <w:sz w:val="24"/>
        </w:rPr>
      </w:pPr>
      <w:r>
        <w:rPr>
          <w:rFonts w:hint="eastAsia"/>
          <w:sz w:val="24"/>
        </w:rPr>
        <w:t>6</w:t>
      </w:r>
      <w:r w:rsidRPr="0011336B">
        <w:rPr>
          <w:rFonts w:hint="eastAsia"/>
          <w:sz w:val="24"/>
        </w:rPr>
        <w:t>）</w:t>
      </w:r>
      <w:r>
        <w:rPr>
          <w:rFonts w:hint="eastAsia"/>
          <w:sz w:val="24"/>
        </w:rPr>
        <w:t>环境质量评价的类型</w:t>
      </w:r>
    </w:p>
    <w:p w:rsidR="00175588" w:rsidRDefault="00175588" w:rsidP="00F9104D">
      <w:pPr>
        <w:spacing w:line="440" w:lineRule="exact"/>
        <w:ind w:leftChars="50" w:left="105" w:rightChars="-50" w:right="-105" w:firstLine="825"/>
        <w:rPr>
          <w:sz w:val="24"/>
        </w:rPr>
      </w:pPr>
      <w:r>
        <w:rPr>
          <w:rFonts w:hint="eastAsia"/>
          <w:sz w:val="24"/>
        </w:rPr>
        <w:t>7</w:t>
      </w:r>
      <w:r>
        <w:rPr>
          <w:rFonts w:hint="eastAsia"/>
          <w:sz w:val="24"/>
        </w:rPr>
        <w:t>）开展环境影响评价的意义</w:t>
      </w:r>
    </w:p>
    <w:p w:rsidR="00175588" w:rsidRPr="008C0815" w:rsidRDefault="00175588" w:rsidP="00F9104D">
      <w:pPr>
        <w:spacing w:line="440" w:lineRule="exact"/>
        <w:ind w:leftChars="50" w:left="105" w:rightChars="-50" w:right="-105" w:firstLine="825"/>
        <w:rPr>
          <w:sz w:val="24"/>
        </w:rPr>
      </w:pPr>
      <w:r>
        <w:rPr>
          <w:rFonts w:hint="eastAsia"/>
          <w:sz w:val="24"/>
        </w:rPr>
        <w:t>9</w:t>
      </w:r>
      <w:r>
        <w:rPr>
          <w:rFonts w:hint="eastAsia"/>
          <w:sz w:val="24"/>
        </w:rPr>
        <w:t>）环境规划的作用</w:t>
      </w:r>
    </w:p>
    <w:p w:rsidR="00175588" w:rsidRPr="00E85168" w:rsidRDefault="00175588" w:rsidP="00F9104D">
      <w:pPr>
        <w:spacing w:line="440" w:lineRule="exact"/>
        <w:ind w:leftChars="50" w:left="105" w:rightChars="-50" w:right="-105" w:firstLine="600"/>
        <w:rPr>
          <w:rFonts w:ascii="黑体" w:eastAsia="黑体"/>
          <w:bCs/>
          <w:sz w:val="28"/>
        </w:rPr>
      </w:pPr>
      <w:r>
        <w:rPr>
          <w:rFonts w:ascii="黑体" w:eastAsia="黑体" w:hint="eastAsia"/>
          <w:bCs/>
          <w:sz w:val="28"/>
        </w:rPr>
        <w:t xml:space="preserve">第八章 </w:t>
      </w:r>
      <w:r w:rsidRPr="00E85168">
        <w:rPr>
          <w:rFonts w:ascii="黑体" w:eastAsia="黑体" w:hint="eastAsia"/>
          <w:bCs/>
          <w:sz w:val="28"/>
        </w:rPr>
        <w:t>全 球 环 境 问 题</w:t>
      </w:r>
    </w:p>
    <w:p w:rsidR="00175588" w:rsidRPr="00B15362" w:rsidRDefault="00175588" w:rsidP="00F9104D">
      <w:pPr>
        <w:spacing w:line="440" w:lineRule="exact"/>
        <w:ind w:leftChars="50" w:left="105" w:rightChars="-50" w:right="-105" w:firstLineChars="200" w:firstLine="482"/>
        <w:rPr>
          <w:rFonts w:ascii="宋体" w:hAnsi="宋体"/>
          <w:b/>
          <w:bCs/>
          <w:sz w:val="24"/>
        </w:rPr>
      </w:pPr>
      <w:r w:rsidRPr="00B15362">
        <w:rPr>
          <w:rFonts w:ascii="宋体" w:hAnsi="宋体" w:hint="eastAsia"/>
          <w:b/>
          <w:bCs/>
          <w:sz w:val="24"/>
        </w:rPr>
        <w:t>教学目的和要求</w:t>
      </w:r>
    </w:p>
    <w:p w:rsidR="00175588" w:rsidRPr="00B15362"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充分认识</w:t>
      </w:r>
      <w:r w:rsidRPr="00B15362">
        <w:rPr>
          <w:rFonts w:ascii="宋体" w:hAnsi="宋体" w:hint="eastAsia"/>
          <w:sz w:val="24"/>
        </w:rPr>
        <w:t>全球几大环境问题的</w:t>
      </w:r>
      <w:r>
        <w:rPr>
          <w:rFonts w:ascii="宋体" w:hAnsi="宋体" w:hint="eastAsia"/>
          <w:sz w:val="24"/>
        </w:rPr>
        <w:t>产生</w:t>
      </w:r>
      <w:r w:rsidRPr="00B15362">
        <w:rPr>
          <w:rFonts w:ascii="宋体" w:hAnsi="宋体" w:hint="eastAsia"/>
          <w:sz w:val="24"/>
        </w:rPr>
        <w:t>原因</w:t>
      </w:r>
      <w:r>
        <w:rPr>
          <w:rFonts w:ascii="宋体" w:hAnsi="宋体" w:hint="eastAsia"/>
          <w:sz w:val="24"/>
        </w:rPr>
        <w:t>及</w:t>
      </w:r>
      <w:r w:rsidRPr="00B15362">
        <w:rPr>
          <w:rFonts w:ascii="宋体" w:hAnsi="宋体" w:hint="eastAsia"/>
          <w:sz w:val="24"/>
        </w:rPr>
        <w:t>其严重危害</w:t>
      </w:r>
      <w:r>
        <w:rPr>
          <w:rFonts w:ascii="宋体" w:hAnsi="宋体" w:hint="eastAsia"/>
          <w:sz w:val="24"/>
        </w:rPr>
        <w:t>性</w:t>
      </w:r>
      <w:r w:rsidRPr="00B15362">
        <w:rPr>
          <w:rFonts w:ascii="宋体" w:hAnsi="宋体" w:hint="eastAsia"/>
          <w:sz w:val="24"/>
        </w:rPr>
        <w:t xml:space="preserve">, </w:t>
      </w:r>
      <w:r>
        <w:rPr>
          <w:rFonts w:ascii="宋体" w:hAnsi="宋体" w:hint="eastAsia"/>
          <w:sz w:val="24"/>
        </w:rPr>
        <w:t>寻求</w:t>
      </w:r>
      <w:r w:rsidRPr="00B15362">
        <w:rPr>
          <w:rFonts w:ascii="宋体" w:hAnsi="宋体" w:hint="eastAsia"/>
          <w:sz w:val="24"/>
        </w:rPr>
        <w:t>解决问题的</w:t>
      </w:r>
      <w:r>
        <w:rPr>
          <w:rFonts w:ascii="宋体" w:hAnsi="宋体" w:hint="eastAsia"/>
          <w:sz w:val="24"/>
        </w:rPr>
        <w:t>有效办法</w:t>
      </w:r>
      <w:r w:rsidRPr="00B15362">
        <w:rPr>
          <w:rFonts w:ascii="宋体" w:hAnsi="宋体" w:hint="eastAsia"/>
          <w:sz w:val="24"/>
        </w:rPr>
        <w:t>。</w:t>
      </w:r>
    </w:p>
    <w:p w:rsidR="00175588" w:rsidRPr="00B15362" w:rsidRDefault="00175588" w:rsidP="00F9104D">
      <w:pPr>
        <w:spacing w:line="440" w:lineRule="exact"/>
        <w:ind w:leftChars="50" w:left="105" w:rightChars="-50" w:right="-105" w:firstLineChars="200" w:firstLine="482"/>
        <w:rPr>
          <w:rFonts w:ascii="宋体" w:hAnsi="宋体"/>
          <w:b/>
          <w:bCs/>
          <w:sz w:val="24"/>
        </w:rPr>
      </w:pPr>
      <w:r w:rsidRPr="00B15362">
        <w:rPr>
          <w:rFonts w:ascii="宋体" w:hAnsi="宋体" w:hint="eastAsia"/>
          <w:b/>
          <w:bCs/>
          <w:sz w:val="24"/>
        </w:rPr>
        <w:t>本章重点</w:t>
      </w:r>
    </w:p>
    <w:p w:rsidR="00175588" w:rsidRPr="00B15362" w:rsidRDefault="00175588" w:rsidP="00F9104D">
      <w:pPr>
        <w:spacing w:line="440" w:lineRule="exact"/>
        <w:ind w:rightChars="-50" w:right="-105" w:firstLineChars="250" w:firstLine="600"/>
        <w:rPr>
          <w:rFonts w:ascii="宋体" w:hAnsi="宋体"/>
          <w:sz w:val="24"/>
        </w:rPr>
      </w:pPr>
      <w:r>
        <w:rPr>
          <w:rFonts w:ascii="宋体" w:hAnsi="宋体" w:hint="eastAsia"/>
          <w:sz w:val="24"/>
        </w:rPr>
        <w:t>几大全球性环境问题的成因、</w:t>
      </w:r>
      <w:r w:rsidRPr="00B15362">
        <w:rPr>
          <w:rFonts w:ascii="宋体" w:hAnsi="宋体" w:hint="eastAsia"/>
          <w:sz w:val="24"/>
        </w:rPr>
        <w:t>危害</w:t>
      </w:r>
      <w:r>
        <w:rPr>
          <w:rFonts w:ascii="宋体" w:hAnsi="宋体" w:hint="eastAsia"/>
          <w:sz w:val="24"/>
        </w:rPr>
        <w:t>及解决办法</w:t>
      </w:r>
      <w:r w:rsidRPr="00B15362">
        <w:rPr>
          <w:rFonts w:ascii="宋体" w:hAnsi="宋体" w:hint="eastAsia"/>
          <w:sz w:val="24"/>
        </w:rPr>
        <w:t>。</w:t>
      </w:r>
    </w:p>
    <w:p w:rsidR="00175588" w:rsidRPr="00E8516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第一节 </w:t>
      </w:r>
      <w:r w:rsidRPr="00E85168">
        <w:rPr>
          <w:rFonts w:ascii="黑体" w:eastAsia="黑体" w:hAnsi="宋体" w:hint="eastAsia"/>
          <w:sz w:val="24"/>
        </w:rPr>
        <w:t>全球气候变化</w:t>
      </w:r>
    </w:p>
    <w:p w:rsidR="00175588" w:rsidRDefault="00175588" w:rsidP="00F9104D">
      <w:pPr>
        <w:spacing w:line="440" w:lineRule="exact"/>
        <w:ind w:leftChars="50" w:left="105" w:rightChars="-50" w:right="-105" w:firstLine="600"/>
        <w:rPr>
          <w:rFonts w:ascii="宋体" w:hAnsi="宋体"/>
          <w:bCs/>
          <w:sz w:val="24"/>
        </w:rPr>
      </w:pPr>
      <w:r>
        <w:rPr>
          <w:rFonts w:ascii="宋体" w:hAnsi="宋体" w:hint="eastAsia"/>
          <w:bCs/>
          <w:sz w:val="24"/>
        </w:rPr>
        <w:t>一、温室效应</w:t>
      </w:r>
    </w:p>
    <w:p w:rsidR="00175588" w:rsidRPr="00B15362" w:rsidRDefault="00175588" w:rsidP="00F9104D">
      <w:pPr>
        <w:spacing w:line="440" w:lineRule="exact"/>
        <w:ind w:leftChars="50" w:left="105" w:rightChars="-50" w:right="-105" w:firstLineChars="250" w:firstLine="600"/>
        <w:rPr>
          <w:rFonts w:ascii="宋体" w:hAnsi="宋体"/>
          <w:sz w:val="24"/>
        </w:rPr>
      </w:pPr>
      <w:r>
        <w:rPr>
          <w:rFonts w:ascii="宋体" w:hAnsi="宋体" w:hint="eastAsia"/>
          <w:bCs/>
          <w:sz w:val="24"/>
        </w:rPr>
        <w:lastRenderedPageBreak/>
        <w:t>二、</w:t>
      </w:r>
      <w:r>
        <w:rPr>
          <w:rFonts w:ascii="宋体" w:hAnsi="宋体" w:hint="eastAsia"/>
          <w:sz w:val="24"/>
        </w:rPr>
        <w:t>气候变化分析</w:t>
      </w:r>
    </w:p>
    <w:p w:rsidR="00175588" w:rsidRPr="00B15362" w:rsidRDefault="00175588" w:rsidP="00F9104D">
      <w:pPr>
        <w:spacing w:line="440" w:lineRule="exact"/>
        <w:ind w:leftChars="50" w:left="105" w:rightChars="-50" w:right="-105" w:firstLine="600"/>
        <w:rPr>
          <w:rFonts w:ascii="宋体" w:hAnsi="宋体"/>
          <w:sz w:val="24"/>
        </w:rPr>
      </w:pPr>
      <w:r>
        <w:rPr>
          <w:rFonts w:ascii="宋体" w:hAnsi="宋体" w:hint="eastAsia"/>
          <w:sz w:val="24"/>
        </w:rPr>
        <w:t>二、</w:t>
      </w:r>
      <w:r w:rsidRPr="00B15362">
        <w:rPr>
          <w:rFonts w:ascii="宋体" w:hAnsi="宋体" w:hint="eastAsia"/>
          <w:sz w:val="24"/>
        </w:rPr>
        <w:t>气候变暖的原因</w:t>
      </w:r>
    </w:p>
    <w:p w:rsidR="00175588" w:rsidRDefault="00175588" w:rsidP="00F9104D">
      <w:pPr>
        <w:spacing w:line="440" w:lineRule="exact"/>
        <w:ind w:leftChars="50" w:left="105" w:rightChars="-50" w:right="-105" w:firstLine="600"/>
        <w:rPr>
          <w:rFonts w:ascii="宋体" w:hAnsi="宋体"/>
          <w:sz w:val="24"/>
        </w:rPr>
      </w:pPr>
      <w:r>
        <w:rPr>
          <w:rFonts w:ascii="宋体" w:hAnsi="宋体" w:hint="eastAsia"/>
          <w:sz w:val="24"/>
        </w:rPr>
        <w:t>三、气候变暖</w:t>
      </w:r>
      <w:r w:rsidRPr="00B15362">
        <w:rPr>
          <w:rFonts w:ascii="宋体" w:hAnsi="宋体" w:hint="eastAsia"/>
          <w:sz w:val="24"/>
        </w:rPr>
        <w:t>带来的影响</w:t>
      </w:r>
    </w:p>
    <w:p w:rsidR="00175588" w:rsidRPr="00B15362" w:rsidRDefault="00175588" w:rsidP="00F9104D">
      <w:pPr>
        <w:spacing w:line="440" w:lineRule="exact"/>
        <w:ind w:leftChars="50" w:left="105" w:rightChars="-50" w:right="-105" w:firstLine="600"/>
        <w:rPr>
          <w:rFonts w:ascii="宋体" w:hAnsi="宋体"/>
          <w:sz w:val="24"/>
        </w:rPr>
      </w:pPr>
      <w:r>
        <w:rPr>
          <w:rFonts w:ascii="宋体" w:hAnsi="宋体" w:hint="eastAsia"/>
          <w:sz w:val="24"/>
        </w:rPr>
        <w:t>四、遏止气候暖化的有效办法</w:t>
      </w:r>
    </w:p>
    <w:p w:rsidR="00175588" w:rsidRPr="00E8516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第二节 </w:t>
      </w:r>
      <w:r w:rsidRPr="00E85168">
        <w:rPr>
          <w:rFonts w:ascii="黑体" w:eastAsia="黑体" w:hAnsi="宋体" w:hint="eastAsia"/>
          <w:sz w:val="24"/>
        </w:rPr>
        <w:t xml:space="preserve">臭氧层破坏                                </w:t>
      </w:r>
    </w:p>
    <w:p w:rsidR="00175588" w:rsidRPr="00B15362" w:rsidRDefault="00175588" w:rsidP="00F9104D">
      <w:pPr>
        <w:spacing w:line="440" w:lineRule="exact"/>
        <w:ind w:leftChars="50" w:left="105" w:rightChars="-50" w:right="-105" w:firstLineChars="175" w:firstLine="420"/>
        <w:rPr>
          <w:rFonts w:ascii="宋体" w:hAnsi="宋体"/>
          <w:sz w:val="24"/>
        </w:rPr>
      </w:pPr>
      <w:r w:rsidRPr="00B15362">
        <w:rPr>
          <w:rFonts w:ascii="宋体" w:hAnsi="宋体" w:hint="eastAsia"/>
          <w:sz w:val="24"/>
        </w:rPr>
        <w:t xml:space="preserve">   </w:t>
      </w:r>
      <w:r>
        <w:rPr>
          <w:rFonts w:ascii="宋体" w:hAnsi="宋体" w:hint="eastAsia"/>
          <w:bCs/>
          <w:sz w:val="24"/>
        </w:rPr>
        <w:t>一、</w:t>
      </w:r>
      <w:r w:rsidRPr="00B15362">
        <w:rPr>
          <w:rFonts w:ascii="宋体" w:hAnsi="宋体" w:hint="eastAsia"/>
          <w:sz w:val="24"/>
        </w:rPr>
        <w:t>臭氧层的作用</w:t>
      </w:r>
    </w:p>
    <w:p w:rsidR="00175588" w:rsidRPr="00B15362" w:rsidRDefault="00175588" w:rsidP="00F9104D">
      <w:pPr>
        <w:spacing w:line="440" w:lineRule="exact"/>
        <w:ind w:leftChars="50" w:left="105" w:rightChars="-50" w:right="-105" w:firstLineChars="131" w:firstLine="314"/>
        <w:rPr>
          <w:rFonts w:ascii="宋体" w:hAnsi="宋体"/>
          <w:sz w:val="24"/>
        </w:rPr>
      </w:pPr>
      <w:r w:rsidRPr="00B15362">
        <w:rPr>
          <w:rFonts w:ascii="宋体" w:hAnsi="宋体" w:hint="eastAsia"/>
          <w:sz w:val="24"/>
        </w:rPr>
        <w:t xml:space="preserve">    </w:t>
      </w:r>
      <w:r>
        <w:rPr>
          <w:rFonts w:ascii="宋体" w:hAnsi="宋体" w:hint="eastAsia"/>
          <w:sz w:val="24"/>
        </w:rPr>
        <w:t>二、</w:t>
      </w:r>
      <w:r w:rsidRPr="00B15362">
        <w:rPr>
          <w:rFonts w:ascii="宋体" w:hAnsi="宋体" w:hint="eastAsia"/>
          <w:sz w:val="24"/>
        </w:rPr>
        <w:t>臭氧空洞形成的原因</w:t>
      </w:r>
    </w:p>
    <w:p w:rsidR="00175588" w:rsidRPr="00B15362" w:rsidRDefault="00175588" w:rsidP="00F9104D">
      <w:pPr>
        <w:spacing w:line="440" w:lineRule="exact"/>
        <w:ind w:leftChars="50" w:left="105" w:rightChars="-50" w:right="-105" w:firstLineChars="131" w:firstLine="314"/>
        <w:rPr>
          <w:rFonts w:ascii="宋体" w:hAnsi="宋体"/>
          <w:sz w:val="24"/>
        </w:rPr>
      </w:pPr>
      <w:r w:rsidRPr="00B15362">
        <w:rPr>
          <w:rFonts w:ascii="宋体" w:hAnsi="宋体" w:hint="eastAsia"/>
          <w:sz w:val="24"/>
        </w:rPr>
        <w:t xml:space="preserve">    </w:t>
      </w:r>
      <w:r>
        <w:rPr>
          <w:rFonts w:ascii="宋体" w:hAnsi="宋体" w:hint="eastAsia"/>
          <w:sz w:val="24"/>
        </w:rPr>
        <w:t>三、</w:t>
      </w:r>
      <w:r w:rsidRPr="00B15362">
        <w:rPr>
          <w:rFonts w:ascii="宋体" w:hAnsi="宋体" w:hint="eastAsia"/>
          <w:sz w:val="24"/>
        </w:rPr>
        <w:t>臭氧层破坏的后果</w:t>
      </w:r>
    </w:p>
    <w:p w:rsidR="00175588" w:rsidRPr="00E85168" w:rsidRDefault="00175588" w:rsidP="00F9104D">
      <w:pPr>
        <w:spacing w:line="440" w:lineRule="exact"/>
        <w:ind w:leftChars="50" w:left="105" w:rightChars="-50" w:right="-105" w:firstLineChars="200" w:firstLine="480"/>
        <w:rPr>
          <w:rFonts w:ascii="黑体" w:eastAsia="黑体" w:hAnsi="宋体"/>
          <w:sz w:val="24"/>
        </w:rPr>
      </w:pPr>
      <w:r>
        <w:rPr>
          <w:rFonts w:ascii="黑体" w:eastAsia="黑体" w:hAnsi="宋体" w:hint="eastAsia"/>
          <w:sz w:val="24"/>
        </w:rPr>
        <w:t xml:space="preserve">第三节 </w:t>
      </w:r>
      <w:r w:rsidRPr="00E85168">
        <w:rPr>
          <w:rFonts w:ascii="黑体" w:eastAsia="黑体" w:hAnsi="宋体" w:hint="eastAsia"/>
          <w:sz w:val="24"/>
        </w:rPr>
        <w:t xml:space="preserve">生物多样性的被损害                        </w:t>
      </w:r>
    </w:p>
    <w:p w:rsidR="00175588" w:rsidRPr="00B15362" w:rsidRDefault="00175588" w:rsidP="00F9104D">
      <w:pPr>
        <w:spacing w:line="440" w:lineRule="exact"/>
        <w:ind w:leftChars="50" w:left="105" w:rightChars="-50" w:right="-105" w:firstLineChars="200" w:firstLine="480"/>
        <w:rPr>
          <w:rFonts w:ascii="宋体" w:hAnsi="宋体"/>
          <w:sz w:val="24"/>
        </w:rPr>
      </w:pPr>
      <w:r w:rsidRPr="00B15362">
        <w:rPr>
          <w:rFonts w:ascii="宋体" w:hAnsi="宋体" w:hint="eastAsia"/>
          <w:sz w:val="24"/>
        </w:rPr>
        <w:t xml:space="preserve">   </w:t>
      </w:r>
      <w:r>
        <w:rPr>
          <w:rFonts w:ascii="宋体" w:hAnsi="宋体" w:hint="eastAsia"/>
          <w:bCs/>
          <w:sz w:val="24"/>
        </w:rPr>
        <w:t>一、</w:t>
      </w:r>
      <w:r w:rsidRPr="00B15362">
        <w:rPr>
          <w:rFonts w:ascii="宋体" w:hAnsi="宋体" w:hint="eastAsia"/>
          <w:sz w:val="24"/>
        </w:rPr>
        <w:t>生物圈和生物多样性</w:t>
      </w:r>
    </w:p>
    <w:p w:rsidR="00175588" w:rsidRPr="00B15362"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 xml:space="preserve">  二、</w:t>
      </w:r>
      <w:r w:rsidRPr="00B15362">
        <w:rPr>
          <w:rFonts w:ascii="宋体" w:hAnsi="宋体" w:hint="eastAsia"/>
          <w:sz w:val="24"/>
        </w:rPr>
        <w:t>生物多样性被损害的基本情况</w:t>
      </w:r>
    </w:p>
    <w:p w:rsidR="00175588" w:rsidRPr="00B15362" w:rsidRDefault="00175588" w:rsidP="00F9104D">
      <w:pPr>
        <w:spacing w:line="440" w:lineRule="exact"/>
        <w:ind w:leftChars="50" w:left="105" w:rightChars="-50" w:right="-105" w:firstLineChars="200" w:firstLine="480"/>
        <w:rPr>
          <w:rFonts w:ascii="宋体" w:hAnsi="宋体"/>
          <w:sz w:val="24"/>
        </w:rPr>
      </w:pPr>
      <w:r>
        <w:rPr>
          <w:rFonts w:ascii="宋体" w:hAnsi="宋体" w:hint="eastAsia"/>
          <w:sz w:val="24"/>
        </w:rPr>
        <w:t xml:space="preserve">  三、</w:t>
      </w:r>
      <w:r w:rsidRPr="00B15362">
        <w:rPr>
          <w:rFonts w:ascii="宋体" w:hAnsi="宋体" w:hint="eastAsia"/>
          <w:sz w:val="24"/>
        </w:rPr>
        <w:t>生物多样性的保护途径</w:t>
      </w:r>
    </w:p>
    <w:p w:rsidR="00175588" w:rsidRPr="00E85168" w:rsidRDefault="00175588" w:rsidP="00F9104D">
      <w:pPr>
        <w:spacing w:line="440" w:lineRule="exact"/>
        <w:ind w:leftChars="50" w:left="105" w:rightChars="-50" w:right="-105" w:firstLineChars="250" w:firstLine="600"/>
        <w:rPr>
          <w:rFonts w:ascii="黑体" w:eastAsia="黑体" w:hAnsi="宋体"/>
          <w:sz w:val="24"/>
        </w:rPr>
      </w:pPr>
      <w:r>
        <w:rPr>
          <w:rFonts w:ascii="黑体" w:eastAsia="黑体" w:hAnsi="宋体" w:hint="eastAsia"/>
          <w:sz w:val="24"/>
        </w:rPr>
        <w:t xml:space="preserve">第四节 </w:t>
      </w:r>
      <w:r w:rsidRPr="00E85168">
        <w:rPr>
          <w:rFonts w:ascii="黑体" w:eastAsia="黑体" w:hAnsi="宋体" w:hint="eastAsia"/>
          <w:sz w:val="24"/>
        </w:rPr>
        <w:t xml:space="preserve">危险性废物越境转移                        </w:t>
      </w:r>
    </w:p>
    <w:p w:rsidR="00175588" w:rsidRPr="00B15362" w:rsidRDefault="00175588" w:rsidP="00F9104D">
      <w:pPr>
        <w:spacing w:line="440" w:lineRule="exact"/>
        <w:ind w:leftChars="50" w:left="105" w:rightChars="-50" w:right="-105" w:firstLineChars="200" w:firstLine="480"/>
        <w:rPr>
          <w:rFonts w:ascii="宋体" w:hAnsi="宋体"/>
          <w:sz w:val="24"/>
        </w:rPr>
      </w:pPr>
      <w:r w:rsidRPr="00B15362">
        <w:rPr>
          <w:rFonts w:ascii="宋体" w:hAnsi="宋体" w:hint="eastAsia"/>
          <w:sz w:val="24"/>
        </w:rPr>
        <w:t xml:space="preserve">    </w:t>
      </w:r>
      <w:r>
        <w:rPr>
          <w:rFonts w:ascii="宋体" w:hAnsi="宋体" w:hint="eastAsia"/>
          <w:bCs/>
          <w:sz w:val="24"/>
        </w:rPr>
        <w:t>一、</w:t>
      </w:r>
      <w:r>
        <w:rPr>
          <w:rFonts w:ascii="宋体" w:hAnsi="宋体" w:hint="eastAsia"/>
          <w:sz w:val="24"/>
        </w:rPr>
        <w:t>危险性废物</w:t>
      </w:r>
      <w:r w:rsidRPr="00B15362">
        <w:rPr>
          <w:rFonts w:ascii="宋体" w:hAnsi="宋体" w:hint="eastAsia"/>
          <w:sz w:val="24"/>
        </w:rPr>
        <w:t>定义</w:t>
      </w:r>
    </w:p>
    <w:p w:rsidR="00175588" w:rsidRDefault="00175588" w:rsidP="00F9104D">
      <w:pPr>
        <w:spacing w:line="440" w:lineRule="exact"/>
        <w:ind w:leftChars="50" w:left="105" w:rightChars="-50" w:right="-105" w:firstLineChars="200" w:firstLine="480"/>
        <w:rPr>
          <w:rFonts w:ascii="宋体" w:hAnsi="宋体"/>
          <w:sz w:val="24"/>
        </w:rPr>
      </w:pPr>
      <w:r w:rsidRPr="00B15362">
        <w:rPr>
          <w:rFonts w:ascii="宋体" w:hAnsi="宋体" w:hint="eastAsia"/>
          <w:sz w:val="24"/>
        </w:rPr>
        <w:t xml:space="preserve">    </w:t>
      </w:r>
      <w:r>
        <w:rPr>
          <w:rFonts w:ascii="宋体" w:hAnsi="宋体" w:hint="eastAsia"/>
          <w:sz w:val="24"/>
        </w:rPr>
        <w:t>二、</w:t>
      </w:r>
      <w:r w:rsidRPr="00B15362">
        <w:rPr>
          <w:rFonts w:ascii="宋体" w:hAnsi="宋体" w:hint="eastAsia"/>
          <w:sz w:val="24"/>
        </w:rPr>
        <w:t>危险性废物越境转移</w:t>
      </w:r>
    </w:p>
    <w:p w:rsidR="00175588" w:rsidRPr="00566B6A"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）温室效应</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）臭氧层空洞</w:t>
      </w:r>
    </w:p>
    <w:p w:rsidR="00175588" w:rsidRDefault="00175588" w:rsidP="00F9104D">
      <w:pPr>
        <w:spacing w:line="440" w:lineRule="exact"/>
        <w:ind w:leftChars="50" w:left="105" w:rightChars="-50" w:right="-105" w:firstLine="825"/>
        <w:rPr>
          <w:sz w:val="24"/>
        </w:rPr>
      </w:pPr>
      <w:r>
        <w:rPr>
          <w:rFonts w:hint="eastAsia"/>
          <w:sz w:val="24"/>
        </w:rPr>
        <w:t>3</w:t>
      </w:r>
      <w:r>
        <w:rPr>
          <w:rFonts w:hint="eastAsia"/>
          <w:sz w:val="24"/>
        </w:rPr>
        <w:t>）生物多样性</w:t>
      </w:r>
    </w:p>
    <w:p w:rsidR="00175588" w:rsidRDefault="00175588" w:rsidP="00F9104D">
      <w:pPr>
        <w:spacing w:line="440" w:lineRule="exact"/>
        <w:ind w:leftChars="50" w:left="105" w:rightChars="-50" w:right="-105" w:firstLine="825"/>
        <w:rPr>
          <w:sz w:val="24"/>
        </w:rPr>
      </w:pPr>
      <w:r>
        <w:rPr>
          <w:rFonts w:hint="eastAsia"/>
          <w:sz w:val="24"/>
        </w:rPr>
        <w:t>4</w:t>
      </w:r>
      <w:r>
        <w:rPr>
          <w:rFonts w:hint="eastAsia"/>
          <w:sz w:val="24"/>
        </w:rPr>
        <w:t>）危险性废物</w:t>
      </w:r>
    </w:p>
    <w:p w:rsidR="00175588" w:rsidRDefault="00175588" w:rsidP="00F9104D">
      <w:pPr>
        <w:spacing w:line="440" w:lineRule="exact"/>
        <w:ind w:leftChars="50" w:left="105" w:rightChars="-50" w:right="-105" w:firstLine="825"/>
        <w:rPr>
          <w:sz w:val="24"/>
        </w:rPr>
      </w:pPr>
      <w:r>
        <w:rPr>
          <w:rFonts w:hint="eastAsia"/>
          <w:sz w:val="24"/>
        </w:rPr>
        <w:t>5</w:t>
      </w:r>
      <w:r w:rsidRPr="0011336B">
        <w:rPr>
          <w:rFonts w:hint="eastAsia"/>
          <w:sz w:val="24"/>
        </w:rPr>
        <w:t>）</w:t>
      </w:r>
      <w:r>
        <w:rPr>
          <w:rFonts w:hint="eastAsia"/>
          <w:sz w:val="24"/>
        </w:rPr>
        <w:t>全球气候暖化的主要原因</w:t>
      </w:r>
    </w:p>
    <w:p w:rsidR="00175588" w:rsidRDefault="00175588" w:rsidP="00F9104D">
      <w:pPr>
        <w:spacing w:line="440" w:lineRule="exact"/>
        <w:ind w:leftChars="50" w:left="105" w:rightChars="-50" w:right="-105" w:firstLine="825"/>
        <w:rPr>
          <w:sz w:val="24"/>
        </w:rPr>
      </w:pPr>
      <w:r>
        <w:rPr>
          <w:rFonts w:hint="eastAsia"/>
          <w:sz w:val="24"/>
        </w:rPr>
        <w:t>6</w:t>
      </w:r>
      <w:r>
        <w:rPr>
          <w:rFonts w:hint="eastAsia"/>
          <w:sz w:val="24"/>
        </w:rPr>
        <w:t>）遏止气候变暖的有效办法</w:t>
      </w:r>
    </w:p>
    <w:p w:rsidR="00175588" w:rsidRDefault="00175588" w:rsidP="00F9104D">
      <w:pPr>
        <w:spacing w:line="440" w:lineRule="exact"/>
        <w:ind w:leftChars="50" w:left="105" w:rightChars="-50" w:right="-105" w:firstLine="825"/>
        <w:rPr>
          <w:sz w:val="24"/>
        </w:rPr>
      </w:pPr>
      <w:r>
        <w:rPr>
          <w:rFonts w:hint="eastAsia"/>
          <w:sz w:val="24"/>
        </w:rPr>
        <w:t>7</w:t>
      </w:r>
      <w:r>
        <w:rPr>
          <w:rFonts w:hint="eastAsia"/>
          <w:sz w:val="24"/>
        </w:rPr>
        <w:t>）臭氧层被破坏的机制</w:t>
      </w:r>
    </w:p>
    <w:p w:rsidR="00175588" w:rsidRDefault="00175588" w:rsidP="00F9104D">
      <w:pPr>
        <w:spacing w:line="440" w:lineRule="exact"/>
        <w:ind w:leftChars="50" w:left="105" w:rightChars="-50" w:right="-105" w:firstLine="825"/>
        <w:rPr>
          <w:sz w:val="24"/>
        </w:rPr>
      </w:pPr>
      <w:r>
        <w:rPr>
          <w:rFonts w:hint="eastAsia"/>
          <w:sz w:val="24"/>
        </w:rPr>
        <w:t>8</w:t>
      </w:r>
      <w:r>
        <w:rPr>
          <w:rFonts w:hint="eastAsia"/>
          <w:sz w:val="24"/>
        </w:rPr>
        <w:t>）生物多样性的重要作用</w:t>
      </w:r>
    </w:p>
    <w:p w:rsidR="00175588" w:rsidRPr="003031AB" w:rsidRDefault="00175588" w:rsidP="00F9104D">
      <w:pPr>
        <w:spacing w:line="440" w:lineRule="exact"/>
        <w:ind w:leftChars="50" w:left="105" w:rightChars="-50" w:right="-105" w:firstLine="825"/>
        <w:rPr>
          <w:sz w:val="24"/>
        </w:rPr>
      </w:pPr>
      <w:r>
        <w:rPr>
          <w:rFonts w:hint="eastAsia"/>
          <w:sz w:val="24"/>
        </w:rPr>
        <w:t>9</w:t>
      </w:r>
      <w:r>
        <w:rPr>
          <w:rFonts w:hint="eastAsia"/>
          <w:sz w:val="24"/>
        </w:rPr>
        <w:t>）有害废弃物扩散与控制途径</w:t>
      </w:r>
    </w:p>
    <w:p w:rsidR="00175588" w:rsidRPr="00E85168" w:rsidRDefault="00175588" w:rsidP="00F9104D">
      <w:pPr>
        <w:spacing w:line="440" w:lineRule="exact"/>
        <w:ind w:leftChars="50" w:left="105" w:rightChars="-50" w:right="-105" w:firstLine="825"/>
        <w:rPr>
          <w:rFonts w:ascii="黑体" w:eastAsia="黑体"/>
          <w:bCs/>
          <w:sz w:val="28"/>
        </w:rPr>
      </w:pPr>
      <w:r>
        <w:rPr>
          <w:rFonts w:ascii="黑体" w:eastAsia="黑体" w:hAnsi="宋体" w:hint="eastAsia"/>
          <w:sz w:val="28"/>
          <w:szCs w:val="28"/>
        </w:rPr>
        <w:t xml:space="preserve">第九章 </w:t>
      </w:r>
      <w:r w:rsidRPr="00E85168">
        <w:rPr>
          <w:rFonts w:ascii="黑体" w:eastAsia="黑体" w:hint="eastAsia"/>
          <w:sz w:val="28"/>
          <w:szCs w:val="28"/>
        </w:rPr>
        <w:t>可</w:t>
      </w:r>
      <w:r w:rsidRPr="00E85168">
        <w:rPr>
          <w:rFonts w:ascii="黑体" w:eastAsia="黑体" w:hint="eastAsia"/>
          <w:bCs/>
          <w:sz w:val="28"/>
        </w:rPr>
        <w:t>持续发展与环境</w:t>
      </w:r>
    </w:p>
    <w:p w:rsidR="00175588" w:rsidRPr="00AC4402" w:rsidRDefault="00175588" w:rsidP="00F9104D">
      <w:pPr>
        <w:spacing w:line="440" w:lineRule="exact"/>
        <w:ind w:leftChars="50" w:left="105" w:rightChars="-50" w:right="-105" w:firstLineChars="200" w:firstLine="482"/>
        <w:rPr>
          <w:b/>
          <w:bCs/>
          <w:sz w:val="24"/>
        </w:rPr>
      </w:pPr>
      <w:r w:rsidRPr="00AC4402">
        <w:rPr>
          <w:rFonts w:hint="eastAsia"/>
          <w:b/>
          <w:bCs/>
          <w:sz w:val="24"/>
        </w:rPr>
        <w:t>教学目的和要求</w:t>
      </w:r>
    </w:p>
    <w:p w:rsidR="00175588" w:rsidRPr="00AC4402" w:rsidRDefault="00175588" w:rsidP="00F9104D">
      <w:pPr>
        <w:spacing w:line="440" w:lineRule="exact"/>
        <w:ind w:leftChars="50" w:left="105" w:rightChars="-50" w:right="-105" w:firstLineChars="400" w:firstLine="960"/>
        <w:rPr>
          <w:sz w:val="24"/>
        </w:rPr>
      </w:pPr>
      <w:r w:rsidRPr="00AC4402">
        <w:rPr>
          <w:rFonts w:hint="eastAsia"/>
          <w:sz w:val="24"/>
        </w:rPr>
        <w:t>认识环境与发展的关系</w:t>
      </w:r>
      <w:r w:rsidRPr="00AC4402">
        <w:rPr>
          <w:rFonts w:hint="eastAsia"/>
          <w:sz w:val="24"/>
        </w:rPr>
        <w:t xml:space="preserve">, </w:t>
      </w:r>
      <w:r w:rsidRPr="00AC4402">
        <w:rPr>
          <w:rFonts w:hint="eastAsia"/>
          <w:sz w:val="24"/>
        </w:rPr>
        <w:t>探讨可持续发展战略的意义。</w:t>
      </w:r>
    </w:p>
    <w:p w:rsidR="00175588" w:rsidRPr="00AC4402" w:rsidRDefault="00175588" w:rsidP="00F9104D">
      <w:pPr>
        <w:spacing w:line="440" w:lineRule="exact"/>
        <w:ind w:leftChars="50" w:left="105" w:rightChars="-50" w:right="-105" w:firstLineChars="200" w:firstLine="482"/>
        <w:rPr>
          <w:b/>
          <w:bCs/>
          <w:sz w:val="24"/>
        </w:rPr>
      </w:pPr>
      <w:r w:rsidRPr="00AC4402">
        <w:rPr>
          <w:rFonts w:hint="eastAsia"/>
          <w:b/>
          <w:bCs/>
          <w:sz w:val="24"/>
        </w:rPr>
        <w:t>教学重点</w:t>
      </w:r>
    </w:p>
    <w:p w:rsidR="00175588" w:rsidRPr="00AC4402" w:rsidRDefault="00175588" w:rsidP="00F9104D">
      <w:pPr>
        <w:spacing w:line="440" w:lineRule="exact"/>
        <w:ind w:leftChars="50" w:left="105" w:rightChars="-50" w:right="-105" w:firstLineChars="400" w:firstLine="960"/>
        <w:rPr>
          <w:sz w:val="24"/>
        </w:rPr>
      </w:pPr>
      <w:r w:rsidRPr="00AC4402">
        <w:rPr>
          <w:rFonts w:hint="eastAsia"/>
          <w:sz w:val="24"/>
        </w:rPr>
        <w:t>可持续发展战略的重要意义。</w:t>
      </w:r>
    </w:p>
    <w:p w:rsidR="00175588" w:rsidRPr="006F2620" w:rsidRDefault="00175588" w:rsidP="00F9104D">
      <w:pPr>
        <w:spacing w:line="440" w:lineRule="exact"/>
        <w:ind w:leftChars="50" w:left="105" w:rightChars="-50" w:right="-105" w:firstLine="825"/>
        <w:rPr>
          <w:rFonts w:ascii="宋体" w:hAnsi="宋体"/>
          <w:sz w:val="24"/>
        </w:rPr>
      </w:pPr>
      <w:r w:rsidRPr="006F2620">
        <w:rPr>
          <w:rFonts w:ascii="宋体" w:hAnsi="宋体" w:hint="eastAsia"/>
          <w:sz w:val="24"/>
        </w:rPr>
        <w:t xml:space="preserve">一、环境与发展前景展望                         </w:t>
      </w:r>
    </w:p>
    <w:p w:rsidR="00175588" w:rsidRPr="006F2620" w:rsidRDefault="00175588" w:rsidP="00F9104D">
      <w:pPr>
        <w:spacing w:line="440" w:lineRule="exact"/>
        <w:ind w:leftChars="50" w:left="105" w:rightChars="-50" w:right="-105" w:firstLine="825"/>
        <w:rPr>
          <w:rFonts w:ascii="宋体" w:hAnsi="宋体"/>
          <w:sz w:val="24"/>
        </w:rPr>
      </w:pPr>
      <w:r w:rsidRPr="006F2620">
        <w:rPr>
          <w:rFonts w:ascii="宋体" w:hAnsi="宋体" w:hint="eastAsia"/>
          <w:sz w:val="24"/>
        </w:rPr>
        <w:lastRenderedPageBreak/>
        <w:t xml:space="preserve">二、增长与协调发展                             </w:t>
      </w:r>
    </w:p>
    <w:p w:rsidR="00175588" w:rsidRPr="006F2620" w:rsidRDefault="00175588" w:rsidP="00F9104D">
      <w:pPr>
        <w:spacing w:line="440" w:lineRule="exact"/>
        <w:ind w:leftChars="50" w:left="105" w:rightChars="-50" w:right="-105" w:firstLine="825"/>
        <w:rPr>
          <w:rFonts w:ascii="宋体" w:hAnsi="宋体"/>
          <w:sz w:val="24"/>
        </w:rPr>
      </w:pPr>
      <w:r w:rsidRPr="006F2620">
        <w:rPr>
          <w:rFonts w:ascii="宋体" w:hAnsi="宋体" w:hint="eastAsia"/>
          <w:sz w:val="24"/>
        </w:rPr>
        <w:t xml:space="preserve">三、可持续发展战略 </w:t>
      </w:r>
    </w:p>
    <w:p w:rsidR="00175588" w:rsidRDefault="00175588"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175588" w:rsidRDefault="00175588" w:rsidP="00F9104D">
      <w:pPr>
        <w:spacing w:line="440" w:lineRule="exact"/>
        <w:ind w:leftChars="50" w:left="105" w:rightChars="-50" w:right="-105" w:firstLine="825"/>
        <w:rPr>
          <w:sz w:val="24"/>
        </w:rPr>
      </w:pPr>
      <w:r>
        <w:rPr>
          <w:rFonts w:hint="eastAsia"/>
          <w:sz w:val="24"/>
        </w:rPr>
        <w:t>1</w:t>
      </w:r>
      <w:r>
        <w:rPr>
          <w:rFonts w:hint="eastAsia"/>
          <w:sz w:val="24"/>
        </w:rPr>
        <w:t>）增长的极限</w:t>
      </w:r>
    </w:p>
    <w:p w:rsidR="00175588" w:rsidRDefault="00175588" w:rsidP="00F9104D">
      <w:pPr>
        <w:spacing w:line="440" w:lineRule="exact"/>
        <w:ind w:leftChars="50" w:left="105" w:rightChars="-50" w:right="-105" w:firstLine="825"/>
        <w:rPr>
          <w:sz w:val="24"/>
        </w:rPr>
      </w:pPr>
      <w:r>
        <w:rPr>
          <w:rFonts w:hint="eastAsia"/>
          <w:sz w:val="24"/>
        </w:rPr>
        <w:t>2</w:t>
      </w:r>
      <w:r>
        <w:rPr>
          <w:rFonts w:hint="eastAsia"/>
          <w:sz w:val="24"/>
        </w:rPr>
        <w:t>）可持续发展</w:t>
      </w:r>
    </w:p>
    <w:p w:rsidR="00175588" w:rsidRDefault="00175588" w:rsidP="00F9104D">
      <w:pPr>
        <w:spacing w:line="440" w:lineRule="exact"/>
        <w:ind w:rightChars="-50" w:right="-105" w:firstLineChars="400" w:firstLine="960"/>
        <w:rPr>
          <w:sz w:val="24"/>
        </w:rPr>
      </w:pPr>
      <w:r>
        <w:rPr>
          <w:rFonts w:hint="eastAsia"/>
          <w:sz w:val="24"/>
        </w:rPr>
        <w:t>3</w:t>
      </w:r>
      <w:r>
        <w:rPr>
          <w:rFonts w:hint="eastAsia"/>
          <w:sz w:val="24"/>
        </w:rPr>
        <w:t>）思考环境保护与经济发展的关系</w:t>
      </w:r>
    </w:p>
    <w:p w:rsidR="00175588" w:rsidRPr="002B6A46" w:rsidRDefault="00175588" w:rsidP="00F9104D">
      <w:pPr>
        <w:spacing w:line="440" w:lineRule="exact"/>
        <w:ind w:firstLineChars="150" w:firstLine="420"/>
        <w:rPr>
          <w:rFonts w:ascii="黑体" w:eastAsia="黑体"/>
          <w:sz w:val="28"/>
          <w:szCs w:val="28"/>
        </w:rPr>
      </w:pPr>
      <w:r w:rsidRPr="002B6A46">
        <w:rPr>
          <w:rFonts w:ascii="黑体" w:eastAsia="黑体" w:hint="eastAsia"/>
          <w:sz w:val="28"/>
          <w:szCs w:val="28"/>
        </w:rPr>
        <w:t>七.课程的实践教学环节要求</w:t>
      </w:r>
    </w:p>
    <w:p w:rsidR="00175588" w:rsidRPr="007C657C" w:rsidRDefault="00175588" w:rsidP="00F9104D">
      <w:pPr>
        <w:spacing w:line="440" w:lineRule="exact"/>
        <w:ind w:firstLineChars="180" w:firstLine="434"/>
        <w:rPr>
          <w:rFonts w:ascii="宋体" w:hAnsi="宋体"/>
          <w:b/>
          <w:sz w:val="24"/>
        </w:rPr>
      </w:pPr>
      <w:r w:rsidRPr="007C657C">
        <w:rPr>
          <w:rFonts w:ascii="宋体" w:hAnsi="宋体" w:hint="eastAsia"/>
          <w:b/>
          <w:sz w:val="24"/>
        </w:rPr>
        <w:t>1） 课程的性质和任务</w:t>
      </w:r>
    </w:p>
    <w:p w:rsidR="00175588" w:rsidRDefault="00175588" w:rsidP="00F9104D">
      <w:pPr>
        <w:spacing w:line="440" w:lineRule="exact"/>
        <w:ind w:firstLineChars="200" w:firstLine="480"/>
        <w:rPr>
          <w:rFonts w:ascii="宋体" w:hAnsi="宋体"/>
          <w:sz w:val="24"/>
        </w:rPr>
      </w:pPr>
      <w:r>
        <w:rPr>
          <w:rFonts w:ascii="宋体" w:hAnsi="宋体" w:hint="eastAsia"/>
          <w:sz w:val="24"/>
        </w:rPr>
        <w:t>《环境</w:t>
      </w:r>
      <w:r w:rsidRPr="003259A8">
        <w:rPr>
          <w:rFonts w:ascii="宋体" w:hAnsi="宋体"/>
          <w:sz w:val="24"/>
        </w:rPr>
        <w:t>学</w:t>
      </w:r>
      <w:r>
        <w:rPr>
          <w:rFonts w:ascii="宋体" w:hAnsi="宋体" w:hint="eastAsia"/>
          <w:sz w:val="24"/>
        </w:rPr>
        <w:t xml:space="preserve">概论》 </w:t>
      </w:r>
      <w:r w:rsidRPr="003259A8">
        <w:rPr>
          <w:rFonts w:ascii="宋体" w:hAnsi="宋体"/>
          <w:sz w:val="24"/>
        </w:rPr>
        <w:t>课程是高等学校地理学科类</w:t>
      </w:r>
      <w:r>
        <w:rPr>
          <w:rFonts w:ascii="宋体" w:hAnsi="宋体" w:hint="eastAsia"/>
          <w:sz w:val="24"/>
        </w:rPr>
        <w:t>土地管理专业</w:t>
      </w:r>
      <w:r w:rsidRPr="003259A8">
        <w:rPr>
          <w:rFonts w:ascii="宋体" w:hAnsi="宋体"/>
          <w:sz w:val="24"/>
        </w:rPr>
        <w:t>本科生</w:t>
      </w:r>
      <w:r>
        <w:rPr>
          <w:rFonts w:ascii="宋体" w:hAnsi="宋体" w:hint="eastAsia"/>
          <w:sz w:val="24"/>
        </w:rPr>
        <w:t>四</w:t>
      </w:r>
      <w:r w:rsidRPr="003259A8">
        <w:rPr>
          <w:rFonts w:ascii="宋体" w:hAnsi="宋体"/>
          <w:sz w:val="24"/>
        </w:rPr>
        <w:t>年级的</w:t>
      </w:r>
      <w:r>
        <w:rPr>
          <w:rFonts w:ascii="宋体" w:hAnsi="宋体" w:hint="eastAsia"/>
          <w:sz w:val="24"/>
        </w:rPr>
        <w:t>一门专业选修</w:t>
      </w:r>
      <w:r w:rsidRPr="003259A8">
        <w:rPr>
          <w:rFonts w:ascii="宋体" w:hAnsi="宋体"/>
          <w:sz w:val="24"/>
        </w:rPr>
        <w:t>课。</w:t>
      </w:r>
    </w:p>
    <w:p w:rsidR="00175588" w:rsidRDefault="00175588" w:rsidP="00F9104D">
      <w:pPr>
        <w:spacing w:line="440" w:lineRule="exact"/>
        <w:ind w:firstLineChars="200" w:firstLine="480"/>
        <w:rPr>
          <w:rFonts w:ascii="宋体" w:hAnsi="宋体"/>
          <w:sz w:val="24"/>
        </w:rPr>
      </w:pPr>
      <w:r w:rsidRPr="003259A8">
        <w:rPr>
          <w:rFonts w:ascii="宋体" w:hAnsi="宋体"/>
          <w:sz w:val="24"/>
        </w:rPr>
        <w:t>从加强基础</w:t>
      </w:r>
      <w:r>
        <w:rPr>
          <w:rFonts w:ascii="宋体" w:hAnsi="宋体" w:hint="eastAsia"/>
          <w:sz w:val="24"/>
        </w:rPr>
        <w:t>知识</w:t>
      </w:r>
      <w:r w:rsidRPr="003259A8">
        <w:rPr>
          <w:rFonts w:ascii="宋体" w:hAnsi="宋体"/>
          <w:sz w:val="24"/>
        </w:rPr>
        <w:t>、培养</w:t>
      </w:r>
      <w:r>
        <w:rPr>
          <w:rFonts w:ascii="宋体" w:hAnsi="宋体" w:hint="eastAsia"/>
          <w:sz w:val="24"/>
        </w:rPr>
        <w:t>基本研究技能和实践</w:t>
      </w:r>
      <w:r>
        <w:rPr>
          <w:rFonts w:ascii="宋体" w:hAnsi="宋体"/>
          <w:sz w:val="24"/>
        </w:rPr>
        <w:t>能力、提高素质的教学目标出发，建立一个科学</w:t>
      </w:r>
      <w:r w:rsidRPr="003259A8">
        <w:rPr>
          <w:rFonts w:ascii="宋体" w:hAnsi="宋体"/>
          <w:sz w:val="24"/>
        </w:rPr>
        <w:t>合理的</w:t>
      </w:r>
      <w:r>
        <w:rPr>
          <w:rFonts w:ascii="宋体" w:hAnsi="宋体" w:hint="eastAsia"/>
          <w:sz w:val="24"/>
        </w:rPr>
        <w:t>《环境</w:t>
      </w:r>
      <w:r w:rsidRPr="003259A8">
        <w:rPr>
          <w:rFonts w:ascii="宋体" w:hAnsi="宋体"/>
          <w:sz w:val="24"/>
        </w:rPr>
        <w:t>学</w:t>
      </w:r>
      <w:r>
        <w:rPr>
          <w:rFonts w:ascii="宋体" w:hAnsi="宋体" w:hint="eastAsia"/>
          <w:sz w:val="24"/>
        </w:rPr>
        <w:t>概论》</w:t>
      </w:r>
      <w:r w:rsidRPr="003259A8">
        <w:rPr>
          <w:rFonts w:ascii="宋体" w:hAnsi="宋体"/>
          <w:sz w:val="24"/>
        </w:rPr>
        <w:t>实践教学课程体系。使学生通过本课程实践教学，不只是加深理解和巩固所学理论知识，而是更能切实掌握</w:t>
      </w:r>
      <w:r>
        <w:rPr>
          <w:rFonts w:ascii="宋体" w:hAnsi="宋体"/>
          <w:sz w:val="24"/>
        </w:rPr>
        <w:t>环境学基本实践技能</w:t>
      </w:r>
      <w:r>
        <w:rPr>
          <w:rFonts w:ascii="宋体" w:hAnsi="宋体" w:hint="eastAsia"/>
          <w:sz w:val="24"/>
        </w:rPr>
        <w:t>。</w:t>
      </w:r>
    </w:p>
    <w:p w:rsidR="00175588" w:rsidRPr="00212A0F" w:rsidRDefault="00175588" w:rsidP="00F9104D">
      <w:pPr>
        <w:spacing w:line="440" w:lineRule="exact"/>
        <w:ind w:firstLineChars="200" w:firstLine="480"/>
        <w:rPr>
          <w:rFonts w:ascii="宋体" w:hAnsi="宋体"/>
          <w:sz w:val="24"/>
        </w:rPr>
      </w:pPr>
      <w:r>
        <w:rPr>
          <w:rFonts w:ascii="宋体" w:hAnsi="宋体" w:hint="eastAsia"/>
          <w:sz w:val="24"/>
        </w:rPr>
        <w:t>在本专业教学计划中，未安排本课程的实践教学环节。在教学中，可根据实际情况适当安排实践教学，</w:t>
      </w:r>
      <w:r w:rsidRPr="00C71250">
        <w:rPr>
          <w:rFonts w:ascii="宋体" w:hAnsi="宋体" w:hint="eastAsia"/>
          <w:sz w:val="24"/>
        </w:rPr>
        <w:t>如观摩媒体教学资料片、参观污水和垃圾处理厂等。</w:t>
      </w:r>
    </w:p>
    <w:p w:rsidR="00175588" w:rsidRPr="00322318" w:rsidRDefault="00175588" w:rsidP="00F9104D">
      <w:pPr>
        <w:spacing w:line="440" w:lineRule="exact"/>
        <w:ind w:firstLineChars="250" w:firstLine="700"/>
        <w:rPr>
          <w:rFonts w:ascii="黑体" w:eastAsia="黑体" w:hAnsi="宋体"/>
          <w:sz w:val="28"/>
          <w:szCs w:val="28"/>
        </w:rPr>
      </w:pPr>
      <w:r>
        <w:rPr>
          <w:rFonts w:ascii="黑体" w:eastAsia="黑体" w:hint="eastAsia"/>
          <w:sz w:val="28"/>
          <w:szCs w:val="28"/>
        </w:rPr>
        <w:t>八</w:t>
      </w:r>
      <w:r w:rsidRPr="00322318">
        <w:rPr>
          <w:rFonts w:ascii="黑体" w:eastAsia="黑体" w:hint="eastAsia"/>
          <w:sz w:val="28"/>
          <w:szCs w:val="28"/>
        </w:rPr>
        <w:t>．教材和主要教学参考书及推荐的相关学习</w:t>
      </w:r>
    </w:p>
    <w:p w:rsidR="00175588" w:rsidRPr="00322318" w:rsidRDefault="00175588" w:rsidP="00F9104D">
      <w:pPr>
        <w:spacing w:line="440" w:lineRule="exact"/>
        <w:ind w:firstLineChars="168" w:firstLine="470"/>
        <w:rPr>
          <w:rFonts w:ascii="黑体" w:eastAsia="黑体" w:hAnsi="宋体"/>
          <w:sz w:val="28"/>
          <w:szCs w:val="28"/>
        </w:rPr>
      </w:pPr>
      <w:r w:rsidRPr="00322318">
        <w:rPr>
          <w:rFonts w:ascii="黑体" w:eastAsia="黑体" w:hAnsi="宋体" w:hint="eastAsia"/>
          <w:sz w:val="28"/>
          <w:szCs w:val="28"/>
        </w:rPr>
        <w:t>（一）教材</w:t>
      </w:r>
    </w:p>
    <w:p w:rsidR="00175588" w:rsidRPr="000A07F5" w:rsidRDefault="00175588" w:rsidP="00F9104D">
      <w:pPr>
        <w:spacing w:line="440" w:lineRule="exact"/>
        <w:ind w:firstLineChars="168" w:firstLine="403"/>
        <w:rPr>
          <w:rFonts w:ascii="宋体" w:hAnsi="宋体"/>
          <w:sz w:val="24"/>
        </w:rPr>
      </w:pPr>
      <w:r>
        <w:rPr>
          <w:rFonts w:ascii="宋体" w:hAnsi="宋体" w:hint="eastAsia"/>
          <w:sz w:val="24"/>
        </w:rPr>
        <w:t>环境学概论</w:t>
      </w:r>
      <w:r w:rsidRPr="000A07F5">
        <w:rPr>
          <w:rFonts w:ascii="宋体" w:hAnsi="宋体" w:hint="eastAsia"/>
          <w:sz w:val="24"/>
        </w:rPr>
        <w:t>，</w:t>
      </w:r>
      <w:r w:rsidRPr="003D1AC3">
        <w:rPr>
          <w:rFonts w:ascii="宋体" w:hAnsi="宋体" w:hint="eastAsia"/>
          <w:sz w:val="24"/>
        </w:rPr>
        <w:t>刘培桐</w:t>
      </w:r>
      <w:r w:rsidRPr="000A07F5">
        <w:rPr>
          <w:rFonts w:ascii="宋体" w:hAnsi="宋体" w:hint="eastAsia"/>
          <w:sz w:val="24"/>
        </w:rPr>
        <w:t xml:space="preserve">等主编，高等教育出版社， </w:t>
      </w:r>
      <w:r>
        <w:rPr>
          <w:rFonts w:ascii="宋体" w:hAnsi="宋体" w:hint="eastAsia"/>
          <w:sz w:val="24"/>
        </w:rPr>
        <w:t>1995</w:t>
      </w:r>
      <w:r w:rsidRPr="000A07F5">
        <w:rPr>
          <w:rFonts w:ascii="宋体" w:hAnsi="宋体" w:hint="eastAsia"/>
          <w:sz w:val="24"/>
        </w:rPr>
        <w:t>年</w:t>
      </w:r>
    </w:p>
    <w:p w:rsidR="00175588" w:rsidRPr="00322318" w:rsidRDefault="00175588" w:rsidP="00F9104D">
      <w:pPr>
        <w:spacing w:line="440" w:lineRule="exact"/>
        <w:ind w:firstLineChars="168" w:firstLine="470"/>
        <w:rPr>
          <w:rFonts w:ascii="黑体" w:eastAsia="黑体" w:hAnsi="宋体"/>
          <w:sz w:val="28"/>
          <w:szCs w:val="28"/>
        </w:rPr>
      </w:pPr>
      <w:r w:rsidRPr="00322318">
        <w:rPr>
          <w:rFonts w:ascii="黑体" w:eastAsia="黑体" w:hAnsi="宋体" w:hint="eastAsia"/>
          <w:sz w:val="28"/>
          <w:szCs w:val="28"/>
        </w:rPr>
        <w:t>（二）</w:t>
      </w:r>
      <w:r w:rsidRPr="00322318">
        <w:rPr>
          <w:rFonts w:ascii="黑体" w:eastAsia="黑体" w:hint="eastAsia"/>
          <w:sz w:val="28"/>
          <w:szCs w:val="28"/>
        </w:rPr>
        <w:t>主要教学参考书及推荐的相关学习</w:t>
      </w:r>
    </w:p>
    <w:p w:rsidR="00175588" w:rsidRPr="003D2EF3" w:rsidRDefault="00175588" w:rsidP="00F9104D">
      <w:pPr>
        <w:spacing w:line="440" w:lineRule="exact"/>
        <w:ind w:firstLineChars="168" w:firstLine="403"/>
        <w:rPr>
          <w:rFonts w:ascii="宋体" w:hAnsi="宋体"/>
          <w:sz w:val="24"/>
        </w:rPr>
      </w:pPr>
      <w:r>
        <w:rPr>
          <w:rFonts w:ascii="宋体" w:hAnsi="宋体" w:hint="eastAsia"/>
          <w:sz w:val="24"/>
        </w:rPr>
        <w:t>（1）</w:t>
      </w:r>
      <w:r w:rsidRPr="003D2EF3">
        <w:rPr>
          <w:rFonts w:hint="eastAsia"/>
          <w:sz w:val="24"/>
        </w:rPr>
        <w:t>环境保护概论</w:t>
      </w:r>
      <w:r>
        <w:rPr>
          <w:rFonts w:hint="eastAsia"/>
          <w:sz w:val="24"/>
        </w:rPr>
        <w:t xml:space="preserve"> </w:t>
      </w:r>
      <w:r>
        <w:rPr>
          <w:rFonts w:hint="eastAsia"/>
          <w:sz w:val="24"/>
        </w:rPr>
        <w:t>，</w:t>
      </w:r>
      <w:r w:rsidRPr="003D2EF3">
        <w:rPr>
          <w:rFonts w:hint="eastAsia"/>
          <w:sz w:val="24"/>
        </w:rPr>
        <w:t>刘天齐</w:t>
      </w:r>
      <w:r w:rsidRPr="000A07F5">
        <w:rPr>
          <w:rFonts w:ascii="宋体" w:hAnsi="宋体" w:hint="eastAsia"/>
          <w:sz w:val="24"/>
        </w:rPr>
        <w:t>主编，</w:t>
      </w:r>
      <w:r w:rsidRPr="003D2EF3">
        <w:rPr>
          <w:rFonts w:hint="eastAsia"/>
          <w:sz w:val="24"/>
        </w:rPr>
        <w:t>人民教育出版社</w:t>
      </w:r>
      <w:r>
        <w:rPr>
          <w:rFonts w:hint="eastAsia"/>
          <w:sz w:val="24"/>
        </w:rPr>
        <w:t>，</w:t>
      </w:r>
      <w:r w:rsidRPr="00487322">
        <w:rPr>
          <w:rFonts w:ascii="宋体" w:hAnsi="宋体" w:hint="eastAsia"/>
          <w:sz w:val="24"/>
        </w:rPr>
        <w:t>1982</w:t>
      </w:r>
      <w:r w:rsidRPr="003D2EF3">
        <w:rPr>
          <w:rFonts w:hint="eastAsia"/>
          <w:sz w:val="24"/>
        </w:rPr>
        <w:t>年</w:t>
      </w:r>
    </w:p>
    <w:p w:rsidR="00175588" w:rsidRDefault="00175588" w:rsidP="00F9104D">
      <w:pPr>
        <w:spacing w:line="440" w:lineRule="exact"/>
        <w:ind w:firstLineChars="168" w:firstLine="403"/>
      </w:pPr>
      <w:r>
        <w:rPr>
          <w:rFonts w:ascii="宋体" w:hAnsi="宋体" w:hint="eastAsia"/>
          <w:sz w:val="24"/>
        </w:rPr>
        <w:t>（2）</w:t>
      </w:r>
      <w:r w:rsidRPr="00F7456A">
        <w:rPr>
          <w:rFonts w:ascii="宋体" w:hAnsi="宋体" w:hint="eastAsia"/>
          <w:sz w:val="24"/>
        </w:rPr>
        <w:t>环境学导论</w:t>
      </w:r>
      <w:r>
        <w:rPr>
          <w:rFonts w:ascii="宋体" w:hAnsi="宋体" w:hint="eastAsia"/>
          <w:sz w:val="24"/>
        </w:rPr>
        <w:t xml:space="preserve"> ,</w:t>
      </w:r>
      <w:r w:rsidRPr="00487322">
        <w:rPr>
          <w:rFonts w:ascii="宋体" w:hAnsi="宋体" w:hint="eastAsia"/>
          <w:sz w:val="24"/>
        </w:rPr>
        <w:t xml:space="preserve"> </w:t>
      </w:r>
      <w:r w:rsidRPr="00F7456A">
        <w:rPr>
          <w:rFonts w:ascii="宋体" w:hAnsi="宋体" w:hint="eastAsia"/>
          <w:sz w:val="24"/>
        </w:rPr>
        <w:t>王翔亭</w:t>
      </w:r>
      <w:r w:rsidRPr="000A07F5">
        <w:rPr>
          <w:rFonts w:ascii="宋体" w:hAnsi="宋体" w:hint="eastAsia"/>
          <w:sz w:val="24"/>
        </w:rPr>
        <w:t>主编，</w:t>
      </w:r>
      <w:r w:rsidRPr="00F7456A">
        <w:rPr>
          <w:rFonts w:ascii="宋体" w:hAnsi="宋体" w:hint="eastAsia"/>
          <w:sz w:val="24"/>
        </w:rPr>
        <w:t xml:space="preserve"> 清华大学出版社</w:t>
      </w:r>
      <w:r>
        <w:rPr>
          <w:rFonts w:ascii="宋体" w:hAnsi="宋体" w:hint="eastAsia"/>
          <w:sz w:val="24"/>
        </w:rPr>
        <w:t>，</w:t>
      </w:r>
      <w:r w:rsidRPr="00F7456A">
        <w:rPr>
          <w:rFonts w:ascii="宋体" w:hAnsi="宋体" w:hint="eastAsia"/>
          <w:sz w:val="24"/>
        </w:rPr>
        <w:t>1985年</w:t>
      </w:r>
    </w:p>
    <w:p w:rsidR="00175588" w:rsidRPr="00FB26C6" w:rsidRDefault="00175588" w:rsidP="00F9104D">
      <w:pPr>
        <w:spacing w:line="440" w:lineRule="exact"/>
        <w:ind w:firstLineChars="168" w:firstLine="403"/>
        <w:rPr>
          <w:rFonts w:ascii="宋体" w:hAnsi="宋体"/>
          <w:sz w:val="24"/>
        </w:rPr>
      </w:pPr>
      <w:r>
        <w:rPr>
          <w:rFonts w:ascii="宋体" w:hAnsi="宋体" w:hint="eastAsia"/>
          <w:sz w:val="24"/>
        </w:rPr>
        <w:t>（3）</w:t>
      </w:r>
      <w:r w:rsidRPr="00FB26C6">
        <w:rPr>
          <w:rFonts w:ascii="宋体" w:hAnsi="宋体" w:hint="eastAsia"/>
          <w:sz w:val="24"/>
        </w:rPr>
        <w:t>寂静的春天</w:t>
      </w:r>
      <w:r>
        <w:rPr>
          <w:rFonts w:ascii="宋体" w:hAnsi="宋体" w:hint="eastAsia"/>
          <w:sz w:val="24"/>
        </w:rPr>
        <w:t xml:space="preserve"> ，</w:t>
      </w:r>
      <w:r w:rsidRPr="00FB26C6">
        <w:rPr>
          <w:rFonts w:ascii="宋体" w:hAnsi="宋体" w:hint="eastAsia"/>
          <w:sz w:val="24"/>
        </w:rPr>
        <w:t>R</w:t>
      </w:r>
      <w:r>
        <w:rPr>
          <w:rFonts w:hint="eastAsia"/>
          <w:sz w:val="24"/>
        </w:rPr>
        <w:t>.</w:t>
      </w:r>
      <w:r w:rsidRPr="00FB26C6">
        <w:rPr>
          <w:rFonts w:ascii="宋体" w:hAnsi="宋体" w:hint="eastAsia"/>
          <w:sz w:val="24"/>
        </w:rPr>
        <w:t>卡逊</w:t>
      </w:r>
      <w:r w:rsidRPr="000A07F5">
        <w:rPr>
          <w:rFonts w:ascii="宋体" w:hAnsi="宋体" w:hint="eastAsia"/>
          <w:sz w:val="24"/>
        </w:rPr>
        <w:t>主编，</w:t>
      </w:r>
      <w:r w:rsidRPr="00FB26C6">
        <w:rPr>
          <w:rFonts w:ascii="宋体" w:hAnsi="宋体" w:hint="eastAsia"/>
          <w:sz w:val="24"/>
        </w:rPr>
        <w:t>科学出版社</w:t>
      </w:r>
      <w:r>
        <w:rPr>
          <w:rFonts w:ascii="宋体" w:hAnsi="宋体" w:hint="eastAsia"/>
          <w:sz w:val="24"/>
        </w:rPr>
        <w:t>，</w:t>
      </w:r>
      <w:r w:rsidRPr="00FB26C6">
        <w:rPr>
          <w:rFonts w:ascii="宋体" w:hAnsi="宋体" w:hint="eastAsia"/>
          <w:sz w:val="24"/>
        </w:rPr>
        <w:t>1975年</w:t>
      </w:r>
    </w:p>
    <w:p w:rsidR="00175588" w:rsidRDefault="00175588" w:rsidP="00F9104D">
      <w:pPr>
        <w:spacing w:line="440" w:lineRule="exact"/>
        <w:ind w:firstLineChars="168" w:firstLine="403"/>
        <w:rPr>
          <w:rFonts w:ascii="宋体" w:hAnsi="宋体"/>
          <w:sz w:val="24"/>
        </w:rPr>
      </w:pPr>
      <w:r>
        <w:rPr>
          <w:rFonts w:ascii="宋体" w:hAnsi="宋体" w:hint="eastAsia"/>
          <w:sz w:val="24"/>
        </w:rPr>
        <w:t>（4）环境地理学导轮 ，朱颜明</w:t>
      </w:r>
      <w:r w:rsidRPr="000A07F5">
        <w:rPr>
          <w:rFonts w:ascii="宋体" w:hAnsi="宋体" w:hint="eastAsia"/>
          <w:sz w:val="24"/>
        </w:rPr>
        <w:t>主编，高等教育出版社</w:t>
      </w:r>
      <w:r>
        <w:rPr>
          <w:rFonts w:ascii="宋体" w:hAnsi="宋体" w:hint="eastAsia"/>
          <w:sz w:val="24"/>
        </w:rPr>
        <w:t>，2002</w:t>
      </w:r>
      <w:r w:rsidRPr="000A07F5">
        <w:rPr>
          <w:rFonts w:ascii="宋体" w:hAnsi="宋体" w:hint="eastAsia"/>
          <w:sz w:val="24"/>
        </w:rPr>
        <w:t>年</w:t>
      </w:r>
    </w:p>
    <w:p w:rsidR="00175588" w:rsidRDefault="00175588" w:rsidP="00F9104D">
      <w:pPr>
        <w:spacing w:line="440" w:lineRule="exact"/>
        <w:ind w:firstLineChars="168" w:firstLine="403"/>
        <w:rPr>
          <w:rFonts w:ascii="宋体" w:hAnsi="宋体"/>
          <w:sz w:val="24"/>
        </w:rPr>
      </w:pPr>
      <w:r>
        <w:rPr>
          <w:rFonts w:ascii="宋体" w:hAnsi="宋体" w:hint="eastAsia"/>
          <w:sz w:val="24"/>
        </w:rPr>
        <w:t xml:space="preserve"> (5) 环境科学概论 ，杨志峰 刘静玲等编著，</w:t>
      </w:r>
      <w:r w:rsidRPr="000A07F5">
        <w:rPr>
          <w:rFonts w:ascii="宋体" w:hAnsi="宋体" w:hint="eastAsia"/>
          <w:sz w:val="24"/>
        </w:rPr>
        <w:t>高等教育出版社</w:t>
      </w:r>
      <w:r>
        <w:rPr>
          <w:rFonts w:ascii="宋体" w:hAnsi="宋体" w:hint="eastAsia"/>
          <w:sz w:val="24"/>
        </w:rPr>
        <w:t>，2004</w:t>
      </w:r>
      <w:r w:rsidRPr="000A07F5">
        <w:rPr>
          <w:rFonts w:ascii="宋体" w:hAnsi="宋体" w:hint="eastAsia"/>
          <w:sz w:val="24"/>
        </w:rPr>
        <w:t>年</w:t>
      </w:r>
    </w:p>
    <w:p w:rsidR="00175588" w:rsidRDefault="00175588" w:rsidP="00F9104D">
      <w:pPr>
        <w:spacing w:line="440" w:lineRule="exact"/>
        <w:ind w:leftChars="228" w:left="1199" w:hangingChars="300" w:hanging="720"/>
        <w:rPr>
          <w:sz w:val="24"/>
        </w:rPr>
      </w:pPr>
      <w:r w:rsidRPr="00322318">
        <w:rPr>
          <w:rFonts w:hint="eastAsia"/>
          <w:sz w:val="24"/>
        </w:rPr>
        <w:t>（</w:t>
      </w:r>
      <w:r w:rsidRPr="00322318">
        <w:rPr>
          <w:rFonts w:hint="eastAsia"/>
          <w:sz w:val="24"/>
        </w:rPr>
        <w:t>6</w:t>
      </w:r>
      <w:r w:rsidRPr="00322318">
        <w:rPr>
          <w:rFonts w:hint="eastAsia"/>
          <w:sz w:val="24"/>
        </w:rPr>
        <w:t>）</w:t>
      </w:r>
      <w:r>
        <w:rPr>
          <w:sz w:val="24"/>
        </w:rPr>
        <w:t>牲畜的巨大阴影：环境问题与选择</w:t>
      </w:r>
      <w:r>
        <w:rPr>
          <w:rFonts w:hint="eastAsia"/>
          <w:sz w:val="24"/>
        </w:rPr>
        <w:t>，</w:t>
      </w:r>
      <w:r w:rsidRPr="00322318">
        <w:rPr>
          <w:rFonts w:hint="eastAsia"/>
          <w:sz w:val="24"/>
        </w:rPr>
        <w:t xml:space="preserve"> </w:t>
      </w:r>
      <w:r w:rsidRPr="00322318">
        <w:rPr>
          <w:rFonts w:hint="eastAsia"/>
          <w:sz w:val="24"/>
        </w:rPr>
        <w:t>联合国</w:t>
      </w:r>
      <w:r w:rsidRPr="00322318">
        <w:rPr>
          <w:sz w:val="24"/>
        </w:rPr>
        <w:t>粮食及农业组织（</w:t>
      </w:r>
      <w:r w:rsidRPr="00322318">
        <w:rPr>
          <w:sz w:val="24"/>
        </w:rPr>
        <w:t>FAO</w:t>
      </w:r>
      <w:r w:rsidRPr="00322318">
        <w:rPr>
          <w:sz w:val="24"/>
        </w:rPr>
        <w:t>）</w:t>
      </w:r>
      <w:r w:rsidRPr="00322318">
        <w:rPr>
          <w:rFonts w:hint="eastAsia"/>
          <w:sz w:val="24"/>
        </w:rPr>
        <w:t>报告</w:t>
      </w:r>
      <w:r w:rsidRPr="00322318">
        <w:rPr>
          <w:rFonts w:hint="eastAsia"/>
          <w:sz w:val="24"/>
        </w:rPr>
        <w:t xml:space="preserve"> 2006.11.29</w:t>
      </w:r>
    </w:p>
    <w:p w:rsidR="00175588" w:rsidRDefault="00175588" w:rsidP="00F9104D">
      <w:pPr>
        <w:spacing w:line="440" w:lineRule="exact"/>
        <w:ind w:firstLineChars="200" w:firstLine="480"/>
        <w:rPr>
          <w:sz w:val="24"/>
        </w:rPr>
      </w:pPr>
      <w:r>
        <w:rPr>
          <w:rFonts w:hint="eastAsia"/>
          <w:sz w:val="24"/>
        </w:rPr>
        <w:t>（</w:t>
      </w:r>
      <w:r>
        <w:rPr>
          <w:rFonts w:hint="eastAsia"/>
          <w:sz w:val="24"/>
        </w:rPr>
        <w:t>7</w:t>
      </w:r>
      <w:r>
        <w:rPr>
          <w:rFonts w:hint="eastAsia"/>
          <w:sz w:val="24"/>
        </w:rPr>
        <w:t>）难以忽视的真相</w:t>
      </w:r>
      <w:r>
        <w:rPr>
          <w:rFonts w:hint="eastAsia"/>
          <w:sz w:val="24"/>
        </w:rPr>
        <w:t xml:space="preserve">  </w:t>
      </w:r>
      <w:r>
        <w:rPr>
          <w:rFonts w:hint="eastAsia"/>
          <w:sz w:val="24"/>
        </w:rPr>
        <w:t>阿尔</w:t>
      </w:r>
      <w:r>
        <w:rPr>
          <w:rFonts w:ascii="宋体" w:hAnsi="宋体" w:hint="eastAsia"/>
          <w:sz w:val="24"/>
        </w:rPr>
        <w:t>.</w:t>
      </w:r>
      <w:r>
        <w:rPr>
          <w:rFonts w:hint="eastAsia"/>
          <w:sz w:val="24"/>
        </w:rPr>
        <w:t>戈尔</w:t>
      </w:r>
      <w:r>
        <w:rPr>
          <w:rFonts w:hint="eastAsia"/>
          <w:sz w:val="24"/>
        </w:rPr>
        <w:t xml:space="preserve">  </w:t>
      </w:r>
    </w:p>
    <w:p w:rsidR="00175588" w:rsidRDefault="00175588" w:rsidP="00F9104D">
      <w:pPr>
        <w:spacing w:line="440" w:lineRule="exact"/>
        <w:ind w:left="479" w:hanging="600"/>
        <w:rPr>
          <w:sz w:val="24"/>
        </w:rPr>
      </w:pPr>
      <w:r>
        <w:rPr>
          <w:rFonts w:hint="eastAsia"/>
          <w:sz w:val="24"/>
        </w:rPr>
        <w:t xml:space="preserve">     </w:t>
      </w:r>
      <w:r>
        <w:rPr>
          <w:rFonts w:hint="eastAsia"/>
          <w:sz w:val="24"/>
        </w:rPr>
        <w:t>（</w:t>
      </w:r>
      <w:r>
        <w:rPr>
          <w:rFonts w:hint="eastAsia"/>
          <w:sz w:val="24"/>
        </w:rPr>
        <w:t>8</w:t>
      </w:r>
      <w:r>
        <w:rPr>
          <w:rFonts w:hint="eastAsia"/>
          <w:sz w:val="24"/>
        </w:rPr>
        <w:t>）吞噬地球</w:t>
      </w:r>
    </w:p>
    <w:p w:rsidR="00175588" w:rsidRPr="00322318" w:rsidRDefault="00175588" w:rsidP="00F9104D">
      <w:pPr>
        <w:spacing w:line="440" w:lineRule="exact"/>
        <w:ind w:firstLineChars="200" w:firstLine="560"/>
        <w:rPr>
          <w:rFonts w:ascii="黑体" w:eastAsia="黑体"/>
          <w:sz w:val="28"/>
          <w:szCs w:val="28"/>
        </w:rPr>
      </w:pPr>
      <w:r>
        <w:rPr>
          <w:rFonts w:ascii="黑体" w:eastAsia="黑体" w:hint="eastAsia"/>
          <w:sz w:val="28"/>
          <w:szCs w:val="28"/>
        </w:rPr>
        <w:t>九</w:t>
      </w:r>
      <w:r w:rsidRPr="00322318">
        <w:rPr>
          <w:rFonts w:ascii="黑体" w:eastAsia="黑体" w:hint="eastAsia"/>
          <w:sz w:val="28"/>
          <w:szCs w:val="28"/>
        </w:rPr>
        <w:t>．课程考试与评估</w:t>
      </w:r>
    </w:p>
    <w:p w:rsidR="00175588" w:rsidRDefault="00175588" w:rsidP="00F9104D">
      <w:pPr>
        <w:spacing w:line="440" w:lineRule="exact"/>
        <w:ind w:firstLineChars="200" w:firstLine="480"/>
      </w:pPr>
      <w:r w:rsidRPr="00376303">
        <w:rPr>
          <w:rFonts w:ascii="宋体" w:hAnsi="宋体" w:hint="eastAsia"/>
          <w:sz w:val="24"/>
        </w:rPr>
        <w:t>课程考试与评估根据教学大纲要求进行，包括平时考核和期末考试，最后按40%和60%</w:t>
      </w:r>
      <w:r w:rsidRPr="00376303">
        <w:rPr>
          <w:rFonts w:ascii="宋体" w:hAnsi="宋体"/>
          <w:sz w:val="24"/>
        </w:rPr>
        <w:t>的比例进行综合评分。</w:t>
      </w:r>
    </w:p>
    <w:p w:rsidR="00175588" w:rsidRPr="00175588" w:rsidRDefault="00175588" w:rsidP="00F9104D">
      <w:pPr>
        <w:spacing w:line="440" w:lineRule="exact"/>
      </w:pPr>
    </w:p>
    <w:p w:rsidR="008A544C" w:rsidRDefault="008A544C" w:rsidP="00F9104D">
      <w:pPr>
        <w:pStyle w:val="2"/>
        <w:spacing w:line="440" w:lineRule="exact"/>
        <w:jc w:val="center"/>
        <w:rPr>
          <w:rFonts w:ascii="宋体" w:eastAsia="宋体" w:hAnsi="宋体"/>
          <w:kern w:val="0"/>
        </w:rPr>
      </w:pPr>
      <w:bookmarkStart w:id="130" w:name="_Toc344326685"/>
      <w:bookmarkStart w:id="131" w:name="_Toc421632725"/>
      <w:r w:rsidRPr="00994C41">
        <w:rPr>
          <w:rFonts w:ascii="宋体" w:eastAsia="宋体" w:hAnsi="宋体" w:hint="eastAsia"/>
          <w:kern w:val="0"/>
        </w:rPr>
        <w:t>内蒙古地理教学大纲</w:t>
      </w:r>
      <w:bookmarkEnd w:id="130"/>
      <w:bookmarkEnd w:id="131"/>
    </w:p>
    <w:p w:rsidR="00F84C5D" w:rsidRPr="00544DA8" w:rsidRDefault="00F84C5D" w:rsidP="00F9104D">
      <w:pPr>
        <w:spacing w:line="440" w:lineRule="exact"/>
        <w:ind w:firstLineChars="200" w:firstLine="640"/>
        <w:rPr>
          <w:rFonts w:ascii="黑体" w:eastAsia="黑体"/>
          <w:sz w:val="32"/>
          <w:szCs w:val="32"/>
        </w:rPr>
      </w:pPr>
      <w:r w:rsidRPr="00B7242C">
        <w:rPr>
          <w:rFonts w:ascii="黑体" w:eastAsia="黑体" w:hint="eastAsia"/>
          <w:sz w:val="32"/>
          <w:szCs w:val="32"/>
        </w:rPr>
        <w:t>一．课程名称：</w:t>
      </w:r>
      <w:r w:rsidRPr="00544DA8">
        <w:rPr>
          <w:rFonts w:ascii="黑体" w:eastAsia="黑体" w:hint="eastAsia"/>
          <w:sz w:val="32"/>
          <w:szCs w:val="32"/>
        </w:rPr>
        <w:t>内蒙古地理</w:t>
      </w:r>
    </w:p>
    <w:p w:rsidR="00F84C5D" w:rsidRPr="00B7242C" w:rsidRDefault="00F84C5D" w:rsidP="00F9104D">
      <w:pPr>
        <w:spacing w:line="440" w:lineRule="exact"/>
        <w:ind w:firstLineChars="200" w:firstLine="640"/>
        <w:rPr>
          <w:rFonts w:ascii="黑体" w:eastAsia="黑体"/>
          <w:sz w:val="32"/>
          <w:szCs w:val="32"/>
        </w:rPr>
      </w:pPr>
      <w:r w:rsidRPr="00B7242C">
        <w:rPr>
          <w:rFonts w:ascii="黑体" w:eastAsia="黑体" w:hint="eastAsia"/>
          <w:sz w:val="32"/>
          <w:szCs w:val="32"/>
        </w:rPr>
        <w:t>二．课程性质：</w:t>
      </w:r>
      <w:r>
        <w:rPr>
          <w:rFonts w:ascii="黑体" w:eastAsia="黑体" w:hint="eastAsia"/>
          <w:sz w:val="32"/>
          <w:szCs w:val="32"/>
        </w:rPr>
        <w:t>专业选修</w:t>
      </w:r>
      <w:r w:rsidRPr="00B7242C">
        <w:rPr>
          <w:rFonts w:ascii="黑体" w:eastAsia="黑体" w:hint="eastAsia"/>
          <w:sz w:val="32"/>
          <w:szCs w:val="32"/>
        </w:rPr>
        <w:t>课</w:t>
      </w:r>
    </w:p>
    <w:p w:rsidR="00F84C5D" w:rsidRPr="00B7242C" w:rsidRDefault="00F84C5D" w:rsidP="00F9104D">
      <w:pPr>
        <w:spacing w:line="440" w:lineRule="exact"/>
        <w:ind w:firstLineChars="200" w:firstLine="640"/>
        <w:rPr>
          <w:rFonts w:ascii="黑体" w:eastAsia="黑体"/>
          <w:sz w:val="32"/>
          <w:szCs w:val="32"/>
        </w:rPr>
      </w:pPr>
      <w:r w:rsidRPr="00B7242C">
        <w:rPr>
          <w:rFonts w:ascii="黑体" w:eastAsia="黑体" w:hint="eastAsia"/>
          <w:sz w:val="32"/>
          <w:szCs w:val="32"/>
        </w:rPr>
        <w:t>三．课程教学目的</w:t>
      </w:r>
    </w:p>
    <w:p w:rsidR="00F84C5D" w:rsidRPr="00675C5A" w:rsidRDefault="00F84C5D" w:rsidP="00F9104D">
      <w:pPr>
        <w:spacing w:line="440" w:lineRule="exact"/>
        <w:ind w:firstLineChars="200" w:firstLine="480"/>
        <w:rPr>
          <w:sz w:val="24"/>
        </w:rPr>
      </w:pPr>
      <w:r w:rsidRPr="00675C5A">
        <w:rPr>
          <w:rFonts w:hint="eastAsia"/>
          <w:sz w:val="24"/>
        </w:rPr>
        <w:t>《内蒙古地理》是为</w:t>
      </w:r>
      <w:r>
        <w:rPr>
          <w:rFonts w:hint="eastAsia"/>
          <w:sz w:val="24"/>
        </w:rPr>
        <w:t>土地管理</w:t>
      </w:r>
      <w:r w:rsidRPr="00675C5A">
        <w:rPr>
          <w:rFonts w:hint="eastAsia"/>
          <w:sz w:val="24"/>
        </w:rPr>
        <w:t>专业</w:t>
      </w:r>
      <w:r>
        <w:rPr>
          <w:rFonts w:hint="eastAsia"/>
          <w:sz w:val="24"/>
        </w:rPr>
        <w:t>二年级学生第一学期</w:t>
      </w:r>
      <w:r w:rsidRPr="00675C5A">
        <w:rPr>
          <w:rFonts w:hint="eastAsia"/>
          <w:sz w:val="24"/>
        </w:rPr>
        <w:t>设制的</w:t>
      </w:r>
      <w:r>
        <w:rPr>
          <w:rFonts w:hint="eastAsia"/>
          <w:sz w:val="24"/>
        </w:rPr>
        <w:t>专业</w:t>
      </w:r>
      <w:r w:rsidRPr="00675C5A">
        <w:rPr>
          <w:rFonts w:hint="eastAsia"/>
          <w:sz w:val="24"/>
        </w:rPr>
        <w:t>选修课。</w:t>
      </w:r>
    </w:p>
    <w:p w:rsidR="00F84C5D" w:rsidRPr="00675C5A" w:rsidRDefault="00F84C5D" w:rsidP="00F9104D">
      <w:pPr>
        <w:spacing w:line="440" w:lineRule="exact"/>
        <w:ind w:firstLineChars="200" w:firstLine="480"/>
        <w:rPr>
          <w:sz w:val="24"/>
        </w:rPr>
      </w:pPr>
      <w:r w:rsidRPr="00675C5A">
        <w:rPr>
          <w:rFonts w:hint="eastAsia"/>
          <w:sz w:val="24"/>
        </w:rPr>
        <w:t>本课程的教学中注意科学性与知识性的有机结合。充分反映区内丰富的自然资源，又反映开发各种资源所取得的成绩及地区经济开发的潜力和前景，同时反映了各种资源。经济现象的区内分布状况及差异性，使学生认识，了解内蒙古，树立开发，建设内蒙古的信心。</w:t>
      </w:r>
    </w:p>
    <w:p w:rsidR="00F84C5D" w:rsidRDefault="00F84C5D" w:rsidP="00F9104D">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F84C5D" w:rsidRPr="00E95A80" w:rsidRDefault="00F84C5D" w:rsidP="00F9104D">
      <w:pPr>
        <w:widowControl/>
        <w:spacing w:line="440" w:lineRule="exact"/>
        <w:ind w:firstLineChars="200" w:firstLine="480"/>
        <w:rPr>
          <w:rFonts w:ascii="宋体" w:hAnsi="宋体" w:cs="宋体"/>
          <w:kern w:val="0"/>
          <w:sz w:val="24"/>
        </w:rPr>
      </w:pPr>
      <w:r w:rsidRPr="00E95A80">
        <w:rPr>
          <w:rFonts w:ascii="宋体" w:hAnsi="宋体" w:cs="宋体" w:hint="eastAsia"/>
          <w:kern w:val="0"/>
          <w:sz w:val="24"/>
        </w:rPr>
        <w:t>要求教师在讲授过程中，将空间思维分析方法贯穿于全部内容。在教学过程中，内容上要强调</w:t>
      </w:r>
      <w:r>
        <w:rPr>
          <w:rFonts w:ascii="宋体" w:hAnsi="宋体" w:cs="宋体" w:hint="eastAsia"/>
          <w:kern w:val="0"/>
          <w:sz w:val="24"/>
        </w:rPr>
        <w:t>内蒙古的区域特征分析，包括自然特征、社会人文特征等</w:t>
      </w:r>
      <w:r w:rsidRPr="00E95A80">
        <w:rPr>
          <w:rFonts w:ascii="宋体" w:hAnsi="宋体" w:cs="宋体" w:hint="eastAsia"/>
          <w:kern w:val="0"/>
          <w:sz w:val="24"/>
        </w:rPr>
        <w:t>；在方法上</w:t>
      </w:r>
      <w:r w:rsidRPr="00E95A80">
        <w:rPr>
          <w:rFonts w:ascii="宋体" w:hAnsi="宋体" w:cs="宋体"/>
          <w:kern w:val="0"/>
          <w:sz w:val="24"/>
        </w:rPr>
        <w:t>应尽可能</w:t>
      </w:r>
      <w:r w:rsidRPr="00E95A80">
        <w:rPr>
          <w:rFonts w:ascii="宋体" w:hAnsi="宋体" w:cs="宋体" w:hint="eastAsia"/>
          <w:kern w:val="0"/>
          <w:sz w:val="24"/>
        </w:rPr>
        <w:t>理论联系实际</w:t>
      </w:r>
      <w:r w:rsidRPr="00E95A80">
        <w:rPr>
          <w:rFonts w:ascii="宋体" w:hAnsi="宋体" w:cs="宋体"/>
          <w:kern w:val="0"/>
          <w:sz w:val="24"/>
        </w:rPr>
        <w:t>，</w:t>
      </w:r>
      <w:r w:rsidRPr="00E95A80">
        <w:rPr>
          <w:rFonts w:ascii="宋体" w:hAnsi="宋体" w:cs="宋体" w:hint="eastAsia"/>
          <w:kern w:val="0"/>
          <w:sz w:val="24"/>
        </w:rPr>
        <w:t>使学生了解掌握抽象的理论；</w:t>
      </w:r>
      <w:r>
        <w:rPr>
          <w:rFonts w:ascii="宋体" w:hAnsi="宋体" w:cs="宋体" w:hint="eastAsia"/>
          <w:kern w:val="0"/>
          <w:sz w:val="24"/>
        </w:rPr>
        <w:t>本</w:t>
      </w:r>
      <w:r w:rsidRPr="00E95A80">
        <w:rPr>
          <w:rFonts w:ascii="宋体" w:hAnsi="宋体" w:cs="宋体" w:hint="eastAsia"/>
          <w:kern w:val="0"/>
          <w:sz w:val="24"/>
        </w:rPr>
        <w:t>课程的内容，具有很强的理论与实践性。因此，除课堂理论讲授与讨论思考之外，还必须加强课外实地考察。</w:t>
      </w:r>
    </w:p>
    <w:p w:rsidR="00F84C5D" w:rsidRDefault="00F84C5D" w:rsidP="00F9104D">
      <w:pPr>
        <w:spacing w:line="440" w:lineRule="exact"/>
        <w:ind w:firstLineChars="200" w:firstLine="640"/>
        <w:rPr>
          <w:rFonts w:ascii="黑体" w:eastAsia="黑体"/>
          <w:sz w:val="32"/>
          <w:szCs w:val="32"/>
        </w:rPr>
      </w:pPr>
      <w:r>
        <w:rPr>
          <w:rFonts w:ascii="黑体" w:eastAsia="黑体" w:hint="eastAsia"/>
          <w:sz w:val="32"/>
          <w:szCs w:val="32"/>
        </w:rPr>
        <w:t>五．课程总学时</w:t>
      </w:r>
    </w:p>
    <w:p w:rsidR="00F84C5D" w:rsidRPr="00675C5A" w:rsidRDefault="00F84C5D" w:rsidP="00F9104D">
      <w:pPr>
        <w:spacing w:line="440" w:lineRule="exact"/>
        <w:ind w:firstLineChars="200" w:firstLine="480"/>
        <w:rPr>
          <w:sz w:val="24"/>
        </w:rPr>
      </w:pPr>
      <w:r w:rsidRPr="00675C5A">
        <w:rPr>
          <w:rFonts w:hint="eastAsia"/>
          <w:sz w:val="24"/>
        </w:rPr>
        <w:t>总学时为</w:t>
      </w:r>
      <w:r w:rsidRPr="00675C5A">
        <w:rPr>
          <w:rFonts w:hint="eastAsia"/>
          <w:sz w:val="24"/>
        </w:rPr>
        <w:t>32</w:t>
      </w:r>
      <w:r w:rsidRPr="00675C5A">
        <w:rPr>
          <w:rFonts w:hint="eastAsia"/>
          <w:sz w:val="24"/>
        </w:rPr>
        <w:t>课时，其中课堂讲授</w:t>
      </w:r>
      <w:r w:rsidRPr="00675C5A">
        <w:rPr>
          <w:rFonts w:hint="eastAsia"/>
          <w:sz w:val="24"/>
        </w:rPr>
        <w:t>32</w:t>
      </w:r>
      <w:r w:rsidRPr="00675C5A">
        <w:rPr>
          <w:rFonts w:hint="eastAsia"/>
          <w:sz w:val="24"/>
        </w:rPr>
        <w:t>课时</w:t>
      </w:r>
    </w:p>
    <w:p w:rsidR="00F84C5D" w:rsidRPr="00675C5A" w:rsidRDefault="00F84C5D" w:rsidP="00F9104D">
      <w:pPr>
        <w:spacing w:line="440" w:lineRule="exact"/>
        <w:ind w:firstLineChars="200" w:firstLine="640"/>
        <w:rPr>
          <w:rFonts w:ascii="黑体" w:eastAsia="黑体"/>
          <w:sz w:val="32"/>
          <w:szCs w:val="32"/>
        </w:rPr>
      </w:pPr>
      <w:r w:rsidRPr="00675C5A">
        <w:rPr>
          <w:rFonts w:ascii="黑体" w:eastAsia="黑体" w:hint="eastAsia"/>
          <w:sz w:val="32"/>
          <w:szCs w:val="32"/>
        </w:rPr>
        <w:t>六．课程教学内容要点及建议学时分配</w:t>
      </w:r>
    </w:p>
    <w:p w:rsidR="00F84C5D" w:rsidRDefault="00F84C5D" w:rsidP="00F9104D">
      <w:pPr>
        <w:spacing w:line="440" w:lineRule="exact"/>
        <w:ind w:firstLine="600"/>
        <w:rPr>
          <w:rFonts w:ascii="黑体" w:eastAsia="黑体" w:hAnsi="宋体"/>
          <w:bCs/>
          <w:sz w:val="30"/>
          <w:szCs w:val="30"/>
        </w:rPr>
      </w:pPr>
      <w:r w:rsidRPr="009E6DCE">
        <w:rPr>
          <w:rFonts w:ascii="黑体" w:eastAsia="黑体" w:hAnsi="宋体" w:hint="eastAsia"/>
          <w:bCs/>
          <w:sz w:val="30"/>
          <w:szCs w:val="30"/>
        </w:rPr>
        <w:t>(一).各章节的学时分配</w:t>
      </w:r>
    </w:p>
    <w:p w:rsidR="00F84C5D" w:rsidRDefault="00F84C5D" w:rsidP="00F9104D">
      <w:pPr>
        <w:spacing w:line="440" w:lineRule="exact"/>
        <w:ind w:firstLine="600"/>
        <w:rPr>
          <w:rFonts w:ascii="黑体" w:eastAsia="黑体" w:hAnsi="宋体"/>
          <w:bCs/>
          <w:sz w:val="30"/>
          <w:szCs w:val="30"/>
        </w:rPr>
      </w:pPr>
    </w:p>
    <w:p w:rsidR="00F84C5D" w:rsidRPr="00F20EC2" w:rsidRDefault="00F84C5D" w:rsidP="00F9104D">
      <w:pPr>
        <w:spacing w:line="440" w:lineRule="exact"/>
        <w:ind w:firstLineChars="250" w:firstLine="602"/>
        <w:rPr>
          <w:rFonts w:ascii="宋体" w:hAnsi="宋体"/>
          <w:b/>
          <w:sz w:val="24"/>
        </w:rPr>
      </w:pPr>
      <w:r w:rsidRPr="00F20EC2">
        <w:rPr>
          <w:rFonts w:ascii="宋体" w:hAnsi="宋体" w:hint="eastAsia"/>
          <w:b/>
          <w:sz w:val="24"/>
        </w:rPr>
        <w:t>表1                             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440"/>
        <w:gridCol w:w="1440"/>
        <w:gridCol w:w="1034"/>
      </w:tblGrid>
      <w:tr w:rsidR="00F84C5D" w:rsidTr="003E6B75">
        <w:trPr>
          <w:cantSplit/>
          <w:jc w:val="center"/>
        </w:trPr>
        <w:tc>
          <w:tcPr>
            <w:tcW w:w="4608" w:type="dxa"/>
            <w:vMerge w:val="restart"/>
            <w:vAlign w:val="center"/>
          </w:tcPr>
          <w:p w:rsidR="00F84C5D" w:rsidRDefault="00F84C5D" w:rsidP="00F9104D">
            <w:pPr>
              <w:spacing w:line="440" w:lineRule="exact"/>
              <w:jc w:val="center"/>
              <w:rPr>
                <w:sz w:val="24"/>
              </w:rPr>
            </w:pPr>
            <w:r>
              <w:rPr>
                <w:rFonts w:hint="eastAsia"/>
                <w:sz w:val="24"/>
              </w:rPr>
              <w:t>教学内容</w:t>
            </w:r>
          </w:p>
        </w:tc>
        <w:tc>
          <w:tcPr>
            <w:tcW w:w="2880" w:type="dxa"/>
            <w:gridSpan w:val="2"/>
            <w:vAlign w:val="center"/>
          </w:tcPr>
          <w:p w:rsidR="00F84C5D" w:rsidRDefault="00F84C5D" w:rsidP="00F9104D">
            <w:pPr>
              <w:spacing w:line="440" w:lineRule="exact"/>
              <w:jc w:val="center"/>
              <w:rPr>
                <w:sz w:val="24"/>
              </w:rPr>
            </w:pPr>
            <w:r>
              <w:rPr>
                <w:rFonts w:hint="eastAsia"/>
                <w:sz w:val="24"/>
              </w:rPr>
              <w:t>教学时数</w:t>
            </w:r>
          </w:p>
        </w:tc>
        <w:tc>
          <w:tcPr>
            <w:tcW w:w="1034" w:type="dxa"/>
            <w:vMerge w:val="restart"/>
            <w:vAlign w:val="center"/>
          </w:tcPr>
          <w:p w:rsidR="00F84C5D" w:rsidRDefault="00F84C5D" w:rsidP="00F9104D">
            <w:pPr>
              <w:spacing w:line="440" w:lineRule="exact"/>
              <w:jc w:val="center"/>
              <w:rPr>
                <w:sz w:val="24"/>
              </w:rPr>
            </w:pPr>
            <w:r>
              <w:rPr>
                <w:rFonts w:hint="eastAsia"/>
                <w:sz w:val="24"/>
              </w:rPr>
              <w:t>合计</w:t>
            </w:r>
          </w:p>
        </w:tc>
      </w:tr>
      <w:tr w:rsidR="00F84C5D" w:rsidTr="003E6B75">
        <w:trPr>
          <w:cantSplit/>
          <w:jc w:val="center"/>
        </w:trPr>
        <w:tc>
          <w:tcPr>
            <w:tcW w:w="4608" w:type="dxa"/>
            <w:vMerge/>
            <w:vAlign w:val="center"/>
          </w:tcPr>
          <w:p w:rsidR="00F84C5D" w:rsidRDefault="00F84C5D" w:rsidP="00F9104D">
            <w:pPr>
              <w:spacing w:line="440" w:lineRule="exact"/>
              <w:jc w:val="center"/>
              <w:rPr>
                <w:sz w:val="24"/>
              </w:rPr>
            </w:pPr>
          </w:p>
        </w:tc>
        <w:tc>
          <w:tcPr>
            <w:tcW w:w="1440" w:type="dxa"/>
            <w:vAlign w:val="center"/>
          </w:tcPr>
          <w:p w:rsidR="00F84C5D" w:rsidRDefault="00F84C5D" w:rsidP="00F9104D">
            <w:pPr>
              <w:spacing w:line="440" w:lineRule="exact"/>
              <w:jc w:val="center"/>
              <w:rPr>
                <w:sz w:val="24"/>
              </w:rPr>
            </w:pPr>
            <w:r>
              <w:rPr>
                <w:rFonts w:hint="eastAsia"/>
                <w:sz w:val="24"/>
              </w:rPr>
              <w:t>讲课</w:t>
            </w:r>
          </w:p>
        </w:tc>
        <w:tc>
          <w:tcPr>
            <w:tcW w:w="1440" w:type="dxa"/>
            <w:vAlign w:val="center"/>
          </w:tcPr>
          <w:p w:rsidR="00F84C5D" w:rsidRDefault="00F84C5D" w:rsidP="00F9104D">
            <w:pPr>
              <w:spacing w:line="440" w:lineRule="exact"/>
              <w:jc w:val="center"/>
              <w:rPr>
                <w:sz w:val="24"/>
              </w:rPr>
            </w:pPr>
            <w:r>
              <w:rPr>
                <w:rFonts w:hint="eastAsia"/>
                <w:sz w:val="24"/>
              </w:rPr>
              <w:t>实习</w:t>
            </w:r>
          </w:p>
        </w:tc>
        <w:tc>
          <w:tcPr>
            <w:tcW w:w="1034" w:type="dxa"/>
            <w:vMerge/>
            <w:vAlign w:val="center"/>
          </w:tcPr>
          <w:p w:rsidR="00F84C5D" w:rsidRDefault="00F84C5D" w:rsidP="00F9104D">
            <w:pPr>
              <w:spacing w:line="440" w:lineRule="exact"/>
              <w:jc w:val="center"/>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第一章</w:t>
            </w:r>
            <w:r>
              <w:rPr>
                <w:rFonts w:hint="eastAsia"/>
                <w:sz w:val="24"/>
              </w:rPr>
              <w:t xml:space="preserve">  </w:t>
            </w:r>
            <w:r>
              <w:rPr>
                <w:rFonts w:hint="eastAsia"/>
                <w:sz w:val="24"/>
              </w:rPr>
              <w:t>自然地理环境</w:t>
            </w:r>
          </w:p>
        </w:tc>
        <w:tc>
          <w:tcPr>
            <w:tcW w:w="1440" w:type="dxa"/>
          </w:tcPr>
          <w:p w:rsidR="00F84C5D" w:rsidRDefault="00F84C5D" w:rsidP="00F9104D">
            <w:pPr>
              <w:spacing w:line="440" w:lineRule="exact"/>
              <w:rPr>
                <w:sz w:val="24"/>
              </w:rPr>
            </w:pP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r>
              <w:rPr>
                <w:rFonts w:hint="eastAsia"/>
                <w:sz w:val="24"/>
              </w:rPr>
              <w:t>16</w:t>
            </w: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第一节</w:t>
            </w:r>
            <w:r>
              <w:rPr>
                <w:rFonts w:hint="eastAsia"/>
                <w:sz w:val="24"/>
              </w:rPr>
              <w:t xml:space="preserve">  </w:t>
            </w:r>
            <w:r>
              <w:rPr>
                <w:rFonts w:hint="eastAsia"/>
                <w:sz w:val="24"/>
              </w:rPr>
              <w:t>自治区域位置与范围</w:t>
            </w:r>
          </w:p>
        </w:tc>
        <w:tc>
          <w:tcPr>
            <w:tcW w:w="1440" w:type="dxa"/>
          </w:tcPr>
          <w:p w:rsidR="00F84C5D" w:rsidRDefault="00F84C5D" w:rsidP="00F9104D">
            <w:pPr>
              <w:spacing w:line="440" w:lineRule="exact"/>
              <w:rPr>
                <w:sz w:val="24"/>
              </w:rPr>
            </w:pPr>
            <w:r>
              <w:rPr>
                <w:rFonts w:hint="eastAsia"/>
                <w:sz w:val="24"/>
              </w:rPr>
              <w:t>2</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第二节</w:t>
            </w:r>
            <w:r>
              <w:rPr>
                <w:rFonts w:hint="eastAsia"/>
                <w:sz w:val="24"/>
              </w:rPr>
              <w:t xml:space="preserve">  </w:t>
            </w:r>
            <w:r>
              <w:rPr>
                <w:rFonts w:hint="eastAsia"/>
                <w:sz w:val="24"/>
              </w:rPr>
              <w:t>地貌范围</w:t>
            </w:r>
          </w:p>
        </w:tc>
        <w:tc>
          <w:tcPr>
            <w:tcW w:w="1440" w:type="dxa"/>
          </w:tcPr>
          <w:p w:rsidR="00F84C5D" w:rsidRDefault="00F84C5D" w:rsidP="00F9104D">
            <w:pPr>
              <w:spacing w:line="440" w:lineRule="exact"/>
              <w:rPr>
                <w:sz w:val="24"/>
              </w:rPr>
            </w:pPr>
            <w:r>
              <w:rPr>
                <w:rFonts w:hint="eastAsia"/>
                <w:sz w:val="24"/>
              </w:rPr>
              <w:t>3</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第三节</w:t>
            </w:r>
            <w:r>
              <w:rPr>
                <w:rFonts w:hint="eastAsia"/>
                <w:sz w:val="24"/>
              </w:rPr>
              <w:t xml:space="preserve">  </w:t>
            </w:r>
            <w:r>
              <w:rPr>
                <w:rFonts w:hint="eastAsia"/>
                <w:sz w:val="24"/>
              </w:rPr>
              <w:t>气候环境</w:t>
            </w:r>
          </w:p>
        </w:tc>
        <w:tc>
          <w:tcPr>
            <w:tcW w:w="1440" w:type="dxa"/>
          </w:tcPr>
          <w:p w:rsidR="00F84C5D" w:rsidRDefault="00F84C5D" w:rsidP="00F9104D">
            <w:pPr>
              <w:spacing w:line="440" w:lineRule="exact"/>
              <w:rPr>
                <w:sz w:val="24"/>
              </w:rPr>
            </w:pPr>
            <w:r>
              <w:rPr>
                <w:rFonts w:hint="eastAsia"/>
                <w:sz w:val="24"/>
              </w:rPr>
              <w:t>3</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第四节</w:t>
            </w:r>
            <w:r>
              <w:rPr>
                <w:rFonts w:hint="eastAsia"/>
                <w:sz w:val="24"/>
              </w:rPr>
              <w:t xml:space="preserve">  </w:t>
            </w:r>
            <w:r>
              <w:rPr>
                <w:rFonts w:hint="eastAsia"/>
                <w:sz w:val="24"/>
              </w:rPr>
              <w:t>水域及水资源</w:t>
            </w:r>
          </w:p>
        </w:tc>
        <w:tc>
          <w:tcPr>
            <w:tcW w:w="1440" w:type="dxa"/>
          </w:tcPr>
          <w:p w:rsidR="00F84C5D" w:rsidRDefault="00F84C5D" w:rsidP="00F9104D">
            <w:pPr>
              <w:spacing w:line="440" w:lineRule="exact"/>
              <w:rPr>
                <w:sz w:val="24"/>
              </w:rPr>
            </w:pPr>
            <w:r>
              <w:rPr>
                <w:rFonts w:hint="eastAsia"/>
                <w:sz w:val="24"/>
              </w:rPr>
              <w:t>3</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第五节</w:t>
            </w:r>
            <w:r>
              <w:rPr>
                <w:rFonts w:hint="eastAsia"/>
                <w:sz w:val="24"/>
              </w:rPr>
              <w:t xml:space="preserve">  </w:t>
            </w:r>
            <w:r>
              <w:rPr>
                <w:rFonts w:hint="eastAsia"/>
                <w:sz w:val="24"/>
              </w:rPr>
              <w:t>自然地带分异</w:t>
            </w:r>
          </w:p>
        </w:tc>
        <w:tc>
          <w:tcPr>
            <w:tcW w:w="1440" w:type="dxa"/>
          </w:tcPr>
          <w:p w:rsidR="00F84C5D" w:rsidRDefault="00F84C5D" w:rsidP="00F9104D">
            <w:pPr>
              <w:spacing w:line="440" w:lineRule="exact"/>
              <w:rPr>
                <w:sz w:val="24"/>
              </w:rPr>
            </w:pPr>
            <w:r>
              <w:rPr>
                <w:rFonts w:hint="eastAsia"/>
                <w:sz w:val="24"/>
              </w:rPr>
              <w:t>3</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第六节</w:t>
            </w:r>
            <w:r>
              <w:rPr>
                <w:rFonts w:hint="eastAsia"/>
                <w:sz w:val="24"/>
              </w:rPr>
              <w:t xml:space="preserve">  </w:t>
            </w:r>
            <w:r>
              <w:rPr>
                <w:rFonts w:hint="eastAsia"/>
                <w:sz w:val="24"/>
              </w:rPr>
              <w:t>矿产资源结构及分布</w:t>
            </w:r>
          </w:p>
        </w:tc>
        <w:tc>
          <w:tcPr>
            <w:tcW w:w="1440" w:type="dxa"/>
          </w:tcPr>
          <w:p w:rsidR="00F84C5D" w:rsidRDefault="00F84C5D" w:rsidP="00F9104D">
            <w:pPr>
              <w:spacing w:line="440" w:lineRule="exact"/>
              <w:rPr>
                <w:sz w:val="24"/>
              </w:rPr>
            </w:pPr>
            <w:r>
              <w:rPr>
                <w:rFonts w:hint="eastAsia"/>
                <w:sz w:val="24"/>
              </w:rPr>
              <w:t>2</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lastRenderedPageBreak/>
              <w:t>第二章</w:t>
            </w:r>
            <w:r>
              <w:rPr>
                <w:rFonts w:hint="eastAsia"/>
                <w:sz w:val="24"/>
              </w:rPr>
              <w:t xml:space="preserve">  </w:t>
            </w:r>
            <w:r>
              <w:rPr>
                <w:rFonts w:hint="eastAsia"/>
                <w:sz w:val="24"/>
              </w:rPr>
              <w:t>行政区与人口地理</w:t>
            </w:r>
          </w:p>
        </w:tc>
        <w:tc>
          <w:tcPr>
            <w:tcW w:w="1440" w:type="dxa"/>
          </w:tcPr>
          <w:p w:rsidR="00F84C5D" w:rsidRDefault="00F84C5D" w:rsidP="00F9104D">
            <w:pPr>
              <w:spacing w:line="440" w:lineRule="exact"/>
              <w:rPr>
                <w:sz w:val="24"/>
              </w:rPr>
            </w:pP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第一节</w:t>
            </w:r>
            <w:r>
              <w:rPr>
                <w:rFonts w:hint="eastAsia"/>
                <w:sz w:val="24"/>
              </w:rPr>
              <w:t xml:space="preserve">  </w:t>
            </w:r>
            <w:r>
              <w:rPr>
                <w:rFonts w:hint="eastAsia"/>
                <w:sz w:val="24"/>
              </w:rPr>
              <w:t>行政区划</w:t>
            </w:r>
          </w:p>
        </w:tc>
        <w:tc>
          <w:tcPr>
            <w:tcW w:w="1440" w:type="dxa"/>
          </w:tcPr>
          <w:p w:rsidR="00F84C5D" w:rsidRDefault="00F84C5D" w:rsidP="00F9104D">
            <w:pPr>
              <w:spacing w:line="440" w:lineRule="exact"/>
              <w:rPr>
                <w:sz w:val="24"/>
              </w:rPr>
            </w:pPr>
            <w:r>
              <w:rPr>
                <w:rFonts w:hint="eastAsia"/>
                <w:sz w:val="24"/>
              </w:rPr>
              <w:t>2</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r>
              <w:rPr>
                <w:rFonts w:hint="eastAsia"/>
                <w:sz w:val="24"/>
              </w:rPr>
              <w:t>4</w:t>
            </w: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第二节</w:t>
            </w:r>
            <w:r>
              <w:rPr>
                <w:rFonts w:hint="eastAsia"/>
                <w:sz w:val="24"/>
              </w:rPr>
              <w:t xml:space="preserve">  </w:t>
            </w:r>
            <w:r>
              <w:rPr>
                <w:rFonts w:hint="eastAsia"/>
                <w:sz w:val="24"/>
              </w:rPr>
              <w:t>人口地理</w:t>
            </w:r>
          </w:p>
        </w:tc>
        <w:tc>
          <w:tcPr>
            <w:tcW w:w="1440" w:type="dxa"/>
          </w:tcPr>
          <w:p w:rsidR="00F84C5D" w:rsidRDefault="00F84C5D" w:rsidP="00F9104D">
            <w:pPr>
              <w:spacing w:line="440" w:lineRule="exact"/>
              <w:rPr>
                <w:sz w:val="24"/>
              </w:rPr>
            </w:pPr>
            <w:r>
              <w:rPr>
                <w:rFonts w:hint="eastAsia"/>
                <w:sz w:val="24"/>
              </w:rPr>
              <w:t>2</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第三章</w:t>
            </w:r>
            <w:r>
              <w:rPr>
                <w:rFonts w:hint="eastAsia"/>
                <w:sz w:val="24"/>
              </w:rPr>
              <w:t xml:space="preserve">  </w:t>
            </w:r>
            <w:r>
              <w:rPr>
                <w:rFonts w:hint="eastAsia"/>
                <w:sz w:val="24"/>
              </w:rPr>
              <w:t>经济地理</w:t>
            </w:r>
          </w:p>
        </w:tc>
        <w:tc>
          <w:tcPr>
            <w:tcW w:w="1440" w:type="dxa"/>
          </w:tcPr>
          <w:p w:rsidR="00F84C5D" w:rsidRDefault="00F84C5D" w:rsidP="00F9104D">
            <w:pPr>
              <w:spacing w:line="440" w:lineRule="exact"/>
              <w:rPr>
                <w:sz w:val="24"/>
              </w:rPr>
            </w:pP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r>
              <w:rPr>
                <w:rFonts w:hint="eastAsia"/>
                <w:sz w:val="24"/>
              </w:rPr>
              <w:t>12</w:t>
            </w: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第一节</w:t>
            </w:r>
            <w:r>
              <w:rPr>
                <w:rFonts w:hint="eastAsia"/>
                <w:sz w:val="24"/>
              </w:rPr>
              <w:t xml:space="preserve">  </w:t>
            </w:r>
            <w:r>
              <w:rPr>
                <w:rFonts w:hint="eastAsia"/>
                <w:sz w:val="24"/>
              </w:rPr>
              <w:t>产业结构及优化</w:t>
            </w:r>
          </w:p>
        </w:tc>
        <w:tc>
          <w:tcPr>
            <w:tcW w:w="1440" w:type="dxa"/>
          </w:tcPr>
          <w:p w:rsidR="00F84C5D" w:rsidRDefault="00F84C5D" w:rsidP="00F9104D">
            <w:pPr>
              <w:spacing w:line="440" w:lineRule="exact"/>
              <w:rPr>
                <w:sz w:val="24"/>
              </w:rPr>
            </w:pPr>
            <w:r>
              <w:rPr>
                <w:rFonts w:hint="eastAsia"/>
                <w:sz w:val="24"/>
              </w:rPr>
              <w:t>1</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第二节</w:t>
            </w:r>
            <w:r>
              <w:rPr>
                <w:rFonts w:hint="eastAsia"/>
                <w:sz w:val="24"/>
              </w:rPr>
              <w:t xml:space="preserve">  </w:t>
            </w:r>
            <w:r>
              <w:rPr>
                <w:rFonts w:hint="eastAsia"/>
                <w:sz w:val="24"/>
              </w:rPr>
              <w:t>农业地理</w:t>
            </w:r>
          </w:p>
        </w:tc>
        <w:tc>
          <w:tcPr>
            <w:tcW w:w="1440" w:type="dxa"/>
          </w:tcPr>
          <w:p w:rsidR="00F84C5D" w:rsidRDefault="00F84C5D" w:rsidP="00F9104D">
            <w:pPr>
              <w:spacing w:line="440" w:lineRule="exact"/>
              <w:rPr>
                <w:sz w:val="24"/>
              </w:rPr>
            </w:pPr>
            <w:r>
              <w:rPr>
                <w:rFonts w:hint="eastAsia"/>
                <w:sz w:val="24"/>
              </w:rPr>
              <w:t>4</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第三节</w:t>
            </w:r>
            <w:r>
              <w:rPr>
                <w:rFonts w:hint="eastAsia"/>
                <w:sz w:val="24"/>
              </w:rPr>
              <w:t xml:space="preserve">  </w:t>
            </w:r>
            <w:r>
              <w:rPr>
                <w:rFonts w:hint="eastAsia"/>
                <w:sz w:val="24"/>
              </w:rPr>
              <w:t>工业地理</w:t>
            </w:r>
          </w:p>
        </w:tc>
        <w:tc>
          <w:tcPr>
            <w:tcW w:w="1440" w:type="dxa"/>
          </w:tcPr>
          <w:p w:rsidR="00F84C5D" w:rsidRDefault="00F84C5D" w:rsidP="00F9104D">
            <w:pPr>
              <w:spacing w:line="440" w:lineRule="exact"/>
              <w:rPr>
                <w:sz w:val="24"/>
              </w:rPr>
            </w:pPr>
            <w:r>
              <w:rPr>
                <w:rFonts w:hint="eastAsia"/>
                <w:sz w:val="24"/>
              </w:rPr>
              <w:t>3</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r w:rsidR="00F84C5D" w:rsidTr="003E6B75">
        <w:trPr>
          <w:jc w:val="center"/>
        </w:trPr>
        <w:tc>
          <w:tcPr>
            <w:tcW w:w="4608" w:type="dxa"/>
          </w:tcPr>
          <w:p w:rsidR="00F84C5D" w:rsidRDefault="00F84C5D" w:rsidP="00F9104D">
            <w:pPr>
              <w:spacing w:line="440" w:lineRule="exact"/>
              <w:rPr>
                <w:sz w:val="24"/>
              </w:rPr>
            </w:pPr>
            <w:r>
              <w:rPr>
                <w:rFonts w:hint="eastAsia"/>
                <w:sz w:val="24"/>
              </w:rPr>
              <w:t>第四节</w:t>
            </w:r>
            <w:r>
              <w:rPr>
                <w:rFonts w:hint="eastAsia"/>
                <w:sz w:val="24"/>
              </w:rPr>
              <w:t xml:space="preserve">  </w:t>
            </w:r>
            <w:r>
              <w:rPr>
                <w:rFonts w:hint="eastAsia"/>
                <w:sz w:val="24"/>
              </w:rPr>
              <w:t>交通运输地理与邮电业</w:t>
            </w:r>
          </w:p>
        </w:tc>
        <w:tc>
          <w:tcPr>
            <w:tcW w:w="1440" w:type="dxa"/>
          </w:tcPr>
          <w:p w:rsidR="00F84C5D" w:rsidRDefault="00F84C5D" w:rsidP="00F9104D">
            <w:pPr>
              <w:spacing w:line="440" w:lineRule="exact"/>
              <w:rPr>
                <w:sz w:val="24"/>
              </w:rPr>
            </w:pPr>
            <w:r>
              <w:rPr>
                <w:rFonts w:hint="eastAsia"/>
                <w:sz w:val="24"/>
              </w:rPr>
              <w:t>4</w:t>
            </w:r>
          </w:p>
        </w:tc>
        <w:tc>
          <w:tcPr>
            <w:tcW w:w="1440" w:type="dxa"/>
          </w:tcPr>
          <w:p w:rsidR="00F84C5D" w:rsidRDefault="00F84C5D" w:rsidP="00F9104D">
            <w:pPr>
              <w:spacing w:line="440" w:lineRule="exact"/>
              <w:rPr>
                <w:sz w:val="24"/>
              </w:rPr>
            </w:pPr>
          </w:p>
        </w:tc>
        <w:tc>
          <w:tcPr>
            <w:tcW w:w="1034" w:type="dxa"/>
          </w:tcPr>
          <w:p w:rsidR="00F84C5D" w:rsidRDefault="00F84C5D" w:rsidP="00F9104D">
            <w:pPr>
              <w:spacing w:line="440" w:lineRule="exact"/>
              <w:rPr>
                <w:sz w:val="24"/>
              </w:rPr>
            </w:pPr>
          </w:p>
        </w:tc>
      </w:tr>
    </w:tbl>
    <w:p w:rsidR="00F84C5D" w:rsidRPr="00555AAE" w:rsidRDefault="00F84C5D" w:rsidP="00F9104D">
      <w:pPr>
        <w:spacing w:line="440" w:lineRule="exact"/>
        <w:ind w:rightChars="-50" w:right="-105"/>
        <w:rPr>
          <w:rFonts w:ascii="黑体" w:eastAsia="黑体" w:hAnsi="宋体"/>
          <w:bCs/>
          <w:sz w:val="30"/>
          <w:szCs w:val="30"/>
        </w:rPr>
      </w:pPr>
      <w:r w:rsidRPr="00555AAE">
        <w:rPr>
          <w:rFonts w:ascii="黑体" w:eastAsia="黑体" w:hAnsi="宋体" w:hint="eastAsia"/>
          <w:bCs/>
          <w:sz w:val="30"/>
          <w:szCs w:val="30"/>
        </w:rPr>
        <w:t>(二）.各章节教学内容</w:t>
      </w:r>
    </w:p>
    <w:p w:rsidR="00F84C5D" w:rsidRDefault="00F84C5D" w:rsidP="00F9104D">
      <w:pPr>
        <w:spacing w:line="440" w:lineRule="exact"/>
        <w:ind w:firstLineChars="200" w:firstLine="560"/>
        <w:rPr>
          <w:rFonts w:eastAsia="黑体"/>
          <w:sz w:val="28"/>
        </w:rPr>
      </w:pPr>
      <w:r>
        <w:rPr>
          <w:rFonts w:eastAsia="黑体" w:hint="eastAsia"/>
          <w:sz w:val="28"/>
        </w:rPr>
        <w:t>第一章</w:t>
      </w:r>
      <w:r>
        <w:rPr>
          <w:rFonts w:eastAsia="黑体" w:hint="eastAsia"/>
          <w:sz w:val="28"/>
        </w:rPr>
        <w:t xml:space="preserve">  </w:t>
      </w:r>
      <w:r>
        <w:rPr>
          <w:rFonts w:eastAsia="黑体" w:hint="eastAsia"/>
          <w:sz w:val="28"/>
        </w:rPr>
        <w:t>自然地理环境</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教学目的和要求</w:t>
      </w:r>
    </w:p>
    <w:p w:rsidR="00F84C5D" w:rsidRPr="00675C5A" w:rsidRDefault="00F84C5D" w:rsidP="00F9104D">
      <w:pPr>
        <w:spacing w:line="440" w:lineRule="exact"/>
        <w:ind w:firstLineChars="200" w:firstLine="480"/>
        <w:rPr>
          <w:sz w:val="24"/>
        </w:rPr>
      </w:pPr>
      <w:r w:rsidRPr="00675C5A">
        <w:rPr>
          <w:rFonts w:hint="eastAsia"/>
          <w:sz w:val="24"/>
        </w:rPr>
        <w:t>使学生掌握内蒙古自然地理环境结构的基本特征、区域分异的规律，掌握内蒙古自然地理条件、自然资源的分布状况及对经济发展的影响。</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本章重点</w:t>
      </w:r>
    </w:p>
    <w:p w:rsidR="00F84C5D" w:rsidRPr="00675C5A" w:rsidRDefault="00F84C5D" w:rsidP="00F9104D">
      <w:pPr>
        <w:spacing w:line="440" w:lineRule="exact"/>
        <w:ind w:firstLineChars="200" w:firstLine="480"/>
        <w:rPr>
          <w:sz w:val="24"/>
        </w:rPr>
      </w:pPr>
      <w:r w:rsidRPr="00675C5A">
        <w:rPr>
          <w:rFonts w:hint="eastAsia"/>
          <w:sz w:val="24"/>
        </w:rPr>
        <w:t>区域位置的重要性、各地貌单元的基本特征，各种自然现象与环境的关系。</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第一节  自治区城位置与范围</w:t>
      </w:r>
    </w:p>
    <w:p w:rsidR="00F84C5D" w:rsidRPr="00675C5A" w:rsidRDefault="00F84C5D" w:rsidP="00F9104D">
      <w:pPr>
        <w:spacing w:line="440" w:lineRule="exact"/>
        <w:ind w:firstLineChars="200" w:firstLine="480"/>
        <w:rPr>
          <w:sz w:val="24"/>
        </w:rPr>
      </w:pPr>
      <w:r w:rsidRPr="00675C5A">
        <w:rPr>
          <w:rFonts w:hint="eastAsia"/>
          <w:sz w:val="24"/>
        </w:rPr>
        <w:t>一、位置</w:t>
      </w:r>
    </w:p>
    <w:p w:rsidR="00F84C5D" w:rsidRPr="00675C5A" w:rsidRDefault="00F84C5D" w:rsidP="00F9104D">
      <w:pPr>
        <w:spacing w:line="440" w:lineRule="exact"/>
        <w:ind w:firstLineChars="200" w:firstLine="480"/>
        <w:rPr>
          <w:sz w:val="24"/>
        </w:rPr>
      </w:pPr>
      <w:r w:rsidRPr="00675C5A">
        <w:rPr>
          <w:rFonts w:hint="eastAsia"/>
          <w:sz w:val="24"/>
        </w:rPr>
        <w:t>二、区域环境</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第二节  地貌范围</w:t>
      </w:r>
    </w:p>
    <w:p w:rsidR="00F84C5D" w:rsidRPr="00675C5A" w:rsidRDefault="00F84C5D" w:rsidP="00F9104D">
      <w:pPr>
        <w:spacing w:line="440" w:lineRule="exact"/>
        <w:ind w:firstLineChars="200" w:firstLine="480"/>
        <w:rPr>
          <w:sz w:val="24"/>
        </w:rPr>
      </w:pPr>
      <w:r w:rsidRPr="00675C5A">
        <w:rPr>
          <w:rFonts w:hint="eastAsia"/>
          <w:sz w:val="24"/>
        </w:rPr>
        <w:t>一、大地构造与大地貌结构</w:t>
      </w:r>
    </w:p>
    <w:p w:rsidR="00F84C5D" w:rsidRPr="00675C5A" w:rsidRDefault="00F84C5D" w:rsidP="00F9104D">
      <w:pPr>
        <w:spacing w:line="440" w:lineRule="exact"/>
        <w:ind w:firstLineChars="200" w:firstLine="480"/>
        <w:rPr>
          <w:sz w:val="24"/>
        </w:rPr>
      </w:pPr>
      <w:r w:rsidRPr="00675C5A">
        <w:rPr>
          <w:rFonts w:hint="eastAsia"/>
          <w:sz w:val="24"/>
        </w:rPr>
        <w:t>二、高原为主体</w:t>
      </w:r>
    </w:p>
    <w:p w:rsidR="00F84C5D" w:rsidRPr="00675C5A" w:rsidRDefault="00F84C5D" w:rsidP="00F9104D">
      <w:pPr>
        <w:spacing w:line="440" w:lineRule="exact"/>
        <w:ind w:firstLineChars="200" w:firstLine="480"/>
        <w:rPr>
          <w:sz w:val="24"/>
        </w:rPr>
      </w:pPr>
      <w:r w:rsidRPr="00675C5A">
        <w:rPr>
          <w:rFonts w:hint="eastAsia"/>
          <w:sz w:val="24"/>
        </w:rPr>
        <w:t>三、山地与丘陵环境</w:t>
      </w:r>
    </w:p>
    <w:p w:rsidR="00F84C5D" w:rsidRPr="00675C5A" w:rsidRDefault="00F84C5D" w:rsidP="00F9104D">
      <w:pPr>
        <w:spacing w:line="440" w:lineRule="exact"/>
        <w:ind w:firstLineChars="200" w:firstLine="480"/>
        <w:rPr>
          <w:sz w:val="24"/>
        </w:rPr>
      </w:pPr>
      <w:r w:rsidRPr="00675C5A">
        <w:rPr>
          <w:rFonts w:hint="eastAsia"/>
          <w:sz w:val="24"/>
        </w:rPr>
        <w:t>四、平原狭小</w:t>
      </w:r>
    </w:p>
    <w:p w:rsidR="00F84C5D" w:rsidRPr="00675C5A" w:rsidRDefault="00F84C5D" w:rsidP="00F9104D">
      <w:pPr>
        <w:spacing w:line="440" w:lineRule="exact"/>
        <w:ind w:firstLineChars="200" w:firstLine="480"/>
        <w:rPr>
          <w:sz w:val="24"/>
        </w:rPr>
      </w:pPr>
      <w:r w:rsidRPr="00675C5A">
        <w:rPr>
          <w:rFonts w:hint="eastAsia"/>
          <w:sz w:val="24"/>
        </w:rPr>
        <w:t>五、特殊地貌概述</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第三节  气候环境</w:t>
      </w:r>
    </w:p>
    <w:p w:rsidR="00F84C5D" w:rsidRPr="00675C5A" w:rsidRDefault="00F84C5D" w:rsidP="00F9104D">
      <w:pPr>
        <w:spacing w:line="440" w:lineRule="exact"/>
        <w:ind w:firstLineChars="200" w:firstLine="480"/>
        <w:rPr>
          <w:sz w:val="24"/>
        </w:rPr>
      </w:pPr>
      <w:r w:rsidRPr="00675C5A">
        <w:rPr>
          <w:rFonts w:hint="eastAsia"/>
          <w:sz w:val="24"/>
        </w:rPr>
        <w:t>一、气候特点概述</w:t>
      </w:r>
    </w:p>
    <w:p w:rsidR="00F84C5D" w:rsidRPr="00675C5A" w:rsidRDefault="00F84C5D" w:rsidP="00F9104D">
      <w:pPr>
        <w:spacing w:line="440" w:lineRule="exact"/>
        <w:ind w:firstLineChars="200" w:firstLine="480"/>
        <w:rPr>
          <w:sz w:val="24"/>
        </w:rPr>
      </w:pPr>
      <w:r w:rsidRPr="00675C5A">
        <w:rPr>
          <w:rFonts w:hint="eastAsia"/>
          <w:sz w:val="24"/>
        </w:rPr>
        <w:t>二、温度及温度带与亚带</w:t>
      </w:r>
    </w:p>
    <w:p w:rsidR="00F84C5D" w:rsidRPr="00675C5A" w:rsidRDefault="00F84C5D" w:rsidP="00F9104D">
      <w:pPr>
        <w:spacing w:line="440" w:lineRule="exact"/>
        <w:ind w:firstLineChars="200" w:firstLine="480"/>
        <w:rPr>
          <w:sz w:val="24"/>
        </w:rPr>
      </w:pPr>
      <w:r w:rsidRPr="00675C5A">
        <w:rPr>
          <w:rFonts w:hint="eastAsia"/>
          <w:sz w:val="24"/>
        </w:rPr>
        <w:t>三、降水及干湿地区差异</w:t>
      </w:r>
    </w:p>
    <w:p w:rsidR="00F84C5D" w:rsidRPr="00675C5A" w:rsidRDefault="00F84C5D" w:rsidP="00F9104D">
      <w:pPr>
        <w:spacing w:line="440" w:lineRule="exact"/>
        <w:ind w:firstLineChars="200" w:firstLine="480"/>
        <w:rPr>
          <w:sz w:val="24"/>
        </w:rPr>
      </w:pPr>
      <w:r w:rsidRPr="00675C5A">
        <w:rPr>
          <w:rFonts w:hint="eastAsia"/>
          <w:sz w:val="24"/>
        </w:rPr>
        <w:t>四、风与风能资源</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第四节  水域及水资源</w:t>
      </w:r>
    </w:p>
    <w:p w:rsidR="00F84C5D" w:rsidRPr="00675C5A" w:rsidRDefault="00F84C5D" w:rsidP="00F9104D">
      <w:pPr>
        <w:spacing w:line="440" w:lineRule="exact"/>
        <w:ind w:firstLineChars="200" w:firstLine="480"/>
        <w:rPr>
          <w:sz w:val="24"/>
        </w:rPr>
      </w:pPr>
      <w:r w:rsidRPr="00675C5A">
        <w:rPr>
          <w:rFonts w:hint="eastAsia"/>
          <w:sz w:val="24"/>
        </w:rPr>
        <w:t>一、河流水</w:t>
      </w:r>
    </w:p>
    <w:p w:rsidR="00F84C5D" w:rsidRPr="00675C5A" w:rsidRDefault="00F84C5D" w:rsidP="00F9104D">
      <w:pPr>
        <w:spacing w:line="440" w:lineRule="exact"/>
        <w:ind w:firstLineChars="200" w:firstLine="480"/>
        <w:rPr>
          <w:sz w:val="24"/>
        </w:rPr>
      </w:pPr>
      <w:r w:rsidRPr="00675C5A">
        <w:rPr>
          <w:rFonts w:hint="eastAsia"/>
          <w:sz w:val="24"/>
        </w:rPr>
        <w:lastRenderedPageBreak/>
        <w:t>二、主要湖泊</w:t>
      </w:r>
    </w:p>
    <w:p w:rsidR="00F84C5D" w:rsidRPr="00675C5A" w:rsidRDefault="00F84C5D" w:rsidP="00F9104D">
      <w:pPr>
        <w:spacing w:line="440" w:lineRule="exact"/>
        <w:ind w:firstLineChars="200" w:firstLine="480"/>
        <w:rPr>
          <w:sz w:val="24"/>
        </w:rPr>
      </w:pPr>
      <w:r w:rsidRPr="00675C5A">
        <w:rPr>
          <w:rFonts w:hint="eastAsia"/>
          <w:sz w:val="24"/>
        </w:rPr>
        <w:t>三、水资源平价</w:t>
      </w:r>
    </w:p>
    <w:p w:rsidR="00F84C5D" w:rsidRPr="00675C5A" w:rsidRDefault="00F84C5D" w:rsidP="00F9104D">
      <w:pPr>
        <w:spacing w:line="440" w:lineRule="exact"/>
        <w:ind w:firstLineChars="200" w:firstLine="480"/>
        <w:rPr>
          <w:sz w:val="24"/>
        </w:rPr>
      </w:pPr>
      <w:r w:rsidRPr="00675C5A">
        <w:rPr>
          <w:rFonts w:hint="eastAsia"/>
          <w:sz w:val="24"/>
        </w:rPr>
        <w:t>第五节</w:t>
      </w:r>
      <w:r w:rsidRPr="00675C5A">
        <w:rPr>
          <w:rFonts w:hint="eastAsia"/>
          <w:sz w:val="24"/>
        </w:rPr>
        <w:t xml:space="preserve">  </w:t>
      </w:r>
      <w:r w:rsidRPr="00675C5A">
        <w:rPr>
          <w:rFonts w:hint="eastAsia"/>
          <w:sz w:val="24"/>
        </w:rPr>
        <w:t>自然地带分异</w:t>
      </w:r>
    </w:p>
    <w:p w:rsidR="00F84C5D" w:rsidRPr="00675C5A" w:rsidRDefault="00F84C5D" w:rsidP="00F9104D">
      <w:pPr>
        <w:spacing w:line="440" w:lineRule="exact"/>
        <w:ind w:firstLineChars="200" w:firstLine="480"/>
        <w:rPr>
          <w:sz w:val="24"/>
        </w:rPr>
      </w:pPr>
      <w:r w:rsidRPr="00675C5A">
        <w:rPr>
          <w:rFonts w:hint="eastAsia"/>
          <w:sz w:val="24"/>
        </w:rPr>
        <w:t>一、纬度地带性与干湿度地带性分异</w:t>
      </w:r>
    </w:p>
    <w:p w:rsidR="00F84C5D" w:rsidRPr="00675C5A" w:rsidRDefault="00F84C5D" w:rsidP="00F9104D">
      <w:pPr>
        <w:spacing w:line="440" w:lineRule="exact"/>
        <w:ind w:firstLineChars="200" w:firstLine="480"/>
        <w:rPr>
          <w:sz w:val="24"/>
        </w:rPr>
      </w:pPr>
      <w:r w:rsidRPr="00675C5A">
        <w:rPr>
          <w:rFonts w:hint="eastAsia"/>
          <w:sz w:val="24"/>
        </w:rPr>
        <w:t>二、森林带与亚带</w:t>
      </w:r>
    </w:p>
    <w:p w:rsidR="00F84C5D" w:rsidRPr="00675C5A" w:rsidRDefault="00F84C5D" w:rsidP="00F9104D">
      <w:pPr>
        <w:spacing w:line="440" w:lineRule="exact"/>
        <w:ind w:firstLineChars="200" w:firstLine="480"/>
        <w:rPr>
          <w:sz w:val="24"/>
        </w:rPr>
      </w:pPr>
      <w:r w:rsidRPr="00675C5A">
        <w:rPr>
          <w:rFonts w:hint="eastAsia"/>
          <w:sz w:val="24"/>
        </w:rPr>
        <w:t>三、草原带与亚带</w:t>
      </w:r>
    </w:p>
    <w:p w:rsidR="00F84C5D" w:rsidRPr="00675C5A" w:rsidRDefault="00F84C5D" w:rsidP="00F9104D">
      <w:pPr>
        <w:spacing w:line="440" w:lineRule="exact"/>
        <w:ind w:firstLineChars="200" w:firstLine="480"/>
        <w:rPr>
          <w:sz w:val="24"/>
        </w:rPr>
      </w:pPr>
      <w:r w:rsidRPr="00675C5A">
        <w:rPr>
          <w:rFonts w:hint="eastAsia"/>
          <w:sz w:val="24"/>
        </w:rPr>
        <w:t>四、荒漠带与亚带</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第六节  矿产资源结构及分布</w:t>
      </w:r>
    </w:p>
    <w:p w:rsidR="00F84C5D" w:rsidRPr="00675C5A" w:rsidRDefault="00F84C5D" w:rsidP="00F9104D">
      <w:pPr>
        <w:spacing w:line="440" w:lineRule="exact"/>
        <w:ind w:firstLineChars="200" w:firstLine="480"/>
        <w:rPr>
          <w:sz w:val="24"/>
        </w:rPr>
      </w:pPr>
      <w:r w:rsidRPr="00675C5A">
        <w:rPr>
          <w:rFonts w:hint="eastAsia"/>
          <w:sz w:val="24"/>
        </w:rPr>
        <w:t>一、矿产资源总貌</w:t>
      </w:r>
    </w:p>
    <w:p w:rsidR="00F84C5D" w:rsidRPr="00675C5A" w:rsidRDefault="00F84C5D" w:rsidP="00F9104D">
      <w:pPr>
        <w:spacing w:line="440" w:lineRule="exact"/>
        <w:ind w:firstLine="437"/>
        <w:rPr>
          <w:sz w:val="24"/>
        </w:rPr>
      </w:pPr>
      <w:r w:rsidRPr="00675C5A">
        <w:rPr>
          <w:rFonts w:hint="eastAsia"/>
          <w:sz w:val="24"/>
        </w:rPr>
        <w:t>二、金属矿产</w:t>
      </w:r>
    </w:p>
    <w:p w:rsidR="00F84C5D" w:rsidRPr="00675C5A" w:rsidRDefault="00F84C5D" w:rsidP="00F9104D">
      <w:pPr>
        <w:spacing w:line="440" w:lineRule="exact"/>
        <w:ind w:firstLine="437"/>
        <w:rPr>
          <w:sz w:val="24"/>
        </w:rPr>
      </w:pPr>
      <w:r w:rsidRPr="00675C5A">
        <w:rPr>
          <w:rFonts w:hint="eastAsia"/>
          <w:sz w:val="24"/>
        </w:rPr>
        <w:t>三、非金属矿产</w:t>
      </w:r>
    </w:p>
    <w:p w:rsidR="00F84C5D" w:rsidRDefault="00F84C5D" w:rsidP="00F9104D">
      <w:pPr>
        <w:spacing w:line="440" w:lineRule="exact"/>
        <w:ind w:firstLineChars="200" w:firstLine="560"/>
        <w:rPr>
          <w:rFonts w:eastAsia="黑体"/>
          <w:sz w:val="28"/>
        </w:rPr>
      </w:pPr>
      <w:r>
        <w:rPr>
          <w:rFonts w:eastAsia="黑体" w:hint="eastAsia"/>
          <w:sz w:val="28"/>
        </w:rPr>
        <w:t>第二章</w:t>
      </w:r>
      <w:r>
        <w:rPr>
          <w:rFonts w:eastAsia="黑体" w:hint="eastAsia"/>
          <w:sz w:val="28"/>
        </w:rPr>
        <w:t xml:space="preserve">  </w:t>
      </w:r>
      <w:r>
        <w:rPr>
          <w:rFonts w:eastAsia="黑体" w:hint="eastAsia"/>
          <w:sz w:val="28"/>
        </w:rPr>
        <w:t>行政区划与人口地理</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教学目的和要求</w:t>
      </w:r>
    </w:p>
    <w:p w:rsidR="00F84C5D" w:rsidRPr="00675C5A" w:rsidRDefault="00F84C5D" w:rsidP="00F9104D">
      <w:pPr>
        <w:spacing w:line="440" w:lineRule="exact"/>
        <w:ind w:firstLineChars="200" w:firstLine="480"/>
        <w:rPr>
          <w:sz w:val="24"/>
        </w:rPr>
      </w:pPr>
      <w:r w:rsidRPr="00675C5A">
        <w:rPr>
          <w:rFonts w:hint="eastAsia"/>
          <w:sz w:val="24"/>
        </w:rPr>
        <w:t>使学生了解行政区域的</w:t>
      </w:r>
      <w:r w:rsidRPr="00675C5A">
        <w:rPr>
          <w:rFonts w:hint="eastAsia"/>
          <w:sz w:val="24"/>
        </w:rPr>
        <w:t xml:space="preserve">  </w:t>
      </w:r>
      <w:r w:rsidRPr="00675C5A">
        <w:rPr>
          <w:rFonts w:hint="eastAsia"/>
          <w:sz w:val="24"/>
        </w:rPr>
        <w:t>成、变化历史。人口过程及现象的总貌，从而客观实际的认识了解我区的现状，增强热爱内蒙古、献内蒙古的信心、责任心。</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本章重点</w:t>
      </w:r>
    </w:p>
    <w:p w:rsidR="00F84C5D" w:rsidRPr="00675C5A" w:rsidRDefault="00F84C5D" w:rsidP="00F9104D">
      <w:pPr>
        <w:spacing w:line="440" w:lineRule="exact"/>
        <w:ind w:firstLineChars="200" w:firstLine="480"/>
        <w:rPr>
          <w:sz w:val="24"/>
        </w:rPr>
      </w:pPr>
      <w:r w:rsidRPr="00675C5A">
        <w:rPr>
          <w:rFonts w:hint="eastAsia"/>
          <w:sz w:val="24"/>
        </w:rPr>
        <w:t>内蒙古区域范围的形成，人口规模、区内分布差异。</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第一节  行政区划</w:t>
      </w:r>
    </w:p>
    <w:p w:rsidR="00F84C5D" w:rsidRPr="00675C5A" w:rsidRDefault="00F84C5D" w:rsidP="00F9104D">
      <w:pPr>
        <w:spacing w:line="440" w:lineRule="exact"/>
        <w:ind w:firstLineChars="200" w:firstLine="480"/>
        <w:rPr>
          <w:sz w:val="24"/>
        </w:rPr>
      </w:pPr>
      <w:r w:rsidRPr="00675C5A">
        <w:rPr>
          <w:rFonts w:hint="eastAsia"/>
          <w:sz w:val="24"/>
        </w:rPr>
        <w:t>一、行政区划的演变</w:t>
      </w:r>
    </w:p>
    <w:p w:rsidR="00F84C5D" w:rsidRPr="00675C5A" w:rsidRDefault="00F84C5D" w:rsidP="00F9104D">
      <w:pPr>
        <w:spacing w:line="440" w:lineRule="exact"/>
        <w:ind w:firstLineChars="200" w:firstLine="480"/>
        <w:rPr>
          <w:sz w:val="24"/>
        </w:rPr>
      </w:pPr>
      <w:r w:rsidRPr="00675C5A">
        <w:rPr>
          <w:rFonts w:hint="eastAsia"/>
          <w:sz w:val="24"/>
        </w:rPr>
        <w:t>二、行政区划现状</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第二节  人口地理</w:t>
      </w:r>
    </w:p>
    <w:p w:rsidR="00F84C5D" w:rsidRPr="00675C5A" w:rsidRDefault="00F84C5D" w:rsidP="00F9104D">
      <w:pPr>
        <w:spacing w:line="440" w:lineRule="exact"/>
        <w:ind w:firstLineChars="200" w:firstLine="480"/>
        <w:rPr>
          <w:sz w:val="24"/>
        </w:rPr>
      </w:pPr>
      <w:r w:rsidRPr="00675C5A">
        <w:rPr>
          <w:rFonts w:hint="eastAsia"/>
          <w:sz w:val="24"/>
        </w:rPr>
        <w:t>一、总人口及颁</w:t>
      </w:r>
    </w:p>
    <w:p w:rsidR="00F84C5D" w:rsidRPr="00675C5A" w:rsidRDefault="00F84C5D" w:rsidP="00F9104D">
      <w:pPr>
        <w:spacing w:line="440" w:lineRule="exact"/>
        <w:ind w:firstLineChars="200" w:firstLine="480"/>
        <w:rPr>
          <w:sz w:val="24"/>
        </w:rPr>
      </w:pPr>
      <w:r w:rsidRPr="00675C5A">
        <w:rPr>
          <w:rFonts w:hint="eastAsia"/>
          <w:sz w:val="24"/>
        </w:rPr>
        <w:t>二、劳动力资源及职业构成，地区差异</w:t>
      </w:r>
    </w:p>
    <w:p w:rsidR="00F84C5D" w:rsidRPr="00675C5A" w:rsidRDefault="00F84C5D" w:rsidP="00F9104D">
      <w:pPr>
        <w:spacing w:line="440" w:lineRule="exact"/>
        <w:ind w:firstLineChars="200" w:firstLine="480"/>
        <w:rPr>
          <w:sz w:val="24"/>
        </w:rPr>
      </w:pPr>
      <w:r w:rsidRPr="00675C5A">
        <w:rPr>
          <w:rFonts w:hint="eastAsia"/>
          <w:sz w:val="24"/>
        </w:rPr>
        <w:t>三、人口城镇化</w:t>
      </w:r>
    </w:p>
    <w:p w:rsidR="00F84C5D" w:rsidRPr="00675C5A" w:rsidRDefault="00F84C5D" w:rsidP="00F9104D">
      <w:pPr>
        <w:spacing w:line="440" w:lineRule="exact"/>
        <w:ind w:firstLineChars="200" w:firstLine="480"/>
        <w:rPr>
          <w:sz w:val="24"/>
        </w:rPr>
      </w:pPr>
      <w:r w:rsidRPr="00675C5A">
        <w:rPr>
          <w:rFonts w:hint="eastAsia"/>
          <w:sz w:val="24"/>
        </w:rPr>
        <w:t>四、人口的文化素质及地区差异</w:t>
      </w:r>
    </w:p>
    <w:p w:rsidR="00F84C5D" w:rsidRPr="00675C5A" w:rsidRDefault="00F84C5D" w:rsidP="00F9104D">
      <w:pPr>
        <w:spacing w:line="440" w:lineRule="exact"/>
        <w:ind w:firstLineChars="200" w:firstLine="480"/>
        <w:rPr>
          <w:sz w:val="24"/>
        </w:rPr>
      </w:pPr>
      <w:r w:rsidRPr="00675C5A">
        <w:rPr>
          <w:rFonts w:hint="eastAsia"/>
          <w:sz w:val="24"/>
        </w:rPr>
        <w:t>五、人口的民族构成及少数民族人口分布。</w:t>
      </w:r>
    </w:p>
    <w:p w:rsidR="00F84C5D" w:rsidRDefault="00F84C5D" w:rsidP="00F9104D">
      <w:pPr>
        <w:spacing w:line="440" w:lineRule="exact"/>
        <w:ind w:firstLineChars="200" w:firstLine="560"/>
        <w:rPr>
          <w:rFonts w:eastAsia="黑体"/>
          <w:sz w:val="28"/>
        </w:rPr>
      </w:pPr>
      <w:r>
        <w:rPr>
          <w:rFonts w:eastAsia="黑体" w:hint="eastAsia"/>
          <w:sz w:val="28"/>
        </w:rPr>
        <w:t>第三章</w:t>
      </w:r>
      <w:r>
        <w:rPr>
          <w:rFonts w:eastAsia="黑体" w:hint="eastAsia"/>
          <w:sz w:val="28"/>
        </w:rPr>
        <w:t xml:space="preserve">  </w:t>
      </w:r>
      <w:r>
        <w:rPr>
          <w:rFonts w:eastAsia="黑体" w:hint="eastAsia"/>
          <w:sz w:val="28"/>
        </w:rPr>
        <w:t>经济地理</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教学目的与要求</w:t>
      </w:r>
    </w:p>
    <w:p w:rsidR="00F84C5D" w:rsidRPr="00675C5A" w:rsidRDefault="00F84C5D" w:rsidP="00F9104D">
      <w:pPr>
        <w:spacing w:line="440" w:lineRule="exact"/>
        <w:ind w:firstLineChars="200" w:firstLine="480"/>
        <w:rPr>
          <w:sz w:val="24"/>
        </w:rPr>
      </w:pPr>
      <w:r w:rsidRPr="00675C5A">
        <w:rPr>
          <w:rFonts w:hint="eastAsia"/>
          <w:sz w:val="24"/>
        </w:rPr>
        <w:t>了解内蒙古自治区经济现象现状及历史发展过程、区域分布差异。即产业结构及盟市差异；农业各种现象的调整发展变化及各盟市间差异；工业发展布局、调整、现状及各盟市的分布差异。交通远输业发展变化现状及网络布局，盟市差异等。</w:t>
      </w:r>
    </w:p>
    <w:p w:rsidR="00F84C5D" w:rsidRPr="00675C5A" w:rsidRDefault="00F84C5D" w:rsidP="00F9104D">
      <w:pPr>
        <w:spacing w:line="440" w:lineRule="exact"/>
        <w:ind w:firstLineChars="200" w:firstLine="480"/>
        <w:rPr>
          <w:sz w:val="24"/>
        </w:rPr>
      </w:pPr>
      <w:r w:rsidRPr="00675C5A">
        <w:rPr>
          <w:rFonts w:hint="eastAsia"/>
          <w:sz w:val="24"/>
        </w:rPr>
        <w:lastRenderedPageBreak/>
        <w:t>要求学生既要</w:t>
      </w:r>
      <w:r w:rsidRPr="00675C5A">
        <w:rPr>
          <w:rFonts w:hint="eastAsia"/>
          <w:sz w:val="24"/>
        </w:rPr>
        <w:t xml:space="preserve"> </w:t>
      </w:r>
      <w:r w:rsidRPr="00675C5A">
        <w:rPr>
          <w:rFonts w:hint="eastAsia"/>
          <w:sz w:val="24"/>
        </w:rPr>
        <w:t>自治“东林可铁，南粮食局北牧、遍地是煤”的发展工农业的资源基础，又要意识到我区现在还处在原材料工业及农畜产品加工业为主的发展阶段的现象，树立信心、展望未来，为自治区建设做贡献。</w:t>
      </w:r>
    </w:p>
    <w:p w:rsidR="00F84C5D" w:rsidRPr="00675C5A" w:rsidRDefault="00F84C5D" w:rsidP="00F9104D">
      <w:pPr>
        <w:spacing w:line="440" w:lineRule="exact"/>
        <w:ind w:leftChars="50" w:left="105" w:rightChars="-50" w:right="-105" w:firstLineChars="200" w:firstLine="480"/>
        <w:rPr>
          <w:rFonts w:ascii="黑体" w:eastAsia="黑体"/>
          <w:bCs/>
          <w:sz w:val="24"/>
        </w:rPr>
      </w:pPr>
      <w:r w:rsidRPr="00675C5A">
        <w:rPr>
          <w:rFonts w:ascii="黑体" w:eastAsia="黑体" w:hint="eastAsia"/>
          <w:bCs/>
          <w:sz w:val="24"/>
        </w:rPr>
        <w:t>本章重点</w:t>
      </w:r>
    </w:p>
    <w:p w:rsidR="00F84C5D" w:rsidRPr="00675C5A" w:rsidRDefault="00F84C5D" w:rsidP="00F9104D">
      <w:pPr>
        <w:spacing w:line="440" w:lineRule="exact"/>
        <w:ind w:firstLineChars="200" w:firstLine="480"/>
        <w:rPr>
          <w:sz w:val="24"/>
        </w:rPr>
      </w:pPr>
      <w:r w:rsidRPr="00675C5A">
        <w:rPr>
          <w:rFonts w:hint="eastAsia"/>
          <w:sz w:val="24"/>
        </w:rPr>
        <w:t>产业结构，工农业生产现状，布局及地区差异。交通运输网络布局及前景展望。</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第一节  产业结构及优化</w:t>
      </w:r>
    </w:p>
    <w:p w:rsidR="00F84C5D" w:rsidRPr="00675C5A" w:rsidRDefault="00F84C5D" w:rsidP="00F9104D">
      <w:pPr>
        <w:spacing w:line="440" w:lineRule="exact"/>
        <w:ind w:firstLineChars="200" w:firstLine="480"/>
        <w:rPr>
          <w:sz w:val="24"/>
        </w:rPr>
      </w:pPr>
      <w:r w:rsidRPr="00675C5A">
        <w:rPr>
          <w:rFonts w:hint="eastAsia"/>
          <w:sz w:val="24"/>
        </w:rPr>
        <w:t>一、全区三次产业结构</w:t>
      </w:r>
    </w:p>
    <w:p w:rsidR="00F84C5D" w:rsidRPr="00675C5A" w:rsidRDefault="00F84C5D" w:rsidP="00F9104D">
      <w:pPr>
        <w:spacing w:line="440" w:lineRule="exact"/>
        <w:ind w:firstLineChars="200" w:firstLine="480"/>
        <w:rPr>
          <w:sz w:val="24"/>
        </w:rPr>
      </w:pPr>
      <w:r w:rsidRPr="00675C5A">
        <w:rPr>
          <w:rFonts w:hint="eastAsia"/>
          <w:sz w:val="24"/>
        </w:rPr>
        <w:t>二、盟市三次产业结构差异</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第二节  农业地理</w:t>
      </w:r>
    </w:p>
    <w:p w:rsidR="00F84C5D" w:rsidRPr="00675C5A" w:rsidRDefault="00F84C5D" w:rsidP="00F9104D">
      <w:pPr>
        <w:spacing w:line="440" w:lineRule="exact"/>
        <w:ind w:firstLineChars="200" w:firstLine="480"/>
        <w:rPr>
          <w:sz w:val="24"/>
        </w:rPr>
      </w:pPr>
      <w:r w:rsidRPr="00675C5A">
        <w:rPr>
          <w:rFonts w:hint="eastAsia"/>
          <w:sz w:val="24"/>
        </w:rPr>
        <w:t>一、土地利用结构及区域差异</w:t>
      </w:r>
    </w:p>
    <w:p w:rsidR="00F84C5D" w:rsidRPr="00675C5A" w:rsidRDefault="00F84C5D" w:rsidP="00F9104D">
      <w:pPr>
        <w:spacing w:line="440" w:lineRule="exact"/>
        <w:ind w:firstLineChars="200" w:firstLine="480"/>
        <w:rPr>
          <w:sz w:val="24"/>
        </w:rPr>
      </w:pPr>
      <w:r w:rsidRPr="00675C5A">
        <w:rPr>
          <w:rFonts w:hint="eastAsia"/>
          <w:sz w:val="24"/>
        </w:rPr>
        <w:t>二、种植业结构及改革</w:t>
      </w:r>
    </w:p>
    <w:p w:rsidR="00F84C5D" w:rsidRPr="00675C5A" w:rsidRDefault="00F84C5D" w:rsidP="00F9104D">
      <w:pPr>
        <w:spacing w:line="440" w:lineRule="exact"/>
        <w:ind w:firstLineChars="200" w:firstLine="480"/>
        <w:rPr>
          <w:sz w:val="24"/>
        </w:rPr>
      </w:pPr>
      <w:r w:rsidRPr="00675C5A">
        <w:rPr>
          <w:rFonts w:hint="eastAsia"/>
          <w:sz w:val="24"/>
        </w:rPr>
        <w:t>三、发展优质高效畜牧业（草地资源）</w:t>
      </w:r>
    </w:p>
    <w:p w:rsidR="00F84C5D" w:rsidRPr="00675C5A" w:rsidRDefault="00F84C5D" w:rsidP="00F9104D">
      <w:pPr>
        <w:spacing w:line="440" w:lineRule="exact"/>
        <w:ind w:firstLineChars="200" w:firstLine="480"/>
        <w:rPr>
          <w:sz w:val="24"/>
        </w:rPr>
      </w:pPr>
      <w:r w:rsidRPr="00675C5A">
        <w:rPr>
          <w:rFonts w:hint="eastAsia"/>
          <w:sz w:val="24"/>
        </w:rPr>
        <w:t>四、森林资源及天然林保护与防护林建设</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第三节  工业地理</w:t>
      </w:r>
    </w:p>
    <w:p w:rsidR="00F84C5D" w:rsidRPr="00675C5A" w:rsidRDefault="00F84C5D" w:rsidP="00F9104D">
      <w:pPr>
        <w:spacing w:line="440" w:lineRule="exact"/>
        <w:ind w:firstLineChars="200" w:firstLine="480"/>
        <w:rPr>
          <w:sz w:val="24"/>
        </w:rPr>
      </w:pPr>
      <w:r w:rsidRPr="00675C5A">
        <w:rPr>
          <w:rFonts w:hint="eastAsia"/>
          <w:sz w:val="24"/>
        </w:rPr>
        <w:t>一、行业结构与支柱产业</w:t>
      </w:r>
    </w:p>
    <w:p w:rsidR="00F84C5D" w:rsidRPr="00675C5A" w:rsidRDefault="00F84C5D" w:rsidP="00F9104D">
      <w:pPr>
        <w:spacing w:line="440" w:lineRule="exact"/>
        <w:ind w:firstLineChars="200" w:firstLine="480"/>
        <w:rPr>
          <w:sz w:val="24"/>
        </w:rPr>
      </w:pPr>
      <w:r w:rsidRPr="00675C5A">
        <w:rPr>
          <w:rFonts w:hint="eastAsia"/>
          <w:sz w:val="24"/>
        </w:rPr>
        <w:t>二、能源工业布局优化</w:t>
      </w:r>
    </w:p>
    <w:p w:rsidR="00F84C5D" w:rsidRPr="00675C5A" w:rsidRDefault="00F84C5D" w:rsidP="00F9104D">
      <w:pPr>
        <w:spacing w:line="440" w:lineRule="exact"/>
        <w:ind w:firstLineChars="200" w:firstLine="480"/>
        <w:rPr>
          <w:sz w:val="24"/>
        </w:rPr>
      </w:pPr>
      <w:r w:rsidRPr="00675C5A">
        <w:rPr>
          <w:rFonts w:hint="eastAsia"/>
          <w:sz w:val="24"/>
        </w:rPr>
        <w:t>三、治金工业布局优化</w:t>
      </w:r>
    </w:p>
    <w:p w:rsidR="00F84C5D" w:rsidRPr="00675C5A" w:rsidRDefault="00F84C5D" w:rsidP="00F9104D">
      <w:pPr>
        <w:spacing w:line="440" w:lineRule="exact"/>
        <w:ind w:firstLineChars="200" w:firstLine="480"/>
        <w:rPr>
          <w:sz w:val="24"/>
        </w:rPr>
      </w:pPr>
      <w:r w:rsidRPr="00675C5A">
        <w:rPr>
          <w:rFonts w:hint="eastAsia"/>
          <w:sz w:val="24"/>
        </w:rPr>
        <w:t>四、轻纺工业布局优化</w:t>
      </w:r>
    </w:p>
    <w:p w:rsidR="00F84C5D" w:rsidRPr="00675C5A" w:rsidRDefault="00F84C5D" w:rsidP="00F9104D">
      <w:pPr>
        <w:spacing w:line="440" w:lineRule="exact"/>
        <w:ind w:rightChars="-50" w:right="-105" w:firstLineChars="200" w:firstLine="480"/>
        <w:rPr>
          <w:rFonts w:ascii="黑体" w:eastAsia="黑体" w:hAnsi="宋体"/>
          <w:sz w:val="24"/>
        </w:rPr>
      </w:pPr>
      <w:r w:rsidRPr="00675C5A">
        <w:rPr>
          <w:rFonts w:ascii="黑体" w:eastAsia="黑体" w:hAnsi="宋体" w:hint="eastAsia"/>
          <w:sz w:val="24"/>
        </w:rPr>
        <w:t>第四节  交通运输地理</w:t>
      </w:r>
    </w:p>
    <w:p w:rsidR="00F84C5D" w:rsidRPr="00675C5A" w:rsidRDefault="00F84C5D" w:rsidP="00F9104D">
      <w:pPr>
        <w:spacing w:line="440" w:lineRule="exact"/>
        <w:ind w:firstLineChars="200" w:firstLine="480"/>
        <w:rPr>
          <w:sz w:val="24"/>
        </w:rPr>
      </w:pPr>
      <w:r w:rsidRPr="00675C5A">
        <w:rPr>
          <w:rFonts w:hint="eastAsia"/>
          <w:sz w:val="24"/>
        </w:rPr>
        <w:t>一、交通网络布局</w:t>
      </w:r>
    </w:p>
    <w:p w:rsidR="00F84C5D" w:rsidRPr="00675C5A" w:rsidRDefault="00F84C5D" w:rsidP="00F9104D">
      <w:pPr>
        <w:spacing w:line="440" w:lineRule="exact"/>
        <w:ind w:firstLineChars="200" w:firstLine="480"/>
        <w:rPr>
          <w:sz w:val="24"/>
        </w:rPr>
      </w:pPr>
      <w:r w:rsidRPr="00675C5A">
        <w:rPr>
          <w:rFonts w:hint="eastAsia"/>
          <w:sz w:val="24"/>
        </w:rPr>
        <w:t>二、铁路网布局及地区差异</w:t>
      </w:r>
    </w:p>
    <w:p w:rsidR="00F84C5D" w:rsidRPr="00675C5A" w:rsidRDefault="00F84C5D" w:rsidP="00F9104D">
      <w:pPr>
        <w:spacing w:line="440" w:lineRule="exact"/>
        <w:ind w:firstLineChars="200" w:firstLine="480"/>
        <w:rPr>
          <w:sz w:val="24"/>
        </w:rPr>
      </w:pPr>
      <w:r w:rsidRPr="00675C5A">
        <w:rPr>
          <w:rFonts w:hint="eastAsia"/>
          <w:sz w:val="24"/>
        </w:rPr>
        <w:t>三、公路网布局与建设</w:t>
      </w:r>
    </w:p>
    <w:p w:rsidR="00F84C5D" w:rsidRDefault="00F84C5D" w:rsidP="00F9104D">
      <w:pPr>
        <w:spacing w:line="440" w:lineRule="exact"/>
        <w:ind w:firstLineChars="200" w:firstLine="480"/>
        <w:rPr>
          <w:sz w:val="24"/>
        </w:rPr>
      </w:pPr>
      <w:r w:rsidRPr="00675C5A">
        <w:rPr>
          <w:rFonts w:hint="eastAsia"/>
          <w:sz w:val="24"/>
        </w:rPr>
        <w:t>四、民航网站</w:t>
      </w:r>
    </w:p>
    <w:p w:rsidR="00F84C5D" w:rsidRDefault="00F84C5D" w:rsidP="00F9104D">
      <w:pPr>
        <w:spacing w:line="440" w:lineRule="exact"/>
        <w:ind w:firstLineChars="150" w:firstLine="480"/>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F84C5D" w:rsidRDefault="00F84C5D" w:rsidP="00F9104D">
      <w:pPr>
        <w:spacing w:line="440" w:lineRule="exact"/>
        <w:ind w:firstLineChars="180" w:firstLine="540"/>
        <w:rPr>
          <w:rFonts w:ascii="黑体" w:eastAsia="黑体"/>
          <w:sz w:val="30"/>
          <w:szCs w:val="30"/>
        </w:rPr>
      </w:pPr>
      <w:r w:rsidRPr="00212C4A">
        <w:rPr>
          <w:rFonts w:ascii="黑体" w:eastAsia="黑体" w:hint="eastAsia"/>
          <w:sz w:val="30"/>
          <w:szCs w:val="30"/>
        </w:rPr>
        <w:t>作业</w:t>
      </w:r>
      <w:r>
        <w:rPr>
          <w:rFonts w:ascii="黑体" w:eastAsia="黑体" w:hint="eastAsia"/>
          <w:sz w:val="30"/>
          <w:szCs w:val="30"/>
        </w:rPr>
        <w:t>:</w:t>
      </w:r>
    </w:p>
    <w:p w:rsidR="00F84C5D" w:rsidRPr="00861C24" w:rsidRDefault="00F84C5D" w:rsidP="00F9104D">
      <w:pPr>
        <w:spacing w:line="440" w:lineRule="exact"/>
        <w:ind w:firstLineChars="200" w:firstLine="480"/>
        <w:rPr>
          <w:rFonts w:ascii="宋体" w:hAnsi="宋体" w:cs="宋体"/>
          <w:kern w:val="0"/>
          <w:sz w:val="24"/>
        </w:rPr>
      </w:pPr>
      <w:r w:rsidRPr="0037578A">
        <w:rPr>
          <w:rFonts w:ascii="宋体" w:hAnsi="宋体" w:cs="宋体" w:hint="eastAsia"/>
          <w:kern w:val="0"/>
          <w:sz w:val="24"/>
        </w:rPr>
        <w:t>每课的课后练习均为作业,课堂和课后各完成一部分。</w:t>
      </w:r>
    </w:p>
    <w:p w:rsidR="00F84C5D" w:rsidRPr="004F793C" w:rsidRDefault="00F84C5D"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F84C5D" w:rsidRPr="00675C5A" w:rsidRDefault="00F84C5D" w:rsidP="00F9104D">
      <w:pPr>
        <w:spacing w:line="440" w:lineRule="exact"/>
        <w:ind w:firstLineChars="200" w:firstLine="480"/>
        <w:rPr>
          <w:sz w:val="24"/>
        </w:rPr>
      </w:pPr>
      <w:r w:rsidRPr="00675C5A">
        <w:rPr>
          <w:rFonts w:hint="eastAsia"/>
          <w:sz w:val="24"/>
        </w:rPr>
        <w:t>石蕴琮等《内蒙古自治区地理》内蒙古人民出版社出版</w:t>
      </w:r>
    </w:p>
    <w:p w:rsidR="00F84C5D" w:rsidRPr="00675C5A" w:rsidRDefault="00F84C5D" w:rsidP="00F9104D">
      <w:pPr>
        <w:spacing w:line="440" w:lineRule="exact"/>
        <w:ind w:firstLineChars="200" w:firstLine="480"/>
        <w:rPr>
          <w:sz w:val="24"/>
        </w:rPr>
      </w:pPr>
      <w:r w:rsidRPr="00675C5A">
        <w:rPr>
          <w:rFonts w:hint="eastAsia"/>
          <w:sz w:val="24"/>
        </w:rPr>
        <w:t>李</w:t>
      </w:r>
      <w:r w:rsidRPr="00675C5A">
        <w:rPr>
          <w:rFonts w:hint="eastAsia"/>
          <w:sz w:val="24"/>
        </w:rPr>
        <w:t xml:space="preserve">  </w:t>
      </w:r>
      <w:r w:rsidRPr="00675C5A">
        <w:rPr>
          <w:rFonts w:hint="eastAsia"/>
          <w:sz w:val="24"/>
        </w:rPr>
        <w:t>文</w:t>
      </w:r>
      <w:r w:rsidRPr="00675C5A">
        <w:rPr>
          <w:rFonts w:hint="eastAsia"/>
          <w:sz w:val="24"/>
        </w:rPr>
        <w:t xml:space="preserve">  </w:t>
      </w:r>
      <w:r w:rsidRPr="00675C5A">
        <w:rPr>
          <w:rFonts w:hint="eastAsia"/>
          <w:sz w:val="24"/>
        </w:rPr>
        <w:t>《内蒙古地理》王中义</w:t>
      </w:r>
      <w:r w:rsidRPr="00675C5A">
        <w:rPr>
          <w:rFonts w:hint="eastAsia"/>
          <w:sz w:val="24"/>
        </w:rPr>
        <w:t xml:space="preserve">   </w:t>
      </w:r>
      <w:r w:rsidRPr="00675C5A">
        <w:rPr>
          <w:rFonts w:hint="eastAsia"/>
          <w:sz w:val="24"/>
        </w:rPr>
        <w:t>油印教材</w:t>
      </w:r>
    </w:p>
    <w:p w:rsidR="00F84C5D" w:rsidRPr="00675C5A" w:rsidRDefault="00F84C5D" w:rsidP="00F9104D">
      <w:pPr>
        <w:spacing w:line="440" w:lineRule="exact"/>
        <w:ind w:firstLineChars="200" w:firstLine="480"/>
        <w:rPr>
          <w:sz w:val="24"/>
        </w:rPr>
      </w:pPr>
      <w:r w:rsidRPr="00675C5A">
        <w:rPr>
          <w:rFonts w:hint="eastAsia"/>
          <w:sz w:val="24"/>
        </w:rPr>
        <w:t>程</w:t>
      </w:r>
      <w:r w:rsidRPr="00675C5A">
        <w:rPr>
          <w:rFonts w:hint="eastAsia"/>
          <w:sz w:val="24"/>
        </w:rPr>
        <w:t xml:space="preserve">  </w:t>
      </w:r>
      <w:r w:rsidRPr="00675C5A">
        <w:rPr>
          <w:rFonts w:hint="eastAsia"/>
          <w:sz w:val="24"/>
        </w:rPr>
        <w:t>潞</w:t>
      </w:r>
      <w:r w:rsidRPr="00675C5A">
        <w:rPr>
          <w:rFonts w:hint="eastAsia"/>
          <w:sz w:val="24"/>
        </w:rPr>
        <w:t xml:space="preserve">   </w:t>
      </w:r>
      <w:r w:rsidRPr="00675C5A">
        <w:rPr>
          <w:rFonts w:hint="eastAsia"/>
          <w:sz w:val="24"/>
        </w:rPr>
        <w:t>《中国经济地理》华东师大出版社</w:t>
      </w:r>
    </w:p>
    <w:p w:rsidR="00F84C5D" w:rsidRPr="00675C5A" w:rsidRDefault="00F84C5D" w:rsidP="00F9104D">
      <w:pPr>
        <w:spacing w:line="440" w:lineRule="exact"/>
        <w:ind w:firstLineChars="200" w:firstLine="480"/>
        <w:rPr>
          <w:sz w:val="24"/>
        </w:rPr>
      </w:pPr>
      <w:r w:rsidRPr="00675C5A">
        <w:rPr>
          <w:rFonts w:hint="eastAsia"/>
          <w:sz w:val="24"/>
        </w:rPr>
        <w:t>赵济、陈传康《中国地理》高等教育出版社</w:t>
      </w:r>
    </w:p>
    <w:p w:rsidR="00F84C5D" w:rsidRPr="003F5577" w:rsidRDefault="00F84C5D" w:rsidP="00F9104D">
      <w:pPr>
        <w:spacing w:line="440" w:lineRule="exact"/>
        <w:ind w:firstLineChars="168" w:firstLine="538"/>
        <w:rPr>
          <w:rFonts w:ascii="黑体" w:eastAsia="黑体" w:hAnsi="宋体"/>
          <w:sz w:val="32"/>
          <w:szCs w:val="32"/>
        </w:rPr>
      </w:pPr>
      <w:r w:rsidRPr="003F5577">
        <w:rPr>
          <w:rFonts w:ascii="黑体" w:eastAsia="黑体" w:hAnsi="宋体" w:hint="eastAsia"/>
          <w:sz w:val="32"/>
          <w:szCs w:val="32"/>
        </w:rPr>
        <w:lastRenderedPageBreak/>
        <w:t>九</w:t>
      </w:r>
      <w:r w:rsidRPr="004F793C">
        <w:rPr>
          <w:rFonts w:ascii="黑体" w:eastAsia="黑体" w:hint="eastAsia"/>
          <w:sz w:val="32"/>
          <w:szCs w:val="32"/>
        </w:rPr>
        <w:t>．</w:t>
      </w:r>
      <w:r w:rsidRPr="003F5577">
        <w:rPr>
          <w:rFonts w:ascii="黑体" w:eastAsia="黑体" w:hAnsi="宋体" w:hint="eastAsia"/>
          <w:sz w:val="32"/>
          <w:szCs w:val="32"/>
        </w:rPr>
        <w:t>课程考试与评估</w:t>
      </w:r>
    </w:p>
    <w:p w:rsidR="00F84C5D" w:rsidRPr="00510D5C" w:rsidRDefault="00F84C5D" w:rsidP="00F9104D">
      <w:pPr>
        <w:spacing w:line="440" w:lineRule="exact"/>
        <w:ind w:firstLineChars="150" w:firstLine="360"/>
      </w:pPr>
      <w:r w:rsidRPr="00EE3291">
        <w:rPr>
          <w:rFonts w:ascii="宋体" w:hAnsi="宋体" w:hint="eastAsia"/>
          <w:sz w:val="24"/>
        </w:rPr>
        <w:t>课程考试与评估根据教学大纲要求进行，包括平时考核和期末考试，最后按30～40%和70～60%的比例进行综合评分。</w:t>
      </w:r>
    </w:p>
    <w:p w:rsidR="00F84C5D" w:rsidRPr="00F84C5D" w:rsidRDefault="00F84C5D" w:rsidP="00F9104D">
      <w:pPr>
        <w:spacing w:line="440" w:lineRule="exact"/>
      </w:pPr>
    </w:p>
    <w:p w:rsidR="008A544C" w:rsidRDefault="00F84C5D" w:rsidP="00F9104D">
      <w:pPr>
        <w:pStyle w:val="2"/>
        <w:spacing w:line="440" w:lineRule="exact"/>
        <w:jc w:val="center"/>
        <w:rPr>
          <w:rFonts w:ascii="宋体" w:eastAsia="宋体" w:hAnsi="宋体"/>
          <w:bCs w:val="0"/>
          <w:kern w:val="0"/>
        </w:rPr>
      </w:pPr>
      <w:bookmarkStart w:id="132" w:name="_Toc344326687"/>
      <w:bookmarkStart w:id="133" w:name="_Toc421632726"/>
      <w:r>
        <w:rPr>
          <w:rFonts w:ascii="宋体" w:eastAsia="宋体" w:hAnsi="宋体" w:hint="eastAsia"/>
          <w:bCs w:val="0"/>
          <w:kern w:val="0"/>
        </w:rPr>
        <w:t>土地</w:t>
      </w:r>
      <w:r w:rsidR="008A544C" w:rsidRPr="00E06C69">
        <w:rPr>
          <w:rFonts w:ascii="宋体" w:eastAsia="宋体" w:hAnsi="宋体" w:hint="eastAsia"/>
          <w:bCs w:val="0"/>
          <w:kern w:val="0"/>
        </w:rPr>
        <w:t>生态学教学大纲</w:t>
      </w:r>
      <w:bookmarkEnd w:id="132"/>
      <w:bookmarkEnd w:id="133"/>
    </w:p>
    <w:p w:rsidR="00F84C5D" w:rsidRPr="008178CC" w:rsidRDefault="00F84C5D" w:rsidP="00F9104D">
      <w:pPr>
        <w:spacing w:line="440" w:lineRule="exact"/>
        <w:ind w:firstLineChars="200" w:firstLine="640"/>
        <w:rPr>
          <w:rFonts w:ascii="黑体" w:eastAsia="黑体"/>
          <w:sz w:val="32"/>
          <w:szCs w:val="32"/>
        </w:rPr>
      </w:pPr>
      <w:r w:rsidRPr="008178CC">
        <w:rPr>
          <w:rFonts w:ascii="黑体" w:eastAsia="黑体" w:hint="eastAsia"/>
          <w:sz w:val="32"/>
          <w:szCs w:val="32"/>
        </w:rPr>
        <w:t>一．课程名称：</w:t>
      </w:r>
      <w:r>
        <w:rPr>
          <w:rFonts w:ascii="黑体" w:eastAsia="黑体" w:hAnsi="宋体" w:hint="eastAsia"/>
          <w:sz w:val="32"/>
          <w:szCs w:val="32"/>
        </w:rPr>
        <w:t>土地生态</w:t>
      </w:r>
      <w:r w:rsidRPr="008178CC">
        <w:rPr>
          <w:rFonts w:ascii="黑体" w:eastAsia="黑体" w:hAnsi="宋体" w:hint="eastAsia"/>
          <w:sz w:val="32"/>
          <w:szCs w:val="32"/>
        </w:rPr>
        <w:t>学</w:t>
      </w:r>
    </w:p>
    <w:p w:rsidR="00F84C5D" w:rsidRPr="008178CC" w:rsidRDefault="00F84C5D" w:rsidP="00F9104D">
      <w:pPr>
        <w:spacing w:line="440" w:lineRule="exact"/>
        <w:ind w:firstLineChars="200" w:firstLine="640"/>
        <w:rPr>
          <w:rFonts w:ascii="黑体" w:eastAsia="黑体"/>
          <w:sz w:val="32"/>
          <w:szCs w:val="32"/>
        </w:rPr>
      </w:pPr>
      <w:r>
        <w:rPr>
          <w:rFonts w:ascii="黑体" w:eastAsia="黑体" w:hint="eastAsia"/>
          <w:sz w:val="32"/>
          <w:szCs w:val="32"/>
        </w:rPr>
        <w:t>二．课程性质：专业</w:t>
      </w:r>
      <w:r w:rsidRPr="008178CC">
        <w:rPr>
          <w:rFonts w:ascii="黑体" w:eastAsia="黑体" w:hint="eastAsia"/>
          <w:sz w:val="32"/>
          <w:szCs w:val="32"/>
        </w:rPr>
        <w:t>选修课</w:t>
      </w:r>
    </w:p>
    <w:p w:rsidR="00F84C5D" w:rsidRDefault="00F84C5D" w:rsidP="00F9104D">
      <w:pPr>
        <w:spacing w:line="440" w:lineRule="exact"/>
        <w:ind w:firstLineChars="200" w:firstLine="640"/>
        <w:rPr>
          <w:rFonts w:ascii="黑体" w:eastAsia="黑体"/>
          <w:sz w:val="32"/>
          <w:szCs w:val="32"/>
        </w:rPr>
      </w:pPr>
      <w:r w:rsidRPr="008178CC">
        <w:rPr>
          <w:rFonts w:ascii="黑体" w:eastAsia="黑体" w:hint="eastAsia"/>
          <w:sz w:val="32"/>
          <w:szCs w:val="32"/>
        </w:rPr>
        <w:t>三．课程教学目的</w:t>
      </w:r>
    </w:p>
    <w:p w:rsidR="00F84C5D" w:rsidRPr="00EA089D" w:rsidRDefault="00F84C5D" w:rsidP="00F9104D">
      <w:pPr>
        <w:spacing w:line="440" w:lineRule="exact"/>
        <w:ind w:firstLine="480"/>
        <w:rPr>
          <w:sz w:val="24"/>
        </w:rPr>
      </w:pPr>
      <w:r w:rsidRPr="00EA089D">
        <w:rPr>
          <w:sz w:val="24"/>
        </w:rPr>
        <w:t>介绍了土地生态学的基本概念、学科体系、研究内容、研究进展和发展趋势，阐述了土地生态学的基本理论，详细总结和分析了土地生态学在土地评价、变化、调查、利用、规划、设计、恢复和管护上的应用。为开展生态文明建设、实现土地资源从数量管理向数量、质量、生态综合管理方式的转变提供了重要的理论支撑和实践指导。</w:t>
      </w:r>
    </w:p>
    <w:p w:rsidR="00F84C5D" w:rsidRPr="00BD78D6" w:rsidRDefault="00F84C5D" w:rsidP="00F9104D">
      <w:pPr>
        <w:spacing w:line="440" w:lineRule="exact"/>
        <w:ind w:firstLineChars="235" w:firstLine="752"/>
        <w:rPr>
          <w:rFonts w:ascii="宋体" w:hAnsi="宋体"/>
          <w:b/>
          <w:bCs/>
          <w:sz w:val="24"/>
        </w:rPr>
      </w:pPr>
      <w:r w:rsidRPr="00B7242C">
        <w:rPr>
          <w:rFonts w:ascii="黑体" w:eastAsia="黑体" w:hint="eastAsia"/>
          <w:sz w:val="32"/>
          <w:szCs w:val="32"/>
        </w:rPr>
        <w:t>四.课程教学原则与教学方法</w:t>
      </w:r>
    </w:p>
    <w:p w:rsidR="00F84C5D" w:rsidRPr="00522E3A" w:rsidRDefault="00F84C5D" w:rsidP="00F9104D">
      <w:pPr>
        <w:spacing w:line="440" w:lineRule="exact"/>
        <w:ind w:firstLine="480"/>
        <w:rPr>
          <w:sz w:val="24"/>
        </w:rPr>
      </w:pPr>
      <w:r w:rsidRPr="00EA089D">
        <w:rPr>
          <w:rFonts w:hint="eastAsia"/>
          <w:sz w:val="24"/>
        </w:rPr>
        <w:t>要求运用系统的观点、区域联系的观点，可持续发展的观点，多学科综合、交叉、融合的思路与方法贯穿始终。</w:t>
      </w:r>
      <w:r w:rsidRPr="00EA089D">
        <w:rPr>
          <w:sz w:val="24"/>
        </w:rPr>
        <w:t>在教学过程中，采用现代化教学手段，</w:t>
      </w:r>
      <w:r w:rsidRPr="00EA089D">
        <w:rPr>
          <w:rFonts w:hint="eastAsia"/>
          <w:sz w:val="24"/>
        </w:rPr>
        <w:t>多媒体</w:t>
      </w:r>
      <w:r w:rsidRPr="00EA089D">
        <w:rPr>
          <w:sz w:val="24"/>
        </w:rPr>
        <w:t>等现代化教学辅助手段，使抽象的知识具体化</w:t>
      </w:r>
      <w:r w:rsidRPr="00EA089D">
        <w:rPr>
          <w:rFonts w:hint="eastAsia"/>
          <w:sz w:val="24"/>
        </w:rPr>
        <w:t>。</w:t>
      </w:r>
    </w:p>
    <w:p w:rsidR="00F84C5D" w:rsidRDefault="00F84C5D" w:rsidP="00F9104D">
      <w:pPr>
        <w:spacing w:line="440" w:lineRule="exact"/>
        <w:ind w:firstLine="480"/>
        <w:rPr>
          <w:rFonts w:ascii="黑体" w:eastAsia="黑体"/>
          <w:sz w:val="32"/>
          <w:szCs w:val="32"/>
        </w:rPr>
      </w:pPr>
      <w:r w:rsidRPr="00B7242C">
        <w:rPr>
          <w:rFonts w:ascii="黑体" w:eastAsia="黑体" w:hint="eastAsia"/>
          <w:sz w:val="32"/>
          <w:szCs w:val="32"/>
        </w:rPr>
        <w:t>五．课程总学时</w:t>
      </w:r>
    </w:p>
    <w:p w:rsidR="00F84C5D" w:rsidRDefault="00F84C5D" w:rsidP="00F9104D">
      <w:pPr>
        <w:spacing w:line="440" w:lineRule="exact"/>
        <w:ind w:firstLine="480"/>
        <w:rPr>
          <w:sz w:val="24"/>
        </w:rPr>
      </w:pPr>
      <w:r>
        <w:rPr>
          <w:rFonts w:hint="eastAsia"/>
          <w:sz w:val="24"/>
        </w:rPr>
        <w:t>本课程教学时数共计</w:t>
      </w:r>
      <w:r>
        <w:rPr>
          <w:rFonts w:hint="eastAsia"/>
          <w:sz w:val="24"/>
        </w:rPr>
        <w:t>32</w:t>
      </w:r>
      <w:r>
        <w:rPr>
          <w:rFonts w:hint="eastAsia"/>
          <w:sz w:val="24"/>
        </w:rPr>
        <w:t>学时，以课堂教学为主，作业不占学时但作为平时成绩，野外实习另行安排。</w:t>
      </w:r>
    </w:p>
    <w:p w:rsidR="00F84C5D" w:rsidRDefault="00F84C5D" w:rsidP="00F9104D">
      <w:pPr>
        <w:spacing w:line="440" w:lineRule="exact"/>
        <w:ind w:firstLineChars="181" w:firstLine="579"/>
        <w:rPr>
          <w:rFonts w:ascii="宋体" w:hAnsi="宋体"/>
          <w:b/>
          <w:sz w:val="24"/>
        </w:rPr>
      </w:pPr>
      <w:r w:rsidRPr="00936694">
        <w:rPr>
          <w:rFonts w:ascii="黑体" w:eastAsia="黑体" w:hAnsi="宋体" w:hint="eastAsia"/>
          <w:sz w:val="32"/>
          <w:szCs w:val="32"/>
        </w:rPr>
        <w:t>六．课程教学内容要点及建议学时分配</w:t>
      </w:r>
    </w:p>
    <w:p w:rsidR="00F84C5D" w:rsidRDefault="00F84C5D" w:rsidP="00F9104D">
      <w:pPr>
        <w:spacing w:line="440" w:lineRule="exact"/>
        <w:ind w:firstLineChars="148" w:firstLine="446"/>
        <w:rPr>
          <w:rFonts w:ascii="黑体" w:eastAsia="黑体" w:hAnsi="宋体"/>
          <w:b/>
          <w:bCs/>
          <w:sz w:val="30"/>
          <w:szCs w:val="30"/>
        </w:rPr>
      </w:pPr>
      <w:r w:rsidRPr="0097135D">
        <w:rPr>
          <w:rFonts w:ascii="黑体" w:eastAsia="黑体" w:hAnsi="宋体" w:hint="eastAsia"/>
          <w:b/>
          <w:bCs/>
          <w:sz w:val="30"/>
          <w:szCs w:val="30"/>
        </w:rPr>
        <w:t>(一).各章节的学时分配</w:t>
      </w:r>
    </w:p>
    <w:p w:rsidR="00F84C5D" w:rsidRDefault="00F84C5D" w:rsidP="00F9104D">
      <w:pPr>
        <w:spacing w:line="440" w:lineRule="exact"/>
        <w:ind w:firstLineChars="148" w:firstLine="446"/>
        <w:rPr>
          <w:rFonts w:ascii="黑体" w:eastAsia="黑体" w:hAnsi="宋体"/>
          <w:b/>
          <w:bCs/>
          <w:sz w:val="30"/>
          <w:szCs w:val="30"/>
        </w:rPr>
      </w:pPr>
    </w:p>
    <w:p w:rsidR="00F84C5D" w:rsidRPr="00B74796" w:rsidRDefault="00F84C5D" w:rsidP="00F9104D">
      <w:pPr>
        <w:spacing w:line="440" w:lineRule="exact"/>
        <w:jc w:val="center"/>
        <w:rPr>
          <w:rFonts w:ascii="宋体" w:hAnsi="宋体"/>
          <w:b/>
          <w:sz w:val="24"/>
        </w:rPr>
      </w:pPr>
      <w:r>
        <w:rPr>
          <w:rFonts w:ascii="宋体" w:hAnsi="宋体" w:hint="eastAsia"/>
          <w:b/>
          <w:sz w:val="24"/>
        </w:rPr>
        <w:t xml:space="preserve">表1                        </w:t>
      </w:r>
      <w:r w:rsidRPr="00B74796">
        <w:rPr>
          <w:rFonts w:ascii="宋体" w:hAnsi="宋体" w:hint="eastAsia"/>
          <w:b/>
          <w:sz w:val="24"/>
        </w:rPr>
        <w:t>学 时 分 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9"/>
        <w:gridCol w:w="1149"/>
        <w:gridCol w:w="920"/>
        <w:gridCol w:w="1046"/>
      </w:tblGrid>
      <w:tr w:rsidR="00F84C5D" w:rsidTr="003E6B75">
        <w:trPr>
          <w:cantSplit/>
          <w:trHeight w:val="375"/>
        </w:trPr>
        <w:tc>
          <w:tcPr>
            <w:tcW w:w="3270"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内  容</w:t>
            </w:r>
          </w:p>
        </w:tc>
        <w:tc>
          <w:tcPr>
            <w:tcW w:w="1149" w:type="pct"/>
            <w:gridSpan w:val="2"/>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时 数</w:t>
            </w:r>
          </w:p>
        </w:tc>
        <w:tc>
          <w:tcPr>
            <w:tcW w:w="581"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合 计</w:t>
            </w:r>
          </w:p>
        </w:tc>
      </w:tr>
      <w:tr w:rsidR="00F84C5D" w:rsidTr="003E6B75">
        <w:trPr>
          <w:cantSplit/>
          <w:trHeight w:val="345"/>
        </w:trPr>
        <w:tc>
          <w:tcPr>
            <w:tcW w:w="3270" w:type="pct"/>
            <w:vMerge/>
            <w:vAlign w:val="center"/>
          </w:tcPr>
          <w:p w:rsidR="00F84C5D" w:rsidRPr="00B74796" w:rsidRDefault="00F84C5D" w:rsidP="00F9104D">
            <w:pPr>
              <w:adjustRightInd w:val="0"/>
              <w:snapToGrid w:val="0"/>
              <w:spacing w:line="440" w:lineRule="exact"/>
              <w:rPr>
                <w:rFonts w:ascii="黑体" w:eastAsia="黑体" w:hAnsi="宋体"/>
                <w:sz w:val="24"/>
              </w:rPr>
            </w:pPr>
          </w:p>
        </w:tc>
        <w:tc>
          <w:tcPr>
            <w:tcW w:w="638"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讲课</w:t>
            </w:r>
          </w:p>
        </w:tc>
        <w:tc>
          <w:tcPr>
            <w:tcW w:w="511"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作业</w:t>
            </w:r>
          </w:p>
        </w:tc>
        <w:tc>
          <w:tcPr>
            <w:tcW w:w="581" w:type="pct"/>
            <w:vMerge/>
            <w:vAlign w:val="center"/>
          </w:tcPr>
          <w:p w:rsidR="00F84C5D" w:rsidRDefault="00F84C5D" w:rsidP="00F9104D">
            <w:pPr>
              <w:adjustRightInd w:val="0"/>
              <w:snapToGrid w:val="0"/>
              <w:spacing w:line="440" w:lineRule="exact"/>
              <w:jc w:val="center"/>
              <w:rPr>
                <w:rFonts w:ascii="宋体" w:hAnsi="宋体"/>
              </w:rPr>
            </w:pP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第一章  土地生态学的概念与体系</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hint="eastAsia"/>
              </w:rPr>
              <w:t>第一节</w:t>
            </w:r>
            <w:r>
              <w:t xml:space="preserve">  </w:t>
            </w:r>
            <w:r>
              <w:rPr>
                <w:rFonts w:ascii="Verdana" w:hAnsi="Verdana"/>
                <w:color w:val="333333"/>
              </w:rPr>
              <w:t>土地生态学的基本概念</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pStyle w:val="ac"/>
              <w:adjustRightInd w:val="0"/>
              <w:snapToGrid w:val="0"/>
              <w:spacing w:line="440" w:lineRule="exact"/>
              <w:rPr>
                <w:rFonts w:hAnsi="宋体"/>
              </w:rPr>
            </w:pPr>
            <w:r>
              <w:rPr>
                <w:rFonts w:hint="eastAsia"/>
              </w:rPr>
              <w:t>第二节</w:t>
            </w:r>
            <w:r>
              <w:t xml:space="preserve">  </w:t>
            </w:r>
            <w:r>
              <w:rPr>
                <w:rFonts w:ascii="Verdana" w:hAnsi="Verdana"/>
                <w:color w:val="333333"/>
              </w:rPr>
              <w:t>土地生态学的基本框架</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hint="eastAsia"/>
              </w:rPr>
              <w:t>第三节</w:t>
            </w:r>
            <w:r>
              <w:t xml:space="preserve">  </w:t>
            </w:r>
            <w:r>
              <w:rPr>
                <w:rFonts w:ascii="Verdana" w:hAnsi="Verdana"/>
                <w:color w:val="333333"/>
              </w:rPr>
              <w:t>土地生态学的发展</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 xml:space="preserve">第二章  </w:t>
            </w:r>
            <w:r w:rsidRPr="003D794A">
              <w:rPr>
                <w:rFonts w:ascii="Verdana" w:hAnsi="Verdana"/>
                <w:b/>
                <w:color w:val="333333"/>
              </w:rPr>
              <w:t>土地生态学理论基础</w:t>
            </w:r>
            <w:r w:rsidRPr="003D794A">
              <w:rPr>
                <w:rFonts w:ascii="Verdana" w:hAnsi="Verdana"/>
                <w:b/>
                <w:color w:val="333333"/>
              </w:rPr>
              <w:t xml:space="preserve"> </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5</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5</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lastRenderedPageBreak/>
              <w:t xml:space="preserve">第一节  </w:t>
            </w:r>
            <w:r>
              <w:rPr>
                <w:rFonts w:ascii="Verdana" w:hAnsi="Verdana"/>
                <w:color w:val="333333"/>
              </w:rPr>
              <w:t>系统科学理论</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第二节  </w:t>
            </w:r>
            <w:r>
              <w:rPr>
                <w:rFonts w:ascii="Verdana" w:hAnsi="Verdana"/>
                <w:color w:val="333333"/>
              </w:rPr>
              <w:t>地理学与生态学基础理论</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第三节  </w:t>
            </w:r>
            <w:r>
              <w:rPr>
                <w:rFonts w:ascii="Verdana" w:hAnsi="Verdana"/>
                <w:color w:val="333333"/>
              </w:rPr>
              <w:t>景观生态学理论</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第四节  </w:t>
            </w:r>
            <w:r>
              <w:rPr>
                <w:rFonts w:ascii="Verdana" w:hAnsi="Verdana"/>
                <w:color w:val="333333"/>
              </w:rPr>
              <w:t>土地科学理论</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 xml:space="preserve">第三章  </w:t>
            </w:r>
            <w:r w:rsidRPr="003D794A">
              <w:rPr>
                <w:rFonts w:ascii="Verdana" w:hAnsi="Verdana"/>
                <w:b/>
                <w:color w:val="333333"/>
              </w:rPr>
              <w:t>土地生态结构</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第一节  </w:t>
            </w:r>
            <w:r>
              <w:rPr>
                <w:rFonts w:ascii="Verdana" w:hAnsi="Verdana"/>
                <w:color w:val="333333"/>
              </w:rPr>
              <w:t>土地生态结构形成的理论</w:t>
            </w:r>
          </w:p>
        </w:tc>
        <w:tc>
          <w:tcPr>
            <w:tcW w:w="638" w:type="pct"/>
          </w:tcPr>
          <w:p w:rsidR="00F84C5D" w:rsidRDefault="00F84C5D" w:rsidP="00F9104D">
            <w:pPr>
              <w:spacing w:line="440" w:lineRule="exact"/>
              <w:jc w:val="cente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第二节  </w:t>
            </w:r>
            <w:r>
              <w:rPr>
                <w:rFonts w:ascii="Verdana" w:hAnsi="Verdana"/>
                <w:color w:val="333333"/>
              </w:rPr>
              <w:t>土地生态系统的结构及测度方法</w:t>
            </w:r>
          </w:p>
        </w:tc>
        <w:tc>
          <w:tcPr>
            <w:tcW w:w="638" w:type="pct"/>
          </w:tcPr>
          <w:p w:rsidR="00F84C5D" w:rsidRDefault="00F84C5D" w:rsidP="00F9104D">
            <w:pPr>
              <w:spacing w:line="440" w:lineRule="exact"/>
              <w:jc w:val="cente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第三节  </w:t>
            </w:r>
            <w:r>
              <w:rPr>
                <w:rFonts w:ascii="Verdana" w:hAnsi="Verdana"/>
                <w:color w:val="333333"/>
              </w:rPr>
              <w:t>土地生态系统类型及地域结构</w:t>
            </w:r>
          </w:p>
        </w:tc>
        <w:tc>
          <w:tcPr>
            <w:tcW w:w="638" w:type="pct"/>
          </w:tcPr>
          <w:p w:rsidR="00F84C5D" w:rsidRDefault="00F84C5D" w:rsidP="00F9104D">
            <w:pPr>
              <w:spacing w:line="440" w:lineRule="exact"/>
              <w:jc w:val="cente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b/>
                <w:bCs/>
                <w:spacing w:val="-6"/>
              </w:rPr>
              <w:t xml:space="preserve">第四章 </w:t>
            </w:r>
            <w:r>
              <w:rPr>
                <w:rFonts w:ascii="宋体" w:hAnsi="宋体" w:hint="eastAsia"/>
              </w:rPr>
              <w:t xml:space="preserve">  </w:t>
            </w:r>
            <w:r w:rsidRPr="003D794A">
              <w:rPr>
                <w:rFonts w:ascii="Verdana" w:hAnsi="Verdana"/>
                <w:b/>
                <w:color w:val="333333"/>
              </w:rPr>
              <w:t>土地生态过程与功能</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spacing w:val="-6"/>
              </w:rPr>
            </w:pPr>
            <w:r>
              <w:rPr>
                <w:rFonts w:ascii="宋体" w:hint="eastAsia"/>
              </w:rPr>
              <w:t xml:space="preserve">第一节 </w:t>
            </w:r>
            <w:r>
              <w:rPr>
                <w:rFonts w:ascii="Verdana" w:hAnsi="Verdana"/>
                <w:color w:val="333333"/>
              </w:rPr>
              <w:t>土地生态过程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spacing w:val="-6"/>
              </w:rPr>
            </w:pPr>
            <w:r>
              <w:rPr>
                <w:rFonts w:ascii="宋体" w:hint="eastAsia"/>
              </w:rPr>
              <w:t xml:space="preserve">第二节 </w:t>
            </w:r>
            <w:r>
              <w:rPr>
                <w:rFonts w:ascii="Verdana" w:hAnsi="Verdana"/>
                <w:color w:val="333333"/>
              </w:rPr>
              <w:t>土地生态功能</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spacing w:val="-6"/>
              </w:rPr>
            </w:pPr>
            <w:r>
              <w:rPr>
                <w:rFonts w:ascii="宋体" w:hint="eastAsia"/>
              </w:rPr>
              <w:t xml:space="preserve">第三节 </w:t>
            </w:r>
            <w:r>
              <w:rPr>
                <w:rFonts w:ascii="Verdana" w:hAnsi="Verdana"/>
                <w:color w:val="333333"/>
              </w:rPr>
              <w:t>土地利用与土地生态过程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spacing w:val="-6"/>
              </w:rPr>
            </w:pPr>
            <w:r>
              <w:rPr>
                <w:rFonts w:ascii="宋体" w:hAnsi="宋体" w:hint="eastAsia"/>
                <w:b/>
                <w:bCs/>
                <w:spacing w:val="-6"/>
              </w:rPr>
              <w:t xml:space="preserve">第五章  </w:t>
            </w:r>
            <w:r w:rsidRPr="003D794A">
              <w:rPr>
                <w:rFonts w:ascii="Verdana" w:hAnsi="Verdana"/>
                <w:b/>
                <w:color w:val="333333"/>
              </w:rPr>
              <w:t>土地生态分类与调查</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第一节  </w:t>
            </w:r>
            <w:r>
              <w:rPr>
                <w:rFonts w:ascii="Verdana" w:hAnsi="Verdana"/>
                <w:color w:val="333333"/>
              </w:rPr>
              <w:t>土地生态分类的理论与方法</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第二节  </w:t>
            </w:r>
            <w:r>
              <w:rPr>
                <w:rFonts w:ascii="Verdana" w:hAnsi="Verdana"/>
                <w:color w:val="333333"/>
              </w:rPr>
              <w:t>中国的土地生态分类系统</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 xml:space="preserve">第三节  </w:t>
            </w:r>
            <w:r>
              <w:rPr>
                <w:rFonts w:ascii="Verdana" w:hAnsi="Verdana"/>
                <w:color w:val="333333"/>
              </w:rPr>
              <w:t>土地生态调查与监测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b/>
                <w:bCs/>
                <w:spacing w:val="-6"/>
              </w:rPr>
              <w:t xml:space="preserve">第六章 </w:t>
            </w:r>
            <w:r w:rsidRPr="003D794A">
              <w:rPr>
                <w:rFonts w:ascii="Verdana" w:hAnsi="Verdana"/>
                <w:b/>
                <w:color w:val="333333"/>
              </w:rPr>
              <w:t>土地生态变化</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Verdana" w:hAnsi="Verdana"/>
                <w:color w:val="333333"/>
              </w:rPr>
              <w:t>第一节</w:t>
            </w:r>
            <w:r>
              <w:rPr>
                <w:rFonts w:ascii="Verdana" w:hAnsi="Verdana"/>
                <w:color w:val="333333"/>
              </w:rPr>
              <w:t xml:space="preserve"> </w:t>
            </w:r>
            <w:r>
              <w:rPr>
                <w:rFonts w:ascii="Verdana" w:hAnsi="Verdana"/>
                <w:color w:val="333333"/>
              </w:rPr>
              <w:t>土地生态变化的影响因素</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Verdana" w:hAnsi="Verdana"/>
                <w:color w:val="333333"/>
              </w:rPr>
              <w:t>第二节</w:t>
            </w:r>
            <w:r>
              <w:rPr>
                <w:rFonts w:ascii="Verdana" w:hAnsi="Verdana"/>
                <w:color w:val="333333"/>
              </w:rPr>
              <w:t xml:space="preserve"> </w:t>
            </w:r>
            <w:r>
              <w:rPr>
                <w:rFonts w:ascii="Verdana" w:hAnsi="Verdana"/>
                <w:color w:val="333333"/>
              </w:rPr>
              <w:t>土地生态变化的环境影响</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第三节</w:t>
            </w:r>
            <w:r>
              <w:rPr>
                <w:rFonts w:ascii="Verdana" w:hAnsi="Verdana"/>
                <w:color w:val="333333"/>
              </w:rPr>
              <w:t xml:space="preserve"> </w:t>
            </w:r>
            <w:r>
              <w:rPr>
                <w:rFonts w:ascii="Verdana" w:hAnsi="Verdana"/>
                <w:color w:val="333333"/>
              </w:rPr>
              <w:t>土地生态变化的模拟与预测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sidRPr="00522E3A">
              <w:rPr>
                <w:rFonts w:ascii="Verdana" w:hAnsi="Verdana"/>
                <w:b/>
                <w:color w:val="333333"/>
              </w:rPr>
              <w:t>第七章</w:t>
            </w:r>
            <w:r w:rsidRPr="00522E3A">
              <w:rPr>
                <w:rFonts w:ascii="Verdana" w:hAnsi="Verdana"/>
                <w:b/>
                <w:color w:val="333333"/>
              </w:rPr>
              <w:t xml:space="preserve"> </w:t>
            </w:r>
            <w:r w:rsidRPr="003D794A">
              <w:rPr>
                <w:rFonts w:ascii="Verdana" w:hAnsi="Verdana"/>
                <w:b/>
                <w:color w:val="333333"/>
              </w:rPr>
              <w:t>土地生态评价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8</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8</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第一节</w:t>
            </w:r>
            <w:r>
              <w:rPr>
                <w:rFonts w:ascii="Verdana" w:hAnsi="Verdana"/>
                <w:color w:val="333333"/>
              </w:rPr>
              <w:t xml:space="preserve"> </w:t>
            </w:r>
            <w:r>
              <w:rPr>
                <w:rFonts w:ascii="Verdana" w:hAnsi="Verdana"/>
                <w:color w:val="333333"/>
              </w:rPr>
              <w:t>土地生态安全评价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第二节</w:t>
            </w:r>
            <w:r>
              <w:rPr>
                <w:rFonts w:ascii="Verdana" w:hAnsi="Verdana"/>
                <w:color w:val="333333"/>
              </w:rPr>
              <w:t xml:space="preserve"> </w:t>
            </w:r>
            <w:r>
              <w:rPr>
                <w:rFonts w:ascii="Verdana" w:hAnsi="Verdana"/>
                <w:color w:val="333333"/>
              </w:rPr>
              <w:t>土地生态系统健康诊断</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第三节</w:t>
            </w:r>
            <w:r>
              <w:rPr>
                <w:rFonts w:ascii="Verdana" w:hAnsi="Verdana"/>
                <w:color w:val="333333"/>
              </w:rPr>
              <w:t xml:space="preserve"> </w:t>
            </w:r>
            <w:r>
              <w:rPr>
                <w:rFonts w:ascii="Verdana" w:hAnsi="Verdana"/>
                <w:color w:val="333333"/>
              </w:rPr>
              <w:t>土地承载力评价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第四节</w:t>
            </w:r>
            <w:r>
              <w:rPr>
                <w:rFonts w:ascii="Verdana" w:hAnsi="Verdana"/>
                <w:color w:val="333333"/>
              </w:rPr>
              <w:t xml:space="preserve"> </w:t>
            </w:r>
            <w:r>
              <w:rPr>
                <w:rFonts w:ascii="Verdana" w:hAnsi="Verdana"/>
                <w:color w:val="333333"/>
              </w:rPr>
              <w:t>土地生态系统综合评价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color w:val="333333"/>
              </w:rPr>
              <w:t>第五节</w:t>
            </w:r>
            <w:r>
              <w:rPr>
                <w:rFonts w:ascii="Verdana" w:hAnsi="Verdana"/>
                <w:color w:val="333333"/>
              </w:rPr>
              <w:t xml:space="preserve"> </w:t>
            </w:r>
            <w:r>
              <w:rPr>
                <w:rFonts w:ascii="Verdana" w:hAnsi="Verdana"/>
                <w:color w:val="333333"/>
              </w:rPr>
              <w:t>典型生态脆弱区多尺度土地生态安全评价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Verdana" w:hAnsi="Verdana"/>
                <w:color w:val="333333"/>
              </w:rPr>
            </w:pPr>
            <w:r>
              <w:rPr>
                <w:rFonts w:ascii="Verdana" w:hAnsi="Verdana" w:hint="eastAsia"/>
                <w:color w:val="333333"/>
              </w:rPr>
              <w:t>第六节</w:t>
            </w:r>
            <w:r>
              <w:rPr>
                <w:rFonts w:ascii="Verdana" w:hAnsi="Verdana"/>
                <w:color w:val="333333"/>
              </w:rPr>
              <w:t>基于改进的农业生态区法的中国耕地粮食生产潜力评价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jc w:val="center"/>
              <w:rPr>
                <w:rFonts w:ascii="宋体" w:hAnsi="宋体"/>
                <w:b/>
                <w:bCs/>
              </w:rPr>
            </w:pPr>
            <w:r>
              <w:rPr>
                <w:rFonts w:ascii="宋体" w:hAnsi="宋体" w:hint="eastAsia"/>
                <w:b/>
                <w:bCs/>
              </w:rPr>
              <w:t>合    计</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32</w:t>
            </w:r>
          </w:p>
        </w:tc>
      </w:tr>
    </w:tbl>
    <w:p w:rsidR="00F84C5D" w:rsidRDefault="00F84C5D" w:rsidP="00500511">
      <w:pPr>
        <w:spacing w:beforeLines="50" w:afterLines="50" w:line="440" w:lineRule="exact"/>
        <w:rPr>
          <w:rFonts w:ascii="宋体" w:hAnsi="宋体"/>
          <w:sz w:val="28"/>
        </w:rPr>
      </w:pPr>
    </w:p>
    <w:p w:rsidR="00F84C5D" w:rsidRDefault="00F84C5D"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lastRenderedPageBreak/>
        <w:t xml:space="preserve">第一章  </w:t>
      </w:r>
      <w:r w:rsidRPr="00905ACF">
        <w:rPr>
          <w:rFonts w:ascii="黑体" w:eastAsia="黑体" w:hAnsi="宋体"/>
          <w:bCs/>
          <w:sz w:val="28"/>
        </w:rPr>
        <w:t>土地生态学的概念与体系</w:t>
      </w:r>
      <w:r w:rsidRPr="007532E9">
        <w:rPr>
          <w:rFonts w:ascii="黑体" w:eastAsia="黑体" w:hAnsi="宋体" w:hint="eastAsia"/>
          <w:bCs/>
          <w:sz w:val="28"/>
        </w:rPr>
        <w:t xml:space="preserve">  </w:t>
      </w:r>
      <w:r w:rsidRPr="007532E9">
        <w:rPr>
          <w:rFonts w:ascii="黑体" w:eastAsia="黑体" w:hint="eastAsia"/>
          <w:bCs/>
          <w:sz w:val="28"/>
        </w:rPr>
        <w:t>4学时</w:t>
      </w:r>
    </w:p>
    <w:p w:rsidR="00F84C5D" w:rsidRPr="007532E9" w:rsidRDefault="00F84C5D" w:rsidP="00F9104D">
      <w:pPr>
        <w:adjustRightInd w:val="0"/>
        <w:snapToGrid w:val="0"/>
        <w:spacing w:line="440" w:lineRule="exact"/>
        <w:ind w:firstLineChars="200" w:firstLine="482"/>
        <w:rPr>
          <w:rFonts w:ascii="黑体" w:eastAsia="黑体"/>
          <w:b/>
          <w:bCs/>
          <w:sz w:val="24"/>
        </w:rPr>
      </w:pPr>
      <w:r w:rsidRPr="007532E9">
        <w:rPr>
          <w:rFonts w:ascii="黑体" w:eastAsia="黑体" w:hint="eastAsia"/>
          <w:b/>
          <w:bCs/>
          <w:sz w:val="24"/>
        </w:rPr>
        <w:t>教学目的和要求</w:t>
      </w:r>
    </w:p>
    <w:p w:rsidR="00F84C5D" w:rsidRPr="00C90227" w:rsidRDefault="00F84C5D" w:rsidP="00F9104D">
      <w:pPr>
        <w:spacing w:line="440" w:lineRule="exact"/>
        <w:ind w:firstLineChars="200" w:firstLine="480"/>
        <w:rPr>
          <w:rFonts w:ascii="宋体" w:hAnsi="宋体"/>
          <w:sz w:val="24"/>
        </w:rPr>
      </w:pPr>
      <w:r>
        <w:rPr>
          <w:rFonts w:ascii="宋体" w:hAnsi="宋体" w:hint="eastAsia"/>
          <w:sz w:val="24"/>
        </w:rPr>
        <w:t>明确土地生态学的基本概念，掌握土地生态特征与功能，熟悉土地生态学的基本框架，了解土地生态学的发展历程与展望。</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本章重点</w:t>
      </w:r>
    </w:p>
    <w:p w:rsidR="00F84C5D" w:rsidRDefault="00F84C5D" w:rsidP="00F9104D">
      <w:pPr>
        <w:spacing w:line="440" w:lineRule="exact"/>
        <w:ind w:firstLine="420"/>
        <w:rPr>
          <w:rFonts w:ascii="黑体" w:eastAsia="黑体" w:hAnsi="宋体"/>
          <w:b/>
          <w:bCs/>
          <w:sz w:val="24"/>
        </w:rPr>
      </w:pPr>
      <w:r w:rsidRPr="00C90227">
        <w:rPr>
          <w:rFonts w:ascii="宋体" w:hAnsi="宋体" w:hint="eastAsia"/>
          <w:sz w:val="24"/>
        </w:rPr>
        <w:t>重点掌握</w:t>
      </w:r>
      <w:r>
        <w:rPr>
          <w:rFonts w:ascii="宋体" w:hAnsi="宋体" w:hint="eastAsia"/>
          <w:sz w:val="24"/>
        </w:rPr>
        <w:t>土地生态学的基本概念及特征与功能</w:t>
      </w:r>
      <w:r w:rsidRPr="00C90227">
        <w:rPr>
          <w:rFonts w:ascii="宋体" w:hAnsi="宋体" w:hint="eastAsia"/>
          <w:sz w:val="24"/>
        </w:rPr>
        <w:t>；</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 xml:space="preserve">第一节  </w:t>
      </w:r>
      <w:r>
        <w:rPr>
          <w:rFonts w:ascii="黑体" w:eastAsia="黑体" w:hAnsi="宋体" w:hint="eastAsia"/>
          <w:b/>
          <w:sz w:val="24"/>
        </w:rPr>
        <w:t xml:space="preserve">土地生态学的基本概念         </w:t>
      </w:r>
      <w:r w:rsidRPr="007532E9">
        <w:rPr>
          <w:rFonts w:ascii="黑体" w:eastAsia="黑体" w:hAnsi="宋体" w:hint="eastAsia"/>
          <w:b/>
          <w:sz w:val="24"/>
        </w:rPr>
        <w:t>1学时</w:t>
      </w:r>
    </w:p>
    <w:p w:rsidR="00F84C5D" w:rsidRPr="00C90227" w:rsidRDefault="00F84C5D" w:rsidP="00F9104D">
      <w:pPr>
        <w:spacing w:line="440" w:lineRule="exact"/>
        <w:ind w:firstLine="437"/>
        <w:rPr>
          <w:rFonts w:ascii="宋体" w:hAnsi="宋体"/>
          <w:sz w:val="24"/>
        </w:rPr>
      </w:pPr>
      <w:r>
        <w:rPr>
          <w:rFonts w:ascii="宋体" w:hAnsi="宋体" w:hint="eastAsia"/>
          <w:sz w:val="24"/>
        </w:rPr>
        <w:t>一、土地生态特征与功能</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二、</w:t>
      </w:r>
      <w:r>
        <w:rPr>
          <w:rFonts w:ascii="宋体" w:hAnsi="宋体" w:hint="eastAsia"/>
          <w:sz w:val="24"/>
        </w:rPr>
        <w:t>土地生态学与相关学科关系</w:t>
      </w:r>
      <w:r>
        <w:rPr>
          <w:rFonts w:ascii="黑体" w:eastAsia="黑体" w:hAnsi="宋体" w:hint="eastAsia"/>
          <w:b/>
          <w:bCs/>
          <w:sz w:val="24"/>
        </w:rPr>
        <w:tab/>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 xml:space="preserve">第二节  </w:t>
      </w:r>
      <w:r>
        <w:rPr>
          <w:rFonts w:ascii="黑体" w:eastAsia="黑体" w:hAnsi="宋体" w:hint="eastAsia"/>
          <w:b/>
          <w:sz w:val="24"/>
        </w:rPr>
        <w:t xml:space="preserve">土地生态学的基本框架        </w:t>
      </w:r>
      <w:r w:rsidRPr="007532E9">
        <w:rPr>
          <w:rFonts w:ascii="黑体" w:eastAsia="黑体" w:hAnsi="宋体" w:hint="eastAsia"/>
          <w:b/>
          <w:sz w:val="24"/>
        </w:rPr>
        <w:t xml:space="preserve"> </w:t>
      </w:r>
      <w:r>
        <w:rPr>
          <w:rFonts w:ascii="黑体" w:eastAsia="黑体" w:hAnsi="宋体" w:hint="eastAsia"/>
          <w:b/>
          <w:sz w:val="24"/>
        </w:rPr>
        <w:t>2</w:t>
      </w:r>
      <w:r w:rsidRPr="007532E9">
        <w:rPr>
          <w:rFonts w:ascii="黑体" w:eastAsia="黑体" w:hAnsi="宋体" w:hint="eastAsia"/>
          <w:b/>
          <w:sz w:val="24"/>
        </w:rPr>
        <w:t>学时</w:t>
      </w:r>
    </w:p>
    <w:p w:rsidR="00F84C5D" w:rsidRPr="009E0862" w:rsidRDefault="00F84C5D" w:rsidP="00F9104D">
      <w:pPr>
        <w:spacing w:line="440" w:lineRule="exact"/>
        <w:ind w:firstLine="437"/>
        <w:rPr>
          <w:rFonts w:ascii="宋体" w:hAnsi="宋体"/>
          <w:sz w:val="24"/>
        </w:rPr>
      </w:pPr>
      <w:r w:rsidRPr="00C90227">
        <w:rPr>
          <w:rFonts w:ascii="宋体" w:hAnsi="宋体" w:hint="eastAsia"/>
          <w:sz w:val="24"/>
        </w:rPr>
        <w:t>一、</w:t>
      </w:r>
      <w:r w:rsidRPr="009E0862">
        <w:rPr>
          <w:rFonts w:ascii="宋体" w:hAnsi="宋体"/>
          <w:sz w:val="24"/>
        </w:rPr>
        <w:t xml:space="preserve">土地生态学研究目的与意义 </w:t>
      </w:r>
    </w:p>
    <w:p w:rsidR="00F84C5D" w:rsidRPr="009E0862" w:rsidRDefault="00F84C5D" w:rsidP="00F9104D">
      <w:pPr>
        <w:spacing w:line="440" w:lineRule="exact"/>
        <w:ind w:firstLine="437"/>
        <w:rPr>
          <w:rFonts w:ascii="宋体" w:hAnsi="宋体"/>
          <w:sz w:val="24"/>
        </w:rPr>
      </w:pPr>
      <w:r w:rsidRPr="009E0862">
        <w:rPr>
          <w:rFonts w:ascii="宋体" w:hAnsi="宋体"/>
          <w:sz w:val="24"/>
        </w:rPr>
        <w:t xml:space="preserve">二、土地生态学研究内容 </w:t>
      </w:r>
    </w:p>
    <w:p w:rsidR="00F84C5D" w:rsidRPr="00C90227" w:rsidRDefault="00F84C5D" w:rsidP="00F9104D">
      <w:pPr>
        <w:spacing w:line="440" w:lineRule="exact"/>
        <w:ind w:firstLine="437"/>
        <w:rPr>
          <w:rFonts w:ascii="宋体" w:hAnsi="宋体"/>
          <w:sz w:val="24"/>
        </w:rPr>
      </w:pPr>
      <w:r w:rsidRPr="009E0862">
        <w:rPr>
          <w:rFonts w:ascii="宋体" w:hAnsi="宋体"/>
          <w:sz w:val="24"/>
        </w:rPr>
        <w:t>三、土地生态学研究方法</w:t>
      </w:r>
      <w:r w:rsidRPr="00C90227">
        <w:rPr>
          <w:rFonts w:ascii="宋体" w:hAnsi="宋体" w:hint="eastAsia"/>
          <w:sz w:val="24"/>
        </w:rPr>
        <w:t>综合性</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 xml:space="preserve">第三节  </w:t>
      </w:r>
      <w:r w:rsidRPr="009E0862">
        <w:rPr>
          <w:rFonts w:ascii="黑体" w:eastAsia="黑体" w:hAnsi="宋体"/>
          <w:b/>
          <w:sz w:val="24"/>
        </w:rPr>
        <w:t>土地生态学的发展</w:t>
      </w:r>
      <w:r>
        <w:rPr>
          <w:rFonts w:ascii="Verdana" w:hAnsi="Verdana" w:hint="eastAsia"/>
          <w:color w:val="333333"/>
        </w:rPr>
        <w:t xml:space="preserve">               </w:t>
      </w:r>
      <w:r w:rsidRPr="007532E9">
        <w:rPr>
          <w:rFonts w:ascii="黑体" w:eastAsia="黑体" w:hAnsi="宋体" w:hint="eastAsia"/>
          <w:b/>
          <w:sz w:val="24"/>
        </w:rPr>
        <w:t>1学时</w:t>
      </w:r>
    </w:p>
    <w:p w:rsidR="00F84C5D" w:rsidRPr="009E0862" w:rsidRDefault="00F84C5D" w:rsidP="00F9104D">
      <w:pPr>
        <w:spacing w:line="440" w:lineRule="exact"/>
        <w:ind w:firstLine="437"/>
        <w:rPr>
          <w:rFonts w:ascii="宋体" w:hAnsi="宋体"/>
          <w:sz w:val="24"/>
        </w:rPr>
      </w:pPr>
      <w:r w:rsidRPr="009E0862">
        <w:rPr>
          <w:rFonts w:ascii="宋体" w:hAnsi="宋体"/>
          <w:sz w:val="24"/>
        </w:rPr>
        <w:t xml:space="preserve">一、土地生态学的发展历程 </w:t>
      </w:r>
    </w:p>
    <w:p w:rsidR="00F84C5D" w:rsidRPr="009E0862" w:rsidRDefault="00F84C5D" w:rsidP="00F9104D">
      <w:pPr>
        <w:spacing w:line="440" w:lineRule="exact"/>
        <w:ind w:firstLine="437"/>
        <w:rPr>
          <w:rFonts w:ascii="宋体" w:hAnsi="宋体"/>
          <w:sz w:val="24"/>
        </w:rPr>
      </w:pPr>
      <w:r w:rsidRPr="009E0862">
        <w:rPr>
          <w:rFonts w:ascii="宋体" w:hAnsi="宋体"/>
          <w:sz w:val="24"/>
        </w:rPr>
        <w:t>二、土地生态学发展展望</w:t>
      </w:r>
    </w:p>
    <w:p w:rsidR="00F84C5D" w:rsidRDefault="00F84C5D" w:rsidP="00F9104D">
      <w:pPr>
        <w:spacing w:line="440" w:lineRule="exact"/>
        <w:ind w:firstLineChars="200" w:firstLine="482"/>
        <w:rPr>
          <w:rFonts w:ascii="宋体" w:hAnsi="宋体"/>
          <w:sz w:val="24"/>
        </w:rPr>
      </w:pPr>
      <w:r w:rsidRPr="000007AB">
        <w:rPr>
          <w:rFonts w:ascii="宋体" w:hAnsi="宋体" w:hint="eastAsia"/>
          <w:b/>
          <w:bCs/>
          <w:sz w:val="24"/>
        </w:rPr>
        <w:t>本章作业</w:t>
      </w:r>
      <w:r>
        <w:rPr>
          <w:rFonts w:ascii="宋体" w:hAnsi="宋体" w:hint="eastAsia"/>
          <w:b/>
          <w:bCs/>
          <w:sz w:val="24"/>
        </w:rPr>
        <w:t>和思考题</w:t>
      </w:r>
    </w:p>
    <w:p w:rsidR="00F84C5D" w:rsidRDefault="00F84C5D" w:rsidP="00F9104D">
      <w:pPr>
        <w:spacing w:line="440" w:lineRule="exact"/>
        <w:ind w:firstLineChars="200" w:firstLine="480"/>
        <w:rPr>
          <w:rFonts w:ascii="宋体" w:hAnsi="宋体"/>
          <w:sz w:val="24"/>
        </w:rPr>
      </w:pPr>
      <w:r w:rsidRPr="00C90227">
        <w:rPr>
          <w:rFonts w:ascii="宋体" w:hAnsi="宋体" w:hint="eastAsia"/>
          <w:sz w:val="24"/>
        </w:rPr>
        <w:t>1.</w:t>
      </w:r>
      <w:r>
        <w:rPr>
          <w:rFonts w:ascii="宋体" w:hAnsi="宋体" w:hint="eastAsia"/>
          <w:sz w:val="24"/>
        </w:rPr>
        <w:t>什么是土地生态学，土地生态特征与功能是什么？</w:t>
      </w:r>
    </w:p>
    <w:p w:rsidR="00F84C5D" w:rsidRPr="009E0862" w:rsidRDefault="00F84C5D" w:rsidP="00F9104D">
      <w:pPr>
        <w:spacing w:line="440" w:lineRule="exact"/>
        <w:ind w:firstLineChars="200" w:firstLine="480"/>
        <w:rPr>
          <w:rFonts w:ascii="宋体" w:hAnsi="宋体"/>
          <w:sz w:val="24"/>
        </w:rPr>
      </w:pPr>
    </w:p>
    <w:p w:rsidR="00F84C5D"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 xml:space="preserve">第二章  </w:t>
      </w:r>
      <w:r>
        <w:rPr>
          <w:rFonts w:ascii="黑体" w:eastAsia="黑体" w:hAnsi="宋体" w:hint="eastAsia"/>
          <w:bCs/>
          <w:sz w:val="28"/>
        </w:rPr>
        <w:t xml:space="preserve">土地生态学理论基础 </w:t>
      </w:r>
      <w:r w:rsidRPr="007532E9">
        <w:rPr>
          <w:rFonts w:ascii="黑体" w:eastAsia="黑体" w:hAnsi="宋体" w:hint="eastAsia"/>
          <w:bCs/>
          <w:sz w:val="28"/>
        </w:rPr>
        <w:t xml:space="preserve">       </w:t>
      </w:r>
      <w:r>
        <w:rPr>
          <w:rFonts w:ascii="黑体" w:eastAsia="黑体" w:hAnsi="宋体" w:hint="eastAsia"/>
          <w:bCs/>
          <w:sz w:val="28"/>
        </w:rPr>
        <w:t>5</w:t>
      </w:r>
      <w:r w:rsidRPr="007532E9">
        <w:rPr>
          <w:rFonts w:ascii="黑体" w:eastAsia="黑体" w:hAnsi="宋体" w:hint="eastAsia"/>
          <w:bCs/>
          <w:sz w:val="28"/>
        </w:rPr>
        <w:t>学时</w:t>
      </w:r>
    </w:p>
    <w:p w:rsidR="00F84C5D" w:rsidRPr="008C4803" w:rsidRDefault="00F84C5D" w:rsidP="00F9104D">
      <w:pPr>
        <w:spacing w:line="440" w:lineRule="exact"/>
        <w:ind w:firstLine="437"/>
        <w:rPr>
          <w:rFonts w:ascii="宋体" w:hAnsi="宋体"/>
          <w:sz w:val="24"/>
        </w:rPr>
      </w:pPr>
      <w:r w:rsidRPr="002715FE">
        <w:rPr>
          <w:rFonts w:ascii="宋体" w:hAnsi="宋体"/>
          <w:b/>
          <w:sz w:val="24"/>
        </w:rPr>
        <w:t>第一节 系统科学理论</w:t>
      </w:r>
      <w:r w:rsidRPr="002715FE">
        <w:rPr>
          <w:rFonts w:ascii="宋体" w:hAnsi="宋体" w:hint="eastAsia"/>
          <w:b/>
          <w:sz w:val="24"/>
        </w:rPr>
        <w:t xml:space="preserve">    </w:t>
      </w:r>
      <w:r>
        <w:rPr>
          <w:rFonts w:ascii="宋体" w:hAnsi="宋体" w:hint="eastAsia"/>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一、系统论 </w:t>
      </w:r>
    </w:p>
    <w:p w:rsidR="00F84C5D" w:rsidRPr="008C4803" w:rsidRDefault="00F84C5D" w:rsidP="00F9104D">
      <w:pPr>
        <w:spacing w:line="440" w:lineRule="exact"/>
        <w:ind w:firstLine="437"/>
        <w:rPr>
          <w:rFonts w:ascii="宋体" w:hAnsi="宋体"/>
          <w:sz w:val="24"/>
        </w:rPr>
      </w:pPr>
      <w:r w:rsidRPr="008C4803">
        <w:rPr>
          <w:rFonts w:ascii="宋体" w:hAnsi="宋体"/>
          <w:sz w:val="24"/>
        </w:rPr>
        <w:t>二、控制论</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三、信息论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四、耗散结构理论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五、协同论</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六、突变论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七、混沌理论 </w:t>
      </w:r>
    </w:p>
    <w:p w:rsidR="00F84C5D" w:rsidRPr="008C4803" w:rsidRDefault="00F84C5D" w:rsidP="00F9104D">
      <w:pPr>
        <w:spacing w:line="440" w:lineRule="exact"/>
        <w:ind w:firstLine="437"/>
        <w:rPr>
          <w:rFonts w:ascii="宋体" w:hAnsi="宋体"/>
          <w:sz w:val="24"/>
        </w:rPr>
      </w:pPr>
      <w:r w:rsidRPr="002715FE">
        <w:rPr>
          <w:rFonts w:ascii="宋体" w:hAnsi="宋体"/>
          <w:b/>
          <w:sz w:val="24"/>
        </w:rPr>
        <w:t>第二节 地理学与生态学基础理论</w:t>
      </w:r>
      <w:r w:rsidRPr="008C4803">
        <w:rPr>
          <w:rFonts w:ascii="宋体" w:hAnsi="宋体"/>
          <w:sz w:val="24"/>
        </w:rPr>
        <w:t xml:space="preserve"> </w:t>
      </w:r>
      <w:r>
        <w:rPr>
          <w:rFonts w:ascii="宋体" w:hAnsi="宋体" w:hint="eastAsia"/>
          <w:sz w:val="24"/>
        </w:rPr>
        <w:t xml:space="preserve">          1学时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一、整体论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二、地域分异理论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lastRenderedPageBreak/>
        <w:t xml:space="preserve">三、人地共生理论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四、生态进化与演替理论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五、生态系统理论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六、生物地球化学循环理论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七、生物多样性理论 </w:t>
      </w:r>
    </w:p>
    <w:p w:rsidR="00F84C5D" w:rsidRPr="008C4803" w:rsidRDefault="00F84C5D" w:rsidP="00F9104D">
      <w:pPr>
        <w:spacing w:line="440" w:lineRule="exact"/>
        <w:ind w:firstLine="437"/>
        <w:rPr>
          <w:rFonts w:ascii="宋体" w:hAnsi="宋体"/>
          <w:sz w:val="24"/>
        </w:rPr>
      </w:pPr>
      <w:r w:rsidRPr="002715FE">
        <w:rPr>
          <w:rFonts w:ascii="宋体" w:hAnsi="宋体"/>
          <w:b/>
          <w:sz w:val="24"/>
        </w:rPr>
        <w:t xml:space="preserve">第三节 景观生态学理论 </w:t>
      </w:r>
      <w:r w:rsidRPr="002715FE">
        <w:rPr>
          <w:rFonts w:ascii="宋体" w:hAnsi="宋体" w:hint="eastAsia"/>
          <w:b/>
          <w:sz w:val="24"/>
        </w:rPr>
        <w:t xml:space="preserve"> </w:t>
      </w:r>
      <w:r>
        <w:rPr>
          <w:rFonts w:ascii="宋体" w:hAnsi="宋体" w:hint="eastAsia"/>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一、斑块、廊道与基质模式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二、景观异质性原理 </w:t>
      </w:r>
    </w:p>
    <w:p w:rsidR="00F84C5D" w:rsidRPr="008C4803" w:rsidRDefault="00F84C5D" w:rsidP="00F9104D">
      <w:pPr>
        <w:spacing w:line="440" w:lineRule="exact"/>
        <w:ind w:firstLine="437"/>
        <w:rPr>
          <w:rFonts w:ascii="宋体" w:hAnsi="宋体"/>
          <w:sz w:val="24"/>
        </w:rPr>
      </w:pPr>
      <w:r w:rsidRPr="008C4803">
        <w:rPr>
          <w:rFonts w:ascii="宋体" w:hAnsi="宋体"/>
          <w:sz w:val="24"/>
        </w:rPr>
        <w:t>三、尺度原理</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四、格局与过程原理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五、级秩理论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六、生态建设与生态区位理论 </w:t>
      </w:r>
    </w:p>
    <w:p w:rsidR="00F84C5D" w:rsidRPr="008C4803" w:rsidRDefault="00F84C5D" w:rsidP="00F9104D">
      <w:pPr>
        <w:spacing w:line="440" w:lineRule="exact"/>
        <w:ind w:firstLine="437"/>
        <w:rPr>
          <w:rFonts w:ascii="宋体" w:hAnsi="宋体"/>
          <w:sz w:val="24"/>
        </w:rPr>
      </w:pPr>
      <w:r w:rsidRPr="002715FE">
        <w:rPr>
          <w:rFonts w:ascii="宋体" w:hAnsi="宋体"/>
          <w:b/>
          <w:sz w:val="24"/>
        </w:rPr>
        <w:t xml:space="preserve">第四节 土地科学理论 </w:t>
      </w:r>
      <w:r w:rsidRPr="002715FE">
        <w:rPr>
          <w:rFonts w:ascii="宋体" w:hAnsi="宋体" w:hint="eastAsia"/>
          <w:b/>
          <w:sz w:val="24"/>
        </w:rPr>
        <w:t xml:space="preserve"> </w:t>
      </w:r>
      <w:r>
        <w:rPr>
          <w:rFonts w:ascii="宋体" w:hAnsi="宋体" w:hint="eastAsia"/>
          <w:sz w:val="24"/>
        </w:rPr>
        <w:t xml:space="preserve">                 1学时 </w:t>
      </w:r>
    </w:p>
    <w:p w:rsidR="00F84C5D" w:rsidRPr="008C4803" w:rsidRDefault="00F84C5D" w:rsidP="00F9104D">
      <w:pPr>
        <w:spacing w:line="440" w:lineRule="exact"/>
        <w:ind w:firstLine="437"/>
        <w:rPr>
          <w:rFonts w:ascii="宋体" w:hAnsi="宋体"/>
          <w:sz w:val="24"/>
        </w:rPr>
      </w:pPr>
      <w:r w:rsidRPr="008C4803">
        <w:rPr>
          <w:rFonts w:ascii="宋体" w:hAnsi="宋体"/>
          <w:sz w:val="24"/>
        </w:rPr>
        <w:t>一、土地稀缺性原理</w:t>
      </w:r>
    </w:p>
    <w:p w:rsidR="00F84C5D" w:rsidRPr="008C4803" w:rsidRDefault="00F84C5D" w:rsidP="00F9104D">
      <w:pPr>
        <w:spacing w:line="440" w:lineRule="exact"/>
        <w:ind w:firstLine="437"/>
        <w:rPr>
          <w:rFonts w:ascii="宋体" w:hAnsi="宋体"/>
          <w:sz w:val="24"/>
        </w:rPr>
      </w:pPr>
      <w:r w:rsidRPr="008C4803">
        <w:rPr>
          <w:rFonts w:ascii="宋体" w:hAnsi="宋体"/>
          <w:sz w:val="24"/>
        </w:rPr>
        <w:t>二、土地利用过程不可逆原理</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三、土地资源空间分异原理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四、土地价值论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五、土地区位论 </w:t>
      </w:r>
    </w:p>
    <w:p w:rsidR="00F84C5D" w:rsidRDefault="00F84C5D" w:rsidP="00F9104D">
      <w:pPr>
        <w:spacing w:line="440" w:lineRule="exact"/>
        <w:ind w:firstLineChars="200" w:firstLine="420"/>
        <w:rPr>
          <w:rFonts w:ascii="Verdana" w:hAnsi="Verdana"/>
          <w:color w:val="333333"/>
        </w:rPr>
      </w:pPr>
    </w:p>
    <w:p w:rsidR="00F84C5D" w:rsidRPr="00025F02" w:rsidRDefault="00F84C5D" w:rsidP="00F9104D">
      <w:pPr>
        <w:spacing w:line="440" w:lineRule="exact"/>
        <w:ind w:firstLineChars="200" w:firstLine="560"/>
        <w:rPr>
          <w:rFonts w:ascii="黑体" w:eastAsia="黑体" w:hAnsi="宋体"/>
          <w:bCs/>
          <w:sz w:val="28"/>
        </w:rPr>
      </w:pPr>
      <w:r w:rsidRPr="00025F02">
        <w:rPr>
          <w:rFonts w:ascii="黑体" w:eastAsia="黑体" w:hAnsi="宋体"/>
          <w:bCs/>
          <w:sz w:val="28"/>
        </w:rPr>
        <w:t xml:space="preserve">第三章 土地生态结构 </w:t>
      </w:r>
      <w:r>
        <w:rPr>
          <w:rFonts w:ascii="黑体" w:eastAsia="黑体" w:hAnsi="宋体" w:hint="eastAsia"/>
          <w:bCs/>
          <w:sz w:val="28"/>
        </w:rPr>
        <w:t xml:space="preserve">            4学时</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第一节 土地生态结构形成的理论</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一、土地生态系统等级与尺度理论</w:t>
      </w:r>
    </w:p>
    <w:p w:rsidR="00F84C5D" w:rsidRPr="008C4803" w:rsidRDefault="00F84C5D" w:rsidP="00F9104D">
      <w:pPr>
        <w:spacing w:line="440" w:lineRule="exact"/>
        <w:ind w:firstLine="437"/>
        <w:rPr>
          <w:rFonts w:ascii="宋体" w:hAnsi="宋体"/>
          <w:sz w:val="24"/>
        </w:rPr>
      </w:pPr>
      <w:r w:rsidRPr="008C4803">
        <w:rPr>
          <w:rFonts w:ascii="宋体" w:hAnsi="宋体"/>
          <w:sz w:val="24"/>
        </w:rPr>
        <w:t>二、土地生态系统的复杂性理论</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第二节 土地生态系统的结构及测度方法 </w:t>
      </w:r>
      <w:r>
        <w:rPr>
          <w:rFonts w:ascii="宋体" w:hAnsi="宋体" w:hint="eastAsia"/>
          <w:b/>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一、土地生态系统结构的形成因素 </w:t>
      </w:r>
    </w:p>
    <w:p w:rsidR="00F84C5D" w:rsidRPr="008C4803" w:rsidRDefault="00F84C5D" w:rsidP="00F9104D">
      <w:pPr>
        <w:spacing w:line="440" w:lineRule="exact"/>
        <w:ind w:firstLine="437"/>
        <w:rPr>
          <w:rFonts w:ascii="宋体" w:hAnsi="宋体"/>
          <w:sz w:val="24"/>
        </w:rPr>
      </w:pPr>
      <w:r w:rsidRPr="008C4803">
        <w:rPr>
          <w:rFonts w:ascii="宋体" w:hAnsi="宋体"/>
          <w:sz w:val="24"/>
        </w:rPr>
        <w:t>二、土地生态系统结构的类型</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三、土地生态系统结构的测度方法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第三节 土地生态系统类型及地域结构</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一、土地生态系统类型及空间分布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二、土地生态系统的地域分异及宏观结构 </w:t>
      </w:r>
    </w:p>
    <w:p w:rsidR="00F84C5D" w:rsidRDefault="00F84C5D" w:rsidP="00F9104D">
      <w:pPr>
        <w:spacing w:line="440" w:lineRule="exact"/>
        <w:ind w:firstLineChars="200" w:firstLine="420"/>
        <w:rPr>
          <w:rFonts w:ascii="Verdana" w:hAnsi="Verdana"/>
          <w:color w:val="333333"/>
        </w:rPr>
      </w:pPr>
    </w:p>
    <w:p w:rsidR="00F84C5D" w:rsidRPr="00025F02" w:rsidRDefault="00F84C5D" w:rsidP="00F9104D">
      <w:pPr>
        <w:spacing w:line="440" w:lineRule="exact"/>
        <w:ind w:firstLineChars="200" w:firstLine="560"/>
        <w:rPr>
          <w:rFonts w:ascii="黑体" w:eastAsia="黑体" w:hAnsi="宋体"/>
          <w:bCs/>
          <w:sz w:val="28"/>
        </w:rPr>
      </w:pPr>
      <w:r w:rsidRPr="00025F02">
        <w:rPr>
          <w:rFonts w:ascii="黑体" w:eastAsia="黑体" w:hAnsi="宋体"/>
          <w:bCs/>
          <w:sz w:val="28"/>
        </w:rPr>
        <w:lastRenderedPageBreak/>
        <w:t xml:space="preserve">第四章 土地生态过程与功能 </w:t>
      </w:r>
      <w:r>
        <w:rPr>
          <w:rFonts w:ascii="黑体" w:eastAsia="黑体" w:hAnsi="宋体" w:hint="eastAsia"/>
          <w:bCs/>
          <w:sz w:val="28"/>
        </w:rPr>
        <w:t xml:space="preserve">     4学时</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第一节 土地生态过程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一、能量流动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二、物质循环 </w:t>
      </w:r>
    </w:p>
    <w:p w:rsidR="00F84C5D" w:rsidRPr="008C4803" w:rsidRDefault="00F84C5D" w:rsidP="00F9104D">
      <w:pPr>
        <w:spacing w:line="440" w:lineRule="exact"/>
        <w:ind w:firstLine="437"/>
        <w:rPr>
          <w:rFonts w:ascii="宋体" w:hAnsi="宋体"/>
          <w:sz w:val="24"/>
        </w:rPr>
      </w:pPr>
      <w:r w:rsidRPr="008C4803">
        <w:rPr>
          <w:rFonts w:ascii="宋体" w:hAnsi="宋体"/>
          <w:sz w:val="24"/>
        </w:rPr>
        <w:t>三、景观过程</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第二节 土地生态功能 </w:t>
      </w:r>
      <w:r>
        <w:rPr>
          <w:rFonts w:ascii="宋体" w:hAnsi="宋体" w:hint="eastAsia"/>
          <w:b/>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一、土地生态系统自组织与自我调节功能</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二、土地生态系统稳定性 </w:t>
      </w:r>
    </w:p>
    <w:p w:rsidR="00F84C5D" w:rsidRPr="008C4803" w:rsidRDefault="00F84C5D" w:rsidP="00F9104D">
      <w:pPr>
        <w:spacing w:line="440" w:lineRule="exact"/>
        <w:ind w:firstLine="437"/>
        <w:rPr>
          <w:rFonts w:ascii="宋体" w:hAnsi="宋体"/>
          <w:sz w:val="24"/>
        </w:rPr>
      </w:pPr>
      <w:r w:rsidRPr="008C4803">
        <w:rPr>
          <w:rFonts w:ascii="宋体" w:hAnsi="宋体"/>
          <w:sz w:val="24"/>
        </w:rPr>
        <w:t>三、土地的生产功能</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四、土地的服务功能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第三节 土地利用与土地生态过程 </w:t>
      </w:r>
      <w:r>
        <w:rPr>
          <w:rFonts w:ascii="宋体" w:hAnsi="宋体" w:hint="eastAsia"/>
          <w:b/>
          <w:sz w:val="24"/>
        </w:rPr>
        <w:t xml:space="preserve">      1学时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一、土地利用方式与土地生态过程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二、土地利用格局与土地生态过程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三、土地利用工程与土地生态过程 </w:t>
      </w:r>
    </w:p>
    <w:p w:rsidR="00F84C5D" w:rsidRPr="00025F02" w:rsidRDefault="00F84C5D" w:rsidP="00F9104D">
      <w:pPr>
        <w:spacing w:line="440" w:lineRule="exact"/>
        <w:ind w:firstLineChars="200" w:firstLine="560"/>
        <w:rPr>
          <w:rFonts w:ascii="黑体" w:eastAsia="黑体" w:hAnsi="宋体"/>
          <w:bCs/>
          <w:sz w:val="28"/>
        </w:rPr>
      </w:pPr>
      <w:r w:rsidRPr="00025F02">
        <w:rPr>
          <w:rFonts w:ascii="黑体" w:eastAsia="黑体" w:hAnsi="宋体"/>
          <w:bCs/>
          <w:sz w:val="28"/>
        </w:rPr>
        <w:t xml:space="preserve">第五章 土地生态分类与调查 </w:t>
      </w:r>
      <w:r>
        <w:rPr>
          <w:rFonts w:ascii="黑体" w:eastAsia="黑体" w:hAnsi="宋体" w:hint="eastAsia"/>
          <w:bCs/>
          <w:sz w:val="28"/>
        </w:rPr>
        <w:t xml:space="preserve">         4学时</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第一节 土地生态分类的理论与方法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一、土地生态分类的原则、方法 </w:t>
      </w:r>
    </w:p>
    <w:p w:rsidR="00F84C5D" w:rsidRPr="008C4803" w:rsidRDefault="00F84C5D" w:rsidP="00F9104D">
      <w:pPr>
        <w:spacing w:line="440" w:lineRule="exact"/>
        <w:ind w:firstLine="437"/>
        <w:rPr>
          <w:rFonts w:ascii="宋体" w:hAnsi="宋体"/>
          <w:sz w:val="24"/>
        </w:rPr>
      </w:pPr>
      <w:r w:rsidRPr="008C4803">
        <w:rPr>
          <w:rFonts w:ascii="宋体" w:hAnsi="宋体"/>
          <w:sz w:val="24"/>
        </w:rPr>
        <w:t>二、作为土地生态分类基础的土地分类系统</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第二节 中国的土地生态分类系统</w:t>
      </w:r>
      <w:r>
        <w:rPr>
          <w:rFonts w:ascii="宋体" w:hAnsi="宋体" w:hint="eastAsia"/>
          <w:b/>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一、已有的中国土地分类方案评述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二、中国土地生态分类的新方案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第三节 土地生态调查与监测 </w:t>
      </w:r>
      <w:r>
        <w:rPr>
          <w:rFonts w:ascii="宋体" w:hAnsi="宋体" w:hint="eastAsia"/>
          <w:b/>
          <w:sz w:val="24"/>
        </w:rPr>
        <w:t xml:space="preserve">                1学时 </w:t>
      </w:r>
    </w:p>
    <w:p w:rsidR="00F84C5D" w:rsidRPr="008C4803" w:rsidRDefault="00F84C5D" w:rsidP="00F9104D">
      <w:pPr>
        <w:spacing w:line="440" w:lineRule="exact"/>
        <w:ind w:firstLine="437"/>
        <w:rPr>
          <w:rFonts w:ascii="宋体" w:hAnsi="宋体"/>
          <w:sz w:val="24"/>
        </w:rPr>
      </w:pPr>
      <w:r w:rsidRPr="008C4803">
        <w:rPr>
          <w:rFonts w:ascii="宋体" w:hAnsi="宋体"/>
          <w:sz w:val="24"/>
        </w:rPr>
        <w:t>一、土地生态调查与监测的目标</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二、土地生态调查与监测的原则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三、土地生态调查与监测的内容与类型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四、土地生态调查与监测的指标体系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五、土地生态调查的基本方法手段 </w:t>
      </w:r>
    </w:p>
    <w:p w:rsidR="00F84C5D" w:rsidRPr="00025F02" w:rsidRDefault="00F84C5D" w:rsidP="00F9104D">
      <w:pPr>
        <w:spacing w:line="440" w:lineRule="exact"/>
        <w:ind w:firstLineChars="200" w:firstLine="560"/>
        <w:rPr>
          <w:rFonts w:ascii="黑体" w:eastAsia="黑体" w:hAnsi="宋体"/>
          <w:bCs/>
          <w:sz w:val="28"/>
        </w:rPr>
      </w:pPr>
      <w:r w:rsidRPr="00025F02">
        <w:rPr>
          <w:rFonts w:ascii="黑体" w:eastAsia="黑体" w:hAnsi="宋体"/>
          <w:bCs/>
          <w:sz w:val="28"/>
        </w:rPr>
        <w:t xml:space="preserve">第六章 土地生态变化 </w:t>
      </w:r>
      <w:r>
        <w:rPr>
          <w:rFonts w:ascii="黑体" w:eastAsia="黑体" w:hAnsi="宋体" w:hint="eastAsia"/>
          <w:bCs/>
          <w:sz w:val="28"/>
        </w:rPr>
        <w:t xml:space="preserve">               3学时</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第一节 土地生态变化的影响因素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一、自然环境与土地生态变化</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二、经济发展与土地生态变化 </w:t>
      </w:r>
    </w:p>
    <w:p w:rsidR="00F84C5D" w:rsidRPr="008C4803" w:rsidRDefault="00F84C5D" w:rsidP="00F9104D">
      <w:pPr>
        <w:spacing w:line="440" w:lineRule="exact"/>
        <w:ind w:firstLine="437"/>
        <w:rPr>
          <w:rFonts w:ascii="宋体" w:hAnsi="宋体"/>
          <w:sz w:val="24"/>
        </w:rPr>
      </w:pPr>
      <w:r w:rsidRPr="008C4803">
        <w:rPr>
          <w:rFonts w:ascii="宋体" w:hAnsi="宋体"/>
          <w:sz w:val="24"/>
        </w:rPr>
        <w:lastRenderedPageBreak/>
        <w:t>三、社会发展与土地生态变化</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第二节 土地生态变化的环境影响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一、对气候的影响 </w:t>
      </w:r>
    </w:p>
    <w:p w:rsidR="00F84C5D" w:rsidRPr="008C4803" w:rsidRDefault="00F84C5D" w:rsidP="00F9104D">
      <w:pPr>
        <w:spacing w:line="440" w:lineRule="exact"/>
        <w:ind w:firstLine="437"/>
        <w:rPr>
          <w:rFonts w:ascii="宋体" w:hAnsi="宋体"/>
          <w:sz w:val="24"/>
        </w:rPr>
      </w:pPr>
      <w:r w:rsidRPr="008C4803">
        <w:rPr>
          <w:rFonts w:ascii="宋体" w:hAnsi="宋体"/>
          <w:sz w:val="24"/>
        </w:rPr>
        <w:t>二、对水文的影响</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三、对土壤的影响 </w:t>
      </w:r>
    </w:p>
    <w:p w:rsidR="00F84C5D" w:rsidRPr="008C4803" w:rsidRDefault="00F84C5D" w:rsidP="00F9104D">
      <w:pPr>
        <w:spacing w:line="440" w:lineRule="exact"/>
        <w:ind w:firstLine="437"/>
        <w:rPr>
          <w:rFonts w:ascii="宋体" w:hAnsi="宋体"/>
          <w:sz w:val="24"/>
        </w:rPr>
      </w:pPr>
      <w:r w:rsidRPr="008C4803">
        <w:rPr>
          <w:rFonts w:ascii="宋体" w:hAnsi="宋体"/>
          <w:sz w:val="24"/>
        </w:rPr>
        <w:t>四、对生态系统的影响</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五、对生态安全的影响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第三节 土地生态变化的模拟与预测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一、概述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二、土地生态变化模型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三、存在问题与发展建议 </w:t>
      </w:r>
    </w:p>
    <w:p w:rsidR="00F84C5D" w:rsidRPr="00025F02" w:rsidRDefault="00F84C5D" w:rsidP="00F9104D">
      <w:pPr>
        <w:spacing w:line="440" w:lineRule="exact"/>
        <w:ind w:firstLineChars="200" w:firstLine="560"/>
        <w:rPr>
          <w:rFonts w:ascii="黑体" w:eastAsia="黑体" w:hAnsi="宋体"/>
          <w:bCs/>
          <w:sz w:val="28"/>
        </w:rPr>
      </w:pPr>
      <w:r w:rsidRPr="00025F02">
        <w:rPr>
          <w:rFonts w:ascii="黑体" w:eastAsia="黑体" w:hAnsi="宋体"/>
          <w:bCs/>
          <w:sz w:val="28"/>
        </w:rPr>
        <w:t xml:space="preserve">第七章 土地生态评价 </w:t>
      </w:r>
      <w:r>
        <w:rPr>
          <w:rFonts w:ascii="黑体" w:eastAsia="黑体" w:hAnsi="宋体" w:hint="eastAsia"/>
          <w:bCs/>
          <w:sz w:val="28"/>
        </w:rPr>
        <w:t xml:space="preserve">               8学时</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第一节 土地生态安全评价</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一、基本概念 </w:t>
      </w:r>
    </w:p>
    <w:p w:rsidR="00F84C5D" w:rsidRPr="008C4803" w:rsidRDefault="00F84C5D" w:rsidP="00F9104D">
      <w:pPr>
        <w:spacing w:line="440" w:lineRule="exact"/>
        <w:ind w:firstLine="437"/>
        <w:rPr>
          <w:rFonts w:ascii="宋体" w:hAnsi="宋体"/>
          <w:sz w:val="24"/>
        </w:rPr>
      </w:pPr>
      <w:r w:rsidRPr="008C4803">
        <w:rPr>
          <w:rFonts w:ascii="宋体" w:hAnsi="宋体"/>
          <w:sz w:val="24"/>
        </w:rPr>
        <w:t>二、发展历程与研究进展</w:t>
      </w:r>
    </w:p>
    <w:p w:rsidR="00F84C5D" w:rsidRPr="008C4803" w:rsidRDefault="00F84C5D" w:rsidP="00F9104D">
      <w:pPr>
        <w:spacing w:line="440" w:lineRule="exact"/>
        <w:ind w:firstLine="437"/>
        <w:rPr>
          <w:rFonts w:ascii="宋体" w:hAnsi="宋体"/>
          <w:sz w:val="24"/>
        </w:rPr>
      </w:pPr>
      <w:r w:rsidRPr="008C4803">
        <w:rPr>
          <w:rFonts w:ascii="宋体" w:hAnsi="宋体"/>
          <w:sz w:val="24"/>
        </w:rPr>
        <w:t>三、区域土地生态安全评价指标体系</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第二节 土地生态系统健康诊断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一、基本概念</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二、诊断方法 </w:t>
      </w:r>
    </w:p>
    <w:p w:rsidR="00F84C5D" w:rsidRPr="008C4803" w:rsidRDefault="00F84C5D" w:rsidP="00F9104D">
      <w:pPr>
        <w:spacing w:line="440" w:lineRule="exact"/>
        <w:ind w:firstLine="437"/>
        <w:rPr>
          <w:rFonts w:ascii="宋体" w:hAnsi="宋体"/>
          <w:sz w:val="24"/>
        </w:rPr>
      </w:pPr>
      <w:r w:rsidRPr="008C4803">
        <w:rPr>
          <w:rFonts w:ascii="宋体" w:hAnsi="宋体"/>
          <w:sz w:val="24"/>
        </w:rPr>
        <w:t>三、存在问题与发展方向</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第三节 土地承载力评价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一、土地承载力的概念 </w:t>
      </w:r>
    </w:p>
    <w:p w:rsidR="00F84C5D" w:rsidRPr="008C4803" w:rsidRDefault="00F84C5D" w:rsidP="00F9104D">
      <w:pPr>
        <w:spacing w:line="440" w:lineRule="exact"/>
        <w:ind w:firstLine="437"/>
        <w:rPr>
          <w:rFonts w:ascii="宋体" w:hAnsi="宋体"/>
          <w:sz w:val="24"/>
        </w:rPr>
      </w:pPr>
      <w:r w:rsidRPr="008C4803">
        <w:rPr>
          <w:rFonts w:ascii="宋体" w:hAnsi="宋体"/>
          <w:sz w:val="24"/>
        </w:rPr>
        <w:t>二、土地承载力研究的简要回顾</w:t>
      </w:r>
    </w:p>
    <w:p w:rsidR="00F84C5D" w:rsidRPr="008C4803" w:rsidRDefault="00F84C5D" w:rsidP="00F9104D">
      <w:pPr>
        <w:spacing w:line="440" w:lineRule="exact"/>
        <w:ind w:firstLine="437"/>
        <w:rPr>
          <w:rFonts w:ascii="宋体" w:hAnsi="宋体"/>
          <w:sz w:val="24"/>
        </w:rPr>
      </w:pPr>
      <w:r w:rsidRPr="008C4803">
        <w:rPr>
          <w:rFonts w:ascii="宋体" w:hAnsi="宋体"/>
          <w:sz w:val="24"/>
        </w:rPr>
        <w:t>三、土地承载力计算的基本方法</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第四节 土地生态系统综合评价  </w:t>
      </w:r>
      <w:r>
        <w:rPr>
          <w:rFonts w:ascii="宋体" w:hAnsi="宋体" w:hint="eastAsia"/>
          <w:b/>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一、土地生态系统综合评价的理论框架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二、生态系统综合评价的主要内容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三、生态系统综合评价的难点与方向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第五节 典型生态脆弱区多尺度土地生态安全评价 </w:t>
      </w:r>
      <w:r>
        <w:rPr>
          <w:rFonts w:ascii="宋体" w:hAnsi="宋体" w:hint="eastAsia"/>
          <w:b/>
          <w:sz w:val="24"/>
        </w:rPr>
        <w:t xml:space="preserve">  2学时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一、研究区域简介 </w:t>
      </w:r>
    </w:p>
    <w:p w:rsidR="00F84C5D" w:rsidRPr="008C4803" w:rsidRDefault="00F84C5D" w:rsidP="00F9104D">
      <w:pPr>
        <w:spacing w:line="440" w:lineRule="exact"/>
        <w:ind w:firstLine="437"/>
        <w:rPr>
          <w:rFonts w:ascii="宋体" w:hAnsi="宋体"/>
          <w:sz w:val="24"/>
        </w:rPr>
      </w:pPr>
      <w:r w:rsidRPr="008C4803">
        <w:rPr>
          <w:rFonts w:ascii="宋体" w:hAnsi="宋体"/>
          <w:sz w:val="24"/>
        </w:rPr>
        <w:t>二、评价方法</w:t>
      </w:r>
      <w:r>
        <w:rPr>
          <w:rFonts w:ascii="宋体" w:hAnsi="宋体"/>
          <w:sz w:val="24"/>
        </w:rPr>
        <w:t xml:space="preserve"> </w:t>
      </w:r>
    </w:p>
    <w:p w:rsidR="00F84C5D" w:rsidRPr="008C4803" w:rsidRDefault="00F84C5D" w:rsidP="00F9104D">
      <w:pPr>
        <w:spacing w:line="440" w:lineRule="exact"/>
        <w:ind w:firstLine="437"/>
        <w:rPr>
          <w:rFonts w:ascii="宋体" w:hAnsi="宋体"/>
          <w:sz w:val="24"/>
        </w:rPr>
      </w:pPr>
      <w:r w:rsidRPr="008C4803">
        <w:rPr>
          <w:rFonts w:ascii="宋体" w:hAnsi="宋体"/>
          <w:sz w:val="24"/>
        </w:rPr>
        <w:lastRenderedPageBreak/>
        <w:t>三、横山县土地生态安全评价</w:t>
      </w:r>
      <w:r>
        <w:rPr>
          <w:rFonts w:ascii="宋体" w:hAnsi="宋体"/>
          <w:sz w:val="24"/>
        </w:rPr>
        <w:t xml:space="preserve"> </w:t>
      </w:r>
      <w:r w:rsidRPr="008C4803">
        <w:rPr>
          <w:rFonts w:ascii="宋体" w:hAnsi="宋体"/>
          <w:sz w:val="24"/>
        </w:rPr>
        <w:t xml:space="preserve"> </w:t>
      </w:r>
    </w:p>
    <w:p w:rsidR="00F84C5D" w:rsidRPr="008C4803" w:rsidRDefault="00F84C5D" w:rsidP="00F9104D">
      <w:pPr>
        <w:spacing w:line="440" w:lineRule="exact"/>
        <w:ind w:firstLine="437"/>
        <w:rPr>
          <w:rFonts w:ascii="宋体" w:hAnsi="宋体"/>
          <w:b/>
          <w:sz w:val="24"/>
        </w:rPr>
      </w:pPr>
      <w:r w:rsidRPr="008C4803">
        <w:rPr>
          <w:rFonts w:ascii="宋体" w:hAnsi="宋体"/>
          <w:b/>
          <w:sz w:val="24"/>
        </w:rPr>
        <w:t xml:space="preserve">第六节 基于改进的农业生态区法的中国耕地粮食生产潜力评价 </w:t>
      </w:r>
      <w:r>
        <w:rPr>
          <w:rFonts w:ascii="宋体" w:hAnsi="宋体" w:hint="eastAsia"/>
          <w:b/>
          <w:sz w:val="24"/>
        </w:rPr>
        <w:t xml:space="preserve">    1学时</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一、数据来源和处理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二、研究方法 </w:t>
      </w:r>
    </w:p>
    <w:p w:rsidR="00F84C5D" w:rsidRPr="008C4803" w:rsidRDefault="00F84C5D" w:rsidP="00F9104D">
      <w:pPr>
        <w:spacing w:line="440" w:lineRule="exact"/>
        <w:ind w:firstLine="437"/>
        <w:rPr>
          <w:rFonts w:ascii="宋体" w:hAnsi="宋体"/>
          <w:sz w:val="24"/>
        </w:rPr>
      </w:pPr>
      <w:r w:rsidRPr="008C4803">
        <w:rPr>
          <w:rFonts w:ascii="宋体" w:hAnsi="宋体"/>
          <w:sz w:val="24"/>
        </w:rPr>
        <w:t xml:space="preserve">三、结论与讨论 </w:t>
      </w:r>
    </w:p>
    <w:p w:rsidR="00F84C5D" w:rsidRPr="007532E9" w:rsidRDefault="00F84C5D" w:rsidP="00F9104D">
      <w:pPr>
        <w:spacing w:line="440" w:lineRule="exact"/>
        <w:ind w:firstLineChars="200" w:firstLine="560"/>
        <w:rPr>
          <w:rFonts w:ascii="黑体" w:eastAsia="黑体" w:hAnsi="宋体"/>
          <w:bCs/>
          <w:sz w:val="28"/>
        </w:rPr>
      </w:pPr>
    </w:p>
    <w:p w:rsidR="00F84C5D" w:rsidRPr="009E0862" w:rsidRDefault="00F84C5D" w:rsidP="00F9104D">
      <w:pPr>
        <w:spacing w:line="440" w:lineRule="exact"/>
        <w:ind w:firstLineChars="224" w:firstLine="717"/>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F84C5D" w:rsidRDefault="00F84C5D" w:rsidP="00F9104D">
      <w:pPr>
        <w:spacing w:line="440" w:lineRule="exact"/>
        <w:ind w:firstLineChars="180" w:firstLine="540"/>
        <w:rPr>
          <w:rFonts w:ascii="黑体" w:eastAsia="黑体" w:hAnsi="Calibri"/>
          <w:sz w:val="30"/>
          <w:szCs w:val="30"/>
        </w:rPr>
      </w:pPr>
      <w:r w:rsidRPr="00212C4A">
        <w:rPr>
          <w:rFonts w:ascii="黑体" w:eastAsia="黑体" w:hAnsi="Calibri" w:hint="eastAsia"/>
          <w:sz w:val="30"/>
          <w:szCs w:val="30"/>
        </w:rPr>
        <w:t>作业</w:t>
      </w:r>
      <w:r>
        <w:rPr>
          <w:rFonts w:ascii="黑体" w:eastAsia="黑体" w:hAnsi="Calibri" w:hint="eastAsia"/>
          <w:sz w:val="30"/>
          <w:szCs w:val="30"/>
        </w:rPr>
        <w:t>:</w:t>
      </w:r>
    </w:p>
    <w:p w:rsidR="00F84C5D" w:rsidRPr="004D25B4" w:rsidRDefault="00F84C5D" w:rsidP="00F9104D">
      <w:pPr>
        <w:spacing w:line="440" w:lineRule="exact"/>
        <w:ind w:firstLineChars="200" w:firstLine="480"/>
        <w:rPr>
          <w:rFonts w:ascii="宋体" w:hAnsi="宋体" w:cs="宋体"/>
          <w:kern w:val="0"/>
          <w:sz w:val="24"/>
        </w:rPr>
      </w:pPr>
      <w:r w:rsidRPr="0037578A">
        <w:rPr>
          <w:rFonts w:ascii="宋体" w:hAnsi="宋体" w:cs="宋体" w:hint="eastAsia"/>
          <w:kern w:val="0"/>
          <w:sz w:val="24"/>
        </w:rPr>
        <w:t>每课的课后练习均为作业,课堂和课后各完成一部分。</w:t>
      </w:r>
    </w:p>
    <w:p w:rsidR="00F84C5D" w:rsidRPr="004F793C" w:rsidRDefault="00F84C5D"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F84C5D" w:rsidRPr="001167DE" w:rsidRDefault="00F84C5D"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F84C5D" w:rsidRDefault="00F84C5D" w:rsidP="00F9104D">
      <w:pPr>
        <w:spacing w:line="440" w:lineRule="exact"/>
        <w:ind w:firstLineChars="168" w:firstLine="403"/>
        <w:rPr>
          <w:rFonts w:ascii="宋体" w:hAnsi="宋体"/>
          <w:sz w:val="24"/>
        </w:rPr>
      </w:pPr>
      <w:r>
        <w:rPr>
          <w:rFonts w:ascii="宋体" w:hAnsi="宋体" w:hint="eastAsia"/>
          <w:sz w:val="24"/>
        </w:rPr>
        <w:t xml:space="preserve">谢俊奇，郭旭东，李双成，邱扬 </w:t>
      </w:r>
      <w:r w:rsidRPr="00901F80">
        <w:rPr>
          <w:rFonts w:ascii="宋体" w:hAnsi="宋体" w:hint="eastAsia"/>
          <w:sz w:val="24"/>
        </w:rPr>
        <w:t>编：  《</w:t>
      </w:r>
      <w:r>
        <w:rPr>
          <w:rFonts w:ascii="宋体" w:hAnsi="宋体" w:hint="eastAsia"/>
          <w:sz w:val="24"/>
        </w:rPr>
        <w:t>土地生态学</w:t>
      </w:r>
      <w:r w:rsidRPr="00901F80">
        <w:rPr>
          <w:rFonts w:ascii="宋体" w:hAnsi="宋体" w:hint="eastAsia"/>
          <w:sz w:val="24"/>
        </w:rPr>
        <w:t xml:space="preserve">》（教材）  </w:t>
      </w:r>
      <w:r>
        <w:rPr>
          <w:rFonts w:ascii="宋体" w:hAnsi="宋体" w:hint="eastAsia"/>
          <w:sz w:val="24"/>
        </w:rPr>
        <w:t>科学出版社</w:t>
      </w:r>
      <w:r w:rsidRPr="00901F80">
        <w:rPr>
          <w:rFonts w:ascii="宋体" w:hAnsi="宋体" w:hint="eastAsia"/>
          <w:sz w:val="24"/>
        </w:rPr>
        <w:t>，</w:t>
      </w:r>
      <w:r>
        <w:rPr>
          <w:rFonts w:ascii="宋体" w:hAnsi="宋体" w:hint="eastAsia"/>
          <w:sz w:val="24"/>
        </w:rPr>
        <w:t xml:space="preserve"> 2014</w:t>
      </w:r>
      <w:r w:rsidRPr="00901F80">
        <w:rPr>
          <w:rFonts w:ascii="宋体" w:hAnsi="宋体" w:hint="eastAsia"/>
          <w:sz w:val="24"/>
        </w:rPr>
        <w:t>.</w:t>
      </w:r>
    </w:p>
    <w:p w:rsidR="00F84C5D" w:rsidRDefault="00F84C5D" w:rsidP="00F9104D">
      <w:pPr>
        <w:spacing w:line="440" w:lineRule="exact"/>
        <w:ind w:firstLineChars="168" w:firstLine="504"/>
        <w:rPr>
          <w:rFonts w:ascii="黑体" w:eastAsia="黑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F84C5D" w:rsidRPr="00A25D2F" w:rsidRDefault="00F84C5D" w:rsidP="00F9104D">
      <w:pPr>
        <w:spacing w:line="440" w:lineRule="exact"/>
        <w:ind w:firstLineChars="200" w:firstLine="480"/>
        <w:rPr>
          <w:rFonts w:ascii="宋体" w:hAnsi="宋体"/>
          <w:sz w:val="24"/>
        </w:rPr>
      </w:pPr>
      <w:r>
        <w:rPr>
          <w:rFonts w:ascii="宋体" w:hAnsi="宋体" w:hint="eastAsia"/>
          <w:sz w:val="24"/>
        </w:rPr>
        <w:t>吴次芳</w:t>
      </w:r>
      <w:r w:rsidRPr="00A25D2F">
        <w:rPr>
          <w:rFonts w:ascii="宋体" w:hAnsi="宋体" w:hint="eastAsia"/>
          <w:sz w:val="24"/>
        </w:rPr>
        <w:t>主编： 《</w:t>
      </w:r>
      <w:r>
        <w:rPr>
          <w:rFonts w:ascii="宋体" w:hAnsi="宋体" w:hint="eastAsia"/>
          <w:sz w:val="24"/>
        </w:rPr>
        <w:t>土地生态学</w:t>
      </w:r>
      <w:r w:rsidRPr="00A25D2F">
        <w:rPr>
          <w:rFonts w:ascii="宋体" w:hAnsi="宋体" w:hint="eastAsia"/>
          <w:sz w:val="24"/>
        </w:rPr>
        <w:t xml:space="preserve">》（参考书） </w:t>
      </w:r>
      <w:r>
        <w:rPr>
          <w:rFonts w:ascii="宋体" w:hAnsi="宋体" w:hint="eastAsia"/>
          <w:sz w:val="24"/>
        </w:rPr>
        <w:t>中国大地</w:t>
      </w:r>
      <w:r w:rsidRPr="00A25D2F">
        <w:rPr>
          <w:rFonts w:ascii="宋体" w:hAnsi="宋体" w:hint="eastAsia"/>
          <w:sz w:val="24"/>
        </w:rPr>
        <w:t>出版社，</w:t>
      </w:r>
      <w:r>
        <w:rPr>
          <w:rFonts w:ascii="宋体" w:hAnsi="宋体" w:hint="eastAsia"/>
          <w:sz w:val="24"/>
        </w:rPr>
        <w:t xml:space="preserve"> 2003</w:t>
      </w:r>
      <w:r w:rsidRPr="00A25D2F">
        <w:rPr>
          <w:rFonts w:ascii="宋体" w:hAnsi="宋体" w:hint="eastAsia"/>
          <w:sz w:val="24"/>
        </w:rPr>
        <w:t>.</w:t>
      </w:r>
    </w:p>
    <w:p w:rsidR="00F84C5D" w:rsidRPr="00376303" w:rsidRDefault="00F84C5D"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F84C5D" w:rsidRPr="00B34FE6" w:rsidRDefault="00F84C5D" w:rsidP="00F9104D">
      <w:pPr>
        <w:spacing w:line="440" w:lineRule="exact"/>
        <w:ind w:firstLineChars="150" w:firstLine="360"/>
        <w:rPr>
          <w:sz w:val="24"/>
        </w:rPr>
      </w:pPr>
      <w:r w:rsidRPr="00B34FE6">
        <w:rPr>
          <w:rFonts w:ascii="宋体" w:hAnsi="宋体" w:hint="eastAsia"/>
          <w:sz w:val="24"/>
        </w:rPr>
        <w:t>课程考试与评估根据教学大纲要求进行，包括平时考核（</w:t>
      </w:r>
      <w:r w:rsidRPr="00B34FE6">
        <w:rPr>
          <w:rFonts w:hint="eastAsia"/>
          <w:sz w:val="24"/>
        </w:rPr>
        <w:t>作业、考勤</w:t>
      </w:r>
      <w:r w:rsidRPr="00B34FE6">
        <w:rPr>
          <w:rFonts w:ascii="宋体" w:hAnsi="宋体" w:hint="eastAsia"/>
          <w:sz w:val="24"/>
        </w:rPr>
        <w:t>）和期末考试，平时考核</w:t>
      </w:r>
      <w:r w:rsidRPr="00B34FE6">
        <w:rPr>
          <w:rFonts w:hint="eastAsia"/>
          <w:sz w:val="24"/>
        </w:rPr>
        <w:t>、期末考试分别为</w:t>
      </w:r>
      <w:r w:rsidRPr="00B34FE6">
        <w:rPr>
          <w:rFonts w:hint="eastAsia"/>
          <w:sz w:val="24"/>
        </w:rPr>
        <w:t>40%</w:t>
      </w:r>
      <w:r w:rsidRPr="00B34FE6">
        <w:rPr>
          <w:rFonts w:hint="eastAsia"/>
          <w:sz w:val="24"/>
        </w:rPr>
        <w:t>和</w:t>
      </w:r>
      <w:r w:rsidRPr="00B34FE6">
        <w:rPr>
          <w:rFonts w:hint="eastAsia"/>
          <w:sz w:val="24"/>
        </w:rPr>
        <w:t>60%</w:t>
      </w:r>
      <w:r w:rsidRPr="00B34FE6">
        <w:rPr>
          <w:rFonts w:hint="eastAsia"/>
          <w:sz w:val="24"/>
        </w:rPr>
        <w:t>。</w:t>
      </w:r>
    </w:p>
    <w:p w:rsidR="00F84C5D" w:rsidRPr="000B6517" w:rsidRDefault="00F84C5D" w:rsidP="00F9104D">
      <w:pPr>
        <w:spacing w:line="440" w:lineRule="exact"/>
        <w:ind w:firstLineChars="200" w:firstLine="420"/>
      </w:pPr>
    </w:p>
    <w:p w:rsidR="00F84C5D" w:rsidRPr="00F84C5D" w:rsidRDefault="00F84C5D" w:rsidP="00F9104D">
      <w:pPr>
        <w:spacing w:line="440" w:lineRule="exact"/>
      </w:pPr>
    </w:p>
    <w:p w:rsidR="008A544C" w:rsidRDefault="008A544C" w:rsidP="00F9104D">
      <w:pPr>
        <w:pStyle w:val="2"/>
        <w:spacing w:line="440" w:lineRule="exact"/>
        <w:jc w:val="center"/>
        <w:rPr>
          <w:rFonts w:ascii="宋体" w:eastAsia="宋体" w:hAnsi="宋体"/>
          <w:bCs w:val="0"/>
          <w:kern w:val="0"/>
        </w:rPr>
      </w:pPr>
      <w:bookmarkStart w:id="134" w:name="_Toc344326688"/>
      <w:bookmarkStart w:id="135" w:name="_Toc421632727"/>
      <w:r w:rsidRPr="00F62FC9">
        <w:rPr>
          <w:rFonts w:ascii="宋体" w:eastAsia="宋体" w:hAnsi="宋体" w:hint="eastAsia"/>
          <w:bCs w:val="0"/>
          <w:kern w:val="0"/>
        </w:rPr>
        <w:t>现代自然地理学教学大纲</w:t>
      </w:r>
      <w:bookmarkEnd w:id="134"/>
      <w:bookmarkEnd w:id="135"/>
    </w:p>
    <w:p w:rsidR="00F84C5D" w:rsidRPr="008178CC" w:rsidRDefault="00F84C5D" w:rsidP="00F9104D">
      <w:pPr>
        <w:spacing w:line="440" w:lineRule="exact"/>
        <w:ind w:firstLineChars="200" w:firstLine="640"/>
        <w:rPr>
          <w:rFonts w:ascii="黑体" w:eastAsia="黑体"/>
          <w:sz w:val="32"/>
          <w:szCs w:val="32"/>
        </w:rPr>
      </w:pPr>
      <w:r w:rsidRPr="008178CC">
        <w:rPr>
          <w:rFonts w:ascii="黑体" w:eastAsia="黑体" w:hint="eastAsia"/>
          <w:sz w:val="32"/>
          <w:szCs w:val="32"/>
        </w:rPr>
        <w:t>一．课程名称：</w:t>
      </w:r>
      <w:r w:rsidRPr="008178CC">
        <w:rPr>
          <w:rFonts w:ascii="黑体" w:eastAsia="黑体" w:hAnsi="宋体" w:hint="eastAsia"/>
          <w:sz w:val="32"/>
          <w:szCs w:val="32"/>
        </w:rPr>
        <w:t>现代自然地理学</w:t>
      </w:r>
    </w:p>
    <w:p w:rsidR="00F84C5D" w:rsidRPr="008178CC" w:rsidRDefault="00F84C5D" w:rsidP="00F9104D">
      <w:pPr>
        <w:spacing w:line="440" w:lineRule="exact"/>
        <w:ind w:firstLineChars="200" w:firstLine="640"/>
        <w:rPr>
          <w:rFonts w:ascii="黑体" w:eastAsia="黑体"/>
          <w:sz w:val="32"/>
          <w:szCs w:val="32"/>
        </w:rPr>
      </w:pPr>
      <w:r w:rsidRPr="008178CC">
        <w:rPr>
          <w:rFonts w:ascii="黑体" w:eastAsia="黑体" w:hint="eastAsia"/>
          <w:sz w:val="32"/>
          <w:szCs w:val="32"/>
        </w:rPr>
        <w:t>二．课程性质：</w:t>
      </w:r>
      <w:r>
        <w:rPr>
          <w:rFonts w:ascii="黑体" w:eastAsia="黑体" w:hint="eastAsia"/>
          <w:sz w:val="32"/>
          <w:szCs w:val="32"/>
        </w:rPr>
        <w:t>专业</w:t>
      </w:r>
      <w:r w:rsidRPr="008178CC">
        <w:rPr>
          <w:rFonts w:ascii="黑体" w:eastAsia="黑体" w:hint="eastAsia"/>
          <w:sz w:val="32"/>
          <w:szCs w:val="32"/>
        </w:rPr>
        <w:t>选修课</w:t>
      </w:r>
    </w:p>
    <w:p w:rsidR="00F84C5D" w:rsidRPr="008178CC" w:rsidRDefault="00F84C5D" w:rsidP="00F9104D">
      <w:pPr>
        <w:spacing w:line="440" w:lineRule="exact"/>
        <w:ind w:firstLineChars="200" w:firstLine="640"/>
        <w:rPr>
          <w:rFonts w:ascii="黑体" w:eastAsia="黑体" w:hAnsi="宋体"/>
          <w:bCs/>
          <w:sz w:val="32"/>
        </w:rPr>
      </w:pPr>
      <w:r w:rsidRPr="008178CC">
        <w:rPr>
          <w:rFonts w:ascii="黑体" w:eastAsia="黑体" w:hint="eastAsia"/>
          <w:sz w:val="32"/>
          <w:szCs w:val="32"/>
        </w:rPr>
        <w:t>三．课程教学目的</w:t>
      </w:r>
    </w:p>
    <w:p w:rsidR="00F84C5D" w:rsidRPr="00BD78D6" w:rsidRDefault="00F84C5D" w:rsidP="00F9104D">
      <w:pPr>
        <w:spacing w:line="440" w:lineRule="exact"/>
        <w:ind w:firstLine="420"/>
        <w:rPr>
          <w:rFonts w:ascii="宋体" w:hAnsi="宋体"/>
          <w:sz w:val="24"/>
        </w:rPr>
      </w:pPr>
      <w:r w:rsidRPr="00BD78D6">
        <w:rPr>
          <w:rFonts w:ascii="宋体" w:hAnsi="宋体" w:hint="eastAsia"/>
          <w:sz w:val="24"/>
        </w:rPr>
        <w:t>《现代自然地理学》是为</w:t>
      </w:r>
      <w:r>
        <w:rPr>
          <w:rFonts w:ascii="宋体" w:hAnsi="宋体" w:hint="eastAsia"/>
          <w:sz w:val="24"/>
        </w:rPr>
        <w:t>土地资源管理</w:t>
      </w:r>
      <w:r w:rsidRPr="00BD78D6">
        <w:rPr>
          <w:rFonts w:ascii="宋体" w:hAnsi="宋体" w:hint="eastAsia"/>
          <w:sz w:val="24"/>
        </w:rPr>
        <w:t>专业本科二年级学生设计的</w:t>
      </w:r>
      <w:r>
        <w:rPr>
          <w:rFonts w:ascii="宋体" w:hAnsi="宋体" w:hint="eastAsia"/>
          <w:sz w:val="24"/>
        </w:rPr>
        <w:t>专业选修</w:t>
      </w:r>
      <w:r w:rsidRPr="00BD78D6">
        <w:rPr>
          <w:rFonts w:ascii="宋体" w:hAnsi="宋体" w:hint="eastAsia"/>
          <w:sz w:val="24"/>
        </w:rPr>
        <w:t>课程。任务是让学生在学完《自然地理</w:t>
      </w:r>
      <w:r>
        <w:rPr>
          <w:rFonts w:ascii="宋体" w:hAnsi="宋体" w:hint="eastAsia"/>
          <w:sz w:val="24"/>
        </w:rPr>
        <w:t>基础</w:t>
      </w:r>
      <w:r w:rsidRPr="00BD78D6">
        <w:rPr>
          <w:rFonts w:ascii="宋体" w:hAnsi="宋体" w:hint="eastAsia"/>
          <w:sz w:val="24"/>
        </w:rPr>
        <w:t>》</w:t>
      </w:r>
      <w:r>
        <w:rPr>
          <w:rFonts w:ascii="宋体" w:hAnsi="宋体" w:hint="eastAsia"/>
          <w:sz w:val="24"/>
        </w:rPr>
        <w:t>后</w:t>
      </w:r>
      <w:r w:rsidRPr="00BD78D6">
        <w:rPr>
          <w:rFonts w:ascii="宋体" w:hAnsi="宋体" w:hint="eastAsia"/>
          <w:sz w:val="24"/>
        </w:rPr>
        <w:t>，涉足自然地理学综合研究的领域，树立系统的、整体的、综合的可持续发展观点，为</w:t>
      </w:r>
      <w:r>
        <w:rPr>
          <w:rFonts w:ascii="宋体" w:hAnsi="宋体" w:hint="eastAsia"/>
          <w:sz w:val="24"/>
        </w:rPr>
        <w:t>《土地资源学》</w:t>
      </w:r>
      <w:r w:rsidRPr="00985536">
        <w:rPr>
          <w:rFonts w:ascii="宋体" w:hAnsi="宋体" w:hint="eastAsia"/>
          <w:sz w:val="24"/>
        </w:rPr>
        <w:t>、《</w:t>
      </w:r>
      <w:r w:rsidRPr="00985536">
        <w:rPr>
          <w:rFonts w:ascii="宋体" w:hAnsi="宋体" w:hint="eastAsia"/>
          <w:color w:val="000000"/>
          <w:kern w:val="0"/>
          <w:sz w:val="24"/>
        </w:rPr>
        <w:t>生态学</w:t>
      </w:r>
      <w:r w:rsidRPr="00985536">
        <w:rPr>
          <w:rFonts w:ascii="宋体" w:hAnsi="宋体" w:hint="eastAsia"/>
          <w:sz w:val="24"/>
        </w:rPr>
        <w:t>》、《</w:t>
      </w:r>
      <w:r w:rsidRPr="00985536">
        <w:rPr>
          <w:rFonts w:ascii="宋体" w:hAnsi="宋体" w:hint="eastAsia"/>
          <w:color w:val="000000"/>
          <w:spacing w:val="-6"/>
          <w:kern w:val="0"/>
          <w:sz w:val="24"/>
        </w:rPr>
        <w:t>土地利用规划学</w:t>
      </w:r>
      <w:r w:rsidRPr="00985536">
        <w:rPr>
          <w:rFonts w:ascii="宋体" w:hAnsi="宋体" w:hint="eastAsia"/>
          <w:sz w:val="24"/>
        </w:rPr>
        <w:t>》</w:t>
      </w:r>
      <w:r>
        <w:rPr>
          <w:rFonts w:ascii="宋体" w:hAnsi="宋体" w:hint="eastAsia"/>
          <w:sz w:val="24"/>
        </w:rPr>
        <w:t>等</w:t>
      </w:r>
      <w:r w:rsidRPr="00BD78D6">
        <w:rPr>
          <w:rFonts w:ascii="宋体" w:hAnsi="宋体" w:hint="eastAsia"/>
          <w:sz w:val="24"/>
        </w:rPr>
        <w:t>课程的学习奠定基础，同时也介绍一些</w:t>
      </w:r>
      <w:r>
        <w:rPr>
          <w:rFonts w:ascii="宋体" w:hAnsi="宋体" w:hint="eastAsia"/>
          <w:sz w:val="24"/>
        </w:rPr>
        <w:t>地理</w:t>
      </w:r>
      <w:r w:rsidRPr="00BD78D6">
        <w:rPr>
          <w:rFonts w:ascii="宋体" w:hAnsi="宋体" w:hint="eastAsia"/>
          <w:sz w:val="24"/>
        </w:rPr>
        <w:t>学科前沿和国际热点，为将来开展有关研究工作以及更高层次的学习奠定基础。</w:t>
      </w:r>
    </w:p>
    <w:p w:rsidR="00F84C5D" w:rsidRPr="00BD78D6" w:rsidRDefault="00F84C5D" w:rsidP="00F9104D">
      <w:pPr>
        <w:spacing w:line="440" w:lineRule="exact"/>
        <w:ind w:firstLineChars="200" w:firstLine="480"/>
        <w:rPr>
          <w:rFonts w:ascii="宋体" w:hAnsi="宋体"/>
          <w:sz w:val="24"/>
        </w:rPr>
      </w:pPr>
      <w:r w:rsidRPr="00BD78D6">
        <w:rPr>
          <w:rFonts w:ascii="宋体" w:hAnsi="宋体" w:hint="eastAsia"/>
          <w:sz w:val="24"/>
        </w:rPr>
        <w:t>自然地理学是以人类赖以生存的地球表层自然环境的区域特征、区域分异及其发</w:t>
      </w:r>
      <w:r w:rsidRPr="00BD78D6">
        <w:rPr>
          <w:rFonts w:ascii="宋体" w:hAnsi="宋体" w:hint="eastAsia"/>
          <w:sz w:val="24"/>
        </w:rPr>
        <w:lastRenderedPageBreak/>
        <w:t>生发展过程与变化规律为研究对象的。或者说，自然地理学是以人类赖以生存的地球表层的区域特征与空间分布、变化规律为研究对象。</w:t>
      </w:r>
    </w:p>
    <w:p w:rsidR="00F84C5D" w:rsidRPr="00BD78D6" w:rsidRDefault="00F84C5D" w:rsidP="00F9104D">
      <w:pPr>
        <w:spacing w:line="440" w:lineRule="exact"/>
        <w:ind w:firstLineChars="200" w:firstLine="480"/>
        <w:rPr>
          <w:rFonts w:ascii="宋体" w:hAnsi="宋体"/>
          <w:sz w:val="24"/>
        </w:rPr>
      </w:pPr>
      <w:r w:rsidRPr="00BD78D6">
        <w:rPr>
          <w:rFonts w:ascii="宋体" w:hAnsi="宋体" w:hint="eastAsia"/>
          <w:sz w:val="24"/>
        </w:rPr>
        <w:t>现代自然地理学是从系统科学角度探讨人类赖以生存的地球表层自然环境的组成、结构及功能（物质循环、能量转换、信息传输）；分析组成地球表层自然环境各圈层间的相互作用以及人类与地球表层自然环境的相互作用、相互影响；认识地球表层自然环境的综合特征及地域分异规律；了解地球表层自然环境的评估、预测、规划、管理、优化、调控。</w:t>
      </w:r>
    </w:p>
    <w:p w:rsidR="00F84C5D" w:rsidRPr="00BD78D6" w:rsidRDefault="00F84C5D" w:rsidP="00F9104D">
      <w:pPr>
        <w:spacing w:line="440" w:lineRule="exact"/>
        <w:ind w:firstLine="435"/>
        <w:rPr>
          <w:rFonts w:ascii="宋体" w:hAnsi="宋体"/>
          <w:b/>
          <w:bCs/>
          <w:sz w:val="24"/>
        </w:rPr>
      </w:pPr>
      <w:r w:rsidRPr="00B7242C">
        <w:rPr>
          <w:rFonts w:ascii="黑体" w:eastAsia="黑体" w:hint="eastAsia"/>
          <w:sz w:val="32"/>
          <w:szCs w:val="32"/>
        </w:rPr>
        <w:t>四.课程教学原则与教学方法</w:t>
      </w:r>
    </w:p>
    <w:p w:rsidR="00F84C5D" w:rsidRDefault="00F84C5D" w:rsidP="00F9104D">
      <w:pPr>
        <w:spacing w:line="440" w:lineRule="exact"/>
        <w:ind w:firstLine="420"/>
        <w:rPr>
          <w:rFonts w:ascii="宋体" w:hAnsi="宋体"/>
          <w:sz w:val="24"/>
        </w:rPr>
      </w:pPr>
      <w:r w:rsidRPr="00BD78D6">
        <w:rPr>
          <w:rFonts w:ascii="宋体" w:hAnsi="宋体" w:hint="eastAsia"/>
          <w:sz w:val="24"/>
        </w:rPr>
        <w:t>要求运用系统的观点、区域联系的观点，可持续发展的观点，多学科综合、交叉、融合的思路与方法贯穿始终。</w:t>
      </w:r>
      <w:r w:rsidRPr="00B7242C">
        <w:rPr>
          <w:rFonts w:ascii="宋体" w:hAnsi="宋体" w:hint="eastAsia"/>
          <w:sz w:val="24"/>
        </w:rPr>
        <w:t>建议教师</w:t>
      </w:r>
      <w:r w:rsidRPr="00BD78D6">
        <w:rPr>
          <w:rFonts w:ascii="宋体" w:hAnsi="宋体" w:hint="eastAsia"/>
          <w:sz w:val="24"/>
        </w:rPr>
        <w:t>在教学过</w:t>
      </w:r>
      <w:smartTag w:uri="urn:schemas-microsoft-com:office:smarttags" w:element="PersonName">
        <w:smartTagPr>
          <w:attr w:name="ProductID" w:val="程中"/>
        </w:smartTagPr>
        <w:r w:rsidRPr="00BD78D6">
          <w:rPr>
            <w:rFonts w:ascii="宋体" w:hAnsi="宋体" w:hint="eastAsia"/>
            <w:sz w:val="24"/>
          </w:rPr>
          <w:t>程中</w:t>
        </w:r>
      </w:smartTag>
      <w:r w:rsidRPr="00BD78D6">
        <w:rPr>
          <w:rFonts w:ascii="宋体" w:hAnsi="宋体" w:hint="eastAsia"/>
          <w:sz w:val="24"/>
        </w:rPr>
        <w:t>教授给学生最基本的理论与综合知识，同</w:t>
      </w:r>
      <w:smartTag w:uri="urn:schemas-microsoft-com:office:smarttags" w:element="PersonName">
        <w:smartTagPr>
          <w:attr w:name="ProductID" w:val="时"/>
        </w:smartTagPr>
        <w:r w:rsidRPr="00BD78D6">
          <w:rPr>
            <w:rFonts w:ascii="宋体" w:hAnsi="宋体" w:hint="eastAsia"/>
            <w:sz w:val="24"/>
          </w:rPr>
          <w:t>时</w:t>
        </w:r>
      </w:smartTag>
      <w:r w:rsidRPr="00BD78D6">
        <w:rPr>
          <w:rFonts w:ascii="宋体" w:hAnsi="宋体" w:hint="eastAsia"/>
          <w:sz w:val="24"/>
        </w:rPr>
        <w:t>教授如何利用地理学的思维方式和方法去反思人类环境问题</w:t>
      </w:r>
      <w:r>
        <w:rPr>
          <w:rFonts w:ascii="宋体" w:hAnsi="宋体" w:hint="eastAsia"/>
          <w:sz w:val="24"/>
        </w:rPr>
        <w:t>。</w:t>
      </w:r>
      <w:r w:rsidRPr="00B7242C">
        <w:rPr>
          <w:rFonts w:ascii="宋体" w:hAnsi="宋体" w:hint="eastAsia"/>
          <w:sz w:val="24"/>
        </w:rPr>
        <w:t>在内容上，既注意适当反映</w:t>
      </w:r>
      <w:r>
        <w:rPr>
          <w:rFonts w:ascii="宋体" w:hAnsi="宋体" w:hint="eastAsia"/>
          <w:sz w:val="24"/>
        </w:rPr>
        <w:t>地理</w:t>
      </w:r>
      <w:r w:rsidRPr="00B7242C">
        <w:rPr>
          <w:rFonts w:ascii="宋体" w:hAnsi="宋体" w:hint="eastAsia"/>
          <w:sz w:val="24"/>
        </w:rPr>
        <w:t>学及其分支科学近年来的新发展、新成就，掌握新的研究手段和方法</w:t>
      </w:r>
      <w:r>
        <w:rPr>
          <w:rFonts w:ascii="宋体" w:hAnsi="宋体" w:hint="eastAsia"/>
          <w:sz w:val="24"/>
        </w:rPr>
        <w:t>，</w:t>
      </w:r>
      <w:r w:rsidRPr="00B7242C">
        <w:rPr>
          <w:rFonts w:ascii="宋体" w:hAnsi="宋体" w:hint="eastAsia"/>
          <w:sz w:val="24"/>
        </w:rPr>
        <w:t>更要注意当前及今后教材改革中所涉及到的一些地</w:t>
      </w:r>
      <w:r>
        <w:rPr>
          <w:rFonts w:ascii="宋体" w:hAnsi="宋体" w:hint="eastAsia"/>
          <w:sz w:val="24"/>
        </w:rPr>
        <w:t>理</w:t>
      </w:r>
      <w:r w:rsidRPr="00B7242C">
        <w:rPr>
          <w:rFonts w:ascii="宋体" w:hAnsi="宋体" w:hint="eastAsia"/>
          <w:sz w:val="24"/>
        </w:rPr>
        <w:t>学的基础问题，使教学内容具有</w:t>
      </w:r>
      <w:r w:rsidRPr="00B7242C">
        <w:rPr>
          <w:rFonts w:ascii="宋体" w:hAnsi="宋体"/>
          <w:sz w:val="24"/>
        </w:rPr>
        <w:t>—定的超前性。在教学过程中，还应尽可能多地采用现代化教学手段，</w:t>
      </w:r>
      <w:r w:rsidRPr="00B7242C">
        <w:rPr>
          <w:rFonts w:ascii="宋体" w:hAnsi="宋体" w:hint="eastAsia"/>
          <w:sz w:val="24"/>
        </w:rPr>
        <w:t>多媒体</w:t>
      </w:r>
      <w:r w:rsidRPr="00B7242C">
        <w:rPr>
          <w:rFonts w:ascii="宋体" w:hAnsi="宋体"/>
          <w:sz w:val="24"/>
        </w:rPr>
        <w:t>等现代化教学辅助手段，使抽象的知识具体化</w:t>
      </w:r>
      <w:r>
        <w:rPr>
          <w:rFonts w:ascii="宋体" w:hAnsi="宋体" w:hint="eastAsia"/>
          <w:sz w:val="24"/>
        </w:rPr>
        <w:t>。自然地理</w:t>
      </w:r>
      <w:r w:rsidRPr="00B7242C">
        <w:rPr>
          <w:rFonts w:ascii="宋体" w:hAnsi="宋体" w:hint="eastAsia"/>
          <w:sz w:val="24"/>
        </w:rPr>
        <w:t>学的内容具有很强的直观性和实践性。因此，本课程除课堂理论讲授外，还必须加强野外实习，以培养学生野外实地工作能力和有关基本技能。为此，本大纲在课堂教学基本完成后还安排</w:t>
      </w:r>
      <w:r>
        <w:rPr>
          <w:rFonts w:ascii="宋体" w:hAnsi="宋体" w:hint="eastAsia"/>
          <w:sz w:val="24"/>
        </w:rPr>
        <w:t>1</w:t>
      </w:r>
      <w:r w:rsidRPr="00B7242C">
        <w:rPr>
          <w:rFonts w:ascii="宋体" w:hAnsi="宋体" w:hint="eastAsia"/>
          <w:sz w:val="24"/>
        </w:rPr>
        <w:t>周野外实习（</w:t>
      </w:r>
      <w:r>
        <w:rPr>
          <w:rFonts w:ascii="宋体" w:hAnsi="宋体" w:hint="eastAsia"/>
          <w:sz w:val="24"/>
        </w:rPr>
        <w:t>综合自然地理</w:t>
      </w:r>
      <w:r w:rsidRPr="00B7242C">
        <w:rPr>
          <w:rFonts w:ascii="宋体" w:hAnsi="宋体" w:hint="eastAsia"/>
          <w:sz w:val="24"/>
        </w:rPr>
        <w:t>野外实习）。</w:t>
      </w:r>
    </w:p>
    <w:p w:rsidR="00F84C5D" w:rsidRPr="00BD78D6" w:rsidRDefault="00F84C5D" w:rsidP="00F9104D">
      <w:pPr>
        <w:spacing w:line="440" w:lineRule="exact"/>
        <w:ind w:firstLine="435"/>
        <w:rPr>
          <w:rFonts w:ascii="宋体" w:hAnsi="宋体"/>
          <w:sz w:val="24"/>
        </w:rPr>
      </w:pPr>
      <w:r w:rsidRPr="00BD78D6">
        <w:rPr>
          <w:rFonts w:ascii="宋体" w:hAnsi="宋体" w:hint="eastAsia"/>
          <w:sz w:val="24"/>
        </w:rPr>
        <w:t>具体讲授主要内容及重点为：</w:t>
      </w:r>
    </w:p>
    <w:p w:rsidR="00F84C5D" w:rsidRPr="00BD78D6" w:rsidRDefault="00F84C5D" w:rsidP="00F9104D">
      <w:pPr>
        <w:adjustRightInd w:val="0"/>
        <w:snapToGrid w:val="0"/>
        <w:spacing w:line="440" w:lineRule="exact"/>
        <w:ind w:firstLineChars="200" w:firstLine="480"/>
        <w:rPr>
          <w:rFonts w:ascii="宋体" w:hAnsi="宋体"/>
          <w:sz w:val="24"/>
        </w:rPr>
      </w:pPr>
      <w:r w:rsidRPr="00BD78D6">
        <w:rPr>
          <w:rFonts w:ascii="宋体" w:hAnsi="宋体" w:hint="eastAsia"/>
          <w:sz w:val="24"/>
        </w:rPr>
        <w:t>1. 使学生了解和认识21世纪地理学的发展趋势、发展契机、优势领域、近期发展战略。</w:t>
      </w:r>
    </w:p>
    <w:p w:rsidR="00F84C5D" w:rsidRPr="00BD78D6" w:rsidRDefault="00F84C5D" w:rsidP="00F9104D">
      <w:pPr>
        <w:adjustRightInd w:val="0"/>
        <w:snapToGrid w:val="0"/>
        <w:spacing w:line="440" w:lineRule="exact"/>
        <w:ind w:firstLineChars="200" w:firstLine="480"/>
        <w:rPr>
          <w:rFonts w:ascii="宋体" w:hAnsi="宋体"/>
          <w:sz w:val="24"/>
        </w:rPr>
      </w:pPr>
      <w:r w:rsidRPr="00BD78D6">
        <w:rPr>
          <w:rFonts w:ascii="宋体" w:hAnsi="宋体" w:hint="eastAsia"/>
          <w:sz w:val="24"/>
        </w:rPr>
        <w:t xml:space="preserve">2. 使学生掌握自然地理学的研究对象、内容、目的、意义以及性质与特点，阐明自然地理学与地球表层系统的关系；地球表层系统的总体结构、特征及其与地外系统、地内系统的内在联系。 </w:t>
      </w:r>
    </w:p>
    <w:p w:rsidR="00F84C5D" w:rsidRPr="00BD78D6" w:rsidRDefault="00F84C5D" w:rsidP="00F9104D">
      <w:pPr>
        <w:spacing w:line="440" w:lineRule="exact"/>
        <w:ind w:firstLineChars="200" w:firstLine="480"/>
        <w:rPr>
          <w:rFonts w:ascii="宋体" w:hAnsi="宋体"/>
          <w:sz w:val="24"/>
        </w:rPr>
      </w:pPr>
      <w:r w:rsidRPr="00BD78D6">
        <w:rPr>
          <w:rFonts w:ascii="宋体" w:hAnsi="宋体" w:hint="eastAsia"/>
          <w:sz w:val="24"/>
        </w:rPr>
        <w:t>3. 讲授岩石圈、水圈、大气圈和生物圈之间的相互作用、相互影响；使学生熟悉地球表层环境的形成机制和综合特征；讨论自然灾害发生的原因；</w:t>
      </w:r>
    </w:p>
    <w:p w:rsidR="00F84C5D" w:rsidRPr="00BD78D6" w:rsidRDefault="00F84C5D" w:rsidP="00F9104D">
      <w:pPr>
        <w:spacing w:line="440" w:lineRule="exact"/>
        <w:ind w:firstLineChars="200" w:firstLine="480"/>
        <w:rPr>
          <w:rFonts w:ascii="宋体" w:hAnsi="宋体"/>
          <w:sz w:val="24"/>
        </w:rPr>
      </w:pPr>
      <w:r w:rsidRPr="00BD78D6">
        <w:rPr>
          <w:rFonts w:ascii="宋体" w:hAnsi="宋体" w:hint="eastAsia"/>
          <w:sz w:val="24"/>
        </w:rPr>
        <w:t>4. 重点掌握地球表层环境的地域分异特征。</w:t>
      </w:r>
    </w:p>
    <w:p w:rsidR="00F84C5D" w:rsidRPr="00A5072B" w:rsidRDefault="00F84C5D" w:rsidP="00500511">
      <w:pPr>
        <w:spacing w:beforeLines="50" w:afterLines="50" w:line="440" w:lineRule="exact"/>
        <w:rPr>
          <w:rFonts w:ascii="宋体" w:hAnsi="宋体"/>
          <w:sz w:val="24"/>
        </w:rPr>
      </w:pPr>
      <w:r w:rsidRPr="00BD78D6">
        <w:rPr>
          <w:rFonts w:ascii="宋体" w:hAnsi="宋体" w:hint="eastAsia"/>
          <w:sz w:val="24"/>
        </w:rPr>
        <w:t xml:space="preserve">    5.使学生了解地球表层环境的评估、土地类型、综合自然区划等方面的知识，结合实例说明自然地理学应用的方法、原理。</w:t>
      </w:r>
    </w:p>
    <w:p w:rsidR="00F84C5D" w:rsidRDefault="00F84C5D" w:rsidP="00F9104D">
      <w:pPr>
        <w:spacing w:line="440" w:lineRule="exact"/>
        <w:ind w:firstLine="480"/>
        <w:rPr>
          <w:rFonts w:ascii="黑体" w:eastAsia="黑体"/>
          <w:sz w:val="32"/>
          <w:szCs w:val="32"/>
        </w:rPr>
      </w:pPr>
      <w:r w:rsidRPr="00B7242C">
        <w:rPr>
          <w:rFonts w:ascii="黑体" w:eastAsia="黑体" w:hint="eastAsia"/>
          <w:sz w:val="32"/>
          <w:szCs w:val="32"/>
        </w:rPr>
        <w:t>五．课程总学时</w:t>
      </w:r>
    </w:p>
    <w:p w:rsidR="00F84C5D" w:rsidRDefault="00F84C5D" w:rsidP="00F9104D">
      <w:pPr>
        <w:spacing w:line="440" w:lineRule="exact"/>
        <w:ind w:firstLine="480"/>
        <w:rPr>
          <w:sz w:val="24"/>
        </w:rPr>
      </w:pPr>
      <w:r>
        <w:rPr>
          <w:rFonts w:hint="eastAsia"/>
          <w:sz w:val="24"/>
        </w:rPr>
        <w:t>本课程教学时数共计</w:t>
      </w:r>
      <w:r>
        <w:rPr>
          <w:rFonts w:hint="eastAsia"/>
          <w:sz w:val="24"/>
        </w:rPr>
        <w:t>32</w:t>
      </w:r>
      <w:r>
        <w:rPr>
          <w:rFonts w:hint="eastAsia"/>
          <w:sz w:val="24"/>
        </w:rPr>
        <w:t>学时，以课堂教学为主，作业不占学时但作为平时成绩，</w:t>
      </w:r>
      <w:r>
        <w:rPr>
          <w:rFonts w:hint="eastAsia"/>
          <w:sz w:val="24"/>
        </w:rPr>
        <w:lastRenderedPageBreak/>
        <w:t>野外实习另行安排。</w:t>
      </w:r>
    </w:p>
    <w:p w:rsidR="00F84C5D" w:rsidRDefault="00F84C5D" w:rsidP="00F9104D">
      <w:pPr>
        <w:spacing w:line="440" w:lineRule="exact"/>
        <w:ind w:firstLineChars="181" w:firstLine="579"/>
        <w:rPr>
          <w:rFonts w:ascii="宋体" w:hAnsi="宋体"/>
          <w:b/>
          <w:sz w:val="24"/>
        </w:rPr>
      </w:pPr>
      <w:r w:rsidRPr="00936694">
        <w:rPr>
          <w:rFonts w:ascii="黑体" w:eastAsia="黑体" w:hAnsi="宋体" w:hint="eastAsia"/>
          <w:sz w:val="32"/>
          <w:szCs w:val="32"/>
        </w:rPr>
        <w:t>六．课程教学内容要点及建议学时分配</w:t>
      </w:r>
    </w:p>
    <w:p w:rsidR="00F84C5D" w:rsidRDefault="00F84C5D" w:rsidP="00F9104D">
      <w:pPr>
        <w:spacing w:line="440" w:lineRule="exact"/>
        <w:ind w:firstLineChars="148" w:firstLine="446"/>
        <w:rPr>
          <w:rFonts w:ascii="黑体" w:eastAsia="黑体" w:hAnsi="宋体"/>
          <w:b/>
          <w:bCs/>
          <w:sz w:val="30"/>
          <w:szCs w:val="30"/>
        </w:rPr>
      </w:pPr>
      <w:r w:rsidRPr="0097135D">
        <w:rPr>
          <w:rFonts w:ascii="黑体" w:eastAsia="黑体" w:hAnsi="宋体" w:hint="eastAsia"/>
          <w:b/>
          <w:bCs/>
          <w:sz w:val="30"/>
          <w:szCs w:val="30"/>
        </w:rPr>
        <w:t>(一).各章节的学时分配</w:t>
      </w:r>
    </w:p>
    <w:p w:rsidR="00F84C5D" w:rsidRDefault="00F84C5D" w:rsidP="00F9104D">
      <w:pPr>
        <w:spacing w:line="440" w:lineRule="exact"/>
        <w:ind w:firstLineChars="148" w:firstLine="446"/>
        <w:rPr>
          <w:rFonts w:ascii="黑体" w:eastAsia="黑体" w:hAnsi="宋体"/>
          <w:b/>
          <w:bCs/>
          <w:sz w:val="30"/>
          <w:szCs w:val="30"/>
        </w:rPr>
      </w:pPr>
    </w:p>
    <w:p w:rsidR="00F84C5D" w:rsidRPr="00B74796" w:rsidRDefault="00F84C5D" w:rsidP="00F9104D">
      <w:pPr>
        <w:spacing w:line="440" w:lineRule="exact"/>
        <w:jc w:val="center"/>
        <w:rPr>
          <w:rFonts w:ascii="宋体" w:hAnsi="宋体"/>
          <w:b/>
          <w:sz w:val="24"/>
        </w:rPr>
      </w:pPr>
      <w:r>
        <w:rPr>
          <w:rFonts w:ascii="宋体" w:hAnsi="宋体" w:hint="eastAsia"/>
          <w:b/>
          <w:sz w:val="24"/>
        </w:rPr>
        <w:t xml:space="preserve">表1                        </w:t>
      </w:r>
      <w:r w:rsidRPr="00B74796">
        <w:rPr>
          <w:rFonts w:ascii="宋体" w:hAnsi="宋体" w:hint="eastAsia"/>
          <w:b/>
          <w:sz w:val="24"/>
        </w:rPr>
        <w:t>学 时 分 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9"/>
        <w:gridCol w:w="1149"/>
        <w:gridCol w:w="920"/>
        <w:gridCol w:w="1046"/>
      </w:tblGrid>
      <w:tr w:rsidR="00F84C5D" w:rsidTr="003E6B75">
        <w:trPr>
          <w:cantSplit/>
          <w:trHeight w:val="375"/>
        </w:trPr>
        <w:tc>
          <w:tcPr>
            <w:tcW w:w="3270"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内  容</w:t>
            </w:r>
          </w:p>
        </w:tc>
        <w:tc>
          <w:tcPr>
            <w:tcW w:w="1149" w:type="pct"/>
            <w:gridSpan w:val="2"/>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时 数</w:t>
            </w:r>
          </w:p>
        </w:tc>
        <w:tc>
          <w:tcPr>
            <w:tcW w:w="581"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合 计</w:t>
            </w:r>
          </w:p>
        </w:tc>
      </w:tr>
      <w:tr w:rsidR="00F84C5D" w:rsidTr="003E6B75">
        <w:trPr>
          <w:cantSplit/>
          <w:trHeight w:val="345"/>
        </w:trPr>
        <w:tc>
          <w:tcPr>
            <w:tcW w:w="3270" w:type="pct"/>
            <w:vMerge/>
            <w:vAlign w:val="center"/>
          </w:tcPr>
          <w:p w:rsidR="00F84C5D" w:rsidRPr="00B74796" w:rsidRDefault="00F84C5D" w:rsidP="00F9104D">
            <w:pPr>
              <w:adjustRightInd w:val="0"/>
              <w:snapToGrid w:val="0"/>
              <w:spacing w:line="440" w:lineRule="exact"/>
              <w:rPr>
                <w:rFonts w:ascii="黑体" w:eastAsia="黑体" w:hAnsi="宋体"/>
                <w:sz w:val="24"/>
              </w:rPr>
            </w:pPr>
          </w:p>
        </w:tc>
        <w:tc>
          <w:tcPr>
            <w:tcW w:w="638"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讲课</w:t>
            </w:r>
          </w:p>
        </w:tc>
        <w:tc>
          <w:tcPr>
            <w:tcW w:w="511"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作业</w:t>
            </w:r>
          </w:p>
        </w:tc>
        <w:tc>
          <w:tcPr>
            <w:tcW w:w="581" w:type="pct"/>
            <w:vMerge/>
            <w:vAlign w:val="center"/>
          </w:tcPr>
          <w:p w:rsidR="00F84C5D" w:rsidRDefault="00F84C5D" w:rsidP="00F9104D">
            <w:pPr>
              <w:adjustRightInd w:val="0"/>
              <w:snapToGrid w:val="0"/>
              <w:spacing w:line="440" w:lineRule="exact"/>
              <w:jc w:val="center"/>
              <w:rPr>
                <w:rFonts w:ascii="宋体" w:hAnsi="宋体"/>
              </w:rPr>
            </w:pP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第一章  自然地理学与地球表层系统</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hint="eastAsia"/>
              </w:rPr>
              <w:t>第一节</w:t>
            </w:r>
            <w:r>
              <w:t xml:space="preserve">  </w:t>
            </w:r>
            <w:r>
              <w:rPr>
                <w:rFonts w:hint="eastAsia"/>
              </w:rPr>
              <w:t>自然地理学的研究对象、内容、目的与意义</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pStyle w:val="ac"/>
              <w:adjustRightInd w:val="0"/>
              <w:snapToGrid w:val="0"/>
              <w:spacing w:line="440" w:lineRule="exact"/>
              <w:rPr>
                <w:rFonts w:hAnsi="宋体"/>
              </w:rPr>
            </w:pPr>
            <w:r>
              <w:rPr>
                <w:rFonts w:hint="eastAsia"/>
              </w:rPr>
              <w:t>第二节</w:t>
            </w:r>
            <w:r>
              <w:t xml:space="preserve">  </w:t>
            </w:r>
            <w:r>
              <w:rPr>
                <w:rFonts w:hint="eastAsia"/>
              </w:rPr>
              <w:t>自然地理学的性质</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hint="eastAsia"/>
              </w:rPr>
              <w:t>第三节</w:t>
            </w:r>
            <w:r>
              <w:t xml:space="preserve">  </w:t>
            </w:r>
            <w:r>
              <w:rPr>
                <w:rFonts w:hint="eastAsia"/>
              </w:rPr>
              <w:t>自然地理学与地球表层系统</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pPr>
            <w:r>
              <w:rPr>
                <w:rFonts w:hint="eastAsia"/>
              </w:rPr>
              <w:t>第四节</w:t>
            </w:r>
            <w:r>
              <w:t xml:space="preserve">  </w:t>
            </w:r>
            <w:r>
              <w:rPr>
                <w:rFonts w:hint="eastAsia"/>
              </w:rPr>
              <w:t>地球表层环境与地球表层系统</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第二章  21世纪的地理学</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第一节  国际地理学发展的历程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第二节  现代地理学的发展趋势</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第三节  地理学发展的契机</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第四节 地理学的优势领域及近期重点研究领域</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rPr>
            </w:pPr>
            <w:r>
              <w:rPr>
                <w:rFonts w:ascii="宋体" w:hAnsi="宋体" w:hint="eastAsia"/>
                <w:b/>
                <w:bCs/>
              </w:rPr>
              <w:t>第三章  圈层间的相互作用</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第一节  大气圈与岩石圈的相互作用</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第二节  水圈与岩石圈的相互作用</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第三节  水圈与大气圈的相互作用</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rPr>
          <w:trHeight w:val="405"/>
        </w:trPr>
        <w:tc>
          <w:tcPr>
            <w:tcW w:w="3270" w:type="pct"/>
            <w:vAlign w:val="center"/>
          </w:tcPr>
          <w:p w:rsidR="00F84C5D" w:rsidRDefault="00F84C5D" w:rsidP="00F9104D">
            <w:pPr>
              <w:numPr>
                <w:ilvl w:val="0"/>
                <w:numId w:val="37"/>
              </w:numPr>
              <w:adjustRightInd w:val="0"/>
              <w:snapToGrid w:val="0"/>
              <w:spacing w:line="440" w:lineRule="exact"/>
              <w:rPr>
                <w:rFonts w:ascii="宋体" w:hAnsi="宋体"/>
                <w:spacing w:val="-12"/>
              </w:rPr>
            </w:pPr>
            <w:r>
              <w:rPr>
                <w:rFonts w:hint="eastAsia"/>
              </w:rPr>
              <w:t>水圈、大气圈、岩石圈的相互作用</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rPr>
          <w:trHeight w:val="540"/>
        </w:trPr>
        <w:tc>
          <w:tcPr>
            <w:tcW w:w="3270" w:type="pct"/>
            <w:vAlign w:val="center"/>
          </w:tcPr>
          <w:p w:rsidR="00F84C5D" w:rsidRDefault="00F84C5D" w:rsidP="00F9104D">
            <w:pPr>
              <w:adjustRightInd w:val="0"/>
              <w:snapToGrid w:val="0"/>
              <w:spacing w:line="440" w:lineRule="exact"/>
            </w:pPr>
            <w:r>
              <w:rPr>
                <w:rFonts w:hint="eastAsia"/>
              </w:rPr>
              <w:t>第五节</w:t>
            </w:r>
            <w:r>
              <w:rPr>
                <w:rFonts w:hint="eastAsia"/>
              </w:rPr>
              <w:t xml:space="preserve">  </w:t>
            </w:r>
            <w:r>
              <w:rPr>
                <w:rFonts w:hint="eastAsia"/>
              </w:rPr>
              <w:t>水圈、大气圈、生物圈的相互作用</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spacing w:val="-12"/>
              </w:rPr>
            </w:pPr>
            <w:r>
              <w:rPr>
                <w:rFonts w:ascii="宋体" w:hAnsi="宋体" w:hint="eastAsia"/>
                <w:spacing w:val="-12"/>
              </w:rPr>
              <w:t>第六</w:t>
            </w:r>
            <w:r>
              <w:rPr>
                <w:rFonts w:ascii="宋体" w:hAnsi="宋体" w:hint="eastAsia"/>
              </w:rPr>
              <w:t>节</w:t>
            </w:r>
            <w:r>
              <w:rPr>
                <w:rFonts w:ascii="宋体" w:hAnsi="宋体" w:hint="eastAsia"/>
                <w:spacing w:val="-12"/>
              </w:rPr>
              <w:t xml:space="preserve">  </w:t>
            </w:r>
            <w:r>
              <w:rPr>
                <w:rFonts w:hint="eastAsia"/>
              </w:rPr>
              <w:t>水圈、大气圈、生物圈、岩石圈相互作用与地球表层系统</w:t>
            </w:r>
          </w:p>
        </w:tc>
        <w:tc>
          <w:tcPr>
            <w:tcW w:w="638" w:type="pct"/>
          </w:tcPr>
          <w:p w:rsidR="00F84C5D" w:rsidRDefault="00F84C5D" w:rsidP="00F9104D">
            <w:pPr>
              <w:spacing w:line="440" w:lineRule="exact"/>
              <w:jc w:val="center"/>
            </w:pPr>
            <w:r w:rsidRPr="001D476B">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tcPr>
          <w:p w:rsidR="00F84C5D" w:rsidRDefault="00F84C5D" w:rsidP="00F9104D">
            <w:pPr>
              <w:spacing w:line="440" w:lineRule="exact"/>
              <w:jc w:val="center"/>
            </w:pPr>
            <w:r w:rsidRPr="001D476B">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b/>
                <w:bCs/>
                <w:spacing w:val="-6"/>
              </w:rPr>
              <w:t xml:space="preserve">第四章 </w:t>
            </w:r>
            <w:r>
              <w:rPr>
                <w:rFonts w:ascii="宋体" w:hAnsi="宋体" w:hint="eastAsia"/>
              </w:rPr>
              <w:t xml:space="preserve">  </w:t>
            </w:r>
            <w:r>
              <w:rPr>
                <w:rFonts w:ascii="宋体" w:hAnsi="宋体" w:hint="eastAsia"/>
                <w:b/>
                <w:bCs/>
              </w:rPr>
              <w:t>地球表层自然环境的地域分异规律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spacing w:val="-6"/>
              </w:rPr>
            </w:pPr>
            <w:r>
              <w:rPr>
                <w:rFonts w:ascii="宋体" w:hint="eastAsia"/>
              </w:rPr>
              <w:t>第一节 基本规律</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spacing w:val="-6"/>
              </w:rPr>
            </w:pPr>
            <w:r>
              <w:rPr>
                <w:rFonts w:ascii="宋体" w:hint="eastAsia"/>
              </w:rPr>
              <w:t>第二节 水平地带性</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spacing w:val="-6"/>
              </w:rPr>
            </w:pPr>
            <w:r>
              <w:rPr>
                <w:rFonts w:ascii="宋体" w:hint="eastAsia"/>
              </w:rPr>
              <w:t>第三节 垂直带性</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spacing w:val="-6"/>
              </w:rPr>
            </w:pPr>
            <w:r>
              <w:rPr>
                <w:rFonts w:ascii="宋体" w:hint="eastAsia"/>
              </w:rPr>
              <w:t>第四节 地方性</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rPr>
            </w:pPr>
            <w:r>
              <w:rPr>
                <w:rFonts w:ascii="宋体" w:hint="eastAsia"/>
              </w:rPr>
              <w:t>第五节 空间分异规律的相互关系</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b/>
                <w:bCs/>
                <w:spacing w:val="-6"/>
              </w:rPr>
            </w:pPr>
            <w:r>
              <w:rPr>
                <w:rFonts w:ascii="宋体" w:hAnsi="宋体" w:hint="eastAsia"/>
                <w:b/>
                <w:bCs/>
                <w:spacing w:val="-6"/>
              </w:rPr>
              <w:lastRenderedPageBreak/>
              <w:t>第五章  自然地理学的应用——</w:t>
            </w:r>
            <w:r>
              <w:rPr>
                <w:rFonts w:ascii="宋体" w:hAnsi="宋体" w:hint="eastAsia"/>
                <w:b/>
                <w:bCs/>
              </w:rPr>
              <w:t>地表环境评估与区划</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第一节  气候环境评估</w:t>
            </w:r>
            <w:r>
              <w:rPr>
                <w:rFonts w:ascii="宋体" w:hAnsi="宋体" w:hint="eastAsia"/>
                <w:b/>
                <w:bCs/>
                <w:spacing w:val="-6"/>
              </w:rPr>
              <w:t>——</w:t>
            </w:r>
            <w:r>
              <w:rPr>
                <w:rFonts w:ascii="宋体" w:hAnsi="宋体" w:hint="eastAsia"/>
              </w:rPr>
              <w:t>气候对人类的健康</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第二节  生物环境分区与评估</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第三节  地形、地貌与地质环境评估与区划</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第四节  水资源与水资源分布</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第五节  土地分类、分级与评估</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rPr>
                <w:rFonts w:ascii="宋体" w:hAnsi="宋体"/>
              </w:rPr>
            </w:pPr>
            <w:r>
              <w:rPr>
                <w:rFonts w:ascii="宋体" w:hAnsi="宋体" w:hint="eastAsia"/>
              </w:rPr>
              <w:t>第六节、综合自然区划</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1</w:t>
            </w:r>
          </w:p>
        </w:tc>
      </w:tr>
      <w:tr w:rsidR="00F84C5D" w:rsidTr="003E6B75">
        <w:tc>
          <w:tcPr>
            <w:tcW w:w="3270" w:type="pct"/>
            <w:vAlign w:val="center"/>
          </w:tcPr>
          <w:p w:rsidR="00F84C5D" w:rsidRDefault="00F84C5D" w:rsidP="00F9104D">
            <w:pPr>
              <w:adjustRightInd w:val="0"/>
              <w:snapToGrid w:val="0"/>
              <w:spacing w:line="440" w:lineRule="exact"/>
              <w:jc w:val="center"/>
              <w:rPr>
                <w:rFonts w:ascii="宋体" w:hAnsi="宋体"/>
                <w:b/>
                <w:bCs/>
              </w:rPr>
            </w:pPr>
            <w:r>
              <w:rPr>
                <w:rFonts w:ascii="宋体" w:hAnsi="宋体" w:hint="eastAsia"/>
                <w:b/>
                <w:bCs/>
              </w:rPr>
              <w:t>合    计</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32</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32</w:t>
            </w:r>
          </w:p>
        </w:tc>
      </w:tr>
    </w:tbl>
    <w:p w:rsidR="00F84C5D" w:rsidRDefault="00F84C5D" w:rsidP="00500511">
      <w:pPr>
        <w:spacing w:beforeLines="50" w:afterLines="50" w:line="440" w:lineRule="exact"/>
        <w:rPr>
          <w:rFonts w:ascii="宋体" w:hAnsi="宋体"/>
          <w:sz w:val="28"/>
        </w:rPr>
      </w:pPr>
    </w:p>
    <w:p w:rsidR="00F84C5D" w:rsidRDefault="00F84C5D"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 xml:space="preserve">第一章  自然地理学与地球表层系统  </w:t>
      </w:r>
      <w:r w:rsidRPr="007532E9">
        <w:rPr>
          <w:rFonts w:ascii="黑体" w:eastAsia="黑体" w:hint="eastAsia"/>
          <w:bCs/>
          <w:sz w:val="28"/>
        </w:rPr>
        <w:t>4学时</w:t>
      </w:r>
    </w:p>
    <w:p w:rsidR="00F84C5D" w:rsidRPr="007532E9" w:rsidRDefault="00F84C5D" w:rsidP="00F9104D">
      <w:pPr>
        <w:adjustRightInd w:val="0"/>
        <w:snapToGrid w:val="0"/>
        <w:spacing w:line="440" w:lineRule="exact"/>
        <w:ind w:firstLineChars="200" w:firstLine="482"/>
        <w:rPr>
          <w:rFonts w:ascii="黑体" w:eastAsia="黑体"/>
          <w:b/>
          <w:bCs/>
          <w:sz w:val="24"/>
        </w:rPr>
      </w:pPr>
      <w:r w:rsidRPr="007532E9">
        <w:rPr>
          <w:rFonts w:ascii="黑体" w:eastAsia="黑体" w:hint="eastAsia"/>
          <w:b/>
          <w:bCs/>
          <w:sz w:val="24"/>
        </w:rPr>
        <w:t>教学目的和要求</w:t>
      </w:r>
    </w:p>
    <w:p w:rsidR="00F84C5D" w:rsidRPr="00C90227" w:rsidRDefault="00F84C5D" w:rsidP="00F9104D">
      <w:pPr>
        <w:spacing w:line="440" w:lineRule="exact"/>
        <w:ind w:firstLineChars="200" w:firstLine="480"/>
        <w:rPr>
          <w:rFonts w:ascii="宋体" w:hAnsi="宋体"/>
          <w:sz w:val="24"/>
        </w:rPr>
      </w:pPr>
      <w:r w:rsidRPr="00C90227">
        <w:rPr>
          <w:rFonts w:ascii="宋体" w:hAnsi="宋体" w:hint="eastAsia"/>
          <w:sz w:val="24"/>
        </w:rPr>
        <w:t>明确什么叫自然地理学、自然地理学的研究的目的与意义；了解自然地理学与地球表层系统的关系；掌握自然地理学的研究对象、内容和自然地理学的性质；了解人对地球表层环境的作用与影响。</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本章重点</w:t>
      </w:r>
    </w:p>
    <w:p w:rsidR="00F84C5D" w:rsidRDefault="00F84C5D" w:rsidP="00F9104D">
      <w:pPr>
        <w:spacing w:line="440" w:lineRule="exact"/>
        <w:ind w:firstLine="420"/>
        <w:rPr>
          <w:rFonts w:ascii="黑体" w:eastAsia="黑体" w:hAnsi="宋体"/>
          <w:b/>
          <w:bCs/>
          <w:sz w:val="24"/>
        </w:rPr>
      </w:pPr>
      <w:r w:rsidRPr="00C90227">
        <w:rPr>
          <w:rFonts w:ascii="宋体" w:hAnsi="宋体" w:hint="eastAsia"/>
          <w:sz w:val="24"/>
        </w:rPr>
        <w:t>重点掌握地球表层系统的</w:t>
      </w:r>
      <w:r w:rsidRPr="00C90227">
        <w:rPr>
          <w:rFonts w:ascii="宋体" w:hint="eastAsia"/>
          <w:sz w:val="24"/>
        </w:rPr>
        <w:t>组成、结构、</w:t>
      </w:r>
      <w:r w:rsidRPr="00C90227">
        <w:rPr>
          <w:rFonts w:ascii="宋体" w:hAnsi="宋体" w:hint="eastAsia"/>
          <w:sz w:val="24"/>
        </w:rPr>
        <w:t>功能；</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第一节  自然地理学的研究对象、内容、目的与意义1学时</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一、自然地理学的研究对象</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二、自然地理学的研究内容</w:t>
      </w:r>
      <w:r>
        <w:rPr>
          <w:rFonts w:ascii="黑体" w:eastAsia="黑体" w:hAnsi="宋体" w:hint="eastAsia"/>
          <w:b/>
          <w:bCs/>
          <w:sz w:val="24"/>
        </w:rPr>
        <w:tab/>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三、自然地理学的研究目的与意义</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第二节  自然地理学的性质 1学时</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一、综合性</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二、区域性</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三、环境性</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四、系统性</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第三节  自然地理学与地球表层系统1学时</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一、自然地理学的定义</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二、自然地理学与地球表层系统的关系</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第四节  地球表层环境与地球表层系统  1学时</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lastRenderedPageBreak/>
        <w:t>一、  地球表层系统的组成</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（一）四大圈层</w:t>
      </w:r>
    </w:p>
    <w:p w:rsidR="00F84C5D" w:rsidRPr="00C90227" w:rsidRDefault="00F84C5D" w:rsidP="00F9104D">
      <w:pPr>
        <w:spacing w:line="440" w:lineRule="exact"/>
        <w:ind w:firstLine="435"/>
        <w:rPr>
          <w:sz w:val="24"/>
        </w:rPr>
      </w:pPr>
      <w:r w:rsidRPr="00C90227">
        <w:rPr>
          <w:rFonts w:hint="eastAsia"/>
          <w:sz w:val="24"/>
        </w:rPr>
        <w:t>（二）三大界面</w:t>
      </w:r>
    </w:p>
    <w:p w:rsidR="00F84C5D" w:rsidRPr="00C90227" w:rsidRDefault="00F84C5D" w:rsidP="00F9104D">
      <w:pPr>
        <w:spacing w:line="440" w:lineRule="exact"/>
        <w:ind w:firstLine="435"/>
        <w:rPr>
          <w:sz w:val="24"/>
        </w:rPr>
      </w:pPr>
      <w:r w:rsidRPr="00C90227">
        <w:rPr>
          <w:rFonts w:hint="eastAsia"/>
          <w:sz w:val="24"/>
        </w:rPr>
        <w:t>（三）三态物质</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二、 地球表层系统的结构</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（一）垂直分层</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（二）水平分异</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（三）立体交叉</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（四）多级嵌套</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三、  地球表层系统的功能</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（一）物质传输、能量流动、信息传递</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（二）地球表层系统的可预测、可调控功能</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四、  人类与地球表层环境</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（一）地球表层对人类的作用与影响</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（二）人类对地球表层环境的作用与影响</w:t>
      </w:r>
    </w:p>
    <w:p w:rsidR="00F84C5D" w:rsidRDefault="00F84C5D" w:rsidP="00F9104D">
      <w:pPr>
        <w:spacing w:line="440" w:lineRule="exact"/>
        <w:ind w:firstLine="435"/>
        <w:rPr>
          <w:rFonts w:ascii="宋体" w:hAnsi="宋体"/>
          <w:sz w:val="24"/>
        </w:rPr>
      </w:pPr>
      <w:r w:rsidRPr="00C90227">
        <w:rPr>
          <w:rFonts w:ascii="宋体" w:hAnsi="宋体" w:hint="eastAsia"/>
          <w:sz w:val="24"/>
        </w:rPr>
        <w:t>（三）人类与环境的协调发展</w:t>
      </w:r>
    </w:p>
    <w:p w:rsidR="00F84C5D" w:rsidRDefault="00F84C5D" w:rsidP="00F9104D">
      <w:pPr>
        <w:spacing w:line="440" w:lineRule="exact"/>
        <w:ind w:firstLineChars="200" w:firstLine="482"/>
        <w:rPr>
          <w:rFonts w:ascii="宋体" w:hAnsi="宋体"/>
          <w:sz w:val="24"/>
        </w:rPr>
      </w:pPr>
      <w:r w:rsidRPr="000007AB">
        <w:rPr>
          <w:rFonts w:ascii="宋体" w:hAnsi="宋体" w:hint="eastAsia"/>
          <w:b/>
          <w:bCs/>
          <w:sz w:val="24"/>
        </w:rPr>
        <w:t>本章作业</w:t>
      </w:r>
      <w:r>
        <w:rPr>
          <w:rFonts w:ascii="宋体" w:hAnsi="宋体" w:hint="eastAsia"/>
          <w:b/>
          <w:bCs/>
          <w:sz w:val="24"/>
        </w:rPr>
        <w:t>和思考题</w:t>
      </w:r>
    </w:p>
    <w:p w:rsidR="00F84C5D" w:rsidRPr="00C90227" w:rsidRDefault="00F84C5D" w:rsidP="00F9104D">
      <w:pPr>
        <w:spacing w:line="440" w:lineRule="exact"/>
        <w:ind w:firstLineChars="200" w:firstLine="480"/>
        <w:rPr>
          <w:rFonts w:ascii="宋体" w:hAnsi="宋体"/>
          <w:sz w:val="24"/>
        </w:rPr>
      </w:pPr>
      <w:r w:rsidRPr="00C90227">
        <w:rPr>
          <w:rFonts w:ascii="宋体" w:hAnsi="宋体" w:hint="eastAsia"/>
          <w:sz w:val="24"/>
        </w:rPr>
        <w:t>1.什么叫自然地理学、自然地理学的研究的目的与意义；</w:t>
      </w:r>
    </w:p>
    <w:p w:rsidR="00F84C5D" w:rsidRPr="00C90227" w:rsidRDefault="00F84C5D" w:rsidP="00F9104D">
      <w:pPr>
        <w:spacing w:line="440" w:lineRule="exact"/>
        <w:ind w:firstLineChars="200" w:firstLine="480"/>
        <w:rPr>
          <w:rFonts w:ascii="宋体" w:hAnsi="宋体"/>
          <w:sz w:val="24"/>
        </w:rPr>
      </w:pPr>
      <w:r w:rsidRPr="00C90227">
        <w:rPr>
          <w:rFonts w:ascii="宋体" w:hAnsi="宋体" w:hint="eastAsia"/>
          <w:sz w:val="24"/>
        </w:rPr>
        <w:t>2.自然地理学与地球表层系统的关系；</w:t>
      </w:r>
    </w:p>
    <w:p w:rsidR="00F84C5D" w:rsidRPr="00C90227" w:rsidRDefault="00F84C5D" w:rsidP="00F9104D">
      <w:pPr>
        <w:spacing w:line="440" w:lineRule="exact"/>
        <w:ind w:firstLineChars="200" w:firstLine="480"/>
        <w:rPr>
          <w:rFonts w:ascii="宋体" w:hAnsi="宋体"/>
          <w:sz w:val="24"/>
        </w:rPr>
      </w:pPr>
      <w:r w:rsidRPr="00C90227">
        <w:rPr>
          <w:rFonts w:ascii="宋体" w:hAnsi="宋体" w:hint="eastAsia"/>
          <w:sz w:val="24"/>
        </w:rPr>
        <w:t>3.自然地理学的研究对象、内容和自然地理学的性质；</w:t>
      </w:r>
    </w:p>
    <w:p w:rsidR="00F84C5D" w:rsidRPr="00C90227" w:rsidRDefault="00F84C5D" w:rsidP="00F9104D">
      <w:pPr>
        <w:spacing w:line="440" w:lineRule="exact"/>
        <w:ind w:firstLineChars="175" w:firstLine="420"/>
        <w:rPr>
          <w:rFonts w:ascii="方正舒体" w:eastAsia="方正舒体"/>
          <w:sz w:val="24"/>
        </w:rPr>
      </w:pPr>
      <w:r w:rsidRPr="00C90227">
        <w:rPr>
          <w:rFonts w:ascii="宋体" w:hAnsi="宋体" w:hint="eastAsia"/>
          <w:sz w:val="24"/>
        </w:rPr>
        <w:t>4.地球表层系统的</w:t>
      </w:r>
      <w:r w:rsidRPr="00C90227">
        <w:rPr>
          <w:rFonts w:ascii="宋体" w:hint="eastAsia"/>
          <w:sz w:val="24"/>
        </w:rPr>
        <w:t>组成、结构、</w:t>
      </w:r>
      <w:r w:rsidRPr="00C90227">
        <w:rPr>
          <w:rFonts w:ascii="宋体" w:hAnsi="宋体" w:hint="eastAsia"/>
          <w:sz w:val="24"/>
        </w:rPr>
        <w:t>功能；</w:t>
      </w:r>
    </w:p>
    <w:p w:rsidR="00F84C5D" w:rsidRPr="00A5072B" w:rsidRDefault="00F84C5D" w:rsidP="00F9104D">
      <w:pPr>
        <w:spacing w:line="440" w:lineRule="exact"/>
        <w:ind w:firstLine="420"/>
        <w:rPr>
          <w:rFonts w:ascii="宋体" w:hAnsi="宋体"/>
          <w:sz w:val="24"/>
        </w:rPr>
      </w:pPr>
      <w:r w:rsidRPr="00C90227">
        <w:rPr>
          <w:rFonts w:ascii="宋体" w:hAnsi="宋体" w:hint="eastAsia"/>
          <w:sz w:val="24"/>
        </w:rPr>
        <w:t>5</w:t>
      </w:r>
      <w:r w:rsidRPr="00C90227">
        <w:rPr>
          <w:rFonts w:ascii="宋体" w:hAnsi="宋体"/>
          <w:sz w:val="24"/>
        </w:rPr>
        <w:t>.</w:t>
      </w:r>
      <w:r w:rsidRPr="00C90227">
        <w:rPr>
          <w:rFonts w:ascii="宋体" w:hAnsi="宋体" w:hint="eastAsia"/>
          <w:sz w:val="24"/>
        </w:rPr>
        <w:t>人对地球表层环境的作用与影响。</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第二章  2</w:t>
      </w:r>
      <w:r w:rsidRPr="007532E9">
        <w:rPr>
          <w:rFonts w:ascii="黑体" w:eastAsia="黑体" w:hAnsi="宋体"/>
          <w:bCs/>
          <w:sz w:val="28"/>
        </w:rPr>
        <w:t>1</w:t>
      </w:r>
      <w:r w:rsidRPr="007532E9">
        <w:rPr>
          <w:rFonts w:ascii="黑体" w:eastAsia="黑体" w:hAnsi="宋体" w:hint="eastAsia"/>
          <w:bCs/>
          <w:sz w:val="28"/>
        </w:rPr>
        <w:t>世纪的地理学        4学时</w:t>
      </w:r>
    </w:p>
    <w:p w:rsidR="00F84C5D" w:rsidRPr="007532E9" w:rsidRDefault="00F84C5D" w:rsidP="00F9104D">
      <w:pPr>
        <w:adjustRightInd w:val="0"/>
        <w:snapToGrid w:val="0"/>
        <w:spacing w:line="440" w:lineRule="exact"/>
        <w:ind w:firstLineChars="200" w:firstLine="482"/>
        <w:rPr>
          <w:rFonts w:ascii="黑体" w:eastAsia="黑体"/>
          <w:b/>
          <w:bCs/>
          <w:sz w:val="24"/>
        </w:rPr>
      </w:pPr>
      <w:r w:rsidRPr="007532E9">
        <w:rPr>
          <w:rFonts w:ascii="黑体" w:eastAsia="黑体" w:hint="eastAsia"/>
          <w:b/>
          <w:bCs/>
          <w:sz w:val="24"/>
        </w:rPr>
        <w:t>教学目的和要求</w:t>
      </w:r>
    </w:p>
    <w:p w:rsidR="00F84C5D" w:rsidRPr="00C90227" w:rsidRDefault="00F84C5D" w:rsidP="00F9104D">
      <w:pPr>
        <w:spacing w:line="440" w:lineRule="exact"/>
        <w:ind w:firstLine="437"/>
        <w:rPr>
          <w:rFonts w:ascii="宋体" w:hAnsi="宋体"/>
          <w:sz w:val="24"/>
        </w:rPr>
      </w:pPr>
      <w:r w:rsidRPr="00C90227">
        <w:rPr>
          <w:rFonts w:ascii="宋体" w:hAnsi="宋体" w:hint="eastAsia"/>
          <w:sz w:val="24"/>
        </w:rPr>
        <w:t>明确和掌握近代地理学和现代地理学的概念和特点</w:t>
      </w:r>
      <w:r>
        <w:rPr>
          <w:rFonts w:ascii="宋体" w:hAnsi="宋体" w:hint="eastAsia"/>
          <w:sz w:val="24"/>
        </w:rPr>
        <w:t>；</w:t>
      </w:r>
      <w:r w:rsidRPr="00C90227">
        <w:rPr>
          <w:rFonts w:ascii="宋体" w:hAnsi="宋体" w:hint="eastAsia"/>
          <w:sz w:val="24"/>
        </w:rPr>
        <w:t>明确</w:t>
      </w:r>
      <w:r w:rsidRPr="00C90227">
        <w:rPr>
          <w:rFonts w:ascii="宋体" w:hint="eastAsia"/>
          <w:bCs/>
          <w:sz w:val="24"/>
        </w:rPr>
        <w:t>地理学在科学与社会发展中的地位和作用</w:t>
      </w:r>
      <w:r>
        <w:rPr>
          <w:rFonts w:ascii="宋体" w:hint="eastAsia"/>
          <w:bCs/>
          <w:sz w:val="24"/>
        </w:rPr>
        <w:t>；</w:t>
      </w:r>
      <w:r w:rsidRPr="00C90227">
        <w:rPr>
          <w:rFonts w:ascii="宋体" w:hAnsi="宋体" w:hint="eastAsia"/>
          <w:sz w:val="24"/>
        </w:rPr>
        <w:t>掌握现代地理学的动态和趋势</w:t>
      </w:r>
      <w:r>
        <w:rPr>
          <w:rFonts w:ascii="宋体" w:hAnsi="宋体" w:hint="eastAsia"/>
          <w:sz w:val="24"/>
        </w:rPr>
        <w:t>；</w:t>
      </w:r>
      <w:r w:rsidRPr="00C90227">
        <w:rPr>
          <w:rFonts w:ascii="宋体" w:hAnsi="宋体" w:hint="eastAsia"/>
          <w:sz w:val="24"/>
        </w:rPr>
        <w:t>掌握</w:t>
      </w:r>
      <w:r w:rsidRPr="00C90227">
        <w:rPr>
          <w:rFonts w:hint="eastAsia"/>
          <w:sz w:val="24"/>
        </w:rPr>
        <w:t>地理学的发展的</w:t>
      </w:r>
      <w:r w:rsidRPr="00C90227">
        <w:rPr>
          <w:rFonts w:hint="eastAsia"/>
          <w:sz w:val="24"/>
        </w:rPr>
        <w:t>4</w:t>
      </w:r>
      <w:r w:rsidRPr="00C90227">
        <w:rPr>
          <w:rFonts w:hint="eastAsia"/>
          <w:sz w:val="24"/>
        </w:rPr>
        <w:t>大趋势。</w:t>
      </w:r>
    </w:p>
    <w:p w:rsidR="00F84C5D" w:rsidRPr="004632CA" w:rsidRDefault="00F84C5D" w:rsidP="00F9104D">
      <w:pPr>
        <w:spacing w:line="440" w:lineRule="exact"/>
        <w:ind w:firstLineChars="200" w:firstLine="480"/>
        <w:rPr>
          <w:rFonts w:ascii="黑体" w:eastAsia="黑体" w:hAnsi="宋体"/>
          <w:sz w:val="24"/>
        </w:rPr>
      </w:pPr>
      <w:r w:rsidRPr="004632CA">
        <w:rPr>
          <w:rFonts w:ascii="黑体" w:eastAsia="黑体" w:hAnsi="宋体" w:hint="eastAsia"/>
          <w:sz w:val="24"/>
        </w:rPr>
        <w:t>本章重点</w:t>
      </w:r>
    </w:p>
    <w:p w:rsidR="00F84C5D" w:rsidRPr="00C90227" w:rsidRDefault="00F84C5D" w:rsidP="00F9104D">
      <w:pPr>
        <w:spacing w:line="440" w:lineRule="exact"/>
        <w:ind w:right="-57" w:firstLineChars="200" w:firstLine="480"/>
        <w:rPr>
          <w:rFonts w:ascii="宋体" w:hAnsi="宋体"/>
          <w:sz w:val="24"/>
        </w:rPr>
      </w:pPr>
      <w:r>
        <w:rPr>
          <w:rFonts w:ascii="宋体" w:hAnsi="宋体" w:hint="eastAsia"/>
          <w:sz w:val="24"/>
        </w:rPr>
        <w:t>重点掌握</w:t>
      </w:r>
      <w:r w:rsidRPr="00C90227">
        <w:rPr>
          <w:rFonts w:ascii="宋体" w:hAnsi="宋体" w:hint="eastAsia"/>
          <w:sz w:val="24"/>
        </w:rPr>
        <w:t>地理学主要研究传统和学派</w:t>
      </w:r>
      <w:r>
        <w:rPr>
          <w:rFonts w:ascii="宋体" w:hAnsi="宋体" w:hint="eastAsia"/>
          <w:sz w:val="24"/>
        </w:rPr>
        <w:t>；</w:t>
      </w:r>
      <w:r w:rsidRPr="00C90227">
        <w:rPr>
          <w:rFonts w:ascii="宋体" w:hint="eastAsia"/>
          <w:bCs/>
          <w:sz w:val="24"/>
        </w:rPr>
        <w:t>技术手段现代化和理论思维模式的转变</w:t>
      </w:r>
      <w:r>
        <w:rPr>
          <w:rFonts w:ascii="宋体" w:hint="eastAsia"/>
          <w:bCs/>
          <w:sz w:val="24"/>
        </w:rPr>
        <w:t>；</w:t>
      </w:r>
      <w:r w:rsidRPr="00C90227">
        <w:rPr>
          <w:rFonts w:ascii="宋体" w:hAnsi="宋体" w:hint="eastAsia"/>
          <w:sz w:val="24"/>
        </w:rPr>
        <w:t>社会</w:t>
      </w:r>
      <w:r w:rsidRPr="00C90227">
        <w:rPr>
          <w:rFonts w:ascii="宋体" w:hint="eastAsia"/>
          <w:bCs/>
          <w:sz w:val="24"/>
        </w:rPr>
        <w:t>可持续发展、经济可持续发展、生态可持续发展</w:t>
      </w:r>
      <w:r>
        <w:rPr>
          <w:rFonts w:ascii="宋体" w:hint="eastAsia"/>
          <w:bCs/>
          <w:sz w:val="24"/>
        </w:rPr>
        <w:t>；</w:t>
      </w:r>
      <w:r w:rsidRPr="00C90227">
        <w:rPr>
          <w:rFonts w:ascii="宋体" w:hAnsi="宋体" w:hint="eastAsia"/>
          <w:sz w:val="24"/>
        </w:rPr>
        <w:t>中国地理学近期重点研究的19个领域。</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第一节  国际地理学发展的历程  1学时</w:t>
      </w:r>
    </w:p>
    <w:p w:rsidR="00F84C5D" w:rsidRPr="00C90227" w:rsidRDefault="00F84C5D" w:rsidP="00F9104D">
      <w:pPr>
        <w:adjustRightInd w:val="0"/>
        <w:snapToGrid w:val="0"/>
        <w:spacing w:line="440" w:lineRule="exact"/>
        <w:ind w:firstLineChars="200" w:firstLine="480"/>
        <w:rPr>
          <w:rFonts w:ascii="宋体" w:hAnsi="宋体"/>
          <w:sz w:val="24"/>
        </w:rPr>
      </w:pPr>
      <w:r w:rsidRPr="00C90227">
        <w:rPr>
          <w:rFonts w:ascii="宋体" w:hAnsi="宋体" w:hint="eastAsia"/>
          <w:sz w:val="24"/>
        </w:rPr>
        <w:lastRenderedPageBreak/>
        <w:t>一、地理研究中心的转移</w:t>
      </w:r>
    </w:p>
    <w:p w:rsidR="00F84C5D" w:rsidRPr="00C90227" w:rsidRDefault="00F84C5D" w:rsidP="00F9104D">
      <w:pPr>
        <w:adjustRightInd w:val="0"/>
        <w:snapToGrid w:val="0"/>
        <w:spacing w:line="440" w:lineRule="exact"/>
        <w:ind w:firstLineChars="200" w:firstLine="480"/>
        <w:rPr>
          <w:rFonts w:ascii="宋体" w:hAnsi="宋体"/>
          <w:sz w:val="24"/>
        </w:rPr>
      </w:pPr>
      <w:r w:rsidRPr="00C90227">
        <w:rPr>
          <w:rFonts w:ascii="宋体" w:hAnsi="宋体" w:hint="eastAsia"/>
          <w:sz w:val="24"/>
        </w:rPr>
        <w:t>二、主要研究传统和学派</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 xml:space="preserve">第二节   现代地理学的发展趋势  </w:t>
      </w:r>
      <w:r w:rsidRPr="007532E9">
        <w:rPr>
          <w:rFonts w:ascii="黑体" w:eastAsia="黑体" w:hAnsi="宋体"/>
          <w:b/>
          <w:sz w:val="24"/>
        </w:rPr>
        <w:t>1</w:t>
      </w:r>
      <w:r w:rsidRPr="007532E9">
        <w:rPr>
          <w:rFonts w:ascii="黑体" w:eastAsia="黑体" w:hAnsi="宋体" w:hint="eastAsia"/>
          <w:b/>
          <w:sz w:val="24"/>
        </w:rPr>
        <w:t>学时</w:t>
      </w:r>
    </w:p>
    <w:p w:rsidR="00F84C5D" w:rsidRPr="00C90227" w:rsidRDefault="00F84C5D" w:rsidP="00F9104D">
      <w:pPr>
        <w:adjustRightInd w:val="0"/>
        <w:snapToGrid w:val="0"/>
        <w:spacing w:line="440" w:lineRule="exact"/>
        <w:ind w:firstLineChars="200" w:firstLine="480"/>
        <w:rPr>
          <w:rFonts w:ascii="宋体"/>
          <w:sz w:val="24"/>
        </w:rPr>
      </w:pPr>
      <w:r>
        <w:rPr>
          <w:rFonts w:ascii="宋体" w:hint="eastAsia"/>
          <w:sz w:val="24"/>
        </w:rPr>
        <w:t>一、地</w:t>
      </w:r>
      <w:r w:rsidRPr="00C90227">
        <w:rPr>
          <w:rFonts w:ascii="宋体" w:hint="eastAsia"/>
          <w:sz w:val="24"/>
        </w:rPr>
        <w:t>理学和相邻学科的交叉和渗透更加广泛密切</w:t>
      </w:r>
    </w:p>
    <w:p w:rsidR="00F84C5D" w:rsidRPr="00C90227" w:rsidRDefault="00F84C5D" w:rsidP="00F9104D">
      <w:pPr>
        <w:adjustRightInd w:val="0"/>
        <w:snapToGrid w:val="0"/>
        <w:spacing w:line="440" w:lineRule="exact"/>
        <w:ind w:firstLineChars="200" w:firstLine="480"/>
        <w:rPr>
          <w:rFonts w:ascii="宋体"/>
          <w:sz w:val="24"/>
        </w:rPr>
      </w:pPr>
      <w:r w:rsidRPr="00C90227">
        <w:rPr>
          <w:rFonts w:ascii="宋体" w:hAnsi="宋体" w:hint="eastAsia"/>
          <w:sz w:val="24"/>
        </w:rPr>
        <w:t>二、</w:t>
      </w:r>
      <w:r w:rsidRPr="00C90227">
        <w:rPr>
          <w:rFonts w:ascii="宋体" w:hint="eastAsia"/>
          <w:bCs/>
          <w:sz w:val="24"/>
        </w:rPr>
        <w:t>地理学内部的综合研究加强</w:t>
      </w:r>
    </w:p>
    <w:p w:rsidR="00F84C5D" w:rsidRPr="00C90227" w:rsidRDefault="00F84C5D" w:rsidP="00F9104D">
      <w:pPr>
        <w:adjustRightInd w:val="0"/>
        <w:snapToGrid w:val="0"/>
        <w:spacing w:line="440" w:lineRule="exact"/>
        <w:ind w:firstLineChars="200" w:firstLine="480"/>
        <w:rPr>
          <w:rFonts w:ascii="宋体"/>
          <w:bCs/>
          <w:sz w:val="24"/>
        </w:rPr>
      </w:pPr>
      <w:r w:rsidRPr="00C90227">
        <w:rPr>
          <w:rFonts w:ascii="宋体" w:hAnsi="宋体" w:hint="eastAsia"/>
          <w:sz w:val="24"/>
        </w:rPr>
        <w:t>三、</w:t>
      </w:r>
      <w:r w:rsidRPr="00C90227">
        <w:rPr>
          <w:rFonts w:ascii="宋体" w:hint="eastAsia"/>
          <w:bCs/>
          <w:sz w:val="24"/>
        </w:rPr>
        <w:t>地理学的微观研究进一步深化</w:t>
      </w:r>
    </w:p>
    <w:p w:rsidR="00F84C5D" w:rsidRPr="00C90227" w:rsidRDefault="00F84C5D" w:rsidP="00F9104D">
      <w:pPr>
        <w:adjustRightInd w:val="0"/>
        <w:snapToGrid w:val="0"/>
        <w:spacing w:line="440" w:lineRule="exact"/>
        <w:ind w:firstLineChars="200" w:firstLine="480"/>
        <w:rPr>
          <w:rFonts w:ascii="宋体"/>
          <w:bCs/>
          <w:sz w:val="24"/>
        </w:rPr>
      </w:pPr>
      <w:r w:rsidRPr="00C90227">
        <w:rPr>
          <w:rFonts w:ascii="宋体" w:hint="eastAsia"/>
          <w:bCs/>
          <w:sz w:val="24"/>
        </w:rPr>
        <w:t>四、紧密结合实践，不断拓宽应用研究领域</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五、技术手段现代化和理论思维模式的转变</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 xml:space="preserve">第三节  地理学发展的契机  </w:t>
      </w:r>
      <w:r w:rsidRPr="007532E9">
        <w:rPr>
          <w:rFonts w:ascii="黑体" w:eastAsia="黑体" w:hAnsi="宋体"/>
          <w:b/>
          <w:sz w:val="24"/>
        </w:rPr>
        <w:t>1</w:t>
      </w:r>
      <w:r w:rsidRPr="007532E9">
        <w:rPr>
          <w:rFonts w:ascii="黑体" w:eastAsia="黑体" w:hAnsi="宋体" w:hint="eastAsia"/>
          <w:b/>
          <w:sz w:val="24"/>
        </w:rPr>
        <w:t>学时</w:t>
      </w:r>
    </w:p>
    <w:p w:rsidR="00F84C5D" w:rsidRPr="00C90227" w:rsidRDefault="00F84C5D" w:rsidP="00F9104D">
      <w:pPr>
        <w:adjustRightInd w:val="0"/>
        <w:snapToGrid w:val="0"/>
        <w:spacing w:line="440" w:lineRule="exact"/>
        <w:ind w:firstLineChars="200" w:firstLine="480"/>
        <w:rPr>
          <w:rFonts w:ascii="宋体"/>
          <w:bCs/>
          <w:sz w:val="24"/>
        </w:rPr>
      </w:pPr>
      <w:r w:rsidRPr="00C90227">
        <w:rPr>
          <w:rFonts w:ascii="宋体" w:hint="eastAsia"/>
          <w:bCs/>
          <w:sz w:val="24"/>
        </w:rPr>
        <w:t>一、地理学在科学与社会发展中的地位和作用</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二、可持续发展的战略纲领</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第四节 地理学的发展趋势和地理学近期发展战略  1学时</w:t>
      </w:r>
    </w:p>
    <w:p w:rsidR="00F84C5D" w:rsidRPr="00C90227" w:rsidRDefault="00F84C5D" w:rsidP="00F9104D">
      <w:pPr>
        <w:adjustRightInd w:val="0"/>
        <w:snapToGrid w:val="0"/>
        <w:spacing w:line="440" w:lineRule="exact"/>
        <w:ind w:firstLineChars="200" w:firstLine="480"/>
        <w:rPr>
          <w:sz w:val="24"/>
        </w:rPr>
      </w:pPr>
      <w:r w:rsidRPr="00C90227">
        <w:rPr>
          <w:rFonts w:hint="eastAsia"/>
          <w:sz w:val="24"/>
        </w:rPr>
        <w:t>一、</w:t>
      </w:r>
      <w:r w:rsidRPr="00C90227">
        <w:rPr>
          <w:rFonts w:hint="eastAsia"/>
          <w:sz w:val="24"/>
        </w:rPr>
        <w:t xml:space="preserve">  </w:t>
      </w:r>
      <w:r w:rsidRPr="00C90227">
        <w:rPr>
          <w:rFonts w:hint="eastAsia"/>
          <w:sz w:val="24"/>
        </w:rPr>
        <w:t>地理学的发展趋势</w:t>
      </w:r>
    </w:p>
    <w:p w:rsidR="00F84C5D" w:rsidRPr="00C90227" w:rsidRDefault="00F84C5D" w:rsidP="00F9104D">
      <w:pPr>
        <w:adjustRightInd w:val="0"/>
        <w:snapToGrid w:val="0"/>
        <w:spacing w:line="440" w:lineRule="exact"/>
        <w:ind w:firstLineChars="200" w:firstLine="480"/>
        <w:rPr>
          <w:rFonts w:ascii="宋体"/>
          <w:bCs/>
          <w:sz w:val="24"/>
        </w:rPr>
      </w:pPr>
      <w:r w:rsidRPr="00C90227">
        <w:rPr>
          <w:rFonts w:ascii="宋体" w:hint="eastAsia"/>
          <w:bCs/>
          <w:sz w:val="24"/>
        </w:rPr>
        <w:t>（一）全球环境变化</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（二）区域可持续发展</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（三）人地关系协调</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（四）地理信息技术</w:t>
      </w:r>
    </w:p>
    <w:p w:rsidR="00F84C5D" w:rsidRPr="00C90227" w:rsidRDefault="00F84C5D" w:rsidP="00F9104D">
      <w:pPr>
        <w:adjustRightInd w:val="0"/>
        <w:snapToGrid w:val="0"/>
        <w:spacing w:line="440" w:lineRule="exact"/>
        <w:ind w:firstLineChars="200" w:firstLine="480"/>
        <w:rPr>
          <w:sz w:val="24"/>
        </w:rPr>
      </w:pPr>
      <w:r w:rsidRPr="00C90227">
        <w:rPr>
          <w:rFonts w:hint="eastAsia"/>
          <w:sz w:val="24"/>
        </w:rPr>
        <w:t>二、</w:t>
      </w:r>
      <w:r w:rsidRPr="00C90227">
        <w:rPr>
          <w:rFonts w:hint="eastAsia"/>
          <w:sz w:val="24"/>
        </w:rPr>
        <w:t xml:space="preserve">  </w:t>
      </w:r>
      <w:r w:rsidRPr="00C90227">
        <w:rPr>
          <w:rFonts w:hint="eastAsia"/>
          <w:sz w:val="24"/>
        </w:rPr>
        <w:t>中国地理学近期发展战略</w:t>
      </w:r>
    </w:p>
    <w:p w:rsidR="00F84C5D" w:rsidRPr="00C90227" w:rsidRDefault="00F84C5D" w:rsidP="00F9104D">
      <w:pPr>
        <w:adjustRightInd w:val="0"/>
        <w:snapToGrid w:val="0"/>
        <w:spacing w:line="440" w:lineRule="exact"/>
        <w:ind w:firstLineChars="200" w:firstLine="480"/>
        <w:rPr>
          <w:rFonts w:ascii="宋体"/>
          <w:bCs/>
          <w:sz w:val="24"/>
        </w:rPr>
      </w:pPr>
      <w:r w:rsidRPr="00C90227">
        <w:rPr>
          <w:rFonts w:ascii="宋体" w:hint="eastAsia"/>
          <w:bCs/>
          <w:sz w:val="24"/>
        </w:rPr>
        <w:t>（一）近期发展战略方向和目标</w:t>
      </w:r>
    </w:p>
    <w:p w:rsidR="00F84C5D" w:rsidRPr="00C90227" w:rsidRDefault="00F84C5D" w:rsidP="00F9104D">
      <w:pPr>
        <w:adjustRightInd w:val="0"/>
        <w:snapToGrid w:val="0"/>
        <w:spacing w:line="440" w:lineRule="exact"/>
        <w:ind w:firstLineChars="200" w:firstLine="480"/>
        <w:rPr>
          <w:bCs/>
          <w:sz w:val="24"/>
        </w:rPr>
      </w:pPr>
      <w:r w:rsidRPr="00C90227">
        <w:rPr>
          <w:rFonts w:ascii="宋体" w:hint="eastAsia"/>
          <w:bCs/>
          <w:sz w:val="24"/>
        </w:rPr>
        <w:t>（二）中国地理学近期重点研究领域</w:t>
      </w:r>
    </w:p>
    <w:p w:rsidR="00F84C5D" w:rsidRDefault="00F84C5D" w:rsidP="00F9104D">
      <w:pPr>
        <w:spacing w:line="440" w:lineRule="exact"/>
        <w:ind w:firstLine="437"/>
        <w:rPr>
          <w:rFonts w:ascii="黑体" w:eastAsia="黑体" w:hAnsi="宋体"/>
          <w:sz w:val="24"/>
        </w:rPr>
      </w:pPr>
      <w:r w:rsidRPr="004632CA">
        <w:rPr>
          <w:rFonts w:ascii="黑体" w:eastAsia="黑体" w:hAnsi="宋体" w:hint="eastAsia"/>
          <w:sz w:val="24"/>
        </w:rPr>
        <w:t>本章作业</w:t>
      </w:r>
    </w:p>
    <w:p w:rsidR="00F84C5D" w:rsidRDefault="00F84C5D" w:rsidP="00F9104D">
      <w:pPr>
        <w:spacing w:line="440" w:lineRule="exact"/>
        <w:ind w:firstLine="437"/>
        <w:rPr>
          <w:rFonts w:ascii="黑体" w:eastAsia="黑体" w:hAnsi="宋体"/>
          <w:sz w:val="24"/>
        </w:rPr>
      </w:pPr>
      <w:r w:rsidRPr="00C90227">
        <w:rPr>
          <w:rFonts w:ascii="宋体" w:hAnsi="宋体" w:hint="eastAsia"/>
          <w:sz w:val="24"/>
        </w:rPr>
        <w:t>1 明确和掌握近代地理学和现代地理学的概念和特点。</w:t>
      </w:r>
    </w:p>
    <w:p w:rsidR="00F84C5D" w:rsidRDefault="00F84C5D" w:rsidP="00F9104D">
      <w:pPr>
        <w:spacing w:line="440" w:lineRule="exact"/>
        <w:ind w:firstLine="437"/>
        <w:rPr>
          <w:rFonts w:ascii="宋体" w:hAnsi="宋体"/>
          <w:sz w:val="24"/>
        </w:rPr>
      </w:pPr>
      <w:r w:rsidRPr="00C90227">
        <w:rPr>
          <w:rFonts w:ascii="宋体" w:hAnsi="宋体" w:hint="eastAsia"/>
          <w:sz w:val="24"/>
        </w:rPr>
        <w:t>2. 重点掌握地理学主要研究传统和学派</w:t>
      </w:r>
    </w:p>
    <w:p w:rsidR="00F84C5D" w:rsidRDefault="00F84C5D" w:rsidP="00F9104D">
      <w:pPr>
        <w:spacing w:line="440" w:lineRule="exact"/>
        <w:ind w:firstLine="437"/>
        <w:rPr>
          <w:rFonts w:ascii="宋体" w:hAnsi="宋体"/>
          <w:sz w:val="24"/>
        </w:rPr>
      </w:pPr>
      <w:r w:rsidRPr="00C90227">
        <w:rPr>
          <w:rFonts w:ascii="宋体" w:hAnsi="宋体" w:hint="eastAsia"/>
          <w:sz w:val="24"/>
        </w:rPr>
        <w:t>3</w:t>
      </w:r>
      <w:r w:rsidRPr="00C90227">
        <w:rPr>
          <w:rFonts w:ascii="宋体" w:hAnsi="宋体"/>
          <w:sz w:val="24"/>
        </w:rPr>
        <w:t>.</w:t>
      </w:r>
      <w:r w:rsidRPr="00C90227">
        <w:rPr>
          <w:rFonts w:ascii="宋体" w:hAnsi="宋体" w:hint="eastAsia"/>
          <w:sz w:val="24"/>
        </w:rPr>
        <w:t xml:space="preserve"> </w:t>
      </w:r>
      <w:r>
        <w:rPr>
          <w:rFonts w:ascii="宋体" w:hAnsi="宋体" w:hint="eastAsia"/>
          <w:sz w:val="24"/>
        </w:rPr>
        <w:t>掌握现代地理学的动态和趋势</w:t>
      </w:r>
    </w:p>
    <w:p w:rsidR="00F84C5D" w:rsidRDefault="00F84C5D" w:rsidP="00F9104D">
      <w:pPr>
        <w:spacing w:line="440" w:lineRule="exact"/>
        <w:ind w:firstLine="437"/>
        <w:rPr>
          <w:rFonts w:ascii="黑体" w:eastAsia="黑体" w:hAnsi="宋体"/>
          <w:sz w:val="24"/>
        </w:rPr>
      </w:pPr>
      <w:r w:rsidRPr="00C90227">
        <w:rPr>
          <w:rFonts w:ascii="宋体" w:hAnsi="宋体" w:hint="eastAsia"/>
          <w:sz w:val="24"/>
        </w:rPr>
        <w:t>4</w:t>
      </w:r>
      <w:r w:rsidRPr="00C90227">
        <w:rPr>
          <w:rFonts w:ascii="宋体" w:hAnsi="宋体"/>
          <w:sz w:val="24"/>
        </w:rPr>
        <w:t xml:space="preserve">. </w:t>
      </w:r>
      <w:r w:rsidRPr="00C90227">
        <w:rPr>
          <w:rFonts w:ascii="宋体" w:hAnsi="宋体" w:hint="eastAsia"/>
          <w:sz w:val="24"/>
        </w:rPr>
        <w:t>重点掌握</w:t>
      </w:r>
      <w:r w:rsidRPr="00C90227">
        <w:rPr>
          <w:rFonts w:ascii="宋体" w:hint="eastAsia"/>
          <w:bCs/>
          <w:sz w:val="24"/>
        </w:rPr>
        <w:t>技术手段现代化和理论思维模式的转变</w:t>
      </w:r>
    </w:p>
    <w:p w:rsidR="00F84C5D" w:rsidRPr="004632CA" w:rsidRDefault="00F84C5D" w:rsidP="00F9104D">
      <w:pPr>
        <w:spacing w:line="440" w:lineRule="exact"/>
        <w:ind w:firstLine="437"/>
        <w:rPr>
          <w:rFonts w:ascii="黑体" w:eastAsia="黑体" w:hAnsi="宋体"/>
          <w:sz w:val="24"/>
        </w:rPr>
      </w:pPr>
      <w:r w:rsidRPr="00C90227">
        <w:rPr>
          <w:rFonts w:ascii="宋体" w:hAnsi="宋体" w:hint="eastAsia"/>
          <w:sz w:val="24"/>
        </w:rPr>
        <w:t>5. 明确</w:t>
      </w:r>
      <w:r w:rsidRPr="00C90227">
        <w:rPr>
          <w:rFonts w:ascii="宋体" w:hint="eastAsia"/>
          <w:bCs/>
          <w:sz w:val="24"/>
        </w:rPr>
        <w:t>地理学在科学与社会发展中的地位和作用。</w:t>
      </w:r>
    </w:p>
    <w:p w:rsidR="00F84C5D" w:rsidRPr="004632CA" w:rsidRDefault="00F84C5D" w:rsidP="00F9104D">
      <w:pPr>
        <w:adjustRightInd w:val="0"/>
        <w:snapToGrid w:val="0"/>
        <w:spacing w:line="440" w:lineRule="exact"/>
        <w:ind w:left="420"/>
        <w:rPr>
          <w:rFonts w:ascii="宋体"/>
          <w:bCs/>
          <w:sz w:val="24"/>
        </w:rPr>
      </w:pPr>
      <w:r w:rsidRPr="00C90227">
        <w:rPr>
          <w:rFonts w:ascii="宋体" w:hAnsi="宋体" w:hint="eastAsia"/>
          <w:sz w:val="24"/>
        </w:rPr>
        <w:t>6. 重点掌握社会</w:t>
      </w:r>
      <w:r w:rsidRPr="00C90227">
        <w:rPr>
          <w:rFonts w:ascii="宋体" w:hint="eastAsia"/>
          <w:bCs/>
          <w:sz w:val="24"/>
        </w:rPr>
        <w:t>可持续发展、经济可持续发展、生态可持续发展。</w:t>
      </w:r>
      <w:r w:rsidRPr="00C90227">
        <w:rPr>
          <w:rFonts w:hint="eastAsia"/>
          <w:sz w:val="24"/>
        </w:rPr>
        <w:t>7</w:t>
      </w:r>
      <w:r w:rsidRPr="00C90227">
        <w:rPr>
          <w:rFonts w:ascii="宋体" w:hAnsi="宋体" w:hint="eastAsia"/>
          <w:sz w:val="24"/>
        </w:rPr>
        <w:t>.</w:t>
      </w:r>
      <w:r w:rsidRPr="00C90227">
        <w:rPr>
          <w:rFonts w:hint="eastAsia"/>
          <w:sz w:val="24"/>
        </w:rPr>
        <w:t xml:space="preserve"> </w:t>
      </w:r>
      <w:r w:rsidRPr="00C90227">
        <w:rPr>
          <w:rFonts w:ascii="宋体" w:hAnsi="宋体" w:hint="eastAsia"/>
          <w:sz w:val="24"/>
        </w:rPr>
        <w:t>掌握</w:t>
      </w:r>
      <w:r w:rsidRPr="00C90227">
        <w:rPr>
          <w:rFonts w:hint="eastAsia"/>
          <w:sz w:val="24"/>
        </w:rPr>
        <w:t>地理学的发展的</w:t>
      </w:r>
      <w:r w:rsidRPr="00C90227">
        <w:rPr>
          <w:rFonts w:hint="eastAsia"/>
          <w:sz w:val="24"/>
        </w:rPr>
        <w:t>4</w:t>
      </w:r>
      <w:r w:rsidRPr="00C90227">
        <w:rPr>
          <w:rFonts w:hint="eastAsia"/>
          <w:sz w:val="24"/>
        </w:rPr>
        <w:t>大趋势。</w:t>
      </w:r>
    </w:p>
    <w:p w:rsidR="00F84C5D" w:rsidRPr="00C90227" w:rsidRDefault="00F84C5D" w:rsidP="00F9104D">
      <w:pPr>
        <w:spacing w:line="440" w:lineRule="exact"/>
        <w:ind w:left="400"/>
        <w:rPr>
          <w:rFonts w:ascii="宋体" w:hAnsi="宋体"/>
          <w:sz w:val="24"/>
        </w:rPr>
      </w:pPr>
      <w:r w:rsidRPr="00C90227">
        <w:rPr>
          <w:rFonts w:ascii="宋体" w:hAnsi="宋体" w:hint="eastAsia"/>
          <w:sz w:val="24"/>
        </w:rPr>
        <w:t>8. 重点掌握中国地理学近期重点研究的19个领域。</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第三章  圈层间的相互作用  12学时</w:t>
      </w:r>
    </w:p>
    <w:p w:rsidR="00F84C5D" w:rsidRPr="00C90227" w:rsidRDefault="00F84C5D" w:rsidP="00F9104D">
      <w:pPr>
        <w:spacing w:line="440" w:lineRule="exact"/>
        <w:ind w:firstLine="437"/>
        <w:rPr>
          <w:rFonts w:ascii="黑体" w:eastAsia="黑体" w:hAnsi="宋体"/>
          <w:b/>
          <w:bCs/>
          <w:sz w:val="24"/>
        </w:rPr>
      </w:pPr>
      <w:r w:rsidRPr="00C90227">
        <w:rPr>
          <w:rFonts w:ascii="黑体" w:eastAsia="黑体" w:hAnsi="宋体" w:hint="eastAsia"/>
          <w:b/>
          <w:bCs/>
          <w:sz w:val="24"/>
        </w:rPr>
        <w:t>教学目的和要求</w:t>
      </w:r>
    </w:p>
    <w:p w:rsidR="00F84C5D" w:rsidRPr="005335C1" w:rsidRDefault="00F84C5D" w:rsidP="00F9104D">
      <w:pPr>
        <w:spacing w:line="440" w:lineRule="exact"/>
        <w:rPr>
          <w:sz w:val="24"/>
        </w:rPr>
      </w:pPr>
      <w:r>
        <w:rPr>
          <w:rFonts w:hint="eastAsia"/>
        </w:rPr>
        <w:lastRenderedPageBreak/>
        <w:tab/>
      </w:r>
      <w:r w:rsidRPr="005335C1">
        <w:rPr>
          <w:rFonts w:hint="eastAsia"/>
          <w:sz w:val="24"/>
        </w:rPr>
        <w:t>了解地貌与气候的关系；了解地貌与气候的关系；了解岩石圈与大气圈的相互作用；了解防治滑坡、崩岸、泥石流的措施；了解湖泊效应、沙漠化效应及靠洲效应；掌握岩石圈与大气圈的相互作用；</w:t>
      </w:r>
      <w:r w:rsidRPr="00C90227">
        <w:rPr>
          <w:rFonts w:ascii="宋体" w:hAnsi="宋体" w:hint="eastAsia"/>
          <w:sz w:val="24"/>
        </w:rPr>
        <w:t>掌握侵蚀循环理论与剥蚀系统模式；</w:t>
      </w:r>
    </w:p>
    <w:p w:rsidR="00F84C5D" w:rsidRPr="005335C1" w:rsidRDefault="00F84C5D" w:rsidP="00F9104D">
      <w:pPr>
        <w:adjustRightInd w:val="0"/>
        <w:snapToGrid w:val="0"/>
        <w:spacing w:line="440" w:lineRule="exact"/>
        <w:rPr>
          <w:rFonts w:ascii="黑体" w:eastAsia="黑体" w:hAnsi="宋体"/>
          <w:sz w:val="24"/>
        </w:rPr>
      </w:pPr>
      <w:r>
        <w:rPr>
          <w:rFonts w:ascii="黑体" w:eastAsia="黑体" w:hAnsi="宋体" w:hint="eastAsia"/>
          <w:sz w:val="24"/>
        </w:rPr>
        <w:tab/>
      </w:r>
      <w:r w:rsidRPr="005335C1">
        <w:rPr>
          <w:rFonts w:ascii="黑体" w:eastAsia="黑体" w:hAnsi="宋体" w:hint="eastAsia"/>
          <w:sz w:val="24"/>
        </w:rPr>
        <w:t>本章重点</w:t>
      </w:r>
    </w:p>
    <w:p w:rsidR="00F84C5D" w:rsidRPr="00C90227" w:rsidRDefault="00F84C5D" w:rsidP="00F9104D">
      <w:pPr>
        <w:adjustRightInd w:val="0"/>
        <w:snapToGrid w:val="0"/>
        <w:spacing w:line="440" w:lineRule="exact"/>
        <w:rPr>
          <w:rFonts w:ascii="宋体" w:hAnsi="宋体"/>
          <w:sz w:val="24"/>
        </w:rPr>
      </w:pPr>
      <w:r>
        <w:rPr>
          <w:rFonts w:ascii="宋体" w:hAnsi="宋体" w:hint="eastAsia"/>
          <w:sz w:val="24"/>
        </w:rPr>
        <w:tab/>
        <w:t>重点掌握</w:t>
      </w:r>
      <w:r w:rsidRPr="00C90227">
        <w:rPr>
          <w:rFonts w:ascii="宋体" w:hAnsi="宋体" w:hint="eastAsia"/>
          <w:sz w:val="24"/>
        </w:rPr>
        <w:t>沙尘暴概念，从气、岩相互关系谈如何防治沙尘暴；以洋面封冻、厄尔尼诺现象为例，说明水、气、生的相互作用。</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第一节  大气圈与岩石圈的相互作用  2学时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  岩石圈变动与气候</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（一）海陆分布变化对气候的影响</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（二）地形起伏变化对气候的影响</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（三）岩石圈与大气圈的相互作用</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  地貌与气候</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（一）地貌对气候的影响</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（二）气候对地貌的影响与控制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（三）干旱气候区的地形演化与地貌发育</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（四）湿热气候区的地形演化与地貌发育</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  沙尘暴与黄土沉积</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（一）大气与岩石相互作用与沙尘暴</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（二）沙尘暴与人类</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（三）沙尘暴与黄土沉积</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第二节  水圈与岩石圈的相互作用   2学时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  岩石圈的结构与水系发育及流域性质</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（一）岩石圈结构与水系发育</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（二）岩石圈结构对流域性质的影响</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  水的分布、负荷均衡与岩石圈的形变</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（一）岩石圈的变动与水的分布的变化</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（二）水均衡与岩石圈的变形</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（三）岩石圈与水圈的正反馈作用</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  构造——侵蚀——地貌循环</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（一）侵蚀循环理论</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（二）剥蚀系统模式</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lastRenderedPageBreak/>
        <w:t>四、  海啸、泥石流、崩岸、滑坡——水圈和岩石圈的相互作用的实例</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（一）滑坡</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（二）崩岸</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（三）泥石流</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（四）海啸</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第三节  水圈与大气圈是相互作用—海气相互作用 2学时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一、厄尔尼诺/南方涛动</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二、风暴潮</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三、海平面升降与气候变化</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第四节  水圈、大气圈、岩石圈的相互作用  2学时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  气候——海面——冰川——均衡</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  气候——水的分布——地球自转速度——构造运动或形变</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（一）气候变化与地球表面水的分布</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（二）地球表面水的分布与地球自转速度</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（三）地球自转速度的变化与构造运动或变形</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（四）气候——水的分布——地球自转速度——构造运动或变形</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  构造运动——大气环流——水循环</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第五节  水圈、大气圈、生物圈的相互作用  2学时</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一、湖泊效应</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二、沙漠化效应</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三、绿洲效应</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四、洋面封冻效应</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五、厄尔尼诺形成过程中的水圈、大气圈、生物圈相互作用</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第六节  水圈、大气圈、生物圈、岩石圈相互作用与地球表层系统2学时</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一、  地球表层系统的能量流动与能量平衡</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（一）能量来源及其在地球表层系统中的作用</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（二）地球表层系统中能量传输与转化</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（三）地球表层系统的能量平衡</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二、  地球表层系统的物质迁移与循环</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（一） 跨越圈层的水循环</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（二）碳循环</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lastRenderedPageBreak/>
        <w:t>（三）氧循环</w:t>
      </w:r>
    </w:p>
    <w:p w:rsidR="00F84C5D" w:rsidRPr="00C90227" w:rsidRDefault="00F84C5D" w:rsidP="00F9104D">
      <w:pPr>
        <w:spacing w:line="440" w:lineRule="exact"/>
        <w:ind w:left="435"/>
        <w:rPr>
          <w:rFonts w:ascii="宋体" w:hAnsi="宋体"/>
          <w:sz w:val="24"/>
        </w:rPr>
      </w:pPr>
      <w:r w:rsidRPr="00C90227">
        <w:rPr>
          <w:rFonts w:ascii="宋体" w:hAnsi="宋体" w:hint="eastAsia"/>
          <w:sz w:val="24"/>
        </w:rPr>
        <w:t>（四）氮循环</w:t>
      </w:r>
    </w:p>
    <w:p w:rsidR="00F84C5D" w:rsidRDefault="00F84C5D" w:rsidP="00F9104D">
      <w:pPr>
        <w:spacing w:line="440" w:lineRule="exact"/>
        <w:ind w:left="435"/>
        <w:rPr>
          <w:rFonts w:ascii="宋体" w:hAnsi="宋体"/>
          <w:sz w:val="24"/>
        </w:rPr>
      </w:pPr>
      <w:r w:rsidRPr="00C90227">
        <w:rPr>
          <w:rFonts w:ascii="宋体" w:hAnsi="宋体" w:hint="eastAsia"/>
          <w:sz w:val="24"/>
        </w:rPr>
        <w:t>（五）矿质循环</w:t>
      </w:r>
    </w:p>
    <w:p w:rsidR="00F84C5D" w:rsidRPr="004632CA" w:rsidRDefault="00F84C5D" w:rsidP="00F9104D">
      <w:pPr>
        <w:spacing w:line="440" w:lineRule="exact"/>
        <w:ind w:firstLine="437"/>
        <w:rPr>
          <w:rFonts w:ascii="黑体" w:eastAsia="黑体"/>
          <w:b/>
          <w:bCs/>
          <w:sz w:val="24"/>
        </w:rPr>
      </w:pPr>
      <w:r w:rsidRPr="004632CA">
        <w:rPr>
          <w:rFonts w:ascii="黑体" w:eastAsia="黑体" w:hint="eastAsia"/>
          <w:b/>
          <w:bCs/>
          <w:sz w:val="24"/>
        </w:rPr>
        <w:t>本章作业</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sz w:val="24"/>
        </w:rPr>
        <w:t>1</w:t>
      </w:r>
      <w:r w:rsidRPr="004632CA">
        <w:rPr>
          <w:rFonts w:hint="eastAsia"/>
          <w:sz w:val="24"/>
        </w:rPr>
        <w:t xml:space="preserve">. </w:t>
      </w:r>
      <w:r w:rsidRPr="004632CA">
        <w:rPr>
          <w:rFonts w:hint="eastAsia"/>
          <w:sz w:val="24"/>
        </w:rPr>
        <w:t>了解地貌与气候的关系；</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sz w:val="24"/>
        </w:rPr>
        <w:t>2.</w:t>
      </w:r>
      <w:r w:rsidRPr="004632CA">
        <w:rPr>
          <w:rFonts w:ascii="宋体" w:hAnsi="宋体" w:hint="eastAsia"/>
          <w:sz w:val="24"/>
        </w:rPr>
        <w:t xml:space="preserve"> 重点掌握沙尘暴概念，从气、岩相互关系谈如何防治沙尘暴；</w:t>
      </w:r>
    </w:p>
    <w:p w:rsidR="00F84C5D" w:rsidRPr="004632CA" w:rsidRDefault="00F84C5D" w:rsidP="00F9104D">
      <w:pPr>
        <w:adjustRightInd w:val="0"/>
        <w:snapToGrid w:val="0"/>
        <w:spacing w:line="440" w:lineRule="exact"/>
        <w:ind w:firstLine="437"/>
        <w:rPr>
          <w:sz w:val="24"/>
        </w:rPr>
      </w:pPr>
      <w:r w:rsidRPr="004632CA">
        <w:rPr>
          <w:sz w:val="24"/>
        </w:rPr>
        <w:t>3.</w:t>
      </w:r>
      <w:r w:rsidRPr="004632CA">
        <w:rPr>
          <w:rFonts w:hint="eastAsia"/>
          <w:sz w:val="24"/>
        </w:rPr>
        <w:t xml:space="preserve"> </w:t>
      </w:r>
      <w:r w:rsidRPr="004632CA">
        <w:rPr>
          <w:rFonts w:hint="eastAsia"/>
          <w:sz w:val="24"/>
        </w:rPr>
        <w:t>掌握岩石圈与大气圈的相互作用；</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hint="eastAsia"/>
          <w:sz w:val="24"/>
        </w:rPr>
        <w:t xml:space="preserve">4. </w:t>
      </w:r>
      <w:r w:rsidRPr="004632CA">
        <w:rPr>
          <w:rFonts w:hint="eastAsia"/>
          <w:sz w:val="24"/>
        </w:rPr>
        <w:t>了解地貌与气候的关系；</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hint="eastAsia"/>
          <w:sz w:val="24"/>
        </w:rPr>
        <w:t>5</w:t>
      </w:r>
      <w:r w:rsidRPr="004632CA">
        <w:rPr>
          <w:rFonts w:ascii="宋体" w:hAnsi="宋体"/>
          <w:sz w:val="24"/>
        </w:rPr>
        <w:t>.</w:t>
      </w:r>
      <w:r w:rsidRPr="004632CA">
        <w:rPr>
          <w:rFonts w:ascii="宋体" w:hAnsi="宋体" w:hint="eastAsia"/>
          <w:sz w:val="24"/>
        </w:rPr>
        <w:t xml:space="preserve"> 了解岩石圈与大气圈的相互作用；</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hint="eastAsia"/>
          <w:sz w:val="24"/>
        </w:rPr>
        <w:t>6</w:t>
      </w:r>
      <w:r w:rsidRPr="004632CA">
        <w:rPr>
          <w:rFonts w:ascii="宋体" w:hAnsi="宋体"/>
          <w:sz w:val="24"/>
        </w:rPr>
        <w:t>.</w:t>
      </w:r>
      <w:r w:rsidRPr="004632CA">
        <w:rPr>
          <w:rFonts w:ascii="宋体" w:hAnsi="宋体" w:hint="eastAsia"/>
          <w:sz w:val="24"/>
        </w:rPr>
        <w:t xml:space="preserve"> 掌握侵蚀循环理论与剥蚀系统模式；</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hint="eastAsia"/>
          <w:sz w:val="24"/>
        </w:rPr>
        <w:t>7</w:t>
      </w:r>
      <w:r w:rsidRPr="004632CA">
        <w:rPr>
          <w:rFonts w:ascii="宋体" w:hAnsi="宋体"/>
          <w:sz w:val="24"/>
        </w:rPr>
        <w:t>.</w:t>
      </w:r>
      <w:r w:rsidRPr="004632CA">
        <w:rPr>
          <w:rFonts w:ascii="宋体" w:hAnsi="宋体" w:hint="eastAsia"/>
          <w:sz w:val="24"/>
        </w:rPr>
        <w:t xml:space="preserve"> 了解防治滑坡、崩岸、泥石流的措施；</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hint="eastAsia"/>
          <w:sz w:val="24"/>
        </w:rPr>
        <w:t>8．了解湖泊效应、沙漠化效应及靠洲效应；</w:t>
      </w:r>
    </w:p>
    <w:p w:rsidR="00F84C5D" w:rsidRPr="004632CA" w:rsidRDefault="00F84C5D" w:rsidP="00F9104D">
      <w:pPr>
        <w:adjustRightInd w:val="0"/>
        <w:snapToGrid w:val="0"/>
        <w:spacing w:line="440" w:lineRule="exact"/>
        <w:ind w:firstLine="437"/>
        <w:rPr>
          <w:rFonts w:ascii="黑体" w:eastAsia="黑体" w:hAnsi="宋体"/>
          <w:b/>
          <w:bCs/>
          <w:sz w:val="24"/>
        </w:rPr>
      </w:pPr>
      <w:r w:rsidRPr="004632CA">
        <w:rPr>
          <w:rFonts w:ascii="宋体" w:hAnsi="宋体" w:hint="eastAsia"/>
          <w:sz w:val="24"/>
        </w:rPr>
        <w:t>9．以洋面封冻、厄尔尼诺现象为例，说明水、气、生的相互作用。</w:t>
      </w:r>
    </w:p>
    <w:p w:rsidR="00F84C5D" w:rsidRPr="007532E9" w:rsidRDefault="00F84C5D" w:rsidP="00F9104D">
      <w:pPr>
        <w:spacing w:line="440" w:lineRule="exact"/>
        <w:ind w:firstLineChars="200" w:firstLine="560"/>
        <w:rPr>
          <w:rFonts w:ascii="黑体" w:eastAsia="黑体" w:hAnsi="宋体"/>
          <w:bCs/>
          <w:sz w:val="28"/>
        </w:rPr>
      </w:pPr>
      <w:r>
        <w:rPr>
          <w:rFonts w:ascii="黑体" w:eastAsia="黑体" w:hAnsi="宋体" w:hint="eastAsia"/>
          <w:bCs/>
          <w:sz w:val="28"/>
        </w:rPr>
        <w:t xml:space="preserve">第四章  </w:t>
      </w:r>
      <w:r w:rsidRPr="007532E9">
        <w:rPr>
          <w:rFonts w:ascii="黑体" w:eastAsia="黑体" w:hAnsi="宋体" w:hint="eastAsia"/>
          <w:bCs/>
          <w:sz w:val="28"/>
        </w:rPr>
        <w:t>地球表层自然环境的地域分异规律   6学时</w:t>
      </w:r>
    </w:p>
    <w:p w:rsidR="00F84C5D" w:rsidRPr="00DC0133" w:rsidRDefault="00F84C5D" w:rsidP="00F9104D">
      <w:pPr>
        <w:spacing w:line="440" w:lineRule="exact"/>
        <w:ind w:right="-57" w:firstLine="420"/>
      </w:pPr>
      <w:r w:rsidRPr="00DC0133">
        <w:rPr>
          <w:rFonts w:ascii="黑体" w:eastAsia="黑体" w:hint="eastAsia"/>
          <w:sz w:val="24"/>
        </w:rPr>
        <w:t>教学目的和要求</w:t>
      </w:r>
    </w:p>
    <w:p w:rsidR="00F84C5D" w:rsidRPr="00C90227" w:rsidRDefault="00F84C5D" w:rsidP="00F9104D">
      <w:pPr>
        <w:spacing w:line="440" w:lineRule="exact"/>
        <w:ind w:right="-57" w:firstLine="420"/>
        <w:rPr>
          <w:rFonts w:ascii="宋体"/>
          <w:sz w:val="24"/>
        </w:rPr>
      </w:pPr>
      <w:r w:rsidRPr="00C90227">
        <w:rPr>
          <w:rFonts w:ascii="宋体" w:hint="eastAsia"/>
          <w:sz w:val="24"/>
        </w:rPr>
        <w:t>明确地带性、非地带性、纬度地带性、干湿度分带性、带段性、省性、垂直带性、地方性的概念</w:t>
      </w:r>
      <w:r>
        <w:rPr>
          <w:rFonts w:ascii="宋体" w:hint="eastAsia"/>
          <w:sz w:val="24"/>
        </w:rPr>
        <w:t>；</w:t>
      </w:r>
      <w:r w:rsidRPr="00C90227">
        <w:rPr>
          <w:rFonts w:ascii="宋体" w:hint="eastAsia"/>
          <w:sz w:val="24"/>
        </w:rPr>
        <w:t>掌握水热对比关系与水平地带的关系</w:t>
      </w:r>
      <w:r>
        <w:rPr>
          <w:rFonts w:ascii="宋体" w:hint="eastAsia"/>
          <w:sz w:val="24"/>
        </w:rPr>
        <w:t>；</w:t>
      </w:r>
      <w:r w:rsidRPr="00C90227">
        <w:rPr>
          <w:rFonts w:ascii="宋体" w:hint="eastAsia"/>
          <w:sz w:val="24"/>
        </w:rPr>
        <w:t>掌握热地雨林带、亚热带森林带、温带草原带、温带阔叶林带、寒温带针叶林带的特征</w:t>
      </w:r>
      <w:r>
        <w:rPr>
          <w:rFonts w:ascii="宋体" w:hint="eastAsia"/>
          <w:sz w:val="24"/>
        </w:rPr>
        <w:t>；</w:t>
      </w:r>
      <w:r w:rsidRPr="00C90227">
        <w:rPr>
          <w:rFonts w:ascii="宋体" w:hint="eastAsia"/>
          <w:sz w:val="24"/>
        </w:rPr>
        <w:t>掌握垂直地带的特征</w:t>
      </w:r>
      <w:r>
        <w:rPr>
          <w:rFonts w:ascii="宋体" w:hint="eastAsia"/>
          <w:sz w:val="24"/>
        </w:rPr>
        <w:t>。</w:t>
      </w:r>
    </w:p>
    <w:p w:rsidR="00F84C5D" w:rsidRPr="00B00DA7" w:rsidRDefault="00F84C5D" w:rsidP="00F9104D">
      <w:pPr>
        <w:spacing w:line="440" w:lineRule="exact"/>
        <w:ind w:right="-57" w:firstLine="420"/>
        <w:rPr>
          <w:rFonts w:ascii="黑体" w:eastAsia="黑体"/>
          <w:sz w:val="24"/>
        </w:rPr>
      </w:pPr>
      <w:r w:rsidRPr="00B00DA7">
        <w:rPr>
          <w:rFonts w:ascii="黑体" w:eastAsia="黑体" w:hint="eastAsia"/>
          <w:sz w:val="24"/>
        </w:rPr>
        <w:t>本章重点</w:t>
      </w:r>
    </w:p>
    <w:p w:rsidR="00F84C5D" w:rsidRPr="00C90227" w:rsidRDefault="00F84C5D" w:rsidP="00F9104D">
      <w:pPr>
        <w:spacing w:line="440" w:lineRule="exact"/>
        <w:ind w:right="-57" w:firstLine="420"/>
        <w:rPr>
          <w:rFonts w:ascii="宋体"/>
          <w:sz w:val="24"/>
        </w:rPr>
      </w:pPr>
      <w:r w:rsidRPr="00C90227">
        <w:rPr>
          <w:rFonts w:ascii="宋体" w:hint="eastAsia"/>
          <w:sz w:val="24"/>
        </w:rPr>
        <w:t>重点掌握空间分异规律的相互关系？</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第一节 基本规律      1学时</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一、地</w:t>
      </w:r>
      <w:r w:rsidRPr="00C90227">
        <w:rPr>
          <w:rFonts w:ascii="宋体"/>
          <w:sz w:val="24"/>
        </w:rPr>
        <w:t xml:space="preserve">  </w:t>
      </w:r>
      <w:r w:rsidRPr="00C90227">
        <w:rPr>
          <w:rFonts w:ascii="宋体" w:hint="eastAsia"/>
          <w:sz w:val="24"/>
        </w:rPr>
        <w:t>带</w:t>
      </w:r>
      <w:r w:rsidRPr="00C90227">
        <w:rPr>
          <w:rFonts w:ascii="宋体"/>
          <w:sz w:val="24"/>
        </w:rPr>
        <w:t xml:space="preserve">  </w:t>
      </w:r>
      <w:r w:rsidRPr="00C90227">
        <w:rPr>
          <w:rFonts w:ascii="宋体" w:hint="eastAsia"/>
          <w:sz w:val="24"/>
        </w:rPr>
        <w:t>性</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二、非地带性</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第二节 水平地带性     2学时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一、纬度地带性</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二、干湿度分带性</w:t>
      </w:r>
    </w:p>
    <w:p w:rsidR="00F84C5D" w:rsidRPr="00C90227" w:rsidRDefault="00F84C5D" w:rsidP="00F9104D">
      <w:pPr>
        <w:autoSpaceDE w:val="0"/>
        <w:autoSpaceDN w:val="0"/>
        <w:spacing w:line="440" w:lineRule="exact"/>
        <w:ind w:firstLine="420"/>
        <w:rPr>
          <w:rFonts w:ascii="宋体"/>
          <w:sz w:val="24"/>
        </w:rPr>
      </w:pPr>
      <w:r w:rsidRPr="00C90227">
        <w:rPr>
          <w:rFonts w:ascii="宋体" w:hAnsi="宋体" w:hint="eastAsia"/>
          <w:sz w:val="24"/>
        </w:rPr>
        <w:t>三、</w:t>
      </w:r>
      <w:r w:rsidRPr="00C90227">
        <w:rPr>
          <w:rFonts w:ascii="宋体" w:hint="eastAsia"/>
          <w:sz w:val="24"/>
        </w:rPr>
        <w:t>水平地带分布图式</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四、陆地自然地带</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第三节 垂直带性     1学时</w:t>
      </w:r>
    </w:p>
    <w:p w:rsidR="00F84C5D" w:rsidRPr="00C90227" w:rsidRDefault="00F84C5D" w:rsidP="00F9104D">
      <w:pPr>
        <w:spacing w:line="440" w:lineRule="exact"/>
        <w:ind w:firstLine="435"/>
        <w:rPr>
          <w:rFonts w:ascii="宋体"/>
          <w:sz w:val="24"/>
        </w:rPr>
      </w:pPr>
      <w:r w:rsidRPr="00C90227">
        <w:rPr>
          <w:rFonts w:ascii="宋体" w:hint="eastAsia"/>
          <w:sz w:val="24"/>
        </w:rPr>
        <w:t>一、直带性的概念</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二、垂直地带谱</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lastRenderedPageBreak/>
        <w:t>三、垂直地带的特征</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第四节 地</w:t>
      </w:r>
      <w:r w:rsidRPr="007532E9">
        <w:rPr>
          <w:rFonts w:ascii="黑体" w:eastAsia="黑体" w:hAnsi="宋体"/>
          <w:b/>
          <w:sz w:val="24"/>
        </w:rPr>
        <w:t xml:space="preserve">  </w:t>
      </w:r>
      <w:r w:rsidRPr="007532E9">
        <w:rPr>
          <w:rFonts w:ascii="黑体" w:eastAsia="黑体" w:hAnsi="宋体" w:hint="eastAsia"/>
          <w:b/>
          <w:sz w:val="24"/>
        </w:rPr>
        <w:t>方</w:t>
      </w:r>
      <w:r w:rsidRPr="007532E9">
        <w:rPr>
          <w:rFonts w:ascii="黑体" w:eastAsia="黑体" w:hAnsi="宋体"/>
          <w:b/>
          <w:sz w:val="24"/>
        </w:rPr>
        <w:t xml:space="preserve">  </w:t>
      </w:r>
      <w:r w:rsidRPr="007532E9">
        <w:rPr>
          <w:rFonts w:ascii="黑体" w:eastAsia="黑体" w:hAnsi="宋体" w:hint="eastAsia"/>
          <w:b/>
          <w:sz w:val="24"/>
        </w:rPr>
        <w:t>性    1学时</w:t>
      </w:r>
    </w:p>
    <w:p w:rsidR="00F84C5D" w:rsidRPr="00C90227" w:rsidRDefault="00F84C5D" w:rsidP="00F9104D">
      <w:pPr>
        <w:pStyle w:val="ab"/>
        <w:autoSpaceDE w:val="0"/>
        <w:autoSpaceDN w:val="0"/>
        <w:spacing w:line="440" w:lineRule="exact"/>
        <w:rPr>
          <w:rFonts w:ascii="宋体"/>
          <w:sz w:val="24"/>
        </w:rPr>
      </w:pPr>
      <w:r w:rsidRPr="00C90227">
        <w:rPr>
          <w:rFonts w:ascii="宋体" w:hint="eastAsia"/>
          <w:sz w:val="24"/>
        </w:rPr>
        <w:t>一、地方性的概念</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二、地方性分异因素</w:t>
      </w:r>
    </w:p>
    <w:p w:rsidR="00F84C5D" w:rsidRPr="00C90227" w:rsidRDefault="00F84C5D" w:rsidP="00F9104D">
      <w:pPr>
        <w:autoSpaceDE w:val="0"/>
        <w:autoSpaceDN w:val="0"/>
        <w:spacing w:line="440" w:lineRule="exact"/>
        <w:ind w:firstLine="420"/>
        <w:rPr>
          <w:rFonts w:ascii="宋体"/>
          <w:sz w:val="24"/>
        </w:rPr>
      </w:pPr>
      <w:r w:rsidRPr="00C90227">
        <w:rPr>
          <w:rFonts w:ascii="宋体" w:hint="eastAsia"/>
          <w:sz w:val="24"/>
        </w:rPr>
        <w:t>三、地方性与地带性、非地带性的联系</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第五节 空间分异规律的相互关系    1学时</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本章作业</w:t>
      </w:r>
    </w:p>
    <w:p w:rsidR="00F84C5D" w:rsidRPr="00C90227" w:rsidRDefault="00F84C5D" w:rsidP="00F9104D">
      <w:pPr>
        <w:spacing w:line="440" w:lineRule="exact"/>
        <w:ind w:right="-57" w:firstLine="420"/>
        <w:rPr>
          <w:rFonts w:ascii="宋体"/>
          <w:sz w:val="24"/>
        </w:rPr>
      </w:pPr>
      <w:r w:rsidRPr="00C90227">
        <w:rPr>
          <w:rFonts w:ascii="宋体" w:hint="eastAsia"/>
          <w:sz w:val="24"/>
        </w:rPr>
        <w:t>1.明确地带性、非地带性、纬度地带性、干湿度分带性、带段性、省性、垂直带性、地方性的概念？</w:t>
      </w:r>
    </w:p>
    <w:p w:rsidR="00F84C5D" w:rsidRPr="00C90227" w:rsidRDefault="00F84C5D" w:rsidP="00F9104D">
      <w:pPr>
        <w:spacing w:line="440" w:lineRule="exact"/>
        <w:ind w:right="-57" w:firstLine="420"/>
        <w:rPr>
          <w:rFonts w:ascii="宋体"/>
          <w:sz w:val="24"/>
        </w:rPr>
      </w:pPr>
      <w:r w:rsidRPr="00C90227">
        <w:rPr>
          <w:rFonts w:ascii="宋体" w:hint="eastAsia"/>
          <w:sz w:val="24"/>
        </w:rPr>
        <w:t>2.掌握水热对比关系与水平地带的关系？</w:t>
      </w:r>
    </w:p>
    <w:p w:rsidR="00F84C5D" w:rsidRPr="00C90227" w:rsidRDefault="00F84C5D" w:rsidP="00F9104D">
      <w:pPr>
        <w:spacing w:line="440" w:lineRule="exact"/>
        <w:ind w:right="-57" w:firstLine="420"/>
        <w:rPr>
          <w:rFonts w:ascii="宋体"/>
          <w:sz w:val="24"/>
        </w:rPr>
      </w:pPr>
      <w:r w:rsidRPr="00C90227">
        <w:rPr>
          <w:rFonts w:ascii="宋体" w:hint="eastAsia"/>
          <w:sz w:val="24"/>
        </w:rPr>
        <w:t>3.掌握热地雨林带、亚热带森林带、温带草原带、温带阔叶林带、寒温带针叶林带的特征？</w:t>
      </w:r>
    </w:p>
    <w:p w:rsidR="00F84C5D" w:rsidRPr="00C90227" w:rsidRDefault="00F84C5D" w:rsidP="00F9104D">
      <w:pPr>
        <w:spacing w:line="440" w:lineRule="exact"/>
        <w:ind w:right="-57" w:firstLine="420"/>
        <w:rPr>
          <w:rFonts w:ascii="宋体"/>
          <w:sz w:val="24"/>
        </w:rPr>
      </w:pPr>
      <w:r w:rsidRPr="00C90227">
        <w:rPr>
          <w:rFonts w:ascii="宋体" w:hint="eastAsia"/>
          <w:sz w:val="24"/>
        </w:rPr>
        <w:t>4.掌握垂直地带的特征？</w:t>
      </w:r>
    </w:p>
    <w:p w:rsidR="00F84C5D" w:rsidRPr="00C90227" w:rsidRDefault="00F84C5D" w:rsidP="00F9104D">
      <w:pPr>
        <w:spacing w:line="440" w:lineRule="exact"/>
        <w:ind w:right="-57" w:firstLine="420"/>
        <w:rPr>
          <w:rFonts w:ascii="宋体"/>
          <w:sz w:val="24"/>
        </w:rPr>
      </w:pPr>
      <w:r w:rsidRPr="00C90227">
        <w:rPr>
          <w:rFonts w:ascii="宋体" w:hint="eastAsia"/>
          <w:sz w:val="24"/>
        </w:rPr>
        <w:t>5.重点掌握空间分异规律的相互关系？</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第五章  自然地理学的应用</w:t>
      </w:r>
    </w:p>
    <w:p w:rsidR="00F84C5D" w:rsidRPr="00C90227" w:rsidRDefault="00F84C5D" w:rsidP="00F9104D">
      <w:pPr>
        <w:spacing w:line="440" w:lineRule="exact"/>
        <w:ind w:firstLineChars="1226" w:firstLine="2954"/>
        <w:rPr>
          <w:rFonts w:ascii="宋体" w:hAnsi="宋体"/>
          <w:b/>
          <w:bCs/>
          <w:sz w:val="24"/>
        </w:rPr>
      </w:pPr>
      <w:r w:rsidRPr="00C90227">
        <w:rPr>
          <w:rFonts w:ascii="宋体" w:hAnsi="宋体" w:hint="eastAsia"/>
          <w:b/>
          <w:bCs/>
          <w:sz w:val="24"/>
        </w:rPr>
        <w:t xml:space="preserve">——地表环境评估与区划    </w:t>
      </w:r>
      <w:r w:rsidRPr="00C90227">
        <w:rPr>
          <w:rFonts w:ascii="宋体" w:hint="eastAsia"/>
          <w:b/>
          <w:bCs/>
          <w:sz w:val="24"/>
        </w:rPr>
        <w:t>6</w:t>
      </w:r>
      <w:r w:rsidRPr="00C90227">
        <w:rPr>
          <w:rFonts w:ascii="宋体" w:hAnsi="宋体" w:hint="eastAsia"/>
          <w:b/>
          <w:bCs/>
          <w:sz w:val="24"/>
        </w:rPr>
        <w:t>学时</w:t>
      </w:r>
    </w:p>
    <w:p w:rsidR="00F84C5D" w:rsidRPr="00C90227" w:rsidRDefault="00F84C5D" w:rsidP="00F9104D">
      <w:pPr>
        <w:autoSpaceDE w:val="0"/>
        <w:autoSpaceDN w:val="0"/>
        <w:adjustRightInd w:val="0"/>
        <w:snapToGrid w:val="0"/>
        <w:spacing w:line="440" w:lineRule="exact"/>
        <w:ind w:firstLineChars="200" w:firstLine="482"/>
        <w:rPr>
          <w:rFonts w:ascii="宋体" w:hAnsi="宋体"/>
          <w:sz w:val="24"/>
          <w:lang w:val="zh-CN"/>
        </w:rPr>
      </w:pPr>
      <w:r w:rsidRPr="00C90227">
        <w:rPr>
          <w:rFonts w:ascii="黑体" w:eastAsia="黑体" w:hAnsi="宋体" w:hint="eastAsia"/>
          <w:b/>
          <w:bCs/>
          <w:sz w:val="24"/>
        </w:rPr>
        <w:t>教学目的和要求</w:t>
      </w:r>
    </w:p>
    <w:p w:rsidR="00F84C5D" w:rsidRPr="00C90227" w:rsidRDefault="00F84C5D" w:rsidP="00F9104D">
      <w:pPr>
        <w:autoSpaceDE w:val="0"/>
        <w:autoSpaceDN w:val="0"/>
        <w:adjustRightInd w:val="0"/>
        <w:snapToGrid w:val="0"/>
        <w:spacing w:line="440" w:lineRule="exact"/>
        <w:ind w:left="420"/>
        <w:rPr>
          <w:rFonts w:ascii="宋体" w:hAnsi="宋体"/>
          <w:sz w:val="24"/>
          <w:lang w:val="zh-CN"/>
        </w:rPr>
      </w:pPr>
      <w:r w:rsidRPr="00C90227">
        <w:rPr>
          <w:rFonts w:ascii="宋体" w:hAnsi="宋体" w:hint="eastAsia"/>
          <w:sz w:val="24"/>
          <w:lang w:val="zh-CN"/>
        </w:rPr>
        <w:t>了解气候、地貌对人类健康有何影响；掌握土地的内涵，土地分级系统，土地类型划分方法；</w:t>
      </w:r>
      <w:r w:rsidRPr="00C90227">
        <w:rPr>
          <w:rFonts w:ascii="宋体" w:hAnsi="宋体" w:hint="eastAsia"/>
          <w:sz w:val="24"/>
        </w:rPr>
        <w:t>掌握中国自然区划中的三大区特点；</w:t>
      </w:r>
    </w:p>
    <w:p w:rsidR="00F84C5D" w:rsidRPr="00B00DA7" w:rsidRDefault="00F84C5D" w:rsidP="00F9104D">
      <w:pPr>
        <w:spacing w:line="440" w:lineRule="exact"/>
        <w:ind w:firstLine="435"/>
        <w:rPr>
          <w:rFonts w:ascii="黑体" w:eastAsia="黑体" w:hAnsi="宋体"/>
          <w:b/>
          <w:sz w:val="24"/>
          <w:lang w:val="zh-CN"/>
        </w:rPr>
      </w:pPr>
      <w:r w:rsidRPr="00B00DA7">
        <w:rPr>
          <w:rFonts w:ascii="黑体" w:eastAsia="黑体" w:hAnsi="宋体" w:hint="eastAsia"/>
          <w:b/>
          <w:sz w:val="24"/>
          <w:lang w:val="zh-CN"/>
        </w:rPr>
        <w:t>本章重点</w:t>
      </w:r>
    </w:p>
    <w:p w:rsidR="00F84C5D" w:rsidRPr="00C90227" w:rsidRDefault="00F84C5D" w:rsidP="00F9104D">
      <w:pPr>
        <w:spacing w:line="440" w:lineRule="exact"/>
        <w:ind w:firstLine="435"/>
        <w:rPr>
          <w:rFonts w:ascii="宋体" w:hAnsi="宋体"/>
          <w:sz w:val="24"/>
          <w:lang w:val="zh-CN"/>
        </w:rPr>
      </w:pPr>
      <w:r w:rsidRPr="00C90227">
        <w:rPr>
          <w:rFonts w:ascii="宋体" w:hAnsi="宋体" w:hint="eastAsia"/>
          <w:sz w:val="24"/>
          <w:lang w:val="zh-CN"/>
        </w:rPr>
        <w:t>重点掌握综合自然区划的原则、综合自然区划方法、</w:t>
      </w:r>
      <w:r w:rsidRPr="00C90227">
        <w:rPr>
          <w:rFonts w:ascii="宋体" w:hAnsi="宋体" w:hint="eastAsia"/>
          <w:sz w:val="24"/>
        </w:rPr>
        <w:t>区划单位的等级系统。</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第一节  气候类型划分与气候环境评估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一、气候分类</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二、主要气候类型及其分布</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三、气候对人类的健康</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第二节  生物环境分区与评估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一、生物与地表环境</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二、生物环境评估指标</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三、世界生物环境分区与评估</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四、主要的陆地生物群落及其分布</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第三节  地形、地貌与地质环境评估与区划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lastRenderedPageBreak/>
        <w:t>一、地形、地貌与地质环境评估的途径</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二、中国的地形、地貌与地质环境特征</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第四节  水资源与水资源分布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一、水资源特性</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二、水资源的分布</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三、水资源评价</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四、中国地表径流资源分区</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第五节  土地分类、分级与评估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一、土地与土地系统</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二、土地分级与分级系统</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三、土地分类系统与土地类型</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四、土地分等与土地评估</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五、土地结构与土地利用</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第六节、综合自然区划   1学时</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一、综合自然区划的原则</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二、综合自然区划的方法</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三、综合自然区划单位的等级系统</w:t>
      </w:r>
    </w:p>
    <w:p w:rsidR="00F84C5D" w:rsidRPr="00C90227" w:rsidRDefault="00F84C5D" w:rsidP="00F9104D">
      <w:pPr>
        <w:spacing w:line="440" w:lineRule="exact"/>
        <w:ind w:firstLine="435"/>
        <w:rPr>
          <w:rFonts w:ascii="宋体" w:hAnsi="宋体"/>
          <w:sz w:val="24"/>
        </w:rPr>
      </w:pPr>
      <w:r w:rsidRPr="00C90227">
        <w:rPr>
          <w:rFonts w:ascii="宋体" w:hAnsi="宋体" w:hint="eastAsia"/>
          <w:sz w:val="24"/>
        </w:rPr>
        <w:t>四、世界自然区划</w:t>
      </w:r>
    </w:p>
    <w:p w:rsidR="00F84C5D" w:rsidRDefault="00F84C5D" w:rsidP="00F9104D">
      <w:pPr>
        <w:spacing w:line="440" w:lineRule="exact"/>
        <w:ind w:firstLine="435"/>
        <w:rPr>
          <w:rFonts w:ascii="宋体" w:hAnsi="宋体"/>
          <w:sz w:val="24"/>
        </w:rPr>
      </w:pPr>
      <w:r w:rsidRPr="00C90227">
        <w:rPr>
          <w:rFonts w:ascii="宋体" w:hAnsi="宋体" w:hint="eastAsia"/>
          <w:sz w:val="24"/>
        </w:rPr>
        <w:t>五、中国自然区划</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本章作业</w:t>
      </w:r>
    </w:p>
    <w:p w:rsidR="00F84C5D" w:rsidRPr="00C90227" w:rsidRDefault="00F84C5D" w:rsidP="00F9104D">
      <w:pPr>
        <w:numPr>
          <w:ilvl w:val="0"/>
          <w:numId w:val="38"/>
        </w:numPr>
        <w:autoSpaceDE w:val="0"/>
        <w:autoSpaceDN w:val="0"/>
        <w:adjustRightInd w:val="0"/>
        <w:snapToGrid w:val="0"/>
        <w:spacing w:line="440" w:lineRule="exact"/>
        <w:rPr>
          <w:rFonts w:ascii="宋体" w:hAnsi="宋体"/>
          <w:sz w:val="24"/>
          <w:lang w:val="zh-CN"/>
        </w:rPr>
      </w:pPr>
      <w:r w:rsidRPr="00C90227">
        <w:rPr>
          <w:rFonts w:ascii="宋体" w:hAnsi="宋体" w:hint="eastAsia"/>
          <w:sz w:val="24"/>
          <w:lang w:val="zh-CN"/>
        </w:rPr>
        <w:t>了解气候、地貌对人类健康有何影响；</w:t>
      </w:r>
    </w:p>
    <w:p w:rsidR="00F84C5D" w:rsidRPr="00C90227" w:rsidRDefault="00F84C5D" w:rsidP="00F9104D">
      <w:pPr>
        <w:numPr>
          <w:ilvl w:val="0"/>
          <w:numId w:val="38"/>
        </w:numPr>
        <w:autoSpaceDE w:val="0"/>
        <w:autoSpaceDN w:val="0"/>
        <w:adjustRightInd w:val="0"/>
        <w:snapToGrid w:val="0"/>
        <w:spacing w:line="440" w:lineRule="exact"/>
        <w:rPr>
          <w:rFonts w:ascii="宋体" w:hAnsi="宋体"/>
          <w:sz w:val="24"/>
          <w:lang w:val="zh-CN"/>
        </w:rPr>
      </w:pPr>
      <w:r w:rsidRPr="00C90227">
        <w:rPr>
          <w:rFonts w:ascii="宋体" w:hAnsi="宋体" w:hint="eastAsia"/>
          <w:sz w:val="24"/>
          <w:lang w:val="zh-CN"/>
        </w:rPr>
        <w:t>掌握土地的内涵，土地分级系统，土地类型划分方法；</w:t>
      </w:r>
    </w:p>
    <w:p w:rsidR="00F84C5D" w:rsidRPr="00C90227" w:rsidRDefault="00F84C5D" w:rsidP="00F9104D">
      <w:pPr>
        <w:numPr>
          <w:ilvl w:val="0"/>
          <w:numId w:val="38"/>
        </w:numPr>
        <w:autoSpaceDE w:val="0"/>
        <w:autoSpaceDN w:val="0"/>
        <w:adjustRightInd w:val="0"/>
        <w:snapToGrid w:val="0"/>
        <w:spacing w:line="440" w:lineRule="exact"/>
        <w:rPr>
          <w:rFonts w:ascii="宋体" w:hAnsi="宋体"/>
          <w:sz w:val="24"/>
          <w:lang w:val="zh-CN"/>
        </w:rPr>
      </w:pPr>
      <w:r w:rsidRPr="00C90227">
        <w:rPr>
          <w:rFonts w:ascii="宋体" w:hAnsi="宋体" w:hint="eastAsia"/>
          <w:sz w:val="24"/>
        </w:rPr>
        <w:t>掌握中国自然区划中的三大区特点；</w:t>
      </w:r>
    </w:p>
    <w:p w:rsidR="00F84C5D" w:rsidRPr="00C90227" w:rsidRDefault="00F84C5D" w:rsidP="00F9104D">
      <w:pPr>
        <w:spacing w:line="440" w:lineRule="exact"/>
        <w:ind w:firstLine="435"/>
        <w:rPr>
          <w:rFonts w:ascii="宋体" w:hAnsi="宋体"/>
          <w:sz w:val="24"/>
          <w:lang w:val="zh-CN"/>
        </w:rPr>
      </w:pPr>
      <w:r w:rsidRPr="00C90227">
        <w:rPr>
          <w:rFonts w:ascii="宋体" w:hAnsi="宋体" w:hint="eastAsia"/>
          <w:sz w:val="24"/>
          <w:lang w:val="zh-CN"/>
        </w:rPr>
        <w:t>4. 重点掌握综合自然区划的原则、综合自然区划方法、</w:t>
      </w:r>
      <w:r w:rsidRPr="00C90227">
        <w:rPr>
          <w:rFonts w:ascii="宋体" w:hAnsi="宋体" w:hint="eastAsia"/>
          <w:sz w:val="24"/>
        </w:rPr>
        <w:t>区划单位的等级系统。</w:t>
      </w:r>
    </w:p>
    <w:p w:rsidR="00F84C5D" w:rsidRDefault="00F84C5D" w:rsidP="00F9104D">
      <w:pPr>
        <w:spacing w:line="440" w:lineRule="exact"/>
        <w:ind w:firstLineChars="224" w:firstLine="717"/>
        <w:rPr>
          <w:rFonts w:ascii="黑体" w:eastAsia="黑体"/>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F84C5D" w:rsidRPr="007532E9" w:rsidRDefault="00F84C5D" w:rsidP="00F9104D">
      <w:pPr>
        <w:spacing w:line="440" w:lineRule="exact"/>
        <w:ind w:firstLineChars="200" w:firstLine="560"/>
        <w:rPr>
          <w:rFonts w:ascii="黑体" w:eastAsia="黑体" w:hAnsi="宋体"/>
          <w:bCs/>
          <w:sz w:val="28"/>
        </w:rPr>
      </w:pPr>
      <w:r w:rsidRPr="007532E9">
        <w:rPr>
          <w:rFonts w:ascii="黑体" w:eastAsia="黑体" w:hAnsi="宋体" w:hint="eastAsia"/>
          <w:bCs/>
          <w:sz w:val="28"/>
        </w:rPr>
        <w:t>（一）课后作业与野外实习</w:t>
      </w:r>
    </w:p>
    <w:p w:rsidR="00F84C5D" w:rsidRPr="002010C8"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1、课程的性质和任务</w:t>
      </w:r>
    </w:p>
    <w:p w:rsidR="00F84C5D" w:rsidRDefault="00F84C5D" w:rsidP="00F9104D">
      <w:pPr>
        <w:spacing w:line="440" w:lineRule="exact"/>
        <w:ind w:firstLineChars="200" w:firstLine="480"/>
        <w:rPr>
          <w:rFonts w:ascii="宋体" w:hAnsi="宋体"/>
          <w:sz w:val="24"/>
        </w:rPr>
      </w:pPr>
      <w:r>
        <w:rPr>
          <w:rFonts w:ascii="宋体" w:hAnsi="宋体" w:hint="eastAsia"/>
          <w:sz w:val="24"/>
        </w:rPr>
        <w:t>现代自然地理学</w:t>
      </w:r>
      <w:r w:rsidRPr="003259A8">
        <w:rPr>
          <w:rFonts w:ascii="宋体" w:hAnsi="宋体"/>
          <w:sz w:val="24"/>
        </w:rPr>
        <w:t>课程是高等学校地理学科类本科生</w:t>
      </w:r>
      <w:r>
        <w:rPr>
          <w:rFonts w:ascii="宋体" w:hAnsi="宋体" w:hint="eastAsia"/>
          <w:sz w:val="24"/>
        </w:rPr>
        <w:t>二</w:t>
      </w:r>
      <w:r w:rsidRPr="003259A8">
        <w:rPr>
          <w:rFonts w:ascii="宋体" w:hAnsi="宋体"/>
          <w:sz w:val="24"/>
        </w:rPr>
        <w:t>年级的专业基础课</w:t>
      </w:r>
      <w:r>
        <w:rPr>
          <w:rFonts w:ascii="宋体" w:hAnsi="宋体" w:hint="eastAsia"/>
          <w:sz w:val="24"/>
        </w:rPr>
        <w:t>，土地资源管理专业作为任意性选修课。</w:t>
      </w:r>
      <w:r w:rsidRPr="003259A8">
        <w:rPr>
          <w:rFonts w:ascii="宋体" w:hAnsi="宋体"/>
          <w:sz w:val="24"/>
        </w:rPr>
        <w:t>从加强基础、培养能力、提高素质的教学目标出发，建立一个科学、合理的</w:t>
      </w:r>
      <w:r>
        <w:rPr>
          <w:rFonts w:ascii="宋体" w:hAnsi="宋体" w:hint="eastAsia"/>
          <w:sz w:val="24"/>
        </w:rPr>
        <w:t>现代自然地理学</w:t>
      </w:r>
      <w:r w:rsidRPr="003259A8">
        <w:rPr>
          <w:rFonts w:ascii="宋体" w:hAnsi="宋体"/>
          <w:sz w:val="24"/>
        </w:rPr>
        <w:t>实践教学课程体系</w:t>
      </w:r>
      <w:r>
        <w:rPr>
          <w:rFonts w:ascii="宋体" w:hAnsi="宋体" w:hint="eastAsia"/>
          <w:sz w:val="24"/>
        </w:rPr>
        <w:t>，对</w:t>
      </w:r>
      <w:r w:rsidRPr="003259A8">
        <w:rPr>
          <w:rFonts w:ascii="宋体" w:hAnsi="宋体"/>
          <w:sz w:val="24"/>
        </w:rPr>
        <w:t>加强对学生</w:t>
      </w:r>
      <w:r>
        <w:rPr>
          <w:rFonts w:ascii="宋体" w:hAnsi="宋体" w:hint="eastAsia"/>
          <w:sz w:val="24"/>
        </w:rPr>
        <w:t>的</w:t>
      </w:r>
      <w:r w:rsidRPr="003259A8">
        <w:rPr>
          <w:rFonts w:ascii="宋体" w:hAnsi="宋体"/>
          <w:sz w:val="24"/>
        </w:rPr>
        <w:t>科学素</w:t>
      </w:r>
      <w:r>
        <w:rPr>
          <w:rFonts w:ascii="宋体" w:hAnsi="宋体" w:hint="eastAsia"/>
          <w:sz w:val="24"/>
        </w:rPr>
        <w:t>养</w:t>
      </w:r>
      <w:r w:rsidRPr="003259A8">
        <w:rPr>
          <w:rFonts w:ascii="宋体" w:hAnsi="宋体"/>
          <w:sz w:val="24"/>
        </w:rPr>
        <w:t>和良好的实地</w:t>
      </w:r>
      <w:r>
        <w:rPr>
          <w:rFonts w:ascii="宋体" w:hAnsi="宋体" w:hint="eastAsia"/>
          <w:sz w:val="24"/>
        </w:rPr>
        <w:t>观察能力</w:t>
      </w:r>
      <w:r w:rsidRPr="003259A8">
        <w:rPr>
          <w:rFonts w:ascii="宋体" w:hAnsi="宋体"/>
          <w:sz w:val="24"/>
        </w:rPr>
        <w:t>的训练</w:t>
      </w:r>
      <w:r>
        <w:rPr>
          <w:rFonts w:ascii="宋体" w:hAnsi="宋体" w:hint="eastAsia"/>
          <w:sz w:val="24"/>
        </w:rPr>
        <w:t>必不可少。</w:t>
      </w:r>
      <w:r w:rsidRPr="003259A8">
        <w:rPr>
          <w:rFonts w:ascii="宋体" w:hAnsi="宋体"/>
          <w:sz w:val="24"/>
        </w:rPr>
        <w:t>为培养具有创新精神和实践能力的高素质人</w:t>
      </w:r>
      <w:r w:rsidRPr="003259A8">
        <w:rPr>
          <w:rFonts w:ascii="宋体" w:hAnsi="宋体"/>
          <w:sz w:val="24"/>
        </w:rPr>
        <w:lastRenderedPageBreak/>
        <w:t>才奠定良好的基础</w:t>
      </w:r>
      <w:r>
        <w:rPr>
          <w:rFonts w:ascii="宋体" w:hAnsi="宋体" w:hint="eastAsia"/>
          <w:sz w:val="24"/>
        </w:rPr>
        <w:t>。</w:t>
      </w:r>
    </w:p>
    <w:p w:rsidR="00F84C5D" w:rsidRPr="003259A8" w:rsidRDefault="00F84C5D" w:rsidP="00F9104D">
      <w:pPr>
        <w:spacing w:line="440" w:lineRule="exact"/>
        <w:ind w:firstLineChars="200" w:firstLine="480"/>
        <w:rPr>
          <w:rFonts w:ascii="宋体" w:hAnsi="宋体"/>
          <w:sz w:val="24"/>
        </w:rPr>
      </w:pPr>
      <w:r>
        <w:rPr>
          <w:rFonts w:ascii="宋体" w:hAnsi="宋体" w:hint="eastAsia"/>
          <w:sz w:val="24"/>
        </w:rPr>
        <w:t>任务是</w:t>
      </w:r>
      <w:r w:rsidRPr="003259A8">
        <w:rPr>
          <w:rFonts w:ascii="宋体" w:hAnsi="宋体"/>
          <w:sz w:val="24"/>
        </w:rPr>
        <w:t>以</w:t>
      </w:r>
      <w:r>
        <w:rPr>
          <w:rFonts w:ascii="宋体" w:hAnsi="宋体" w:hint="eastAsia"/>
          <w:sz w:val="24"/>
        </w:rPr>
        <w:t>现代自然地理学</w:t>
      </w:r>
      <w:r w:rsidRPr="003259A8">
        <w:rPr>
          <w:rFonts w:ascii="宋体" w:hAnsi="宋体"/>
          <w:sz w:val="24"/>
        </w:rPr>
        <w:t>实习的基本操作、基本技能和基本理论为基础，精选重组</w:t>
      </w:r>
      <w:r>
        <w:rPr>
          <w:rFonts w:ascii="宋体" w:hAnsi="宋体"/>
          <w:sz w:val="24"/>
        </w:rPr>
        <w:t>验证性实习</w:t>
      </w:r>
      <w:r>
        <w:rPr>
          <w:rFonts w:ascii="宋体" w:hAnsi="宋体" w:hint="eastAsia"/>
          <w:sz w:val="24"/>
        </w:rPr>
        <w:t>内容</w:t>
      </w:r>
      <w:r>
        <w:rPr>
          <w:rFonts w:ascii="宋体" w:hAnsi="宋体"/>
          <w:sz w:val="24"/>
        </w:rPr>
        <w:t>，增加</w:t>
      </w:r>
      <w:r>
        <w:rPr>
          <w:rFonts w:ascii="宋体" w:hAnsi="宋体" w:hint="eastAsia"/>
          <w:sz w:val="24"/>
        </w:rPr>
        <w:t>学生动手机会和</w:t>
      </w:r>
      <w:r>
        <w:rPr>
          <w:rFonts w:ascii="宋体" w:hAnsi="宋体"/>
          <w:sz w:val="24"/>
        </w:rPr>
        <w:t>综合性实习的比例</w:t>
      </w:r>
      <w:r>
        <w:rPr>
          <w:rFonts w:ascii="宋体" w:hAnsi="宋体" w:hint="eastAsia"/>
          <w:sz w:val="24"/>
        </w:rPr>
        <w:t>，</w:t>
      </w:r>
      <w:r w:rsidRPr="003259A8">
        <w:rPr>
          <w:rFonts w:ascii="宋体" w:hAnsi="宋体"/>
          <w:sz w:val="24"/>
        </w:rPr>
        <w:t>建立一个既与理论课有一定互补作用，又具有相对独立性的科学、合理、实用性强的实践教学课程体系。</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2、</w:t>
      </w:r>
      <w:r w:rsidRPr="007532E9">
        <w:rPr>
          <w:rFonts w:ascii="黑体" w:eastAsia="黑体" w:hAnsi="宋体"/>
          <w:b/>
          <w:sz w:val="24"/>
        </w:rPr>
        <w:t>教学要求与教学方法</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b/>
          <w:sz w:val="24"/>
        </w:rPr>
        <w:t>教学要求</w:t>
      </w:r>
    </w:p>
    <w:p w:rsidR="00F84C5D" w:rsidRDefault="00F84C5D" w:rsidP="00F9104D">
      <w:pPr>
        <w:spacing w:line="440" w:lineRule="exact"/>
        <w:ind w:firstLineChars="200" w:firstLine="480"/>
        <w:rPr>
          <w:rFonts w:ascii="宋体" w:hAnsi="宋体"/>
          <w:sz w:val="24"/>
        </w:rPr>
      </w:pPr>
      <w:r w:rsidRPr="003259A8">
        <w:rPr>
          <w:rFonts w:ascii="宋体" w:hAnsi="宋体"/>
          <w:sz w:val="24"/>
        </w:rPr>
        <w:t>使学生</w:t>
      </w:r>
      <w:r>
        <w:rPr>
          <w:rFonts w:ascii="宋体" w:hAnsi="宋体" w:hint="eastAsia"/>
          <w:sz w:val="24"/>
        </w:rPr>
        <w:t>通过完成课后作业，</w:t>
      </w:r>
      <w:r w:rsidRPr="003259A8">
        <w:rPr>
          <w:rFonts w:ascii="宋体" w:hAnsi="宋体"/>
          <w:sz w:val="24"/>
        </w:rPr>
        <w:t>加深理解和巩固所学理论知识</w:t>
      </w:r>
      <w:r>
        <w:rPr>
          <w:rFonts w:ascii="宋体" w:hAnsi="宋体" w:hint="eastAsia"/>
          <w:sz w:val="24"/>
        </w:rPr>
        <w:t>；通过野外实习不仅验证课堂所学知识，而且</w:t>
      </w:r>
      <w:r w:rsidRPr="003259A8">
        <w:rPr>
          <w:rFonts w:ascii="宋体" w:hAnsi="宋体"/>
          <w:sz w:val="24"/>
        </w:rPr>
        <w:t>能学会</w:t>
      </w:r>
      <w:r>
        <w:rPr>
          <w:rFonts w:ascii="宋体" w:hAnsi="宋体" w:hint="eastAsia"/>
          <w:sz w:val="24"/>
        </w:rPr>
        <w:t>自然地理学野外观察方法</w:t>
      </w:r>
      <w:r w:rsidRPr="003259A8">
        <w:rPr>
          <w:rFonts w:ascii="宋体" w:hAnsi="宋体"/>
          <w:sz w:val="24"/>
        </w:rPr>
        <w:t>，正确记录，分析、总结归纳实</w:t>
      </w:r>
      <w:r>
        <w:rPr>
          <w:rFonts w:ascii="宋体" w:hAnsi="宋体" w:hint="eastAsia"/>
          <w:sz w:val="24"/>
        </w:rPr>
        <w:t>习内容</w:t>
      </w:r>
      <w:r w:rsidRPr="003259A8">
        <w:rPr>
          <w:rFonts w:ascii="宋体" w:hAnsi="宋体"/>
          <w:sz w:val="24"/>
        </w:rPr>
        <w:t>，</w:t>
      </w:r>
      <w:r>
        <w:rPr>
          <w:rFonts w:ascii="宋体" w:hAnsi="宋体" w:hint="eastAsia"/>
          <w:sz w:val="24"/>
        </w:rPr>
        <w:t>完成实习报告的写作</w:t>
      </w:r>
      <w:r w:rsidRPr="003259A8">
        <w:rPr>
          <w:rFonts w:ascii="宋体" w:hAnsi="宋体"/>
          <w:sz w:val="24"/>
        </w:rPr>
        <w:t>。在切实培养提高学生实践能力的同时，理论联系实际地培养学生独立思考、综合分析、推理判断的能力，科学思维能力和创新意识，以及科学求实的态度，相互协作的团队精神。</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b/>
          <w:sz w:val="24"/>
        </w:rPr>
        <w:t>教学方法</w:t>
      </w:r>
    </w:p>
    <w:p w:rsidR="00F84C5D" w:rsidRPr="003259A8" w:rsidRDefault="00F84C5D" w:rsidP="00F9104D">
      <w:pPr>
        <w:spacing w:line="440" w:lineRule="exact"/>
        <w:ind w:firstLineChars="200" w:firstLine="480"/>
        <w:rPr>
          <w:rFonts w:ascii="宋体" w:hAnsi="宋体"/>
          <w:sz w:val="24"/>
        </w:rPr>
      </w:pPr>
      <w:r w:rsidRPr="003259A8">
        <w:rPr>
          <w:rFonts w:ascii="宋体" w:hAnsi="宋体"/>
          <w:sz w:val="24"/>
        </w:rPr>
        <w:t>指导学生</w:t>
      </w:r>
      <w:r>
        <w:rPr>
          <w:rFonts w:ascii="宋体" w:hAnsi="宋体" w:hint="eastAsia"/>
          <w:sz w:val="24"/>
        </w:rPr>
        <w:t>学会课前预习、重视课堂举例，</w:t>
      </w:r>
      <w:r w:rsidRPr="003259A8">
        <w:rPr>
          <w:rFonts w:ascii="宋体" w:hAnsi="宋体"/>
          <w:sz w:val="24"/>
        </w:rPr>
        <w:t>采用现代教育技术辅助教学，调动学生的学习主动性</w:t>
      </w:r>
      <w:r>
        <w:rPr>
          <w:rFonts w:ascii="宋体" w:hAnsi="宋体" w:hint="eastAsia"/>
          <w:sz w:val="24"/>
        </w:rPr>
        <w:t>，</w:t>
      </w:r>
      <w:r w:rsidRPr="003259A8">
        <w:rPr>
          <w:rFonts w:ascii="宋体" w:hAnsi="宋体"/>
          <w:sz w:val="24"/>
        </w:rPr>
        <w:t>提高教学质量、水平和效率。指导学生学</w:t>
      </w:r>
      <w:r>
        <w:rPr>
          <w:rFonts w:ascii="宋体" w:hAnsi="宋体" w:hint="eastAsia"/>
          <w:sz w:val="24"/>
        </w:rPr>
        <w:t>会课后</w:t>
      </w:r>
      <w:r w:rsidRPr="003259A8">
        <w:rPr>
          <w:rFonts w:ascii="宋体" w:hAnsi="宋体"/>
          <w:sz w:val="24"/>
        </w:rPr>
        <w:t>查阅</w:t>
      </w:r>
      <w:r>
        <w:rPr>
          <w:rFonts w:ascii="宋体" w:hAnsi="宋体" w:hint="eastAsia"/>
          <w:sz w:val="24"/>
        </w:rPr>
        <w:t>参考书</w:t>
      </w:r>
      <w:r w:rsidRPr="003259A8">
        <w:rPr>
          <w:rFonts w:ascii="宋体" w:hAnsi="宋体"/>
          <w:sz w:val="24"/>
        </w:rPr>
        <w:t>，综合利用所学知识</w:t>
      </w:r>
      <w:r>
        <w:rPr>
          <w:rFonts w:ascii="宋体" w:hAnsi="宋体" w:hint="eastAsia"/>
          <w:sz w:val="24"/>
        </w:rPr>
        <w:t>回答课后作业。教师要</w:t>
      </w:r>
      <w:r w:rsidRPr="003259A8">
        <w:rPr>
          <w:rFonts w:ascii="宋体" w:hAnsi="宋体"/>
          <w:sz w:val="24"/>
        </w:rPr>
        <w:t>重视</w:t>
      </w:r>
      <w:r>
        <w:rPr>
          <w:rFonts w:ascii="宋体" w:hAnsi="宋体" w:hint="eastAsia"/>
          <w:sz w:val="24"/>
        </w:rPr>
        <w:t>作业批改。</w:t>
      </w:r>
    </w:p>
    <w:p w:rsidR="00F84C5D" w:rsidRDefault="00F84C5D" w:rsidP="00F9104D">
      <w:pPr>
        <w:spacing w:line="440" w:lineRule="exact"/>
        <w:ind w:firstLineChars="200" w:firstLine="480"/>
        <w:rPr>
          <w:rFonts w:ascii="宋体" w:hAnsi="宋体"/>
          <w:sz w:val="24"/>
        </w:rPr>
      </w:pPr>
      <w:r w:rsidRPr="003259A8">
        <w:rPr>
          <w:rFonts w:ascii="宋体" w:hAnsi="宋体"/>
          <w:sz w:val="24"/>
        </w:rPr>
        <w:t>实习内容的安排循序渐进，由简单到综合，由基本到提高，激发学生的学习兴趣</w:t>
      </w:r>
      <w:r>
        <w:rPr>
          <w:rFonts w:ascii="宋体" w:hAnsi="宋体" w:hint="eastAsia"/>
          <w:sz w:val="24"/>
        </w:rPr>
        <w:t>。认真</w:t>
      </w:r>
      <w:r w:rsidRPr="003259A8">
        <w:rPr>
          <w:rFonts w:ascii="宋体" w:hAnsi="宋体"/>
          <w:sz w:val="24"/>
        </w:rPr>
        <w:t>指导学生进行</w:t>
      </w:r>
      <w:r>
        <w:rPr>
          <w:rFonts w:ascii="宋体" w:hAnsi="宋体" w:hint="eastAsia"/>
          <w:sz w:val="24"/>
        </w:rPr>
        <w:t>实际</w:t>
      </w:r>
      <w:r w:rsidRPr="003259A8">
        <w:rPr>
          <w:rFonts w:ascii="宋体" w:hAnsi="宋体"/>
          <w:sz w:val="24"/>
        </w:rPr>
        <w:t>操作与观察，启发学生手脑并用，培养学生通过实习独立获取知识和技能的能力，严格要求和指导学生如实进行原始记录和分析实习结果，强调科学求实精神</w:t>
      </w:r>
      <w:r>
        <w:rPr>
          <w:rFonts w:ascii="宋体" w:hAnsi="宋体" w:hint="eastAsia"/>
          <w:sz w:val="24"/>
        </w:rPr>
        <w:t>和</w:t>
      </w:r>
      <w:r w:rsidRPr="003259A8">
        <w:rPr>
          <w:rFonts w:ascii="宋体" w:hAnsi="宋体"/>
          <w:sz w:val="24"/>
        </w:rPr>
        <w:t>创新意识</w:t>
      </w:r>
      <w:r>
        <w:rPr>
          <w:rFonts w:ascii="宋体" w:hAnsi="宋体" w:hint="eastAsia"/>
          <w:sz w:val="24"/>
        </w:rPr>
        <w:t>，</w:t>
      </w:r>
      <w:r w:rsidRPr="003259A8">
        <w:rPr>
          <w:rFonts w:ascii="宋体" w:hAnsi="宋体"/>
          <w:sz w:val="24"/>
        </w:rPr>
        <w:t>勇于探索，发扬团队精神，完成实</w:t>
      </w:r>
      <w:r>
        <w:rPr>
          <w:rFonts w:ascii="宋体" w:hAnsi="宋体" w:hint="eastAsia"/>
          <w:sz w:val="24"/>
        </w:rPr>
        <w:t>习</w:t>
      </w:r>
      <w:r w:rsidRPr="003259A8">
        <w:rPr>
          <w:rFonts w:ascii="宋体" w:hAnsi="宋体"/>
          <w:sz w:val="24"/>
        </w:rPr>
        <w:t>全过程，培养学生的</w:t>
      </w:r>
      <w:r>
        <w:rPr>
          <w:rFonts w:ascii="宋体" w:hAnsi="宋体" w:hint="eastAsia"/>
          <w:sz w:val="24"/>
        </w:rPr>
        <w:t>实践</w:t>
      </w:r>
      <w:r w:rsidRPr="003259A8">
        <w:rPr>
          <w:rFonts w:ascii="宋体" w:hAnsi="宋体"/>
          <w:sz w:val="24"/>
        </w:rPr>
        <w:t>能力。</w:t>
      </w:r>
      <w:r>
        <w:rPr>
          <w:rFonts w:ascii="宋体" w:hAnsi="宋体" w:hint="eastAsia"/>
          <w:sz w:val="24"/>
        </w:rPr>
        <w:t>教师要</w:t>
      </w:r>
      <w:r w:rsidRPr="003259A8">
        <w:rPr>
          <w:rFonts w:ascii="宋体" w:hAnsi="宋体"/>
          <w:sz w:val="24"/>
        </w:rPr>
        <w:t>重视</w:t>
      </w:r>
      <w:r>
        <w:rPr>
          <w:rFonts w:ascii="宋体" w:hAnsi="宋体" w:hint="eastAsia"/>
          <w:sz w:val="24"/>
        </w:rPr>
        <w:t>批改和</w:t>
      </w:r>
      <w:r w:rsidRPr="003259A8">
        <w:rPr>
          <w:rFonts w:ascii="宋体" w:hAnsi="宋体"/>
          <w:sz w:val="24"/>
        </w:rPr>
        <w:t>讲评学生实习报告。</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3、</w:t>
      </w:r>
      <w:r w:rsidRPr="007532E9">
        <w:rPr>
          <w:rFonts w:ascii="黑体" w:eastAsia="黑体" w:hAnsi="宋体"/>
          <w:b/>
          <w:sz w:val="24"/>
        </w:rPr>
        <w:t>教学学时分配和安排</w:t>
      </w:r>
    </w:p>
    <w:p w:rsidR="00F84C5D" w:rsidRDefault="00F84C5D" w:rsidP="00F9104D">
      <w:pPr>
        <w:spacing w:line="440" w:lineRule="exact"/>
        <w:ind w:firstLine="480"/>
        <w:rPr>
          <w:sz w:val="24"/>
        </w:rPr>
      </w:pPr>
      <w:r>
        <w:rPr>
          <w:rFonts w:hint="eastAsia"/>
          <w:sz w:val="24"/>
        </w:rPr>
        <w:t>本课程课后作业不占学时，野外实习</w:t>
      </w:r>
      <w:r>
        <w:rPr>
          <w:rFonts w:hint="eastAsia"/>
          <w:sz w:val="24"/>
        </w:rPr>
        <w:t>1</w:t>
      </w:r>
      <w:r>
        <w:rPr>
          <w:rFonts w:hint="eastAsia"/>
          <w:sz w:val="24"/>
        </w:rPr>
        <w:t>周约</w:t>
      </w:r>
      <w:r>
        <w:rPr>
          <w:rFonts w:hint="eastAsia"/>
          <w:sz w:val="24"/>
        </w:rPr>
        <w:t>20</w:t>
      </w:r>
      <w:r>
        <w:rPr>
          <w:rFonts w:hint="eastAsia"/>
          <w:sz w:val="24"/>
        </w:rPr>
        <w:t>学时。</w:t>
      </w:r>
    </w:p>
    <w:p w:rsidR="00F84C5D" w:rsidRPr="007532E9" w:rsidRDefault="00F84C5D" w:rsidP="00F9104D">
      <w:pPr>
        <w:spacing w:line="440" w:lineRule="exact"/>
        <w:ind w:firstLineChars="200" w:firstLine="482"/>
        <w:rPr>
          <w:rFonts w:ascii="黑体" w:eastAsia="黑体" w:hAnsi="宋体"/>
          <w:b/>
          <w:sz w:val="24"/>
        </w:rPr>
      </w:pPr>
      <w:r w:rsidRPr="007532E9">
        <w:rPr>
          <w:rFonts w:ascii="黑体" w:eastAsia="黑体" w:hAnsi="宋体" w:hint="eastAsia"/>
          <w:b/>
          <w:sz w:val="24"/>
        </w:rPr>
        <w:t>4、教学内容和要求</w:t>
      </w:r>
    </w:p>
    <w:p w:rsidR="00F84C5D" w:rsidRDefault="00F84C5D" w:rsidP="00F9104D">
      <w:pPr>
        <w:spacing w:line="440" w:lineRule="exact"/>
        <w:ind w:firstLineChars="200" w:firstLine="480"/>
        <w:rPr>
          <w:rFonts w:ascii="宋体" w:hAnsi="宋体"/>
          <w:sz w:val="24"/>
        </w:rPr>
      </w:pPr>
      <w:r w:rsidRPr="003259A8">
        <w:rPr>
          <w:rFonts w:ascii="宋体" w:hAnsi="宋体"/>
          <w:sz w:val="24"/>
        </w:rPr>
        <w:t>本课程</w:t>
      </w:r>
      <w:r>
        <w:rPr>
          <w:rFonts w:ascii="宋体" w:hAnsi="宋体" w:hint="eastAsia"/>
          <w:sz w:val="24"/>
        </w:rPr>
        <w:t>课后作业内容见各章作业。</w:t>
      </w:r>
    </w:p>
    <w:p w:rsidR="00F84C5D" w:rsidRPr="003259A8" w:rsidRDefault="00F84C5D" w:rsidP="00F9104D">
      <w:pPr>
        <w:spacing w:line="440" w:lineRule="exact"/>
        <w:ind w:firstLineChars="200" w:firstLine="480"/>
        <w:rPr>
          <w:rFonts w:ascii="宋体" w:hAnsi="宋体"/>
          <w:sz w:val="24"/>
        </w:rPr>
      </w:pPr>
      <w:r w:rsidRPr="003259A8">
        <w:rPr>
          <w:rFonts w:ascii="宋体" w:hAnsi="宋体"/>
          <w:sz w:val="24"/>
        </w:rPr>
        <w:t>本课程实习教学内容在突出基本技能训练为先导的基础上，以地貌</w:t>
      </w:r>
      <w:r>
        <w:rPr>
          <w:rFonts w:ascii="宋体" w:hAnsi="宋体" w:hint="eastAsia"/>
          <w:sz w:val="24"/>
        </w:rPr>
        <w:t>、土壤、植物的</w:t>
      </w:r>
      <w:r w:rsidRPr="003259A8">
        <w:rPr>
          <w:rFonts w:ascii="宋体" w:hAnsi="宋体"/>
          <w:sz w:val="24"/>
        </w:rPr>
        <w:t>形</w:t>
      </w:r>
      <w:r>
        <w:rPr>
          <w:rFonts w:ascii="宋体" w:hAnsi="宋体" w:hint="eastAsia"/>
          <w:sz w:val="24"/>
        </w:rPr>
        <w:t>态</w:t>
      </w:r>
      <w:r w:rsidRPr="003259A8">
        <w:rPr>
          <w:rFonts w:ascii="宋体" w:hAnsi="宋体"/>
          <w:sz w:val="24"/>
        </w:rPr>
        <w:t>、成因、特征、分布与组合、资源与环境为内容，贯穿</w:t>
      </w:r>
      <w:r>
        <w:rPr>
          <w:rFonts w:ascii="宋体" w:hAnsi="宋体" w:hint="eastAsia"/>
          <w:sz w:val="24"/>
        </w:rPr>
        <w:t>自然地理学</w:t>
      </w:r>
      <w:r w:rsidRPr="003259A8">
        <w:rPr>
          <w:rFonts w:ascii="宋体" w:hAnsi="宋体"/>
          <w:sz w:val="24"/>
        </w:rPr>
        <w:t>理</w:t>
      </w:r>
      <w:r>
        <w:rPr>
          <w:rFonts w:ascii="宋体" w:hAnsi="宋体" w:hint="eastAsia"/>
          <w:sz w:val="24"/>
        </w:rPr>
        <w:t>论</w:t>
      </w:r>
      <w:r w:rsidRPr="003259A8">
        <w:rPr>
          <w:rFonts w:ascii="宋体" w:hAnsi="宋体"/>
          <w:sz w:val="24"/>
        </w:rPr>
        <w:t>，由简单到综合构成包括</w:t>
      </w:r>
      <w:r>
        <w:rPr>
          <w:rFonts w:ascii="宋体" w:hAnsi="宋体" w:hint="eastAsia"/>
          <w:sz w:val="24"/>
        </w:rPr>
        <w:t>部门自然地理</w:t>
      </w:r>
      <w:r w:rsidRPr="003259A8">
        <w:rPr>
          <w:rFonts w:ascii="宋体" w:hAnsi="宋体"/>
          <w:sz w:val="24"/>
        </w:rPr>
        <w:t>实习—综合性实习</w:t>
      </w:r>
      <w:r>
        <w:rPr>
          <w:rFonts w:ascii="宋体" w:hAnsi="宋体" w:hint="eastAsia"/>
          <w:sz w:val="24"/>
        </w:rPr>
        <w:t>2</w:t>
      </w:r>
      <w:r w:rsidRPr="003259A8">
        <w:rPr>
          <w:rFonts w:ascii="宋体" w:hAnsi="宋体"/>
          <w:sz w:val="24"/>
        </w:rPr>
        <w:t>个层次的实习教学体系。</w:t>
      </w:r>
    </w:p>
    <w:p w:rsidR="00F84C5D" w:rsidRDefault="00F84C5D" w:rsidP="00F9104D">
      <w:pPr>
        <w:spacing w:line="440" w:lineRule="exact"/>
        <w:ind w:firstLineChars="196" w:firstLine="551"/>
        <w:rPr>
          <w:rFonts w:ascii="宋体" w:hAnsi="宋体"/>
          <w:b/>
          <w:snapToGrid w:val="0"/>
          <w:spacing w:val="20"/>
          <w:kern w:val="21"/>
          <w:sz w:val="24"/>
        </w:rPr>
      </w:pPr>
    </w:p>
    <w:p w:rsidR="00F84C5D" w:rsidRDefault="00F84C5D" w:rsidP="00F9104D">
      <w:pPr>
        <w:spacing w:line="440" w:lineRule="exact"/>
        <w:ind w:firstLineChars="196" w:firstLine="551"/>
        <w:rPr>
          <w:rFonts w:ascii="宋体" w:hAnsi="宋体"/>
          <w:b/>
          <w:snapToGrid w:val="0"/>
          <w:spacing w:val="20"/>
          <w:kern w:val="21"/>
          <w:sz w:val="24"/>
        </w:rPr>
      </w:pPr>
    </w:p>
    <w:p w:rsidR="00F84C5D" w:rsidRPr="00D20F0C" w:rsidRDefault="00F84C5D" w:rsidP="00F9104D">
      <w:pPr>
        <w:spacing w:line="440" w:lineRule="exact"/>
        <w:ind w:firstLineChars="196" w:firstLine="551"/>
        <w:rPr>
          <w:rFonts w:ascii="宋体" w:hAnsi="宋体"/>
          <w:b/>
          <w:bCs/>
          <w:sz w:val="24"/>
        </w:rPr>
      </w:pPr>
      <w:r w:rsidRPr="00D20F0C">
        <w:rPr>
          <w:rFonts w:ascii="宋体" w:hAnsi="宋体" w:hint="eastAsia"/>
          <w:b/>
          <w:snapToGrid w:val="0"/>
          <w:spacing w:val="20"/>
          <w:kern w:val="21"/>
          <w:sz w:val="24"/>
        </w:rPr>
        <w:t>表2                     实验安排表</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8"/>
        <w:gridCol w:w="1619"/>
        <w:gridCol w:w="720"/>
        <w:gridCol w:w="1024"/>
        <w:gridCol w:w="1080"/>
        <w:gridCol w:w="3259"/>
      </w:tblGrid>
      <w:tr w:rsidR="00F84C5D" w:rsidTr="003E6B75">
        <w:trPr>
          <w:trHeight w:val="616"/>
          <w:jc w:val="center"/>
        </w:trPr>
        <w:tc>
          <w:tcPr>
            <w:tcW w:w="468" w:type="dxa"/>
            <w:vAlign w:val="center"/>
          </w:tcPr>
          <w:p w:rsidR="00F84C5D" w:rsidRDefault="00F84C5D" w:rsidP="00F9104D">
            <w:pPr>
              <w:spacing w:line="440" w:lineRule="exact"/>
              <w:jc w:val="center"/>
              <w:rPr>
                <w:rFonts w:ascii="宋体" w:hAnsi="宋体"/>
              </w:rPr>
            </w:pPr>
            <w:r>
              <w:rPr>
                <w:rFonts w:ascii="宋体" w:hAnsi="宋体" w:hint="eastAsia"/>
              </w:rPr>
              <w:t>序</w:t>
            </w:r>
            <w:r>
              <w:rPr>
                <w:rFonts w:ascii="宋体" w:hAnsi="宋体" w:hint="eastAsia"/>
              </w:rPr>
              <w:lastRenderedPageBreak/>
              <w:t>号</w:t>
            </w:r>
          </w:p>
        </w:tc>
        <w:tc>
          <w:tcPr>
            <w:tcW w:w="1619" w:type="dxa"/>
            <w:vAlign w:val="center"/>
          </w:tcPr>
          <w:p w:rsidR="00F84C5D" w:rsidRDefault="00F84C5D" w:rsidP="00F9104D">
            <w:pPr>
              <w:spacing w:line="440" w:lineRule="exact"/>
              <w:jc w:val="center"/>
              <w:rPr>
                <w:rFonts w:ascii="宋体" w:hAnsi="宋体"/>
              </w:rPr>
            </w:pPr>
            <w:r>
              <w:rPr>
                <w:rFonts w:ascii="宋体" w:hAnsi="宋体" w:hint="eastAsia"/>
              </w:rPr>
              <w:lastRenderedPageBreak/>
              <w:t>实验项目</w:t>
            </w:r>
          </w:p>
          <w:p w:rsidR="00F84C5D" w:rsidRDefault="00F84C5D" w:rsidP="00F9104D">
            <w:pPr>
              <w:spacing w:line="440" w:lineRule="exact"/>
              <w:jc w:val="center"/>
              <w:rPr>
                <w:rFonts w:ascii="宋体" w:hAnsi="宋体"/>
              </w:rPr>
            </w:pPr>
            <w:r>
              <w:rPr>
                <w:rFonts w:ascii="宋体" w:hAnsi="宋体" w:hint="eastAsia"/>
              </w:rPr>
              <w:lastRenderedPageBreak/>
              <w:t>名称</w:t>
            </w:r>
          </w:p>
        </w:tc>
        <w:tc>
          <w:tcPr>
            <w:tcW w:w="720" w:type="dxa"/>
            <w:vAlign w:val="center"/>
          </w:tcPr>
          <w:p w:rsidR="00F84C5D" w:rsidRDefault="00F84C5D" w:rsidP="00F9104D">
            <w:pPr>
              <w:spacing w:line="440" w:lineRule="exact"/>
              <w:jc w:val="center"/>
              <w:rPr>
                <w:rFonts w:ascii="宋体" w:hAnsi="宋体"/>
              </w:rPr>
            </w:pPr>
            <w:r>
              <w:rPr>
                <w:rFonts w:ascii="宋体" w:hAnsi="宋体" w:hint="eastAsia"/>
              </w:rPr>
              <w:lastRenderedPageBreak/>
              <w:t>时数</w:t>
            </w:r>
          </w:p>
        </w:tc>
        <w:tc>
          <w:tcPr>
            <w:tcW w:w="1024" w:type="dxa"/>
            <w:vAlign w:val="center"/>
          </w:tcPr>
          <w:p w:rsidR="00F84C5D" w:rsidRDefault="00F84C5D" w:rsidP="00F9104D">
            <w:pPr>
              <w:spacing w:line="440" w:lineRule="exact"/>
              <w:jc w:val="center"/>
              <w:rPr>
                <w:rFonts w:ascii="宋体" w:hAnsi="宋体"/>
              </w:rPr>
            </w:pPr>
            <w:r>
              <w:rPr>
                <w:rFonts w:ascii="宋体" w:hAnsi="宋体" w:hint="eastAsia"/>
              </w:rPr>
              <w:t>必开选</w:t>
            </w:r>
            <w:r>
              <w:rPr>
                <w:rFonts w:ascii="宋体" w:hAnsi="宋体" w:hint="eastAsia"/>
              </w:rPr>
              <w:lastRenderedPageBreak/>
              <w:t>开</w:t>
            </w:r>
          </w:p>
        </w:tc>
        <w:tc>
          <w:tcPr>
            <w:tcW w:w="1080" w:type="dxa"/>
            <w:vAlign w:val="center"/>
          </w:tcPr>
          <w:p w:rsidR="00F84C5D" w:rsidRDefault="00F84C5D" w:rsidP="00F9104D">
            <w:pPr>
              <w:spacing w:line="440" w:lineRule="exact"/>
              <w:jc w:val="center"/>
              <w:rPr>
                <w:rFonts w:ascii="宋体" w:hAnsi="宋体"/>
              </w:rPr>
            </w:pPr>
            <w:r>
              <w:rPr>
                <w:rFonts w:ascii="宋体" w:hAnsi="宋体" w:hint="eastAsia"/>
              </w:rPr>
              <w:lastRenderedPageBreak/>
              <w:t>实验类型</w:t>
            </w:r>
          </w:p>
        </w:tc>
        <w:tc>
          <w:tcPr>
            <w:tcW w:w="3259" w:type="dxa"/>
            <w:vAlign w:val="center"/>
          </w:tcPr>
          <w:p w:rsidR="00F84C5D" w:rsidRDefault="00F84C5D" w:rsidP="00F9104D">
            <w:pPr>
              <w:spacing w:line="440" w:lineRule="exact"/>
              <w:jc w:val="center"/>
              <w:rPr>
                <w:rFonts w:ascii="宋体" w:hAnsi="宋体"/>
              </w:rPr>
            </w:pPr>
            <w:r>
              <w:rPr>
                <w:rFonts w:ascii="宋体" w:hAnsi="宋体" w:hint="eastAsia"/>
              </w:rPr>
              <w:t>目 的 要 求</w:t>
            </w:r>
          </w:p>
        </w:tc>
      </w:tr>
      <w:tr w:rsidR="00F84C5D" w:rsidTr="003E6B75">
        <w:trPr>
          <w:jc w:val="center"/>
        </w:trPr>
        <w:tc>
          <w:tcPr>
            <w:tcW w:w="468" w:type="dxa"/>
            <w:vAlign w:val="center"/>
          </w:tcPr>
          <w:p w:rsidR="00F84C5D" w:rsidRDefault="00F84C5D" w:rsidP="00F9104D">
            <w:pPr>
              <w:spacing w:line="440" w:lineRule="exact"/>
              <w:jc w:val="center"/>
              <w:rPr>
                <w:rFonts w:ascii="宋体" w:hAnsi="宋体"/>
              </w:rPr>
            </w:pPr>
            <w:r>
              <w:rPr>
                <w:rFonts w:ascii="宋体" w:hAnsi="宋体" w:hint="eastAsia"/>
              </w:rPr>
              <w:lastRenderedPageBreak/>
              <w:t>1</w:t>
            </w:r>
          </w:p>
        </w:tc>
        <w:tc>
          <w:tcPr>
            <w:tcW w:w="1619" w:type="dxa"/>
            <w:vAlign w:val="center"/>
          </w:tcPr>
          <w:p w:rsidR="00F84C5D" w:rsidRDefault="00F84C5D" w:rsidP="00F9104D">
            <w:pPr>
              <w:spacing w:line="440" w:lineRule="exact"/>
              <w:jc w:val="left"/>
              <w:rPr>
                <w:rFonts w:ascii="宋体" w:hAnsi="宋体"/>
              </w:rPr>
            </w:pPr>
            <w:r>
              <w:rPr>
                <w:rFonts w:ascii="宋体" w:hAnsi="宋体" w:hint="eastAsia"/>
              </w:rPr>
              <w:t>地形图的使用和地貌分析</w:t>
            </w:r>
          </w:p>
        </w:tc>
        <w:tc>
          <w:tcPr>
            <w:tcW w:w="720" w:type="dxa"/>
            <w:vAlign w:val="center"/>
          </w:tcPr>
          <w:p w:rsidR="00F84C5D" w:rsidRDefault="00F84C5D" w:rsidP="00F9104D">
            <w:pPr>
              <w:spacing w:line="440" w:lineRule="exact"/>
              <w:jc w:val="center"/>
              <w:rPr>
                <w:rFonts w:ascii="宋体" w:hAnsi="宋体"/>
              </w:rPr>
            </w:pPr>
            <w:r>
              <w:rPr>
                <w:rFonts w:ascii="宋体" w:hAnsi="宋体" w:hint="eastAsia"/>
              </w:rPr>
              <w:t>2</w:t>
            </w:r>
          </w:p>
        </w:tc>
        <w:tc>
          <w:tcPr>
            <w:tcW w:w="1024" w:type="dxa"/>
            <w:vAlign w:val="center"/>
          </w:tcPr>
          <w:p w:rsidR="00F84C5D" w:rsidRDefault="00F84C5D" w:rsidP="00F9104D">
            <w:pPr>
              <w:spacing w:line="440" w:lineRule="exact"/>
              <w:jc w:val="center"/>
              <w:rPr>
                <w:rFonts w:ascii="宋体" w:hAnsi="宋体"/>
              </w:rPr>
            </w:pPr>
            <w:r>
              <w:rPr>
                <w:rFonts w:ascii="宋体" w:hAnsi="宋体" w:hint="eastAsia"/>
              </w:rPr>
              <w:t>必开</w:t>
            </w:r>
          </w:p>
        </w:tc>
        <w:tc>
          <w:tcPr>
            <w:tcW w:w="1080" w:type="dxa"/>
            <w:vAlign w:val="center"/>
          </w:tcPr>
          <w:p w:rsidR="00F84C5D" w:rsidRDefault="00F84C5D" w:rsidP="00F9104D">
            <w:pPr>
              <w:spacing w:line="440" w:lineRule="exact"/>
              <w:jc w:val="center"/>
              <w:rPr>
                <w:rFonts w:ascii="宋体" w:hAnsi="宋体"/>
              </w:rPr>
            </w:pPr>
            <w:r>
              <w:rPr>
                <w:rFonts w:ascii="宋体" w:hAnsi="宋体" w:hint="eastAsia"/>
              </w:rPr>
              <w:t>验证型</w:t>
            </w:r>
          </w:p>
        </w:tc>
        <w:tc>
          <w:tcPr>
            <w:tcW w:w="3259" w:type="dxa"/>
            <w:vAlign w:val="center"/>
          </w:tcPr>
          <w:p w:rsidR="00F84C5D" w:rsidRDefault="00F84C5D" w:rsidP="00F9104D">
            <w:pPr>
              <w:spacing w:line="440" w:lineRule="exact"/>
              <w:rPr>
                <w:rFonts w:ascii="宋体" w:hAnsi="宋体"/>
              </w:rPr>
            </w:pPr>
            <w:r>
              <w:rPr>
                <w:rFonts w:ascii="宋体" w:hAnsi="宋体" w:hint="eastAsia"/>
              </w:rPr>
              <w:t>学会使用地形图并在地形图上分析出地貌类型及分布特征</w:t>
            </w:r>
          </w:p>
        </w:tc>
      </w:tr>
      <w:tr w:rsidR="00F84C5D" w:rsidTr="003E6B75">
        <w:trPr>
          <w:jc w:val="center"/>
        </w:trPr>
        <w:tc>
          <w:tcPr>
            <w:tcW w:w="468" w:type="dxa"/>
            <w:vAlign w:val="center"/>
          </w:tcPr>
          <w:p w:rsidR="00F84C5D" w:rsidRDefault="00F84C5D" w:rsidP="00F9104D">
            <w:pPr>
              <w:spacing w:line="440" w:lineRule="exact"/>
              <w:jc w:val="center"/>
              <w:rPr>
                <w:rFonts w:ascii="宋体" w:hAnsi="宋体"/>
              </w:rPr>
            </w:pPr>
            <w:r>
              <w:rPr>
                <w:rFonts w:ascii="宋体" w:hAnsi="宋体" w:hint="eastAsia"/>
              </w:rPr>
              <w:t>2</w:t>
            </w:r>
          </w:p>
        </w:tc>
        <w:tc>
          <w:tcPr>
            <w:tcW w:w="1619" w:type="dxa"/>
            <w:vAlign w:val="center"/>
          </w:tcPr>
          <w:p w:rsidR="00F84C5D" w:rsidRDefault="00F84C5D" w:rsidP="00F9104D">
            <w:pPr>
              <w:spacing w:line="440" w:lineRule="exact"/>
              <w:jc w:val="left"/>
              <w:rPr>
                <w:rFonts w:ascii="宋体" w:hAnsi="宋体"/>
              </w:rPr>
            </w:pPr>
            <w:r>
              <w:rPr>
                <w:rFonts w:ascii="宋体" w:hAnsi="宋体" w:hint="eastAsia"/>
              </w:rPr>
              <w:t>植物样方实习</w:t>
            </w:r>
          </w:p>
        </w:tc>
        <w:tc>
          <w:tcPr>
            <w:tcW w:w="720" w:type="dxa"/>
            <w:vAlign w:val="center"/>
          </w:tcPr>
          <w:p w:rsidR="00F84C5D" w:rsidRDefault="00F84C5D" w:rsidP="00F9104D">
            <w:pPr>
              <w:spacing w:line="440" w:lineRule="exact"/>
              <w:jc w:val="center"/>
              <w:rPr>
                <w:rFonts w:ascii="宋体" w:hAnsi="宋体"/>
              </w:rPr>
            </w:pPr>
            <w:r>
              <w:rPr>
                <w:rFonts w:ascii="宋体" w:hAnsi="宋体" w:hint="eastAsia"/>
              </w:rPr>
              <w:t>3</w:t>
            </w:r>
          </w:p>
        </w:tc>
        <w:tc>
          <w:tcPr>
            <w:tcW w:w="1024" w:type="dxa"/>
            <w:vAlign w:val="center"/>
          </w:tcPr>
          <w:p w:rsidR="00F84C5D" w:rsidRDefault="00F84C5D" w:rsidP="00F9104D">
            <w:pPr>
              <w:spacing w:line="440" w:lineRule="exact"/>
              <w:jc w:val="center"/>
              <w:rPr>
                <w:rFonts w:ascii="宋体" w:hAnsi="宋体"/>
              </w:rPr>
            </w:pPr>
            <w:r>
              <w:rPr>
                <w:rFonts w:ascii="宋体" w:hAnsi="宋体" w:hint="eastAsia"/>
              </w:rPr>
              <w:t>必开</w:t>
            </w:r>
          </w:p>
        </w:tc>
        <w:tc>
          <w:tcPr>
            <w:tcW w:w="1080" w:type="dxa"/>
            <w:vAlign w:val="center"/>
          </w:tcPr>
          <w:p w:rsidR="00F84C5D" w:rsidRDefault="00F84C5D" w:rsidP="00F9104D">
            <w:pPr>
              <w:spacing w:line="440" w:lineRule="exact"/>
              <w:jc w:val="center"/>
              <w:rPr>
                <w:rFonts w:ascii="宋体" w:hAnsi="宋体"/>
              </w:rPr>
            </w:pPr>
            <w:r>
              <w:rPr>
                <w:rFonts w:ascii="宋体" w:hAnsi="宋体" w:hint="eastAsia"/>
              </w:rPr>
              <w:t>验证型</w:t>
            </w:r>
          </w:p>
        </w:tc>
        <w:tc>
          <w:tcPr>
            <w:tcW w:w="3259" w:type="dxa"/>
            <w:vAlign w:val="center"/>
          </w:tcPr>
          <w:p w:rsidR="00F84C5D" w:rsidRDefault="00F84C5D" w:rsidP="00F9104D">
            <w:pPr>
              <w:spacing w:line="440" w:lineRule="exact"/>
              <w:rPr>
                <w:rFonts w:ascii="宋体" w:hAnsi="宋体"/>
              </w:rPr>
            </w:pPr>
            <w:r>
              <w:rPr>
                <w:rFonts w:ascii="宋体" w:hAnsi="宋体" w:hint="eastAsia"/>
              </w:rPr>
              <w:t>学会辨认建群种、优势种和据此确定植被类型</w:t>
            </w:r>
          </w:p>
        </w:tc>
      </w:tr>
      <w:tr w:rsidR="00F84C5D" w:rsidTr="003E6B75">
        <w:trPr>
          <w:jc w:val="center"/>
        </w:trPr>
        <w:tc>
          <w:tcPr>
            <w:tcW w:w="468" w:type="dxa"/>
            <w:vAlign w:val="center"/>
          </w:tcPr>
          <w:p w:rsidR="00F84C5D" w:rsidRDefault="00F84C5D" w:rsidP="00F9104D">
            <w:pPr>
              <w:spacing w:line="440" w:lineRule="exact"/>
              <w:jc w:val="center"/>
              <w:rPr>
                <w:rFonts w:ascii="宋体" w:hAnsi="宋体"/>
              </w:rPr>
            </w:pPr>
            <w:r>
              <w:rPr>
                <w:rFonts w:ascii="宋体" w:hAnsi="宋体" w:hint="eastAsia"/>
              </w:rPr>
              <w:t>3</w:t>
            </w:r>
          </w:p>
        </w:tc>
        <w:tc>
          <w:tcPr>
            <w:tcW w:w="1619" w:type="dxa"/>
            <w:vAlign w:val="center"/>
          </w:tcPr>
          <w:p w:rsidR="00F84C5D" w:rsidRDefault="00F84C5D" w:rsidP="00F9104D">
            <w:pPr>
              <w:spacing w:line="440" w:lineRule="exact"/>
              <w:jc w:val="left"/>
              <w:rPr>
                <w:rFonts w:ascii="宋体" w:hAnsi="宋体"/>
              </w:rPr>
            </w:pPr>
            <w:r>
              <w:rPr>
                <w:rFonts w:ascii="宋体" w:hAnsi="宋体" w:hint="eastAsia"/>
              </w:rPr>
              <w:t>土壤剖面观察</w:t>
            </w:r>
          </w:p>
        </w:tc>
        <w:tc>
          <w:tcPr>
            <w:tcW w:w="720" w:type="dxa"/>
            <w:vAlign w:val="center"/>
          </w:tcPr>
          <w:p w:rsidR="00F84C5D" w:rsidRDefault="00F84C5D" w:rsidP="00F9104D">
            <w:pPr>
              <w:spacing w:line="440" w:lineRule="exact"/>
              <w:jc w:val="center"/>
              <w:rPr>
                <w:rFonts w:ascii="宋体" w:hAnsi="宋体"/>
              </w:rPr>
            </w:pPr>
            <w:r>
              <w:rPr>
                <w:rFonts w:ascii="宋体" w:hAnsi="宋体" w:hint="eastAsia"/>
              </w:rPr>
              <w:t>3</w:t>
            </w:r>
          </w:p>
        </w:tc>
        <w:tc>
          <w:tcPr>
            <w:tcW w:w="1024" w:type="dxa"/>
            <w:vAlign w:val="center"/>
          </w:tcPr>
          <w:p w:rsidR="00F84C5D" w:rsidRDefault="00F84C5D" w:rsidP="00F9104D">
            <w:pPr>
              <w:spacing w:line="440" w:lineRule="exact"/>
              <w:jc w:val="center"/>
              <w:rPr>
                <w:rFonts w:ascii="宋体" w:hAnsi="宋体"/>
              </w:rPr>
            </w:pPr>
            <w:r>
              <w:rPr>
                <w:rFonts w:ascii="宋体" w:hAnsi="宋体" w:hint="eastAsia"/>
              </w:rPr>
              <w:t>必开</w:t>
            </w:r>
          </w:p>
        </w:tc>
        <w:tc>
          <w:tcPr>
            <w:tcW w:w="1080" w:type="dxa"/>
            <w:vAlign w:val="center"/>
          </w:tcPr>
          <w:p w:rsidR="00F84C5D" w:rsidRDefault="00F84C5D" w:rsidP="00F9104D">
            <w:pPr>
              <w:spacing w:line="440" w:lineRule="exact"/>
              <w:jc w:val="center"/>
              <w:rPr>
                <w:rFonts w:ascii="宋体" w:hAnsi="宋体"/>
              </w:rPr>
            </w:pPr>
            <w:r>
              <w:rPr>
                <w:rFonts w:ascii="宋体" w:hAnsi="宋体" w:hint="eastAsia"/>
              </w:rPr>
              <w:t>验证型</w:t>
            </w:r>
          </w:p>
        </w:tc>
        <w:tc>
          <w:tcPr>
            <w:tcW w:w="3259" w:type="dxa"/>
            <w:vAlign w:val="center"/>
          </w:tcPr>
          <w:p w:rsidR="00F84C5D" w:rsidRDefault="00F84C5D" w:rsidP="00F9104D">
            <w:pPr>
              <w:spacing w:line="440" w:lineRule="exact"/>
              <w:rPr>
                <w:rFonts w:ascii="宋体" w:hAnsi="宋体"/>
              </w:rPr>
            </w:pPr>
            <w:r>
              <w:rPr>
                <w:rFonts w:ascii="宋体" w:hAnsi="宋体" w:hint="eastAsia"/>
              </w:rPr>
              <w:t>学会土壤剖面观察的方法；会确定土壤类型</w:t>
            </w:r>
          </w:p>
        </w:tc>
      </w:tr>
      <w:tr w:rsidR="00F84C5D" w:rsidTr="003E6B75">
        <w:trPr>
          <w:jc w:val="center"/>
        </w:trPr>
        <w:tc>
          <w:tcPr>
            <w:tcW w:w="468" w:type="dxa"/>
            <w:vAlign w:val="center"/>
          </w:tcPr>
          <w:p w:rsidR="00F84C5D" w:rsidRDefault="00F84C5D" w:rsidP="00F9104D">
            <w:pPr>
              <w:spacing w:line="440" w:lineRule="exact"/>
              <w:jc w:val="center"/>
              <w:rPr>
                <w:rFonts w:ascii="宋体" w:hAnsi="宋体"/>
              </w:rPr>
            </w:pPr>
            <w:r>
              <w:rPr>
                <w:rFonts w:ascii="宋体" w:hAnsi="宋体" w:hint="eastAsia"/>
              </w:rPr>
              <w:t>4</w:t>
            </w:r>
          </w:p>
        </w:tc>
        <w:tc>
          <w:tcPr>
            <w:tcW w:w="1619" w:type="dxa"/>
            <w:vAlign w:val="center"/>
          </w:tcPr>
          <w:p w:rsidR="00F84C5D" w:rsidRDefault="00F84C5D" w:rsidP="00F9104D">
            <w:pPr>
              <w:spacing w:line="440" w:lineRule="exact"/>
              <w:jc w:val="left"/>
              <w:rPr>
                <w:rFonts w:ascii="宋体" w:hAnsi="宋体"/>
              </w:rPr>
            </w:pPr>
            <w:r>
              <w:rPr>
                <w:rFonts w:ascii="宋体" w:hAnsi="宋体" w:hint="eastAsia"/>
              </w:rPr>
              <w:t>综合断面图制作</w:t>
            </w:r>
          </w:p>
        </w:tc>
        <w:tc>
          <w:tcPr>
            <w:tcW w:w="720" w:type="dxa"/>
            <w:vAlign w:val="center"/>
          </w:tcPr>
          <w:p w:rsidR="00F84C5D" w:rsidRDefault="00F84C5D" w:rsidP="00F9104D">
            <w:pPr>
              <w:spacing w:line="440" w:lineRule="exact"/>
              <w:jc w:val="center"/>
              <w:rPr>
                <w:rFonts w:ascii="宋体" w:hAnsi="宋体"/>
              </w:rPr>
            </w:pPr>
            <w:r>
              <w:rPr>
                <w:rFonts w:ascii="宋体" w:hAnsi="宋体" w:hint="eastAsia"/>
              </w:rPr>
              <w:t>2</w:t>
            </w:r>
          </w:p>
        </w:tc>
        <w:tc>
          <w:tcPr>
            <w:tcW w:w="1024" w:type="dxa"/>
            <w:vAlign w:val="center"/>
          </w:tcPr>
          <w:p w:rsidR="00F84C5D" w:rsidRDefault="00F84C5D" w:rsidP="00F9104D">
            <w:pPr>
              <w:spacing w:line="440" w:lineRule="exact"/>
              <w:jc w:val="center"/>
              <w:rPr>
                <w:rFonts w:ascii="宋体" w:hAnsi="宋体"/>
              </w:rPr>
            </w:pPr>
            <w:r>
              <w:rPr>
                <w:rFonts w:ascii="宋体" w:hAnsi="宋体" w:hint="eastAsia"/>
              </w:rPr>
              <w:t>必开</w:t>
            </w:r>
          </w:p>
        </w:tc>
        <w:tc>
          <w:tcPr>
            <w:tcW w:w="1080" w:type="dxa"/>
            <w:vAlign w:val="center"/>
          </w:tcPr>
          <w:p w:rsidR="00F84C5D" w:rsidRDefault="00F84C5D" w:rsidP="00F9104D">
            <w:pPr>
              <w:spacing w:line="440" w:lineRule="exact"/>
              <w:jc w:val="center"/>
              <w:rPr>
                <w:rFonts w:ascii="宋体" w:hAnsi="宋体"/>
              </w:rPr>
            </w:pPr>
            <w:r>
              <w:rPr>
                <w:rFonts w:ascii="宋体" w:hAnsi="宋体" w:hint="eastAsia"/>
              </w:rPr>
              <w:t>综合型</w:t>
            </w:r>
          </w:p>
        </w:tc>
        <w:tc>
          <w:tcPr>
            <w:tcW w:w="3259" w:type="dxa"/>
            <w:vAlign w:val="center"/>
          </w:tcPr>
          <w:p w:rsidR="00F84C5D" w:rsidRDefault="00F84C5D" w:rsidP="00F9104D">
            <w:pPr>
              <w:spacing w:line="440" w:lineRule="exact"/>
              <w:rPr>
                <w:rFonts w:ascii="宋体" w:hAnsi="宋体"/>
              </w:rPr>
            </w:pPr>
            <w:r>
              <w:rPr>
                <w:rFonts w:ascii="宋体" w:hAnsi="宋体" w:hint="eastAsia"/>
              </w:rPr>
              <w:t>掌握路线实习方法，学会制作综合断面图</w:t>
            </w:r>
          </w:p>
        </w:tc>
      </w:tr>
    </w:tbl>
    <w:p w:rsidR="00F84C5D" w:rsidRDefault="00F84C5D" w:rsidP="00F9104D">
      <w:pPr>
        <w:spacing w:line="440" w:lineRule="exact"/>
        <w:rPr>
          <w:rFonts w:ascii="宋体" w:hAnsi="宋体"/>
        </w:rPr>
      </w:pPr>
    </w:p>
    <w:p w:rsidR="00F84C5D" w:rsidRPr="004F793C" w:rsidRDefault="00F84C5D"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F84C5D" w:rsidRPr="001167DE" w:rsidRDefault="00F84C5D"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F84C5D" w:rsidRDefault="00F84C5D" w:rsidP="00F9104D">
      <w:pPr>
        <w:spacing w:line="440" w:lineRule="exact"/>
        <w:ind w:firstLineChars="168" w:firstLine="403"/>
        <w:rPr>
          <w:rFonts w:ascii="宋体" w:hAnsi="宋体"/>
          <w:sz w:val="24"/>
        </w:rPr>
      </w:pPr>
      <w:r w:rsidRPr="00901F80">
        <w:rPr>
          <w:rFonts w:ascii="宋体" w:hAnsi="宋体" w:hint="eastAsia"/>
          <w:sz w:val="24"/>
        </w:rPr>
        <w:t>王建主编：  《现代自然地理学》（教材）  高等教育出版社， 2001.</w:t>
      </w:r>
    </w:p>
    <w:p w:rsidR="00F84C5D" w:rsidRDefault="00F84C5D" w:rsidP="00F9104D">
      <w:pPr>
        <w:spacing w:line="440" w:lineRule="exact"/>
        <w:ind w:firstLineChars="168" w:firstLine="504"/>
        <w:rPr>
          <w:rFonts w:ascii="黑体" w:eastAsia="黑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F84C5D" w:rsidRPr="00A25D2F" w:rsidRDefault="00F84C5D" w:rsidP="00F9104D">
      <w:pPr>
        <w:spacing w:line="440" w:lineRule="exact"/>
        <w:ind w:firstLineChars="200" w:firstLine="480"/>
        <w:rPr>
          <w:rFonts w:ascii="宋体" w:hAnsi="宋体"/>
          <w:sz w:val="24"/>
        </w:rPr>
      </w:pPr>
      <w:r w:rsidRPr="00A25D2F">
        <w:rPr>
          <w:rFonts w:ascii="宋体" w:hAnsi="宋体" w:hint="eastAsia"/>
          <w:sz w:val="24"/>
        </w:rPr>
        <w:t>1.黄秉维等主编： 《现代自然地理》（参考书） 高等教育出版社， 1999.</w:t>
      </w:r>
    </w:p>
    <w:p w:rsidR="00F84C5D" w:rsidRPr="00A25D2F" w:rsidRDefault="00F84C5D" w:rsidP="00F9104D">
      <w:pPr>
        <w:spacing w:line="440" w:lineRule="exact"/>
        <w:ind w:firstLineChars="200" w:firstLine="480"/>
        <w:rPr>
          <w:rFonts w:ascii="宋体" w:hAnsi="宋体"/>
          <w:sz w:val="24"/>
        </w:rPr>
      </w:pPr>
      <w:r w:rsidRPr="00A25D2F">
        <w:rPr>
          <w:rFonts w:ascii="宋体" w:hAnsi="宋体" w:hint="eastAsia"/>
          <w:sz w:val="24"/>
          <w:highlight w:val="lightGray"/>
        </w:rPr>
        <w:t>2</w:t>
      </w:r>
      <w:r w:rsidRPr="00A25D2F">
        <w:rPr>
          <w:rFonts w:ascii="宋体" w:hAnsi="宋体" w:hint="eastAsia"/>
          <w:sz w:val="24"/>
        </w:rPr>
        <w:t>.刘南威主编： 《自然地理学》（参考书）高等教育出版社， 2000.</w:t>
      </w:r>
    </w:p>
    <w:p w:rsidR="00F84C5D" w:rsidRPr="00A25D2F" w:rsidRDefault="00F84C5D" w:rsidP="00F9104D">
      <w:pPr>
        <w:spacing w:line="440" w:lineRule="exact"/>
        <w:ind w:firstLineChars="200" w:firstLine="480"/>
        <w:rPr>
          <w:rFonts w:ascii="宋体" w:hAnsi="宋体"/>
          <w:sz w:val="24"/>
        </w:rPr>
      </w:pPr>
      <w:r w:rsidRPr="00A25D2F">
        <w:rPr>
          <w:rFonts w:ascii="宋体" w:hAnsi="宋体" w:hint="eastAsia"/>
          <w:sz w:val="24"/>
        </w:rPr>
        <w:t>3.刘南威 郭有立主编： 《综合自然地理学》（参考书）高等教育出版社， 1998.</w:t>
      </w:r>
    </w:p>
    <w:p w:rsidR="00F84C5D" w:rsidRPr="00376303" w:rsidRDefault="00F84C5D"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F84C5D" w:rsidRPr="00B34FE6" w:rsidRDefault="00F84C5D" w:rsidP="00F9104D">
      <w:pPr>
        <w:spacing w:line="440" w:lineRule="exact"/>
        <w:ind w:firstLineChars="150" w:firstLine="360"/>
        <w:rPr>
          <w:sz w:val="24"/>
        </w:rPr>
      </w:pPr>
      <w:r w:rsidRPr="00B34FE6">
        <w:rPr>
          <w:rFonts w:ascii="宋体" w:hAnsi="宋体" w:hint="eastAsia"/>
          <w:sz w:val="24"/>
        </w:rPr>
        <w:t>课程考试与评估根据教学大纲要求进行，包括平时考核（</w:t>
      </w:r>
      <w:r w:rsidRPr="00B34FE6">
        <w:rPr>
          <w:rFonts w:hint="eastAsia"/>
          <w:sz w:val="24"/>
        </w:rPr>
        <w:t>作业、考勤</w:t>
      </w:r>
      <w:r w:rsidRPr="00B34FE6">
        <w:rPr>
          <w:rFonts w:ascii="宋体" w:hAnsi="宋体" w:hint="eastAsia"/>
          <w:sz w:val="24"/>
        </w:rPr>
        <w:t>）和期末考试，平时考核</w:t>
      </w:r>
      <w:r w:rsidRPr="00B34FE6">
        <w:rPr>
          <w:rFonts w:hint="eastAsia"/>
          <w:sz w:val="24"/>
        </w:rPr>
        <w:t>、期末考试分别为</w:t>
      </w:r>
      <w:r w:rsidRPr="00B34FE6">
        <w:rPr>
          <w:rFonts w:hint="eastAsia"/>
          <w:sz w:val="24"/>
        </w:rPr>
        <w:t>40%</w:t>
      </w:r>
      <w:r w:rsidRPr="00B34FE6">
        <w:rPr>
          <w:rFonts w:hint="eastAsia"/>
          <w:sz w:val="24"/>
        </w:rPr>
        <w:t>和</w:t>
      </w:r>
      <w:r w:rsidRPr="00B34FE6">
        <w:rPr>
          <w:rFonts w:hint="eastAsia"/>
          <w:sz w:val="24"/>
        </w:rPr>
        <w:t>60%</w:t>
      </w:r>
      <w:r w:rsidRPr="00B34FE6">
        <w:rPr>
          <w:rFonts w:hint="eastAsia"/>
          <w:sz w:val="24"/>
        </w:rPr>
        <w:t>，野外实习根据实习报告另计</w:t>
      </w:r>
      <w:r w:rsidRPr="00B34FE6">
        <w:rPr>
          <w:rFonts w:hint="eastAsia"/>
          <w:sz w:val="24"/>
        </w:rPr>
        <w:t>1</w:t>
      </w:r>
      <w:r w:rsidRPr="00B34FE6">
        <w:rPr>
          <w:rFonts w:hint="eastAsia"/>
          <w:sz w:val="24"/>
        </w:rPr>
        <w:t>学分。</w:t>
      </w:r>
    </w:p>
    <w:p w:rsidR="00F84C5D" w:rsidRPr="00F84C5D" w:rsidRDefault="00F84C5D" w:rsidP="00F9104D">
      <w:pPr>
        <w:spacing w:line="440" w:lineRule="exact"/>
      </w:pPr>
    </w:p>
    <w:p w:rsidR="008A544C" w:rsidRDefault="008A544C" w:rsidP="00F9104D">
      <w:pPr>
        <w:pStyle w:val="2"/>
        <w:spacing w:line="440" w:lineRule="exact"/>
        <w:jc w:val="center"/>
        <w:rPr>
          <w:rFonts w:ascii="宋体" w:eastAsia="宋体" w:hAnsi="宋体"/>
          <w:bCs w:val="0"/>
          <w:kern w:val="0"/>
        </w:rPr>
      </w:pPr>
      <w:bookmarkStart w:id="136" w:name="_Toc344326689"/>
      <w:bookmarkStart w:id="137" w:name="_Toc421632728"/>
      <w:r w:rsidRPr="004042CD">
        <w:rPr>
          <w:rFonts w:ascii="宋体" w:eastAsia="宋体" w:hAnsi="宋体" w:hint="eastAsia"/>
          <w:bCs w:val="0"/>
          <w:kern w:val="0"/>
        </w:rPr>
        <w:t>资源学概论教学大纲</w:t>
      </w:r>
      <w:bookmarkEnd w:id="136"/>
      <w:bookmarkEnd w:id="137"/>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一．课程名称：资源学概论</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二．课程性质：</w:t>
      </w:r>
      <w:r>
        <w:rPr>
          <w:rFonts w:ascii="黑体" w:eastAsia="黑体" w:hint="eastAsia"/>
          <w:sz w:val="32"/>
          <w:szCs w:val="32"/>
        </w:rPr>
        <w:t>专业</w:t>
      </w:r>
      <w:r w:rsidRPr="000C33A7">
        <w:rPr>
          <w:rFonts w:ascii="黑体" w:eastAsia="黑体" w:hint="eastAsia"/>
          <w:sz w:val="32"/>
          <w:szCs w:val="32"/>
        </w:rPr>
        <w:t>选修课</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三．课程教学目的（课程目标及每一章的教学目标）</w:t>
      </w:r>
    </w:p>
    <w:p w:rsidR="00F84C5D" w:rsidRPr="000C33A7" w:rsidRDefault="00F84C5D" w:rsidP="00F9104D">
      <w:pPr>
        <w:spacing w:line="440" w:lineRule="exact"/>
        <w:ind w:firstLineChars="200" w:firstLine="480"/>
        <w:rPr>
          <w:rFonts w:ascii="宋体" w:hAnsi="宋体"/>
          <w:sz w:val="24"/>
        </w:rPr>
      </w:pPr>
      <w:r w:rsidRPr="000C33A7">
        <w:rPr>
          <w:rFonts w:ascii="宋体" w:hAnsi="宋体" w:hint="eastAsia"/>
          <w:sz w:val="24"/>
        </w:rPr>
        <w:t>《资源学概论》是为</w:t>
      </w:r>
      <w:r>
        <w:rPr>
          <w:rFonts w:ascii="宋体" w:hAnsi="宋体" w:hint="eastAsia"/>
          <w:sz w:val="24"/>
        </w:rPr>
        <w:t>土地管理</w:t>
      </w:r>
      <w:r w:rsidRPr="000C33A7">
        <w:rPr>
          <w:rFonts w:ascii="宋体" w:hAnsi="宋体" w:hint="eastAsia"/>
          <w:sz w:val="24"/>
        </w:rPr>
        <w:t>专业本科二年级学生设计的专业</w:t>
      </w:r>
      <w:r>
        <w:rPr>
          <w:rFonts w:ascii="宋体" w:hAnsi="宋体" w:hint="eastAsia"/>
          <w:sz w:val="24"/>
        </w:rPr>
        <w:t>选修</w:t>
      </w:r>
      <w:r w:rsidRPr="000C33A7">
        <w:rPr>
          <w:rFonts w:ascii="宋体" w:hAnsi="宋体" w:hint="eastAsia"/>
          <w:sz w:val="24"/>
        </w:rPr>
        <w:t>课。任务是让学生树立科学的、系统的资源观；使学生获得有关人类赖以生存的资源系统的基本知识和基本原理；了解如何合理利用和保护自然资源，协调好人与资源环境的关系。为学习资源开发、管理与规划等相关知识和进一步研究奠定基础。</w:t>
      </w:r>
    </w:p>
    <w:p w:rsidR="00F84C5D" w:rsidRPr="000C33A7" w:rsidRDefault="00F84C5D" w:rsidP="00F9104D">
      <w:pPr>
        <w:spacing w:line="440" w:lineRule="exact"/>
        <w:ind w:firstLineChars="200" w:firstLine="480"/>
        <w:rPr>
          <w:rFonts w:ascii="宋体" w:hAnsi="宋体"/>
          <w:sz w:val="24"/>
        </w:rPr>
      </w:pPr>
      <w:r w:rsidRPr="000C33A7">
        <w:rPr>
          <w:rFonts w:ascii="宋体" w:hAnsi="宋体" w:hint="eastAsia"/>
          <w:sz w:val="24"/>
        </w:rPr>
        <w:t>资源学是研究资源的形成、演化、质量特征与时空规律及其与人类社会发展之间</w:t>
      </w:r>
      <w:r w:rsidRPr="000C33A7">
        <w:rPr>
          <w:rFonts w:ascii="宋体" w:hAnsi="宋体" w:hint="eastAsia"/>
          <w:sz w:val="24"/>
        </w:rPr>
        <w:lastRenderedPageBreak/>
        <w:t>相互关系的科学。涉及到资源学基本概念，综合资源学研究与部门资源学研究几部分内容，是为了更好地开发、利用、保护和管理资源，协调资源与人口、环境和发展之间的关系，促进资源系统、人类与资源关系向着有利于人类社会生存与发展的方向演化。</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四.课程教学原则与教学方法</w:t>
      </w:r>
    </w:p>
    <w:p w:rsidR="00F84C5D" w:rsidRPr="000C33A7" w:rsidRDefault="00F84C5D" w:rsidP="00F9104D">
      <w:pPr>
        <w:spacing w:line="440" w:lineRule="exact"/>
        <w:ind w:firstLineChars="200" w:firstLine="480"/>
        <w:rPr>
          <w:rFonts w:ascii="宋体" w:hAnsi="宋体"/>
          <w:sz w:val="24"/>
        </w:rPr>
      </w:pPr>
      <w:r w:rsidRPr="000C33A7">
        <w:rPr>
          <w:rFonts w:ascii="宋体" w:hAnsi="宋体" w:hint="eastAsia"/>
          <w:sz w:val="24"/>
        </w:rPr>
        <w:t>教师在讲授过程中，应重点讲清资源学的基本概念和基本原理，介绍资源与经济的关系，区域自然资源特征及资源可持续开发利用方面的知识，探讨资源学在客观实际中的应用。在内容上，注意适当反映资源学近年来的新发展、新成就，掌握新的研究手段和方法。</w:t>
      </w:r>
    </w:p>
    <w:p w:rsidR="00F84C5D" w:rsidRPr="000C33A7" w:rsidRDefault="00F84C5D" w:rsidP="00F9104D">
      <w:pPr>
        <w:spacing w:line="440" w:lineRule="exact"/>
        <w:ind w:firstLineChars="200" w:firstLine="480"/>
        <w:rPr>
          <w:rFonts w:ascii="宋体" w:hAnsi="宋体"/>
          <w:sz w:val="24"/>
        </w:rPr>
      </w:pPr>
      <w:r w:rsidRPr="000C33A7">
        <w:rPr>
          <w:rFonts w:ascii="宋体" w:hAnsi="宋体"/>
          <w:sz w:val="24"/>
        </w:rPr>
        <w:t>在教学过程中，应尽可能采用现代化教学</w:t>
      </w:r>
      <w:r w:rsidRPr="000C33A7">
        <w:rPr>
          <w:rFonts w:ascii="宋体" w:hAnsi="宋体" w:hint="eastAsia"/>
          <w:sz w:val="24"/>
        </w:rPr>
        <w:t>方法</w:t>
      </w:r>
      <w:r w:rsidRPr="000C33A7">
        <w:rPr>
          <w:rFonts w:ascii="宋体" w:hAnsi="宋体"/>
          <w:sz w:val="24"/>
        </w:rPr>
        <w:t>，</w:t>
      </w:r>
      <w:r w:rsidRPr="000C33A7">
        <w:rPr>
          <w:rFonts w:ascii="宋体" w:hAnsi="宋体" w:hint="eastAsia"/>
          <w:sz w:val="24"/>
        </w:rPr>
        <w:t>多媒体</w:t>
      </w:r>
      <w:r w:rsidRPr="000C33A7">
        <w:rPr>
          <w:rFonts w:ascii="宋体" w:hAnsi="宋体"/>
          <w:sz w:val="24"/>
        </w:rPr>
        <w:t>等教学辅助手段，使抽象的知识具体化，</w:t>
      </w:r>
      <w:r w:rsidRPr="000C33A7">
        <w:rPr>
          <w:rFonts w:ascii="宋体" w:hAnsi="宋体" w:hint="eastAsia"/>
          <w:sz w:val="24"/>
        </w:rPr>
        <w:t>注重理论与现实结合，增强学生的学习兴趣，培养</w:t>
      </w:r>
      <w:r w:rsidRPr="000C33A7">
        <w:rPr>
          <w:rFonts w:ascii="宋体" w:hAnsi="宋体"/>
          <w:sz w:val="24"/>
        </w:rPr>
        <w:t>学生</w:t>
      </w:r>
      <w:r w:rsidRPr="000C33A7">
        <w:rPr>
          <w:rFonts w:ascii="宋体" w:hAnsi="宋体" w:hint="eastAsia"/>
          <w:sz w:val="24"/>
        </w:rPr>
        <w:t>分析、解决问题的</w:t>
      </w:r>
      <w:r w:rsidRPr="000C33A7">
        <w:rPr>
          <w:rFonts w:ascii="宋体" w:hAnsi="宋体"/>
          <w:sz w:val="24"/>
        </w:rPr>
        <w:t>能力。</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五．课程总学时</w:t>
      </w:r>
    </w:p>
    <w:p w:rsidR="00F84C5D" w:rsidRPr="000C33A7" w:rsidRDefault="00F84C5D" w:rsidP="00F9104D">
      <w:pPr>
        <w:spacing w:line="440" w:lineRule="exact"/>
        <w:ind w:firstLineChars="200" w:firstLine="480"/>
        <w:rPr>
          <w:rFonts w:ascii="宋体" w:hAnsi="宋体"/>
          <w:sz w:val="24"/>
        </w:rPr>
      </w:pPr>
      <w:r w:rsidRPr="000C33A7">
        <w:rPr>
          <w:rFonts w:ascii="宋体" w:hAnsi="宋体" w:hint="eastAsia"/>
          <w:sz w:val="24"/>
        </w:rPr>
        <w:t>总学时为32课时，其中课堂讲授32课时，不安排实验和实践课时。</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六．课程教学内容要点及建议学时分配</w:t>
      </w:r>
    </w:p>
    <w:p w:rsidR="00F84C5D" w:rsidRPr="000C33A7" w:rsidRDefault="00F84C5D" w:rsidP="00F9104D">
      <w:pPr>
        <w:spacing w:line="440" w:lineRule="exact"/>
        <w:ind w:firstLineChars="200" w:firstLine="600"/>
        <w:rPr>
          <w:rFonts w:ascii="黑体" w:eastAsia="黑体"/>
          <w:sz w:val="30"/>
          <w:szCs w:val="30"/>
        </w:rPr>
      </w:pPr>
      <w:r w:rsidRPr="000C33A7">
        <w:rPr>
          <w:rFonts w:ascii="黑体" w:eastAsia="黑体" w:hint="eastAsia"/>
          <w:sz w:val="30"/>
          <w:szCs w:val="30"/>
        </w:rPr>
        <w:t>(一).各章节的学时分配</w:t>
      </w:r>
    </w:p>
    <w:p w:rsidR="00F84C5D" w:rsidRPr="000C33A7" w:rsidRDefault="00F84C5D" w:rsidP="00F9104D">
      <w:pPr>
        <w:spacing w:line="440" w:lineRule="exact"/>
        <w:jc w:val="center"/>
        <w:rPr>
          <w:rFonts w:ascii="宋体" w:hAnsi="宋体"/>
          <w:bCs/>
          <w:szCs w:val="21"/>
        </w:rPr>
      </w:pPr>
      <w:r w:rsidRPr="000C33A7">
        <w:rPr>
          <w:rFonts w:ascii="宋体" w:hAnsi="宋体" w:hint="eastAsia"/>
          <w:bCs/>
          <w:szCs w:val="21"/>
        </w:rPr>
        <w:t>表1                   各章节学时分配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720"/>
        <w:gridCol w:w="821"/>
      </w:tblGrid>
      <w:tr w:rsidR="00F84C5D" w:rsidRPr="000C33A7" w:rsidTr="003E6B75">
        <w:trPr>
          <w:cantSplit/>
          <w:trHeight w:val="375"/>
          <w:jc w:val="center"/>
        </w:trPr>
        <w:tc>
          <w:tcPr>
            <w:tcW w:w="4428" w:type="dxa"/>
            <w:vMerge w:val="restart"/>
            <w:vAlign w:val="center"/>
          </w:tcPr>
          <w:p w:rsidR="00F84C5D" w:rsidRPr="000C33A7" w:rsidRDefault="00F84C5D" w:rsidP="00F9104D">
            <w:pPr>
              <w:spacing w:line="440" w:lineRule="exact"/>
              <w:jc w:val="center"/>
              <w:rPr>
                <w:rFonts w:ascii="宋体" w:hAnsi="宋体"/>
                <w:b/>
                <w:bCs/>
                <w:szCs w:val="21"/>
              </w:rPr>
            </w:pPr>
            <w:r w:rsidRPr="000C33A7">
              <w:rPr>
                <w:rFonts w:ascii="宋体" w:hAnsi="宋体" w:hint="eastAsia"/>
                <w:b/>
                <w:bCs/>
                <w:szCs w:val="21"/>
              </w:rPr>
              <w:t>章    节</w:t>
            </w:r>
          </w:p>
        </w:tc>
        <w:tc>
          <w:tcPr>
            <w:tcW w:w="1800" w:type="dxa"/>
            <w:gridSpan w:val="2"/>
            <w:vAlign w:val="center"/>
          </w:tcPr>
          <w:p w:rsidR="00F84C5D" w:rsidRPr="000C33A7" w:rsidRDefault="00F84C5D" w:rsidP="00F9104D">
            <w:pPr>
              <w:spacing w:line="440" w:lineRule="exact"/>
              <w:jc w:val="center"/>
              <w:rPr>
                <w:rFonts w:ascii="宋体" w:hAnsi="宋体"/>
                <w:b/>
                <w:bCs/>
                <w:szCs w:val="21"/>
              </w:rPr>
            </w:pPr>
            <w:r w:rsidRPr="000C33A7">
              <w:rPr>
                <w:rFonts w:ascii="宋体" w:hAnsi="宋体" w:hint="eastAsia"/>
                <w:b/>
                <w:bCs/>
                <w:szCs w:val="21"/>
              </w:rPr>
              <w:t>教学时数</w:t>
            </w:r>
          </w:p>
        </w:tc>
        <w:tc>
          <w:tcPr>
            <w:tcW w:w="821" w:type="dxa"/>
            <w:vMerge w:val="restart"/>
            <w:vAlign w:val="center"/>
          </w:tcPr>
          <w:p w:rsidR="00F84C5D" w:rsidRPr="000C33A7" w:rsidRDefault="00F84C5D" w:rsidP="00F9104D">
            <w:pPr>
              <w:spacing w:line="440" w:lineRule="exact"/>
              <w:jc w:val="center"/>
              <w:rPr>
                <w:rFonts w:ascii="宋体" w:hAnsi="宋体"/>
                <w:b/>
                <w:bCs/>
                <w:szCs w:val="21"/>
              </w:rPr>
            </w:pPr>
            <w:r w:rsidRPr="000C33A7">
              <w:rPr>
                <w:rFonts w:ascii="宋体" w:hAnsi="宋体" w:hint="eastAsia"/>
                <w:b/>
                <w:bCs/>
                <w:szCs w:val="21"/>
              </w:rPr>
              <w:t>合计</w:t>
            </w:r>
          </w:p>
        </w:tc>
      </w:tr>
      <w:tr w:rsidR="00F84C5D" w:rsidRPr="000C33A7" w:rsidTr="003E6B75">
        <w:trPr>
          <w:cantSplit/>
          <w:trHeight w:val="345"/>
          <w:jc w:val="center"/>
        </w:trPr>
        <w:tc>
          <w:tcPr>
            <w:tcW w:w="4428" w:type="dxa"/>
            <w:vMerge/>
            <w:vAlign w:val="center"/>
          </w:tcPr>
          <w:p w:rsidR="00F84C5D" w:rsidRPr="000C33A7" w:rsidRDefault="00F84C5D" w:rsidP="00F9104D">
            <w:pPr>
              <w:spacing w:line="440" w:lineRule="exact"/>
              <w:rPr>
                <w:rFonts w:ascii="宋体" w:hAnsi="宋体"/>
                <w:szCs w:val="21"/>
              </w:rPr>
            </w:pPr>
          </w:p>
        </w:tc>
        <w:tc>
          <w:tcPr>
            <w:tcW w:w="1080" w:type="dxa"/>
            <w:vAlign w:val="center"/>
          </w:tcPr>
          <w:p w:rsidR="00F84C5D" w:rsidRPr="000C33A7" w:rsidRDefault="00F84C5D" w:rsidP="00F9104D">
            <w:pPr>
              <w:spacing w:line="440" w:lineRule="exact"/>
              <w:jc w:val="center"/>
              <w:rPr>
                <w:rFonts w:ascii="宋体" w:hAnsi="宋体"/>
                <w:b/>
                <w:bCs/>
                <w:szCs w:val="21"/>
              </w:rPr>
            </w:pPr>
            <w:r w:rsidRPr="000C33A7">
              <w:rPr>
                <w:rFonts w:ascii="宋体" w:hAnsi="宋体" w:hint="eastAsia"/>
                <w:b/>
                <w:bCs/>
                <w:szCs w:val="21"/>
              </w:rPr>
              <w:t>讲  课</w:t>
            </w:r>
          </w:p>
        </w:tc>
        <w:tc>
          <w:tcPr>
            <w:tcW w:w="720" w:type="dxa"/>
            <w:vAlign w:val="center"/>
          </w:tcPr>
          <w:p w:rsidR="00F84C5D" w:rsidRPr="000C33A7" w:rsidRDefault="00F84C5D" w:rsidP="00F9104D">
            <w:pPr>
              <w:spacing w:line="440" w:lineRule="exact"/>
              <w:jc w:val="center"/>
              <w:rPr>
                <w:rFonts w:ascii="宋体" w:hAnsi="宋体"/>
                <w:b/>
                <w:bCs/>
                <w:szCs w:val="21"/>
              </w:rPr>
            </w:pPr>
            <w:r w:rsidRPr="000C33A7">
              <w:rPr>
                <w:rFonts w:ascii="宋体" w:hAnsi="宋体" w:hint="eastAsia"/>
                <w:b/>
                <w:bCs/>
                <w:szCs w:val="21"/>
              </w:rPr>
              <w:t>实验</w:t>
            </w:r>
          </w:p>
        </w:tc>
        <w:tc>
          <w:tcPr>
            <w:tcW w:w="821" w:type="dxa"/>
            <w:vMerge/>
            <w:vAlign w:val="center"/>
          </w:tcPr>
          <w:p w:rsidR="00F84C5D" w:rsidRPr="000C33A7" w:rsidRDefault="00F84C5D" w:rsidP="00F9104D">
            <w:pPr>
              <w:spacing w:line="440" w:lineRule="exact"/>
              <w:jc w:val="center"/>
              <w:rPr>
                <w:rFonts w:ascii="宋体" w:hAnsi="宋体"/>
                <w:b/>
                <w:bCs/>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第一章  资源学概述</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szCs w:val="21"/>
              </w:rPr>
              <w:t>第一节 国内外资源科学发展简述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资源学的学科体系</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0.5</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第三节 资源学的理论基础与研究方法</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第四节 资源学研究的发展趋势</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0.5</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第二章  资源的概念和分类</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资源的概念</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资源的分类</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2</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第三章   资源评价</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c>
          <w:tcPr>
            <w:tcW w:w="72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 xml:space="preserve"> </w:t>
            </w: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资源评价</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国土资源评价</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第四章  自然资源的可持续开发与利用</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4</w:t>
            </w:r>
          </w:p>
        </w:tc>
        <w:tc>
          <w:tcPr>
            <w:tcW w:w="72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 xml:space="preserve"> </w:t>
            </w: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4</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lastRenderedPageBreak/>
              <w:t>第一节  可持续发展理论概述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树立正确的资源观</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 xml:space="preserve"> </w:t>
            </w: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第三节  可持续利用自然资源的原则</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0.5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第四节  自然资源持续利用的对策</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szCs w:val="21"/>
              </w:rPr>
            </w:pPr>
            <w:r w:rsidRPr="000C33A7">
              <w:rPr>
                <w:rFonts w:ascii="宋体" w:hAnsi="宋体" w:hint="eastAsia"/>
                <w:b/>
                <w:bCs/>
                <w:szCs w:val="21"/>
              </w:rPr>
              <w:t>第五章  中国资源总体态势与对策</w:t>
            </w:r>
          </w:p>
        </w:tc>
        <w:tc>
          <w:tcPr>
            <w:tcW w:w="1080" w:type="dxa"/>
            <w:vAlign w:val="center"/>
          </w:tcPr>
          <w:p w:rsidR="00F84C5D" w:rsidRPr="000C33A7" w:rsidRDefault="00F84C5D" w:rsidP="00F9104D">
            <w:pPr>
              <w:spacing w:line="440" w:lineRule="exact"/>
              <w:jc w:val="center"/>
              <w:rPr>
                <w:rFonts w:ascii="宋体" w:hAnsi="宋体"/>
                <w:b/>
                <w:szCs w:val="21"/>
              </w:rPr>
            </w:pPr>
            <w:r>
              <w:rPr>
                <w:rFonts w:ascii="宋体" w:hAnsi="宋体" w:hint="eastAsia"/>
                <w:b/>
                <w:szCs w:val="21"/>
              </w:rPr>
              <w:t>4</w:t>
            </w:r>
          </w:p>
        </w:tc>
        <w:tc>
          <w:tcPr>
            <w:tcW w:w="72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 xml:space="preserve"> </w:t>
            </w:r>
          </w:p>
        </w:tc>
        <w:tc>
          <w:tcPr>
            <w:tcW w:w="821" w:type="dxa"/>
            <w:vAlign w:val="center"/>
          </w:tcPr>
          <w:p w:rsidR="00F84C5D" w:rsidRPr="000C33A7" w:rsidRDefault="00F84C5D" w:rsidP="00F9104D">
            <w:pPr>
              <w:spacing w:line="440" w:lineRule="exact"/>
              <w:jc w:val="center"/>
              <w:rPr>
                <w:rFonts w:ascii="宋体" w:hAnsi="宋体"/>
                <w:b/>
                <w:szCs w:val="21"/>
              </w:rPr>
            </w:pPr>
            <w:r>
              <w:rPr>
                <w:rFonts w:ascii="宋体" w:hAnsi="宋体" w:hint="eastAsia"/>
                <w:b/>
                <w:szCs w:val="21"/>
              </w:rPr>
              <w:t>4</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中国资源总体态势</w:t>
            </w:r>
          </w:p>
        </w:tc>
        <w:tc>
          <w:tcPr>
            <w:tcW w:w="1080" w:type="dxa"/>
            <w:vAlign w:val="center"/>
          </w:tcPr>
          <w:p w:rsidR="00F84C5D" w:rsidRPr="000C33A7" w:rsidRDefault="00F84C5D" w:rsidP="00F9104D">
            <w:pPr>
              <w:spacing w:line="440" w:lineRule="exact"/>
              <w:jc w:val="center"/>
              <w:rPr>
                <w:rFonts w:ascii="宋体" w:hAnsi="宋体"/>
                <w:szCs w:val="21"/>
              </w:rPr>
            </w:pPr>
            <w:r>
              <w:rPr>
                <w:rFonts w:ascii="宋体" w:hAnsi="宋体" w:hint="eastAsia"/>
                <w:szCs w:val="21"/>
              </w:rPr>
              <w:t>2</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中国资源总体战略对策</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2</w:t>
            </w:r>
          </w:p>
        </w:tc>
        <w:tc>
          <w:tcPr>
            <w:tcW w:w="72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 xml:space="preserve"> </w:t>
            </w: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第六章  矿产资源</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矿产资源概述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0.5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中国矿产资源的可持续开发与利用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第七章  土地资源</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c>
          <w:tcPr>
            <w:tcW w:w="72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 xml:space="preserve"> </w:t>
            </w: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土地资源概述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中国土地资源的可持续开发与利用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2</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第八章  水资源</w:t>
            </w:r>
          </w:p>
        </w:tc>
        <w:tc>
          <w:tcPr>
            <w:tcW w:w="1080" w:type="dxa"/>
            <w:vAlign w:val="center"/>
          </w:tcPr>
          <w:p w:rsidR="00F84C5D" w:rsidRPr="000C33A7" w:rsidRDefault="00F84C5D" w:rsidP="00F9104D">
            <w:pPr>
              <w:spacing w:line="440" w:lineRule="exact"/>
              <w:jc w:val="center"/>
              <w:rPr>
                <w:rFonts w:ascii="宋体" w:hAnsi="宋体"/>
                <w:b/>
                <w:szCs w:val="21"/>
              </w:rPr>
            </w:pPr>
            <w:r>
              <w:rPr>
                <w:rFonts w:ascii="宋体" w:hAnsi="宋体" w:hint="eastAsia"/>
                <w:b/>
                <w:szCs w:val="21"/>
              </w:rPr>
              <w:t>3</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Pr>
                <w:rFonts w:ascii="宋体" w:hAnsi="宋体" w:hint="eastAsia"/>
                <w:b/>
                <w:szCs w:val="21"/>
              </w:rPr>
              <w:t>3</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水资源概述</w:t>
            </w:r>
          </w:p>
        </w:tc>
        <w:tc>
          <w:tcPr>
            <w:tcW w:w="1080" w:type="dxa"/>
            <w:vAlign w:val="center"/>
          </w:tcPr>
          <w:p w:rsidR="00F84C5D" w:rsidRPr="000C33A7" w:rsidRDefault="00F84C5D" w:rsidP="00F9104D">
            <w:pPr>
              <w:spacing w:line="440" w:lineRule="exact"/>
              <w:jc w:val="center"/>
              <w:rPr>
                <w:rFonts w:ascii="宋体" w:hAnsi="宋体"/>
                <w:szCs w:val="21"/>
              </w:rPr>
            </w:pPr>
            <w:r>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中国水资源的可持续开发与利用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2</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w:t>
            </w:r>
            <w:r>
              <w:rPr>
                <w:rFonts w:ascii="宋体" w:hAnsi="宋体" w:hint="eastAsia"/>
                <w:b/>
                <w:bCs/>
                <w:szCs w:val="21"/>
              </w:rPr>
              <w:t>九</w:t>
            </w:r>
            <w:r w:rsidRPr="000C33A7">
              <w:rPr>
                <w:rFonts w:ascii="宋体" w:hAnsi="宋体" w:hint="eastAsia"/>
                <w:b/>
                <w:bCs/>
                <w:szCs w:val="21"/>
              </w:rPr>
              <w:t>章 生物资源</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4</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4</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生物资源概述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森林资源</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第三节  草场资源</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第四节  生物多样性保护与可持续利用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0.5</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szCs w:val="21"/>
              </w:rPr>
            </w:pPr>
            <w:r w:rsidRPr="000C33A7">
              <w:rPr>
                <w:rFonts w:ascii="宋体" w:hAnsi="宋体" w:hint="eastAsia"/>
                <w:b/>
                <w:bCs/>
                <w:szCs w:val="21"/>
              </w:rPr>
              <w:t>第十章 海洋资源</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海洋资源概述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海洋资源的开发与利用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b/>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bCs/>
                <w:szCs w:val="21"/>
              </w:rPr>
            </w:pPr>
            <w:r w:rsidRPr="000C33A7">
              <w:rPr>
                <w:rFonts w:ascii="宋体" w:hAnsi="宋体" w:hint="eastAsia"/>
                <w:b/>
                <w:bCs/>
                <w:szCs w:val="21"/>
              </w:rPr>
              <w:t>第十</w:t>
            </w:r>
            <w:r>
              <w:rPr>
                <w:rFonts w:ascii="宋体" w:hAnsi="宋体" w:hint="eastAsia"/>
                <w:b/>
                <w:bCs/>
                <w:szCs w:val="21"/>
              </w:rPr>
              <w:t>一</w:t>
            </w:r>
            <w:r w:rsidRPr="000C33A7">
              <w:rPr>
                <w:rFonts w:ascii="宋体" w:hAnsi="宋体" w:hint="eastAsia"/>
                <w:b/>
                <w:bCs/>
                <w:szCs w:val="21"/>
              </w:rPr>
              <w:t>章 能源资源</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c>
          <w:tcPr>
            <w:tcW w:w="720" w:type="dxa"/>
            <w:vAlign w:val="center"/>
          </w:tcPr>
          <w:p w:rsidR="00F84C5D" w:rsidRPr="000C33A7" w:rsidRDefault="00F84C5D" w:rsidP="00F9104D">
            <w:pPr>
              <w:spacing w:line="440" w:lineRule="exact"/>
              <w:jc w:val="center"/>
              <w:rPr>
                <w:rFonts w:ascii="宋体" w:hAnsi="宋体"/>
                <w:b/>
                <w:szCs w:val="21"/>
              </w:rPr>
            </w:pP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2</w:t>
            </w: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第一节 能源概述</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szCs w:val="21"/>
              </w:rPr>
            </w:pPr>
            <w:r w:rsidRPr="000C33A7">
              <w:rPr>
                <w:rFonts w:ascii="宋体" w:hAnsi="宋体" w:hint="eastAsia"/>
                <w:szCs w:val="21"/>
              </w:rPr>
              <w:t>第二节 中国能源与开发利用</w:t>
            </w:r>
          </w:p>
        </w:tc>
        <w:tc>
          <w:tcPr>
            <w:tcW w:w="1080" w:type="dxa"/>
            <w:vAlign w:val="center"/>
          </w:tcPr>
          <w:p w:rsidR="00F84C5D" w:rsidRPr="000C33A7" w:rsidRDefault="00F84C5D" w:rsidP="00F9104D">
            <w:pPr>
              <w:spacing w:line="440" w:lineRule="exact"/>
              <w:jc w:val="center"/>
              <w:rPr>
                <w:rFonts w:ascii="宋体" w:hAnsi="宋体"/>
                <w:szCs w:val="21"/>
              </w:rPr>
            </w:pPr>
            <w:r w:rsidRPr="000C33A7">
              <w:rPr>
                <w:rFonts w:ascii="宋体" w:hAnsi="宋体" w:hint="eastAsia"/>
                <w:szCs w:val="21"/>
              </w:rPr>
              <w:t>1</w:t>
            </w:r>
          </w:p>
        </w:tc>
        <w:tc>
          <w:tcPr>
            <w:tcW w:w="720" w:type="dxa"/>
            <w:vAlign w:val="center"/>
          </w:tcPr>
          <w:p w:rsidR="00F84C5D" w:rsidRPr="000C33A7" w:rsidRDefault="00F84C5D" w:rsidP="00F9104D">
            <w:pPr>
              <w:spacing w:line="440" w:lineRule="exact"/>
              <w:jc w:val="center"/>
              <w:rPr>
                <w:rFonts w:ascii="宋体" w:hAnsi="宋体"/>
                <w:szCs w:val="21"/>
              </w:rPr>
            </w:pPr>
          </w:p>
        </w:tc>
        <w:tc>
          <w:tcPr>
            <w:tcW w:w="821" w:type="dxa"/>
            <w:vAlign w:val="center"/>
          </w:tcPr>
          <w:p w:rsidR="00F84C5D" w:rsidRPr="000C33A7" w:rsidRDefault="00F84C5D" w:rsidP="00F9104D">
            <w:pPr>
              <w:spacing w:line="440" w:lineRule="exact"/>
              <w:jc w:val="center"/>
              <w:rPr>
                <w:rFonts w:ascii="宋体" w:hAnsi="宋体"/>
                <w:szCs w:val="21"/>
              </w:rPr>
            </w:pPr>
          </w:p>
        </w:tc>
      </w:tr>
      <w:tr w:rsidR="00F84C5D" w:rsidRPr="000C33A7" w:rsidTr="003E6B75">
        <w:trPr>
          <w:jc w:val="center"/>
        </w:trPr>
        <w:tc>
          <w:tcPr>
            <w:tcW w:w="4428" w:type="dxa"/>
            <w:vAlign w:val="center"/>
          </w:tcPr>
          <w:p w:rsidR="00F84C5D" w:rsidRPr="000C33A7" w:rsidRDefault="00F84C5D" w:rsidP="00F9104D">
            <w:pPr>
              <w:spacing w:line="440" w:lineRule="exact"/>
              <w:rPr>
                <w:rFonts w:ascii="宋体" w:hAnsi="宋体"/>
                <w:b/>
                <w:szCs w:val="21"/>
              </w:rPr>
            </w:pPr>
            <w:r w:rsidRPr="000C33A7">
              <w:rPr>
                <w:rFonts w:ascii="宋体" w:hAnsi="宋体" w:hint="eastAsia"/>
                <w:b/>
                <w:szCs w:val="21"/>
              </w:rPr>
              <w:t>总计</w:t>
            </w:r>
          </w:p>
        </w:tc>
        <w:tc>
          <w:tcPr>
            <w:tcW w:w="108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32</w:t>
            </w:r>
          </w:p>
        </w:tc>
        <w:tc>
          <w:tcPr>
            <w:tcW w:w="720"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 xml:space="preserve"> </w:t>
            </w:r>
          </w:p>
        </w:tc>
        <w:tc>
          <w:tcPr>
            <w:tcW w:w="821" w:type="dxa"/>
            <w:vAlign w:val="center"/>
          </w:tcPr>
          <w:p w:rsidR="00F84C5D" w:rsidRPr="000C33A7" w:rsidRDefault="00F84C5D" w:rsidP="00F9104D">
            <w:pPr>
              <w:spacing w:line="440" w:lineRule="exact"/>
              <w:jc w:val="center"/>
              <w:rPr>
                <w:rFonts w:ascii="宋体" w:hAnsi="宋体"/>
                <w:b/>
                <w:szCs w:val="21"/>
              </w:rPr>
            </w:pPr>
            <w:r w:rsidRPr="000C33A7">
              <w:rPr>
                <w:rFonts w:ascii="宋体" w:hAnsi="宋体" w:hint="eastAsia"/>
                <w:b/>
                <w:szCs w:val="21"/>
              </w:rPr>
              <w:t>32</w:t>
            </w:r>
          </w:p>
        </w:tc>
      </w:tr>
    </w:tbl>
    <w:p w:rsidR="00F84C5D" w:rsidRPr="000C33A7" w:rsidRDefault="00F84C5D" w:rsidP="00F9104D">
      <w:pPr>
        <w:spacing w:line="440" w:lineRule="exact"/>
        <w:rPr>
          <w:rFonts w:ascii="黑体" w:eastAsia="黑体"/>
          <w:sz w:val="30"/>
          <w:szCs w:val="30"/>
        </w:rPr>
      </w:pPr>
    </w:p>
    <w:p w:rsidR="00F84C5D" w:rsidRPr="000C33A7" w:rsidRDefault="00F84C5D" w:rsidP="00F9104D">
      <w:pPr>
        <w:spacing w:line="440" w:lineRule="exact"/>
        <w:ind w:firstLineChars="200" w:firstLine="600"/>
        <w:rPr>
          <w:rFonts w:ascii="黑体" w:eastAsia="黑体"/>
          <w:sz w:val="30"/>
          <w:szCs w:val="30"/>
        </w:rPr>
      </w:pPr>
      <w:r w:rsidRPr="000C33A7">
        <w:rPr>
          <w:rFonts w:ascii="黑体" w:eastAsia="黑体" w:hint="eastAsia"/>
          <w:sz w:val="30"/>
          <w:szCs w:val="30"/>
        </w:rPr>
        <w:t>（二）.各章节教学内容</w:t>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 xml:space="preserve">资源学概述 </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lastRenderedPageBreak/>
        <w:t>教学目的和要求</w:t>
      </w:r>
    </w:p>
    <w:p w:rsidR="00F84C5D" w:rsidRPr="000C33A7" w:rsidRDefault="00F84C5D" w:rsidP="00F9104D">
      <w:pPr>
        <w:spacing w:line="440" w:lineRule="exact"/>
        <w:ind w:firstLineChars="200" w:firstLine="480"/>
        <w:rPr>
          <w:sz w:val="24"/>
        </w:rPr>
      </w:pPr>
      <w:r>
        <w:rPr>
          <w:rFonts w:hint="eastAsia"/>
          <w:sz w:val="24"/>
        </w:rPr>
        <w:t>掌握</w:t>
      </w:r>
      <w:r w:rsidRPr="000C33A7">
        <w:rPr>
          <w:rFonts w:hint="eastAsia"/>
          <w:sz w:val="24"/>
        </w:rPr>
        <w:t>资源科学</w:t>
      </w:r>
      <w:r>
        <w:rPr>
          <w:rFonts w:hint="eastAsia"/>
          <w:sz w:val="24"/>
        </w:rPr>
        <w:t>的</w:t>
      </w:r>
      <w:r w:rsidRPr="000C33A7">
        <w:rPr>
          <w:rFonts w:hint="eastAsia"/>
          <w:sz w:val="24"/>
        </w:rPr>
        <w:t>形成发展</w:t>
      </w:r>
      <w:r>
        <w:rPr>
          <w:rFonts w:hint="eastAsia"/>
          <w:sz w:val="24"/>
        </w:rPr>
        <w:t>历史；掌握资源科学的概念、研究对象与方法；了解资源科学的理论基础及其实践意义。</w:t>
      </w:r>
      <w:r w:rsidRPr="000C33A7">
        <w:rPr>
          <w:sz w:val="24"/>
        </w:rPr>
        <w:t xml:space="preserve"> </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资源科学的</w:t>
      </w:r>
      <w:r>
        <w:rPr>
          <w:rFonts w:hint="eastAsia"/>
          <w:sz w:val="24"/>
        </w:rPr>
        <w:t>发展；资源学概念；</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w:t>
      </w:r>
      <w:r w:rsidRPr="000C33A7">
        <w:rPr>
          <w:rFonts w:ascii="黑体" w:eastAsia="黑体"/>
          <w:sz w:val="24"/>
        </w:rPr>
        <w:t xml:space="preserve"> </w:t>
      </w:r>
      <w:r w:rsidRPr="000C33A7">
        <w:rPr>
          <w:rFonts w:ascii="黑体" w:eastAsia="黑体" w:hint="eastAsia"/>
          <w:sz w:val="24"/>
        </w:rPr>
        <w:t xml:space="preserve">国内外资源科学发展简述                           </w:t>
      </w:r>
    </w:p>
    <w:p w:rsidR="00F84C5D" w:rsidRPr="000C33A7" w:rsidRDefault="00F84C5D" w:rsidP="00F9104D">
      <w:pPr>
        <w:spacing w:line="440" w:lineRule="exact"/>
        <w:ind w:firstLineChars="200" w:firstLine="480"/>
        <w:rPr>
          <w:sz w:val="24"/>
        </w:rPr>
      </w:pPr>
      <w:r w:rsidRPr="000C33A7">
        <w:rPr>
          <w:rFonts w:hint="eastAsia"/>
          <w:sz w:val="24"/>
        </w:rPr>
        <w:t>一、</w:t>
      </w:r>
      <w:r w:rsidRPr="000C33A7">
        <w:rPr>
          <w:sz w:val="24"/>
        </w:rPr>
        <w:t>.</w:t>
      </w:r>
      <w:r w:rsidRPr="000C33A7">
        <w:rPr>
          <w:rFonts w:hint="eastAsia"/>
          <w:sz w:val="24"/>
        </w:rPr>
        <w:t>国外资源科学的发展</w:t>
      </w:r>
    </w:p>
    <w:p w:rsidR="00F84C5D" w:rsidRPr="000C33A7" w:rsidRDefault="00F84C5D" w:rsidP="00F9104D">
      <w:pPr>
        <w:spacing w:line="440" w:lineRule="exact"/>
        <w:ind w:firstLineChars="200" w:firstLine="480"/>
        <w:rPr>
          <w:sz w:val="24"/>
        </w:rPr>
      </w:pPr>
      <w:r w:rsidRPr="000C33A7">
        <w:rPr>
          <w:rFonts w:hint="eastAsia"/>
          <w:sz w:val="24"/>
        </w:rPr>
        <w:t>二、我国资源研究的历史与现状</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 xml:space="preserve">第二节、学科体系和理论基础                                         </w:t>
      </w:r>
    </w:p>
    <w:p w:rsidR="00F84C5D" w:rsidRPr="000C33A7" w:rsidRDefault="00F84C5D" w:rsidP="00F9104D">
      <w:pPr>
        <w:spacing w:line="440" w:lineRule="exact"/>
        <w:ind w:firstLineChars="200" w:firstLine="480"/>
        <w:rPr>
          <w:sz w:val="24"/>
        </w:rPr>
      </w:pPr>
      <w:r w:rsidRPr="000C33A7">
        <w:rPr>
          <w:rFonts w:hint="eastAsia"/>
          <w:sz w:val="24"/>
        </w:rPr>
        <w:t>一、资源科学的概念</w:t>
      </w:r>
    </w:p>
    <w:p w:rsidR="00F84C5D" w:rsidRPr="000C33A7" w:rsidRDefault="00F84C5D" w:rsidP="00F9104D">
      <w:pPr>
        <w:spacing w:line="440" w:lineRule="exact"/>
        <w:ind w:firstLineChars="200" w:firstLine="480"/>
        <w:rPr>
          <w:sz w:val="24"/>
        </w:rPr>
      </w:pPr>
      <w:r w:rsidRPr="000C33A7">
        <w:rPr>
          <w:rFonts w:hint="eastAsia"/>
          <w:sz w:val="24"/>
        </w:rPr>
        <w:t>二、资源科学的研究任务</w:t>
      </w:r>
    </w:p>
    <w:p w:rsidR="00F84C5D" w:rsidRPr="000C33A7" w:rsidRDefault="00F84C5D" w:rsidP="00F9104D">
      <w:pPr>
        <w:spacing w:line="440" w:lineRule="exact"/>
        <w:ind w:firstLineChars="200" w:firstLine="480"/>
        <w:rPr>
          <w:sz w:val="24"/>
        </w:rPr>
      </w:pPr>
      <w:r w:rsidRPr="000C33A7">
        <w:rPr>
          <w:rFonts w:hint="eastAsia"/>
          <w:sz w:val="24"/>
        </w:rPr>
        <w:t>三、资源科学的学科体系及其研究内容</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 xml:space="preserve">第三节、资源科学的理论基础与研究方法                            </w:t>
      </w:r>
    </w:p>
    <w:p w:rsidR="00F84C5D" w:rsidRPr="000C33A7" w:rsidRDefault="00F84C5D" w:rsidP="00F9104D">
      <w:pPr>
        <w:spacing w:line="440" w:lineRule="exact"/>
        <w:ind w:firstLineChars="200" w:firstLine="480"/>
        <w:rPr>
          <w:sz w:val="24"/>
        </w:rPr>
      </w:pPr>
      <w:r w:rsidRPr="000C33A7">
        <w:rPr>
          <w:rFonts w:hint="eastAsia"/>
          <w:sz w:val="24"/>
        </w:rPr>
        <w:t>一、资源学研究的理论基础</w:t>
      </w:r>
    </w:p>
    <w:p w:rsidR="00F84C5D" w:rsidRPr="000C33A7" w:rsidRDefault="00F84C5D" w:rsidP="00F9104D">
      <w:pPr>
        <w:spacing w:line="440" w:lineRule="exact"/>
        <w:ind w:firstLineChars="200" w:firstLine="480"/>
        <w:rPr>
          <w:sz w:val="24"/>
        </w:rPr>
      </w:pPr>
      <w:r w:rsidRPr="000C33A7">
        <w:rPr>
          <w:rFonts w:hint="eastAsia"/>
          <w:sz w:val="24"/>
        </w:rPr>
        <w:t>二、研究方法</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第四节、资源学研究的发展趋势</w:t>
      </w:r>
      <w:r w:rsidRPr="000C33A7">
        <w:rPr>
          <w:rFonts w:ascii="黑体" w:eastAsia="黑体"/>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资源的概念与分类</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掌握资源的概念；掌握自然资源与社会资源</w:t>
      </w:r>
      <w:r>
        <w:rPr>
          <w:rFonts w:hint="eastAsia"/>
          <w:sz w:val="24"/>
        </w:rPr>
        <w:t>的概念、特征和分类</w:t>
      </w:r>
      <w:r w:rsidRPr="000C33A7">
        <w:rPr>
          <w:rFonts w:hint="eastAsia"/>
          <w:sz w:val="24"/>
        </w:rPr>
        <w:t>；了解可再生资源与不可再生资源。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掌握资源、自然资源</w:t>
      </w:r>
      <w:r>
        <w:rPr>
          <w:rFonts w:hint="eastAsia"/>
          <w:sz w:val="24"/>
        </w:rPr>
        <w:t>的概念和特征</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资源的概念</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一、资源范畴与根本性质</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二、资源的概念</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资源的分类</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一、自然资源和社会资源</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二、可再生资源和不可再生资源</w:t>
      </w:r>
      <w:r w:rsidRPr="000C33A7">
        <w:rPr>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资源评价</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lastRenderedPageBreak/>
        <w:t>教学目的和要求</w:t>
      </w:r>
    </w:p>
    <w:p w:rsidR="00F84C5D" w:rsidRPr="000C33A7" w:rsidRDefault="00F84C5D" w:rsidP="00F9104D">
      <w:pPr>
        <w:spacing w:line="440" w:lineRule="exact"/>
        <w:ind w:firstLineChars="200" w:firstLine="480"/>
        <w:rPr>
          <w:sz w:val="24"/>
        </w:rPr>
      </w:pPr>
      <w:r w:rsidRPr="000C33A7">
        <w:rPr>
          <w:rFonts w:hint="eastAsia"/>
          <w:sz w:val="24"/>
        </w:rPr>
        <w:t>掌握资源评价相关</w:t>
      </w:r>
      <w:r>
        <w:rPr>
          <w:rFonts w:hint="eastAsia"/>
          <w:sz w:val="24"/>
        </w:rPr>
        <w:t>概念；</w:t>
      </w:r>
      <w:r w:rsidRPr="000C33A7">
        <w:rPr>
          <w:rFonts w:hint="eastAsia"/>
          <w:sz w:val="24"/>
        </w:rPr>
        <w:t>掌握国土资源</w:t>
      </w:r>
      <w:r>
        <w:rPr>
          <w:rFonts w:hint="eastAsia"/>
          <w:sz w:val="24"/>
        </w:rPr>
        <w:t>评价相关知识</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Pr>
          <w:rFonts w:hint="eastAsia"/>
          <w:sz w:val="24"/>
        </w:rPr>
        <w:t>国土资源评价</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资源评价的概念及其分类</w:t>
      </w:r>
      <w:r w:rsidRPr="000C33A7">
        <w:rPr>
          <w:rFonts w:ascii="黑体" w:eastAsia="黑体"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一、资源评价的概念</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二、资源评价的类别</w:t>
      </w:r>
      <w:r w:rsidRPr="000C33A7">
        <w:rPr>
          <w:rFonts w:hint="eastAsia"/>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国土资源评价</w:t>
      </w:r>
      <w:r w:rsidRPr="000C33A7">
        <w:rPr>
          <w:rFonts w:ascii="黑体" w:eastAsia="黑体"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一、国土资源评价的目的与内容</w:t>
      </w:r>
    </w:p>
    <w:p w:rsidR="00F84C5D" w:rsidRPr="000C33A7" w:rsidRDefault="00F84C5D" w:rsidP="00F9104D">
      <w:pPr>
        <w:spacing w:line="440" w:lineRule="exact"/>
        <w:ind w:firstLineChars="200" w:firstLine="480"/>
        <w:rPr>
          <w:sz w:val="24"/>
        </w:rPr>
      </w:pPr>
      <w:r w:rsidRPr="000C33A7">
        <w:rPr>
          <w:rFonts w:hint="eastAsia"/>
          <w:sz w:val="24"/>
        </w:rPr>
        <w:t>二、国土资源评价的原则</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三、国土资源评价的方法</w:t>
      </w:r>
      <w:r w:rsidRPr="000C33A7">
        <w:rPr>
          <w:rFonts w:hint="eastAsia"/>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自然资源的可持续开发与利用</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掌握可持续发展知识；掌握自然资源的可持续开发与利用知识；树立正确的资源观。</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可持续发展</w:t>
      </w:r>
      <w:r>
        <w:rPr>
          <w:rFonts w:hint="eastAsia"/>
          <w:sz w:val="24"/>
        </w:rPr>
        <w:t>理论；资源前景观、环境资源观等；</w:t>
      </w:r>
      <w:r w:rsidRPr="000C33A7">
        <w:rPr>
          <w:rFonts w:hint="eastAsia"/>
          <w:sz w:val="24"/>
        </w:rPr>
        <w:t>自然资源持续利用的原则和策略</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可持续发展理论概述</w:t>
      </w:r>
      <w:r w:rsidRPr="000C33A7">
        <w:rPr>
          <w:rFonts w:ascii="黑体" w:eastAsia="黑体"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一、可持续发展思想的形成</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二、可持续发展的概念和内涵</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三、可持续发展战略的基本思想</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四、可持续发展的原则</w:t>
      </w:r>
      <w:r w:rsidRPr="000C33A7">
        <w:rPr>
          <w:rFonts w:hint="eastAsia"/>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树立正确的资源观</w:t>
      </w:r>
      <w:r w:rsidRPr="000C33A7">
        <w:rPr>
          <w:rFonts w:ascii="黑体" w:eastAsia="黑体"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一、自然资源的前景观</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二、自然资源的价值观</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三、环境资源观</w:t>
      </w:r>
      <w:r w:rsidRPr="000C33A7">
        <w:rPr>
          <w:rFonts w:hint="eastAsia"/>
          <w:sz w:val="24"/>
        </w:rPr>
        <w:tab/>
      </w:r>
    </w:p>
    <w:p w:rsidR="00F84C5D" w:rsidRDefault="00F84C5D" w:rsidP="00F9104D">
      <w:pPr>
        <w:spacing w:line="440" w:lineRule="exact"/>
        <w:ind w:firstLineChars="200" w:firstLine="480"/>
        <w:rPr>
          <w:sz w:val="24"/>
        </w:rPr>
      </w:pPr>
      <w:r w:rsidRPr="000C33A7">
        <w:rPr>
          <w:rFonts w:hint="eastAsia"/>
          <w:sz w:val="24"/>
        </w:rPr>
        <w:t>四、自然资源的辩证观</w:t>
      </w:r>
      <w:r w:rsidRPr="000C33A7">
        <w:rPr>
          <w:rFonts w:hint="eastAsia"/>
          <w:sz w:val="24"/>
        </w:rPr>
        <w:tab/>
      </w:r>
    </w:p>
    <w:p w:rsidR="00F84C5D" w:rsidRPr="000C33A7" w:rsidRDefault="00F84C5D" w:rsidP="00F9104D">
      <w:pPr>
        <w:spacing w:line="440" w:lineRule="exact"/>
        <w:ind w:firstLineChars="200" w:firstLine="480"/>
        <w:rPr>
          <w:sz w:val="24"/>
        </w:rPr>
      </w:pPr>
      <w:r>
        <w:rPr>
          <w:rFonts w:hint="eastAsia"/>
          <w:sz w:val="24"/>
        </w:rPr>
        <w:t>五、其他资源观</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第三节  可持续利用自然资源的原则</w:t>
      </w:r>
      <w:r w:rsidRPr="000C33A7">
        <w:rPr>
          <w:rFonts w:ascii="黑体" w:eastAsia="黑体" w:hint="eastAsia"/>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lastRenderedPageBreak/>
        <w:t>第四节  自然资源持续利用的对策</w:t>
      </w:r>
      <w:r w:rsidRPr="000C33A7">
        <w:rPr>
          <w:rFonts w:ascii="黑体" w:eastAsia="黑体" w:hint="eastAsia"/>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中国资源的总体态势与对策</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掌握中国自然资源基本特点；掌握中国资源的总体战略对策。</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中国自然资源基本特点及总体战略</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中国资源总体态势</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一、中国自然资源基本特点</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二、中国资源的国际地位</w:t>
      </w:r>
    </w:p>
    <w:p w:rsidR="00F84C5D" w:rsidRDefault="00F84C5D" w:rsidP="00F9104D">
      <w:pPr>
        <w:spacing w:line="440" w:lineRule="exact"/>
        <w:ind w:firstLineChars="200" w:firstLine="480"/>
        <w:rPr>
          <w:sz w:val="24"/>
        </w:rPr>
      </w:pPr>
      <w:r w:rsidRPr="000C33A7">
        <w:rPr>
          <w:rFonts w:hint="eastAsia"/>
          <w:sz w:val="24"/>
        </w:rPr>
        <w:t>三、中国主要资源保证程度</w:t>
      </w:r>
      <w:r w:rsidRPr="000C33A7">
        <w:rPr>
          <w:sz w:val="24"/>
        </w:rPr>
        <w:tab/>
      </w:r>
    </w:p>
    <w:p w:rsidR="00F84C5D" w:rsidRPr="000C33A7" w:rsidRDefault="00F84C5D" w:rsidP="00F9104D">
      <w:pPr>
        <w:spacing w:line="440" w:lineRule="exact"/>
        <w:ind w:firstLineChars="200" w:firstLine="480"/>
        <w:rPr>
          <w:sz w:val="24"/>
        </w:rPr>
      </w:pPr>
      <w:r>
        <w:rPr>
          <w:rFonts w:hint="eastAsia"/>
          <w:sz w:val="24"/>
        </w:rPr>
        <w:t>四、经济发展不同阶段与自然资源利用</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中国资源的总体战略对策</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一、优化区域资源配置</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二、合理开发利用资源，提高资源利用率</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三、提高利用国际资源的能力</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四、依靠科技进步缓解资源供求矛盾</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五、建立资源节约型社会经济体系</w:t>
      </w:r>
      <w:r w:rsidRPr="000C33A7">
        <w:rPr>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矿产资源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掌握矿产资源的概念、特点；掌握中国矿产资源特征；了解中国矿产资源开发利用概况。</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矿产资源的概念、特点</w:t>
      </w:r>
      <w:r>
        <w:rPr>
          <w:rFonts w:hint="eastAsia"/>
          <w:sz w:val="24"/>
        </w:rPr>
        <w:t>；</w:t>
      </w:r>
      <w:r w:rsidRPr="000C33A7">
        <w:rPr>
          <w:rFonts w:hint="eastAsia"/>
          <w:sz w:val="24"/>
        </w:rPr>
        <w:t>中国矿产资源特征</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概述</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一、基本概念</w:t>
      </w:r>
    </w:p>
    <w:p w:rsidR="00F84C5D" w:rsidRPr="000C33A7" w:rsidRDefault="00F84C5D" w:rsidP="00F9104D">
      <w:pPr>
        <w:spacing w:line="440" w:lineRule="exact"/>
        <w:ind w:firstLineChars="200" w:firstLine="480"/>
        <w:rPr>
          <w:sz w:val="24"/>
        </w:rPr>
      </w:pPr>
      <w:r w:rsidRPr="000C33A7">
        <w:rPr>
          <w:rFonts w:hint="eastAsia"/>
          <w:sz w:val="24"/>
        </w:rPr>
        <w:t>二、矿产资源分类</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三、矿产资源的主要特点</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中国矿产资源的可持续开发利用</w:t>
      </w:r>
    </w:p>
    <w:p w:rsidR="00F84C5D" w:rsidRPr="000C33A7" w:rsidRDefault="00F84C5D" w:rsidP="00F9104D">
      <w:pPr>
        <w:spacing w:line="440" w:lineRule="exact"/>
        <w:ind w:firstLineChars="200" w:firstLine="480"/>
        <w:rPr>
          <w:sz w:val="24"/>
        </w:rPr>
      </w:pPr>
      <w:r w:rsidRPr="000C33A7">
        <w:rPr>
          <w:rFonts w:hint="eastAsia"/>
          <w:sz w:val="24"/>
        </w:rPr>
        <w:t>一、中国矿产资源及其勘查开发现状</w:t>
      </w:r>
    </w:p>
    <w:p w:rsidR="00F84C5D" w:rsidRPr="000C33A7" w:rsidRDefault="00F84C5D" w:rsidP="00F9104D">
      <w:pPr>
        <w:spacing w:line="440" w:lineRule="exact"/>
        <w:ind w:firstLineChars="200" w:firstLine="480"/>
        <w:rPr>
          <w:sz w:val="24"/>
        </w:rPr>
      </w:pPr>
      <w:r w:rsidRPr="000C33A7">
        <w:rPr>
          <w:rFonts w:hint="eastAsia"/>
          <w:sz w:val="24"/>
        </w:rPr>
        <w:lastRenderedPageBreak/>
        <w:t>二、中国</w:t>
      </w:r>
      <w:r w:rsidRPr="000C33A7">
        <w:rPr>
          <w:rFonts w:hint="eastAsia"/>
          <w:sz w:val="24"/>
        </w:rPr>
        <w:t>21</w:t>
      </w:r>
      <w:r w:rsidRPr="000C33A7">
        <w:rPr>
          <w:rFonts w:hint="eastAsia"/>
          <w:sz w:val="24"/>
        </w:rPr>
        <w:t>世纪初矿产资源保护与合理利用</w:t>
      </w:r>
      <w:r w:rsidRPr="000C33A7">
        <w:rPr>
          <w:rFonts w:hint="eastAsia"/>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土地资源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掌握土地资源相关概念、特征</w:t>
      </w:r>
    </w:p>
    <w:p w:rsidR="00F84C5D" w:rsidRPr="000C33A7" w:rsidRDefault="00F84C5D" w:rsidP="00F9104D">
      <w:pPr>
        <w:spacing w:line="440" w:lineRule="exact"/>
        <w:ind w:firstLineChars="200" w:firstLine="480"/>
        <w:rPr>
          <w:sz w:val="24"/>
        </w:rPr>
      </w:pPr>
      <w:r w:rsidRPr="000C33A7">
        <w:rPr>
          <w:rFonts w:hint="eastAsia"/>
          <w:sz w:val="24"/>
        </w:rPr>
        <w:t>掌握中国土地资源的特点及土地资源可持续利用对策</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土地资源的基本概念与特征；我国土地资源的基本</w:t>
      </w:r>
      <w:r>
        <w:rPr>
          <w:rFonts w:hint="eastAsia"/>
          <w:sz w:val="24"/>
        </w:rPr>
        <w:t>状况</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土地资源概述</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一、土地资源概念与分类</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二、土地资源特性</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中国土地资源的可持续开发与利用</w:t>
      </w:r>
      <w:r w:rsidRPr="000C33A7">
        <w:rPr>
          <w:rFonts w:ascii="黑体" w:eastAsia="黑体"/>
          <w:sz w:val="24"/>
        </w:rPr>
        <w:tab/>
        <w:t xml:space="preserve"> </w:t>
      </w:r>
    </w:p>
    <w:p w:rsidR="00F84C5D" w:rsidRPr="000C33A7" w:rsidRDefault="00F84C5D" w:rsidP="00F9104D">
      <w:pPr>
        <w:spacing w:line="440" w:lineRule="exact"/>
        <w:ind w:firstLineChars="200" w:firstLine="480"/>
        <w:rPr>
          <w:sz w:val="24"/>
        </w:rPr>
      </w:pPr>
      <w:r w:rsidRPr="000C33A7">
        <w:rPr>
          <w:rFonts w:hint="eastAsia"/>
          <w:sz w:val="24"/>
        </w:rPr>
        <w:t>一、中国土地资源的现状</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二、中国土地资源开发中存在的问题</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三、中国土地资源的可持续开发利用对策</w:t>
      </w:r>
      <w:r w:rsidRPr="000C33A7">
        <w:rPr>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水资源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掌握水资源的概念</w:t>
      </w:r>
      <w:r>
        <w:rPr>
          <w:rFonts w:hint="eastAsia"/>
          <w:sz w:val="24"/>
        </w:rPr>
        <w:t>；水资源的特征及利用原则；掌握</w:t>
      </w:r>
      <w:r w:rsidRPr="000C33A7">
        <w:rPr>
          <w:rFonts w:hint="eastAsia"/>
          <w:sz w:val="24"/>
        </w:rPr>
        <w:t>中国水资源特征</w:t>
      </w:r>
      <w:r>
        <w:rPr>
          <w:rFonts w:hint="eastAsia"/>
          <w:sz w:val="24"/>
        </w:rPr>
        <w:t>、水问题的基础上能够分析制定</w:t>
      </w:r>
      <w:r w:rsidRPr="000C33A7">
        <w:rPr>
          <w:rFonts w:hint="eastAsia"/>
          <w:sz w:val="24"/>
        </w:rPr>
        <w:t>水资源可持续开发利用对策。</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水资源</w:t>
      </w:r>
      <w:r>
        <w:rPr>
          <w:rFonts w:hint="eastAsia"/>
          <w:sz w:val="24"/>
        </w:rPr>
        <w:t>、可持续的水资源概念；</w:t>
      </w:r>
      <w:r w:rsidRPr="000C33A7">
        <w:rPr>
          <w:rFonts w:hint="eastAsia"/>
          <w:sz w:val="24"/>
        </w:rPr>
        <w:t>中国水</w:t>
      </w:r>
      <w:r>
        <w:rPr>
          <w:rFonts w:hint="eastAsia"/>
          <w:sz w:val="24"/>
        </w:rPr>
        <w:t>战略</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概述</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一、水是宝贵的资源</w:t>
      </w:r>
    </w:p>
    <w:p w:rsidR="00F84C5D" w:rsidRPr="000C33A7" w:rsidRDefault="00F84C5D" w:rsidP="00F9104D">
      <w:pPr>
        <w:spacing w:line="440" w:lineRule="exact"/>
        <w:ind w:firstLineChars="200" w:firstLine="480"/>
        <w:rPr>
          <w:sz w:val="24"/>
        </w:rPr>
      </w:pPr>
      <w:r w:rsidRPr="000C33A7">
        <w:rPr>
          <w:rFonts w:hint="eastAsia"/>
          <w:sz w:val="24"/>
        </w:rPr>
        <w:t>二、水资源的概念</w:t>
      </w:r>
    </w:p>
    <w:p w:rsidR="00F84C5D" w:rsidRPr="000C33A7" w:rsidRDefault="00F84C5D" w:rsidP="00F9104D">
      <w:pPr>
        <w:spacing w:line="440" w:lineRule="exact"/>
        <w:ind w:firstLineChars="200" w:firstLine="480"/>
        <w:rPr>
          <w:sz w:val="24"/>
        </w:rPr>
      </w:pPr>
      <w:r w:rsidRPr="000C33A7">
        <w:rPr>
          <w:rFonts w:hint="eastAsia"/>
          <w:sz w:val="24"/>
        </w:rPr>
        <w:t>三、水资源特征</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中国的水资源及开发利用</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一、中国水资源概况及其特点</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二、中国当代水问题</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三、中国水资源开发利用对策</w:t>
      </w:r>
      <w:r w:rsidRPr="000C33A7">
        <w:rPr>
          <w:rFonts w:hint="eastAsia"/>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生物资源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lastRenderedPageBreak/>
        <w:t>教学目的和要求</w:t>
      </w:r>
    </w:p>
    <w:p w:rsidR="00F84C5D" w:rsidRPr="000C33A7" w:rsidRDefault="00F84C5D" w:rsidP="00F9104D">
      <w:pPr>
        <w:spacing w:line="440" w:lineRule="exact"/>
        <w:ind w:firstLineChars="200" w:firstLine="480"/>
        <w:rPr>
          <w:sz w:val="24"/>
        </w:rPr>
      </w:pPr>
      <w:r w:rsidRPr="000C33A7">
        <w:rPr>
          <w:rFonts w:hint="eastAsia"/>
          <w:sz w:val="24"/>
        </w:rPr>
        <w:t>掌握生物资源的基本概念和特征；掌握森林资源、草地资源的概念和功能；了解中国森林、草地资源的基本特点和开发利用状况；掌握生物多样性及其保护与合理利用。</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Pr>
          <w:rFonts w:hint="eastAsia"/>
          <w:sz w:val="24"/>
        </w:rPr>
        <w:t>理解生物资源和生物多样性；</w:t>
      </w:r>
      <w:r w:rsidRPr="000C33A7">
        <w:rPr>
          <w:rFonts w:hint="eastAsia"/>
          <w:sz w:val="24"/>
        </w:rPr>
        <w:t>森林资源</w:t>
      </w:r>
      <w:r>
        <w:rPr>
          <w:rFonts w:hint="eastAsia"/>
          <w:sz w:val="24"/>
        </w:rPr>
        <w:t>的重要生态功能；我国森林破坏、草地退化的原因及应对措施</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概述</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一、生物资源及其分类</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二、生物资源的基本特点</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森林资源</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一、森林资源及其重要作用</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二、中国森林资源的可持续开发利用</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第三节   草地资源</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一、草地资源及其基本特征</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二、中国草地资源的可持续开发利用</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第四节   生物多样性保护与可持续利用</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一、生物多样性及其主要内涵</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二、生物多样性的价值及评估</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三、生物多样性的破坏</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四、生物多样性保护与可持续利用</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五、中国的生物多样性状况</w:t>
      </w:r>
      <w:r w:rsidRPr="000C33A7">
        <w:rPr>
          <w:rFonts w:hint="eastAsia"/>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海洋资源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BD7005" w:rsidRDefault="00F84C5D" w:rsidP="00F9104D">
      <w:pPr>
        <w:pStyle w:val="30"/>
        <w:spacing w:line="440" w:lineRule="exact"/>
        <w:ind w:firstLineChars="200" w:firstLine="480"/>
        <w:rPr>
          <w:sz w:val="24"/>
        </w:rPr>
      </w:pPr>
      <w:r>
        <w:rPr>
          <w:rFonts w:hint="eastAsia"/>
          <w:sz w:val="24"/>
        </w:rPr>
        <w:t>掌握海洋资源</w:t>
      </w:r>
      <w:r w:rsidRPr="000C33A7">
        <w:rPr>
          <w:rFonts w:hint="eastAsia"/>
          <w:sz w:val="24"/>
        </w:rPr>
        <w:t>概念、</w:t>
      </w:r>
      <w:r>
        <w:rPr>
          <w:rFonts w:hint="eastAsia"/>
          <w:sz w:val="24"/>
        </w:rPr>
        <w:t>范畴和</w:t>
      </w:r>
      <w:r w:rsidRPr="000C33A7">
        <w:rPr>
          <w:rFonts w:hint="eastAsia"/>
          <w:sz w:val="24"/>
        </w:rPr>
        <w:t>特征；</w:t>
      </w:r>
      <w:r>
        <w:rPr>
          <w:rFonts w:hint="eastAsia"/>
          <w:sz w:val="24"/>
        </w:rPr>
        <w:t>认识海洋是强大的资源宝库；了解</w:t>
      </w:r>
      <w:r w:rsidRPr="00BD7005">
        <w:rPr>
          <w:rFonts w:hint="eastAsia"/>
          <w:sz w:val="24"/>
        </w:rPr>
        <w:t>中国海洋资源基本情况</w:t>
      </w:r>
      <w:r>
        <w:rPr>
          <w:rFonts w:hint="eastAsia"/>
          <w:sz w:val="24"/>
        </w:rPr>
        <w:t>，强化海洋蓝色国土观念。</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sidRPr="000C33A7">
        <w:rPr>
          <w:rFonts w:hint="eastAsia"/>
          <w:sz w:val="24"/>
        </w:rPr>
        <w:t>海洋资源</w:t>
      </w:r>
      <w:r>
        <w:rPr>
          <w:rFonts w:hint="eastAsia"/>
          <w:sz w:val="24"/>
        </w:rPr>
        <w:t>的范畴与特征；各类海洋资源利用及存在的问题</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概述</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lastRenderedPageBreak/>
        <w:t>一、海洋资源的概念与分类</w:t>
      </w:r>
      <w:r w:rsidRPr="000C33A7">
        <w:rPr>
          <w:sz w:val="24"/>
        </w:rPr>
        <w:tab/>
      </w:r>
    </w:p>
    <w:p w:rsidR="00F84C5D" w:rsidRPr="000C33A7" w:rsidRDefault="00F84C5D" w:rsidP="00F9104D">
      <w:pPr>
        <w:spacing w:line="440" w:lineRule="exact"/>
        <w:ind w:firstLineChars="200" w:firstLine="480"/>
        <w:rPr>
          <w:sz w:val="24"/>
        </w:rPr>
      </w:pPr>
      <w:r w:rsidRPr="000C33A7">
        <w:rPr>
          <w:rFonts w:hint="eastAsia"/>
          <w:sz w:val="24"/>
        </w:rPr>
        <w:t>二、海洋资源的特征</w:t>
      </w:r>
      <w:r w:rsidRPr="000C33A7">
        <w:rPr>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中国海洋资源的可持续开发与利用</w:t>
      </w:r>
      <w:r w:rsidRPr="000C33A7">
        <w:rPr>
          <w:rFonts w:ascii="黑体" w:eastAsia="黑体"/>
          <w:sz w:val="24"/>
        </w:rPr>
        <w:tab/>
      </w:r>
    </w:p>
    <w:p w:rsidR="00F84C5D" w:rsidRPr="000C33A7" w:rsidRDefault="00F84C5D" w:rsidP="00F9104D">
      <w:pPr>
        <w:spacing w:line="440" w:lineRule="exact"/>
        <w:ind w:firstLineChars="200" w:firstLine="480"/>
        <w:rPr>
          <w:sz w:val="24"/>
        </w:rPr>
      </w:pPr>
      <w:r w:rsidRPr="000C33A7">
        <w:rPr>
          <w:rFonts w:hint="eastAsia"/>
          <w:sz w:val="24"/>
        </w:rPr>
        <w:t>一、我国海洋资源概况及特点</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二、我国海洋资源开发利用中存在的问题</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三、中国海洋资源可持续开发与利用对策</w:t>
      </w:r>
      <w:r w:rsidRPr="000C33A7">
        <w:rPr>
          <w:rFonts w:hint="eastAsia"/>
          <w:sz w:val="24"/>
        </w:rPr>
        <w:tab/>
      </w:r>
      <w:r w:rsidRPr="000C33A7">
        <w:rPr>
          <w:sz w:val="24"/>
        </w:rPr>
        <w:tab/>
      </w:r>
    </w:p>
    <w:p w:rsidR="00F84C5D" w:rsidRPr="000C33A7" w:rsidRDefault="00F84C5D" w:rsidP="00F9104D">
      <w:pPr>
        <w:numPr>
          <w:ilvl w:val="0"/>
          <w:numId w:val="39"/>
        </w:numPr>
        <w:tabs>
          <w:tab w:val="num" w:pos="0"/>
        </w:tabs>
        <w:spacing w:line="440" w:lineRule="exact"/>
        <w:ind w:rightChars="200" w:right="420" w:firstLineChars="192" w:firstLine="538"/>
        <w:rPr>
          <w:rFonts w:ascii="黑体" w:eastAsia="黑体"/>
          <w:bCs/>
          <w:sz w:val="28"/>
          <w:szCs w:val="28"/>
        </w:rPr>
      </w:pPr>
      <w:r w:rsidRPr="000C33A7">
        <w:rPr>
          <w:rFonts w:ascii="黑体" w:eastAsia="黑体" w:hint="eastAsia"/>
          <w:bCs/>
          <w:sz w:val="28"/>
          <w:szCs w:val="28"/>
        </w:rPr>
        <w:t xml:space="preserve">  能源资源</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教学目的和要求</w:t>
      </w:r>
    </w:p>
    <w:p w:rsidR="00F84C5D" w:rsidRPr="000C33A7" w:rsidRDefault="00F84C5D" w:rsidP="00F9104D">
      <w:pPr>
        <w:spacing w:line="440" w:lineRule="exact"/>
        <w:ind w:firstLineChars="200" w:firstLine="480"/>
        <w:rPr>
          <w:sz w:val="24"/>
        </w:rPr>
      </w:pPr>
      <w:r w:rsidRPr="000C33A7">
        <w:rPr>
          <w:rFonts w:hint="eastAsia"/>
          <w:sz w:val="24"/>
        </w:rPr>
        <w:t>掌握能源资源的概念、分类与特征；掌握中国能源资源基本特征与能源策略</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本章重点</w:t>
      </w:r>
    </w:p>
    <w:p w:rsidR="00F84C5D" w:rsidRPr="000C33A7" w:rsidRDefault="00F84C5D" w:rsidP="00F9104D">
      <w:pPr>
        <w:spacing w:line="440" w:lineRule="exact"/>
        <w:ind w:firstLineChars="200" w:firstLine="480"/>
        <w:rPr>
          <w:sz w:val="24"/>
        </w:rPr>
      </w:pPr>
      <w:r>
        <w:rPr>
          <w:rFonts w:hint="eastAsia"/>
          <w:sz w:val="24"/>
        </w:rPr>
        <w:t>掌握能源的概念与特征；新能源的意义及环境影响</w:t>
      </w:r>
    </w:p>
    <w:p w:rsidR="00F84C5D" w:rsidRPr="000C33A7" w:rsidRDefault="00F84C5D" w:rsidP="00F9104D">
      <w:pPr>
        <w:spacing w:line="440" w:lineRule="exact"/>
        <w:ind w:firstLineChars="200" w:firstLine="480"/>
        <w:rPr>
          <w:rFonts w:ascii="黑体" w:eastAsia="黑体"/>
          <w:bCs/>
          <w:sz w:val="24"/>
        </w:rPr>
      </w:pPr>
      <w:r w:rsidRPr="000C33A7">
        <w:rPr>
          <w:rFonts w:ascii="黑体" w:eastAsia="黑体" w:hint="eastAsia"/>
          <w:bCs/>
          <w:sz w:val="24"/>
        </w:rPr>
        <w:t>内容</w:t>
      </w:r>
      <w:r w:rsidRPr="000C33A7">
        <w:rPr>
          <w:rFonts w:ascii="黑体" w:eastAsia="黑体"/>
          <w:bCs/>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第一节 能源资源概述</w:t>
      </w:r>
      <w:r w:rsidRPr="000C33A7">
        <w:rPr>
          <w:rFonts w:ascii="黑体" w:eastAsia="黑体" w:hint="eastAsia"/>
          <w:sz w:val="24"/>
        </w:rPr>
        <w:tab/>
      </w:r>
      <w:r w:rsidRPr="000C33A7">
        <w:rPr>
          <w:rFonts w:ascii="黑体" w:eastAsia="黑体"/>
          <w:sz w:val="24"/>
        </w:rPr>
        <w:tab/>
      </w:r>
    </w:p>
    <w:p w:rsidR="00F84C5D" w:rsidRDefault="00F84C5D" w:rsidP="00F9104D">
      <w:pPr>
        <w:spacing w:line="440" w:lineRule="exact"/>
        <w:ind w:firstLineChars="200" w:firstLine="480"/>
        <w:rPr>
          <w:sz w:val="24"/>
        </w:rPr>
      </w:pPr>
      <w:r w:rsidRPr="000C33A7">
        <w:rPr>
          <w:rFonts w:hint="eastAsia"/>
          <w:sz w:val="24"/>
        </w:rPr>
        <w:t>一、能源的概念及分类</w:t>
      </w:r>
      <w:r w:rsidRPr="000C33A7">
        <w:rPr>
          <w:rFonts w:hint="eastAsia"/>
          <w:sz w:val="24"/>
        </w:rPr>
        <w:tab/>
      </w:r>
    </w:p>
    <w:p w:rsidR="00F84C5D" w:rsidRPr="000C33A7" w:rsidRDefault="00F84C5D" w:rsidP="00F9104D">
      <w:pPr>
        <w:spacing w:line="440" w:lineRule="exact"/>
        <w:ind w:firstLineChars="200" w:firstLine="480"/>
        <w:rPr>
          <w:sz w:val="24"/>
        </w:rPr>
      </w:pPr>
      <w:r>
        <w:rPr>
          <w:rFonts w:hint="eastAsia"/>
          <w:sz w:val="24"/>
        </w:rPr>
        <w:t>二、各类能源的利用及环境影响</w:t>
      </w:r>
    </w:p>
    <w:p w:rsidR="00F84C5D" w:rsidRPr="000C33A7" w:rsidRDefault="00F84C5D" w:rsidP="00F9104D">
      <w:pPr>
        <w:spacing w:line="440" w:lineRule="exact"/>
        <w:ind w:firstLineChars="200" w:firstLine="480"/>
        <w:rPr>
          <w:sz w:val="24"/>
        </w:rPr>
      </w:pPr>
      <w:r>
        <w:rPr>
          <w:rFonts w:hint="eastAsia"/>
          <w:sz w:val="24"/>
        </w:rPr>
        <w:t>三</w:t>
      </w:r>
      <w:r w:rsidRPr="000C33A7">
        <w:rPr>
          <w:rFonts w:hint="eastAsia"/>
          <w:sz w:val="24"/>
        </w:rPr>
        <w:t>、能源资源的特征</w:t>
      </w:r>
      <w:r w:rsidRPr="000C33A7">
        <w:rPr>
          <w:rFonts w:hint="eastAsia"/>
          <w:sz w:val="24"/>
        </w:rPr>
        <w:tab/>
      </w:r>
    </w:p>
    <w:p w:rsidR="00F84C5D" w:rsidRPr="000C33A7" w:rsidRDefault="00F84C5D" w:rsidP="00F9104D">
      <w:pPr>
        <w:spacing w:line="440" w:lineRule="exact"/>
        <w:ind w:firstLineChars="200" w:firstLine="480"/>
        <w:rPr>
          <w:rFonts w:ascii="黑体" w:eastAsia="黑体"/>
          <w:sz w:val="24"/>
        </w:rPr>
      </w:pPr>
      <w:r w:rsidRPr="000C33A7">
        <w:rPr>
          <w:rFonts w:ascii="黑体" w:eastAsia="黑体" w:hint="eastAsia"/>
          <w:sz w:val="24"/>
        </w:rPr>
        <w:t>第二节 我国能源资源及其开发利用</w:t>
      </w:r>
      <w:r w:rsidRPr="000C33A7">
        <w:rPr>
          <w:rFonts w:ascii="黑体" w:eastAsia="黑体" w:hint="eastAsia"/>
          <w:sz w:val="24"/>
        </w:rPr>
        <w:tab/>
      </w:r>
      <w:r w:rsidRPr="000C33A7">
        <w:rPr>
          <w:rFonts w:ascii="黑体" w:eastAsia="黑体"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一、我国能源资源及开发利用概况</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二、我国能源资源的基本特征</w:t>
      </w:r>
      <w:r w:rsidRPr="000C33A7">
        <w:rPr>
          <w:rFonts w:hint="eastAsia"/>
          <w:sz w:val="24"/>
        </w:rPr>
        <w:tab/>
      </w:r>
    </w:p>
    <w:p w:rsidR="00F84C5D" w:rsidRPr="000C33A7" w:rsidRDefault="00F84C5D" w:rsidP="00F9104D">
      <w:pPr>
        <w:spacing w:line="440" w:lineRule="exact"/>
        <w:ind w:firstLineChars="200" w:firstLine="480"/>
        <w:rPr>
          <w:sz w:val="24"/>
        </w:rPr>
      </w:pPr>
      <w:r w:rsidRPr="000C33A7">
        <w:rPr>
          <w:rFonts w:hint="eastAsia"/>
          <w:sz w:val="24"/>
        </w:rPr>
        <w:t>三、</w:t>
      </w:r>
      <w:r w:rsidRPr="000C33A7">
        <w:rPr>
          <w:rFonts w:hint="eastAsia"/>
          <w:sz w:val="24"/>
        </w:rPr>
        <w:t>21</w:t>
      </w:r>
      <w:r w:rsidRPr="000C33A7">
        <w:rPr>
          <w:rFonts w:hint="eastAsia"/>
          <w:sz w:val="24"/>
        </w:rPr>
        <w:t>世纪中国能源问题的对策</w:t>
      </w:r>
      <w:r w:rsidRPr="000C33A7">
        <w:rPr>
          <w:rFonts w:hint="eastAsia"/>
          <w:sz w:val="24"/>
        </w:rPr>
        <w:tab/>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七．课程的实践教学环节要求</w:t>
      </w:r>
    </w:p>
    <w:p w:rsidR="00F84C5D" w:rsidRPr="000C33A7" w:rsidRDefault="00F84C5D" w:rsidP="00F9104D">
      <w:pPr>
        <w:spacing w:line="440" w:lineRule="exact"/>
        <w:ind w:firstLine="495"/>
        <w:rPr>
          <w:rFonts w:ascii="宋体" w:hAnsi="宋体"/>
          <w:sz w:val="24"/>
        </w:rPr>
      </w:pPr>
      <w:r w:rsidRPr="000C33A7">
        <w:rPr>
          <w:rFonts w:ascii="宋体" w:hAnsi="宋体" w:hint="eastAsia"/>
          <w:sz w:val="24"/>
        </w:rPr>
        <w:t>本门课程以理论讲述为主，实践教学环节主要是作业和课后练习。</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八．教材和主要教学参考书及推荐的相关学习</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（一）教材.</w:t>
      </w:r>
    </w:p>
    <w:p w:rsidR="00F84C5D" w:rsidRPr="000C33A7" w:rsidRDefault="00F84C5D" w:rsidP="00F9104D">
      <w:pPr>
        <w:spacing w:line="440" w:lineRule="exact"/>
        <w:ind w:firstLineChars="200" w:firstLine="480"/>
        <w:rPr>
          <w:sz w:val="24"/>
        </w:rPr>
      </w:pPr>
      <w:r>
        <w:rPr>
          <w:rFonts w:hint="eastAsia"/>
          <w:sz w:val="24"/>
        </w:rPr>
        <w:t>资源科学概论，刘成武、黄利民等主编，科学出版社，</w:t>
      </w:r>
      <w:r w:rsidRPr="000C33A7">
        <w:rPr>
          <w:rFonts w:hint="eastAsia"/>
          <w:sz w:val="24"/>
        </w:rPr>
        <w:t>20</w:t>
      </w:r>
      <w:r>
        <w:rPr>
          <w:rFonts w:hint="eastAsia"/>
          <w:sz w:val="24"/>
        </w:rPr>
        <w:t>14</w:t>
      </w:r>
      <w:r w:rsidRPr="000C33A7">
        <w:rPr>
          <w:rFonts w:hint="eastAsia"/>
          <w:sz w:val="24"/>
        </w:rPr>
        <w:t>年</w:t>
      </w:r>
      <w:r>
        <w:rPr>
          <w:rFonts w:hint="eastAsia"/>
          <w:sz w:val="24"/>
        </w:rPr>
        <w:t>第二版</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（二）主要教学参考书及推荐的相关学习</w:t>
      </w:r>
    </w:p>
    <w:p w:rsidR="00F84C5D" w:rsidRPr="000C33A7" w:rsidRDefault="00F84C5D" w:rsidP="00F9104D">
      <w:pPr>
        <w:spacing w:line="440" w:lineRule="exact"/>
        <w:ind w:firstLineChars="200" w:firstLine="480"/>
        <w:rPr>
          <w:sz w:val="24"/>
        </w:rPr>
      </w:pPr>
      <w:r w:rsidRPr="000C33A7">
        <w:rPr>
          <w:rFonts w:hint="eastAsia"/>
          <w:sz w:val="24"/>
        </w:rPr>
        <w:t>1</w:t>
      </w:r>
      <w:r w:rsidRPr="000C33A7">
        <w:rPr>
          <w:rFonts w:hint="eastAsia"/>
          <w:sz w:val="24"/>
        </w:rPr>
        <w:t>、蔡运龙．自然资源学原理．北京：科学出版社．</w:t>
      </w:r>
      <w:r w:rsidRPr="000C33A7">
        <w:rPr>
          <w:rFonts w:hint="eastAsia"/>
          <w:sz w:val="24"/>
        </w:rPr>
        <w:t>2001</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2</w:t>
      </w:r>
      <w:r w:rsidRPr="000C33A7">
        <w:rPr>
          <w:rFonts w:hint="eastAsia"/>
          <w:sz w:val="24"/>
        </w:rPr>
        <w:t>、封志明．资源科学导论．科学出版社．</w:t>
      </w:r>
      <w:r w:rsidRPr="000C33A7">
        <w:rPr>
          <w:rFonts w:hint="eastAsia"/>
          <w:sz w:val="24"/>
        </w:rPr>
        <w:t>2004</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3</w:t>
      </w:r>
      <w:r w:rsidRPr="000C33A7">
        <w:rPr>
          <w:rFonts w:hint="eastAsia"/>
          <w:sz w:val="24"/>
        </w:rPr>
        <w:t>、石玉林．资源科学．高教出版社．</w:t>
      </w:r>
      <w:r w:rsidRPr="000C33A7">
        <w:rPr>
          <w:rFonts w:hint="eastAsia"/>
          <w:sz w:val="24"/>
        </w:rPr>
        <w:t>2006</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4</w:t>
      </w:r>
      <w:r w:rsidRPr="000C33A7">
        <w:rPr>
          <w:rFonts w:hint="eastAsia"/>
          <w:sz w:val="24"/>
        </w:rPr>
        <w:t>、孙鸿烈．</w:t>
      </w:r>
      <w:r w:rsidRPr="000C33A7">
        <w:rPr>
          <w:rFonts w:hint="eastAsia"/>
          <w:sz w:val="24"/>
        </w:rPr>
        <w:t xml:space="preserve"> </w:t>
      </w:r>
      <w:r w:rsidRPr="000C33A7">
        <w:rPr>
          <w:rFonts w:hint="eastAsia"/>
          <w:sz w:val="24"/>
        </w:rPr>
        <w:t>中国资源科学百科全书．北京．中国大百科全书出版社．</w:t>
      </w:r>
      <w:r w:rsidRPr="000C33A7">
        <w:rPr>
          <w:rFonts w:hint="eastAsia"/>
          <w:sz w:val="24"/>
        </w:rPr>
        <w:t>2000</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5</w:t>
      </w:r>
      <w:r w:rsidRPr="000C33A7">
        <w:rPr>
          <w:rFonts w:hint="eastAsia"/>
          <w:sz w:val="24"/>
        </w:rPr>
        <w:t>、霍明远，张增顺．中国的自然资源．北京．高等教育出版社．</w:t>
      </w:r>
      <w:r w:rsidRPr="000C33A7">
        <w:rPr>
          <w:rFonts w:hint="eastAsia"/>
          <w:sz w:val="24"/>
        </w:rPr>
        <w:t>2001</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lastRenderedPageBreak/>
        <w:t>6</w:t>
      </w:r>
      <w:r w:rsidRPr="000C33A7">
        <w:rPr>
          <w:rFonts w:hint="eastAsia"/>
          <w:sz w:val="24"/>
        </w:rPr>
        <w:t>、陈永文．自然资源学．上海：华东师范大学出版社．</w:t>
      </w:r>
      <w:r w:rsidRPr="000C33A7">
        <w:rPr>
          <w:rFonts w:hint="eastAsia"/>
          <w:sz w:val="24"/>
        </w:rPr>
        <w:t>2002</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7</w:t>
      </w:r>
      <w:r w:rsidRPr="000C33A7">
        <w:rPr>
          <w:rFonts w:hint="eastAsia"/>
          <w:sz w:val="24"/>
        </w:rPr>
        <w:t>、郎一环主编．全球资源态势与中国对策．武汉：湖北科学技术出版社，</w:t>
      </w:r>
      <w:r w:rsidRPr="000C33A7">
        <w:rPr>
          <w:rFonts w:hint="eastAsia"/>
          <w:sz w:val="24"/>
        </w:rPr>
        <w:t>2000</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8</w:t>
      </w:r>
      <w:r w:rsidRPr="000C33A7">
        <w:rPr>
          <w:rFonts w:hint="eastAsia"/>
          <w:sz w:val="24"/>
        </w:rPr>
        <w:t>、姚建华．</w:t>
      </w:r>
      <w:r w:rsidRPr="000C33A7">
        <w:rPr>
          <w:rFonts w:hint="eastAsia"/>
          <w:sz w:val="24"/>
        </w:rPr>
        <w:t xml:space="preserve"> </w:t>
      </w:r>
      <w:r w:rsidRPr="000C33A7">
        <w:rPr>
          <w:rFonts w:hint="eastAsia"/>
          <w:sz w:val="24"/>
        </w:rPr>
        <w:t>西部资源潜力与可持续发展．</w:t>
      </w:r>
      <w:r w:rsidRPr="000C33A7">
        <w:rPr>
          <w:rFonts w:hint="eastAsia"/>
          <w:sz w:val="24"/>
        </w:rPr>
        <w:t xml:space="preserve"> </w:t>
      </w:r>
      <w:r w:rsidRPr="000C33A7">
        <w:rPr>
          <w:rFonts w:hint="eastAsia"/>
          <w:sz w:val="24"/>
        </w:rPr>
        <w:t>武汉：湖北科学技术出版社，</w:t>
      </w:r>
      <w:r w:rsidRPr="000C33A7">
        <w:rPr>
          <w:rFonts w:hint="eastAsia"/>
          <w:sz w:val="24"/>
        </w:rPr>
        <w:t>2000</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9</w:t>
      </w:r>
      <w:r w:rsidRPr="000C33A7">
        <w:rPr>
          <w:rFonts w:hint="eastAsia"/>
          <w:sz w:val="24"/>
        </w:rPr>
        <w:t>、金鉴明．自然资源保护概论．中国环境出版社．</w:t>
      </w:r>
      <w:r w:rsidRPr="000C33A7">
        <w:rPr>
          <w:rFonts w:hint="eastAsia"/>
          <w:sz w:val="24"/>
        </w:rPr>
        <w:t>1991</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10</w:t>
      </w:r>
      <w:r w:rsidRPr="000C33A7">
        <w:rPr>
          <w:rFonts w:hint="eastAsia"/>
          <w:sz w:val="24"/>
        </w:rPr>
        <w:t>、连亦同．自然资源评价利用概论．中国人民大学出版社．</w:t>
      </w:r>
      <w:r w:rsidRPr="000C33A7">
        <w:rPr>
          <w:rFonts w:hint="eastAsia"/>
          <w:sz w:val="24"/>
        </w:rPr>
        <w:t>1985</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11</w:t>
      </w:r>
      <w:r w:rsidRPr="000C33A7">
        <w:rPr>
          <w:rFonts w:hint="eastAsia"/>
          <w:sz w:val="24"/>
        </w:rPr>
        <w:t>、吴玉林等．人与资源论．山东教育出版社．</w:t>
      </w:r>
      <w:r w:rsidRPr="000C33A7">
        <w:rPr>
          <w:rFonts w:hint="eastAsia"/>
          <w:sz w:val="24"/>
        </w:rPr>
        <w:t>1993</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12</w:t>
      </w:r>
      <w:r w:rsidRPr="000C33A7">
        <w:rPr>
          <w:rFonts w:hint="eastAsia"/>
          <w:sz w:val="24"/>
        </w:rPr>
        <w:t>、法学教材编辑部（肖乾刚）．自然资源法教程．法律出版社．</w:t>
      </w:r>
      <w:r w:rsidRPr="000C33A7">
        <w:rPr>
          <w:rFonts w:hint="eastAsia"/>
          <w:sz w:val="24"/>
        </w:rPr>
        <w:t>1987</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13</w:t>
      </w:r>
      <w:r w:rsidRPr="000C33A7">
        <w:rPr>
          <w:rFonts w:hint="eastAsia"/>
          <w:sz w:val="24"/>
        </w:rPr>
        <w:t>、国家环境保护司．中国环境保护</w:t>
      </w:r>
      <w:r w:rsidRPr="000C33A7">
        <w:rPr>
          <w:rFonts w:hint="eastAsia"/>
          <w:sz w:val="24"/>
        </w:rPr>
        <w:t>21</w:t>
      </w:r>
      <w:r w:rsidRPr="000C33A7">
        <w:rPr>
          <w:rFonts w:hint="eastAsia"/>
          <w:sz w:val="24"/>
        </w:rPr>
        <w:t>世纪议程．中国环境科学出版社．</w:t>
      </w:r>
      <w:r w:rsidRPr="000C33A7">
        <w:rPr>
          <w:rFonts w:hint="eastAsia"/>
          <w:sz w:val="24"/>
        </w:rPr>
        <w:t>1995</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14</w:t>
      </w:r>
      <w:r w:rsidRPr="000C33A7">
        <w:rPr>
          <w:rFonts w:hint="eastAsia"/>
          <w:sz w:val="24"/>
        </w:rPr>
        <w:t>、方如康．我国的自然资源及其合理利用．北京：科学出版社．</w:t>
      </w:r>
      <w:r w:rsidRPr="000C33A7">
        <w:rPr>
          <w:rFonts w:hint="eastAsia"/>
          <w:sz w:val="24"/>
        </w:rPr>
        <w:t>1985</w:t>
      </w:r>
      <w:r w:rsidRPr="000C33A7">
        <w:rPr>
          <w:rFonts w:hint="eastAsia"/>
          <w:sz w:val="24"/>
        </w:rPr>
        <w:t>．</w:t>
      </w:r>
    </w:p>
    <w:p w:rsidR="00F84C5D" w:rsidRPr="000C33A7" w:rsidRDefault="00F84C5D" w:rsidP="00F9104D">
      <w:pPr>
        <w:spacing w:line="440" w:lineRule="exact"/>
        <w:ind w:firstLineChars="200" w:firstLine="480"/>
        <w:rPr>
          <w:sz w:val="24"/>
        </w:rPr>
      </w:pPr>
      <w:r w:rsidRPr="000C33A7">
        <w:rPr>
          <w:rFonts w:hint="eastAsia"/>
          <w:sz w:val="24"/>
        </w:rPr>
        <w:t>15</w:t>
      </w:r>
      <w:r w:rsidRPr="000C33A7">
        <w:rPr>
          <w:rFonts w:hint="eastAsia"/>
          <w:sz w:val="24"/>
        </w:rPr>
        <w:t>、程鸿主编．中国自然资源手册．北京：科学出版社．</w:t>
      </w:r>
      <w:r w:rsidRPr="000C33A7">
        <w:rPr>
          <w:rFonts w:hint="eastAsia"/>
          <w:sz w:val="24"/>
        </w:rPr>
        <w:t>1990</w:t>
      </w:r>
      <w:r w:rsidRPr="000C33A7">
        <w:rPr>
          <w:rFonts w:hint="eastAsia"/>
          <w:sz w:val="24"/>
        </w:rPr>
        <w:t>．</w:t>
      </w:r>
    </w:p>
    <w:p w:rsidR="00F84C5D" w:rsidRPr="000C33A7" w:rsidRDefault="00F84C5D" w:rsidP="00F9104D">
      <w:pPr>
        <w:spacing w:line="440" w:lineRule="exact"/>
        <w:ind w:firstLineChars="200" w:firstLine="640"/>
        <w:rPr>
          <w:rFonts w:ascii="黑体" w:eastAsia="黑体"/>
          <w:sz w:val="32"/>
          <w:szCs w:val="32"/>
        </w:rPr>
      </w:pPr>
      <w:r w:rsidRPr="000C33A7">
        <w:rPr>
          <w:rFonts w:ascii="黑体" w:eastAsia="黑体" w:hint="eastAsia"/>
          <w:sz w:val="32"/>
          <w:szCs w:val="32"/>
        </w:rPr>
        <w:t>九．课程考试与评估</w:t>
      </w:r>
    </w:p>
    <w:p w:rsidR="00F84C5D" w:rsidRPr="00F84C5D" w:rsidRDefault="00F84C5D" w:rsidP="00F9104D">
      <w:pPr>
        <w:spacing w:line="440" w:lineRule="exact"/>
        <w:ind w:firstLineChars="200" w:firstLine="480"/>
        <w:rPr>
          <w:sz w:val="24"/>
        </w:rPr>
      </w:pPr>
      <w:r w:rsidRPr="000C33A7">
        <w:rPr>
          <w:rFonts w:hint="eastAsia"/>
          <w:sz w:val="24"/>
        </w:rPr>
        <w:t>课程考试与评估根据教学大纲要求进行，包括平时考核和期末考试，最后按</w:t>
      </w:r>
      <w:r w:rsidRPr="000C33A7">
        <w:rPr>
          <w:rFonts w:hint="eastAsia"/>
          <w:sz w:val="24"/>
        </w:rPr>
        <w:t>40%</w:t>
      </w:r>
      <w:r w:rsidRPr="000C33A7">
        <w:rPr>
          <w:rFonts w:hint="eastAsia"/>
          <w:sz w:val="24"/>
        </w:rPr>
        <w:t>和</w:t>
      </w:r>
      <w:r w:rsidRPr="000C33A7">
        <w:rPr>
          <w:rFonts w:hint="eastAsia"/>
          <w:sz w:val="24"/>
        </w:rPr>
        <w:t>60%</w:t>
      </w:r>
      <w:r w:rsidRPr="000C33A7">
        <w:rPr>
          <w:sz w:val="24"/>
        </w:rPr>
        <w:t>的比例进行综合评分。</w:t>
      </w:r>
    </w:p>
    <w:p w:rsidR="008A544C" w:rsidRDefault="008A544C" w:rsidP="00F9104D">
      <w:pPr>
        <w:pStyle w:val="2"/>
        <w:spacing w:line="440" w:lineRule="exact"/>
        <w:jc w:val="center"/>
        <w:rPr>
          <w:rFonts w:ascii="宋体" w:eastAsia="宋体" w:hAnsi="宋体"/>
          <w:bCs w:val="0"/>
          <w:kern w:val="0"/>
        </w:rPr>
      </w:pPr>
      <w:bookmarkStart w:id="138" w:name="_Toc344326691"/>
      <w:bookmarkStart w:id="139" w:name="_Toc421632729"/>
      <w:r w:rsidRPr="00845F2E">
        <w:rPr>
          <w:rFonts w:ascii="宋体" w:eastAsia="宋体" w:hAnsi="宋体" w:hint="eastAsia"/>
          <w:bCs w:val="0"/>
          <w:kern w:val="0"/>
        </w:rPr>
        <w:t>专业英语教学大纲</w:t>
      </w:r>
      <w:bookmarkEnd w:id="138"/>
      <w:bookmarkEnd w:id="139"/>
    </w:p>
    <w:p w:rsidR="00F84C5D" w:rsidRPr="008178CC" w:rsidRDefault="00F84C5D" w:rsidP="00F9104D">
      <w:pPr>
        <w:spacing w:line="440" w:lineRule="exact"/>
        <w:rPr>
          <w:rFonts w:ascii="黑体" w:eastAsia="黑体"/>
          <w:sz w:val="32"/>
          <w:szCs w:val="32"/>
        </w:rPr>
      </w:pPr>
      <w:r w:rsidRPr="008178CC">
        <w:rPr>
          <w:rFonts w:ascii="黑体" w:eastAsia="黑体" w:hint="eastAsia"/>
          <w:sz w:val="32"/>
          <w:szCs w:val="32"/>
        </w:rPr>
        <w:t>一．课程名称：</w:t>
      </w:r>
      <w:r>
        <w:rPr>
          <w:rFonts w:ascii="黑体" w:eastAsia="黑体" w:hAnsi="宋体" w:hint="eastAsia"/>
          <w:sz w:val="32"/>
          <w:szCs w:val="32"/>
        </w:rPr>
        <w:t>专业英语</w:t>
      </w:r>
    </w:p>
    <w:p w:rsidR="00F84C5D" w:rsidRPr="008178CC" w:rsidRDefault="00F84C5D" w:rsidP="00F9104D">
      <w:pPr>
        <w:spacing w:line="440" w:lineRule="exact"/>
        <w:rPr>
          <w:rFonts w:ascii="黑体" w:eastAsia="黑体"/>
          <w:sz w:val="32"/>
          <w:szCs w:val="32"/>
        </w:rPr>
      </w:pPr>
      <w:r>
        <w:rPr>
          <w:rFonts w:ascii="黑体" w:eastAsia="黑体" w:hint="eastAsia"/>
          <w:sz w:val="32"/>
          <w:szCs w:val="32"/>
        </w:rPr>
        <w:t>二．课程性质：专业</w:t>
      </w:r>
      <w:r w:rsidRPr="008178CC">
        <w:rPr>
          <w:rFonts w:ascii="黑体" w:eastAsia="黑体" w:hint="eastAsia"/>
          <w:sz w:val="32"/>
          <w:szCs w:val="32"/>
        </w:rPr>
        <w:t>选修课</w:t>
      </w:r>
    </w:p>
    <w:p w:rsidR="00F84C5D" w:rsidRDefault="00F84C5D" w:rsidP="00F9104D">
      <w:pPr>
        <w:spacing w:line="440" w:lineRule="exact"/>
        <w:rPr>
          <w:rFonts w:ascii="黑体" w:eastAsia="黑体"/>
          <w:sz w:val="32"/>
          <w:szCs w:val="32"/>
        </w:rPr>
      </w:pPr>
      <w:r w:rsidRPr="008178CC">
        <w:rPr>
          <w:rFonts w:ascii="黑体" w:eastAsia="黑体" w:hint="eastAsia"/>
          <w:sz w:val="32"/>
          <w:szCs w:val="32"/>
        </w:rPr>
        <w:t>三．课程教学目的</w:t>
      </w:r>
    </w:p>
    <w:p w:rsidR="00F84C5D" w:rsidRDefault="00F84C5D" w:rsidP="00F9104D">
      <w:pPr>
        <w:spacing w:line="440" w:lineRule="exact"/>
        <w:ind w:firstLine="420"/>
        <w:rPr>
          <w:rFonts w:ascii="宋体" w:hAnsi="宋体"/>
          <w:sz w:val="24"/>
        </w:rPr>
      </w:pPr>
      <w:r>
        <w:rPr>
          <w:rFonts w:ascii="宋体" w:hAnsi="宋体" w:hint="eastAsia"/>
          <w:sz w:val="24"/>
        </w:rPr>
        <w:t>本课程是针对土地资源管理专业本科三年级学生设计的专业选修课程。主要目的是通过学习与专业相关的英语知识后，能较熟练地阅读专业文献，为毕业论文（设计）或今后从事专业研究打下坚实的基础。</w:t>
      </w:r>
    </w:p>
    <w:p w:rsidR="00F84C5D" w:rsidRPr="00C24846" w:rsidRDefault="00F84C5D" w:rsidP="00F9104D">
      <w:pPr>
        <w:spacing w:line="440" w:lineRule="exact"/>
        <w:ind w:firstLine="420"/>
        <w:rPr>
          <w:rFonts w:ascii="宋体" w:hAnsi="宋体"/>
          <w:sz w:val="24"/>
        </w:rPr>
      </w:pPr>
      <w:r w:rsidRPr="0056457B">
        <w:rPr>
          <w:rFonts w:ascii="宋体" w:hAnsi="宋体"/>
          <w:sz w:val="24"/>
        </w:rPr>
        <w:t>通过本课程的学习，同学们应该大致了解专业英语的文章的结构、词汇、写作方法及其与公共英语的异同点。掌握功能材料专业常用的英语词汇，能较顺利的阅读、理解和翻译有关的科技英文文献和资料并掌握英文论文的书写格式及英文论文摘要的写作技巧，从而使同学们进一步提高英语能力，并能在今后的生产实践中有意识地利用所学知识，通过阅读最新的专业英语文献，能跟踪学科的发展动态，同时能与外国专家进行交流，为从事创新性的工作打下基础。</w:t>
      </w:r>
    </w:p>
    <w:p w:rsidR="00F84C5D" w:rsidRDefault="00F84C5D" w:rsidP="00F9104D">
      <w:pPr>
        <w:spacing w:line="440" w:lineRule="exact"/>
        <w:rPr>
          <w:rFonts w:ascii="黑体" w:eastAsia="黑体"/>
          <w:sz w:val="32"/>
          <w:szCs w:val="32"/>
        </w:rPr>
      </w:pPr>
      <w:r w:rsidRPr="00B7242C">
        <w:rPr>
          <w:rFonts w:ascii="黑体" w:eastAsia="黑体" w:hint="eastAsia"/>
          <w:sz w:val="32"/>
          <w:szCs w:val="32"/>
        </w:rPr>
        <w:t>四.课程教学原则与教学方法</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本课程采用讲授和练习相结合的教学方法，以传统教学手段为主，吸收现代化的多媒体教学手段，以练为主，讲练结合，力求使学生能够掌握基本的阅读英语地理专业文献的技能。</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lastRenderedPageBreak/>
        <w:t>教学方法：</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1. 课堂教学</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采用课件教学以讲解、讨论、答疑等方式，培养学生分析、解决问题的能力。</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2. 作业</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 xml:space="preserve">    独立完成作业是学生学好本课程的一项重要的、必不可少的工作。作业内容以教材中需要重点理解的问题为主，通过收集资料，完成相关课程论文，加深对课程中各种管理理念的理解，达到基本掌握本课程主要内容的目的。</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教学基本要求</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1掌握本专业的专业词汇，了解专业外语常用的句式和语法；</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2 了解专业外语常用的句式和语法，掌握翻译技巧，基本能读懂本专业及相关专业的外文资料，会查阅外文资料。</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3.掌握常用词汇，包括科技英语中常用的动词、形容词及常用表达；</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4. 掌握专业词汇，包括是与本专业有关的专业名称、术语及表达；</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5 掌握典型语法，包括课本中经常出现的重点语法、常用句式和结构，如被动语态、定于从句、名词从句、状语从句、否定句、数词的表达等</w:t>
      </w:r>
    </w:p>
    <w:p w:rsidR="00F84C5D" w:rsidRPr="0056457B" w:rsidRDefault="00F84C5D" w:rsidP="00F9104D">
      <w:pPr>
        <w:spacing w:line="440" w:lineRule="exact"/>
        <w:ind w:firstLine="420"/>
        <w:rPr>
          <w:rFonts w:ascii="宋体" w:hAnsi="宋体"/>
          <w:sz w:val="24"/>
        </w:rPr>
      </w:pPr>
      <w:r w:rsidRPr="0056457B">
        <w:rPr>
          <w:rFonts w:ascii="宋体" w:hAnsi="宋体" w:hint="eastAsia"/>
          <w:sz w:val="24"/>
        </w:rPr>
        <w:t>6 掌握翻译技巧，主要是科技英语翻译时应注意的问题。</w:t>
      </w:r>
    </w:p>
    <w:p w:rsidR="00F84C5D" w:rsidRPr="008513B9" w:rsidRDefault="00F84C5D" w:rsidP="00F9104D">
      <w:pPr>
        <w:spacing w:line="440" w:lineRule="exact"/>
        <w:ind w:firstLine="420"/>
        <w:rPr>
          <w:rFonts w:ascii="宋体" w:hAnsi="宋体"/>
          <w:sz w:val="24"/>
        </w:rPr>
      </w:pPr>
      <w:r w:rsidRPr="0056457B">
        <w:rPr>
          <w:rFonts w:ascii="宋体" w:hAnsi="宋体" w:hint="eastAsia"/>
          <w:sz w:val="24"/>
        </w:rPr>
        <w:t>7 掌握专业英语特点，注重对学生的专业英语阅读能力、翻译能力的培养。</w:t>
      </w:r>
    </w:p>
    <w:p w:rsidR="00F84C5D" w:rsidRDefault="00F84C5D" w:rsidP="00F9104D">
      <w:pPr>
        <w:spacing w:line="440" w:lineRule="exact"/>
        <w:rPr>
          <w:rFonts w:ascii="黑体" w:eastAsia="黑体"/>
          <w:sz w:val="32"/>
          <w:szCs w:val="32"/>
        </w:rPr>
      </w:pPr>
      <w:r w:rsidRPr="00B7242C">
        <w:rPr>
          <w:rFonts w:ascii="黑体" w:eastAsia="黑体" w:hint="eastAsia"/>
          <w:sz w:val="32"/>
          <w:szCs w:val="32"/>
        </w:rPr>
        <w:t>五．课程总学时</w:t>
      </w:r>
    </w:p>
    <w:p w:rsidR="00F84C5D" w:rsidRDefault="00F84C5D" w:rsidP="00F9104D">
      <w:pPr>
        <w:spacing w:line="440" w:lineRule="exact"/>
        <w:rPr>
          <w:rFonts w:ascii="黑体" w:eastAsia="黑体"/>
          <w:sz w:val="32"/>
          <w:szCs w:val="32"/>
        </w:rPr>
      </w:pPr>
      <w:r>
        <w:rPr>
          <w:rFonts w:ascii="黑体" w:eastAsia="黑体" w:hint="eastAsia"/>
          <w:sz w:val="32"/>
          <w:szCs w:val="32"/>
        </w:rPr>
        <w:t>24学时</w:t>
      </w:r>
    </w:p>
    <w:p w:rsidR="00F84C5D" w:rsidRDefault="00F84C5D" w:rsidP="00F9104D">
      <w:pPr>
        <w:spacing w:line="440" w:lineRule="exact"/>
        <w:rPr>
          <w:rFonts w:ascii="宋体" w:hAnsi="宋体"/>
          <w:b/>
          <w:sz w:val="24"/>
        </w:rPr>
      </w:pPr>
      <w:r w:rsidRPr="00936694">
        <w:rPr>
          <w:rFonts w:ascii="黑体" w:eastAsia="黑体" w:hAnsi="宋体" w:hint="eastAsia"/>
          <w:sz w:val="32"/>
          <w:szCs w:val="32"/>
        </w:rPr>
        <w:t>六．课程教学内容要点及建议学时分配</w:t>
      </w:r>
    </w:p>
    <w:p w:rsidR="00F84C5D" w:rsidRDefault="00F84C5D" w:rsidP="00F9104D">
      <w:pPr>
        <w:spacing w:line="440" w:lineRule="exact"/>
        <w:rPr>
          <w:rFonts w:ascii="黑体" w:eastAsia="黑体" w:hAnsi="宋体"/>
          <w:b/>
          <w:bCs/>
          <w:sz w:val="30"/>
          <w:szCs w:val="30"/>
        </w:rPr>
      </w:pPr>
      <w:r w:rsidRPr="0097135D">
        <w:rPr>
          <w:rFonts w:ascii="黑体" w:eastAsia="黑体" w:hAnsi="宋体" w:hint="eastAsia"/>
          <w:b/>
          <w:bCs/>
          <w:sz w:val="30"/>
          <w:szCs w:val="30"/>
        </w:rPr>
        <w:t>(一).各章节的学时分配</w:t>
      </w:r>
    </w:p>
    <w:p w:rsidR="00F84C5D" w:rsidRPr="00B74796" w:rsidRDefault="00F84C5D" w:rsidP="00F9104D">
      <w:pPr>
        <w:spacing w:line="440" w:lineRule="exact"/>
        <w:jc w:val="center"/>
        <w:rPr>
          <w:rFonts w:ascii="宋体" w:hAnsi="宋体"/>
          <w:b/>
          <w:sz w:val="24"/>
        </w:rPr>
      </w:pPr>
      <w:r>
        <w:rPr>
          <w:rFonts w:ascii="宋体" w:hAnsi="宋体" w:hint="eastAsia"/>
          <w:b/>
          <w:sz w:val="24"/>
        </w:rPr>
        <w:t xml:space="preserve">表1                        </w:t>
      </w:r>
      <w:r w:rsidRPr="00B74796">
        <w:rPr>
          <w:rFonts w:ascii="宋体" w:hAnsi="宋体" w:hint="eastAsia"/>
          <w:b/>
          <w:sz w:val="24"/>
        </w:rPr>
        <w:t>学 时 分 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9"/>
        <w:gridCol w:w="1149"/>
        <w:gridCol w:w="920"/>
        <w:gridCol w:w="1046"/>
      </w:tblGrid>
      <w:tr w:rsidR="00F84C5D" w:rsidTr="003E6B75">
        <w:trPr>
          <w:cantSplit/>
          <w:trHeight w:val="375"/>
        </w:trPr>
        <w:tc>
          <w:tcPr>
            <w:tcW w:w="3270"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内  容</w:t>
            </w:r>
          </w:p>
        </w:tc>
        <w:tc>
          <w:tcPr>
            <w:tcW w:w="1149" w:type="pct"/>
            <w:gridSpan w:val="2"/>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教 学 时 数</w:t>
            </w:r>
          </w:p>
        </w:tc>
        <w:tc>
          <w:tcPr>
            <w:tcW w:w="581" w:type="pct"/>
            <w:vMerge w:val="restar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合 计</w:t>
            </w:r>
          </w:p>
        </w:tc>
      </w:tr>
      <w:tr w:rsidR="00F84C5D" w:rsidTr="003E6B75">
        <w:trPr>
          <w:cantSplit/>
          <w:trHeight w:val="345"/>
        </w:trPr>
        <w:tc>
          <w:tcPr>
            <w:tcW w:w="3270" w:type="pct"/>
            <w:vMerge/>
            <w:vAlign w:val="center"/>
          </w:tcPr>
          <w:p w:rsidR="00F84C5D" w:rsidRPr="00B74796" w:rsidRDefault="00F84C5D" w:rsidP="00F9104D">
            <w:pPr>
              <w:adjustRightInd w:val="0"/>
              <w:snapToGrid w:val="0"/>
              <w:spacing w:line="440" w:lineRule="exact"/>
              <w:rPr>
                <w:rFonts w:ascii="黑体" w:eastAsia="黑体" w:hAnsi="宋体"/>
                <w:sz w:val="24"/>
              </w:rPr>
            </w:pPr>
          </w:p>
        </w:tc>
        <w:tc>
          <w:tcPr>
            <w:tcW w:w="638"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讲课</w:t>
            </w:r>
          </w:p>
        </w:tc>
        <w:tc>
          <w:tcPr>
            <w:tcW w:w="511" w:type="pct"/>
            <w:vAlign w:val="center"/>
          </w:tcPr>
          <w:p w:rsidR="00F84C5D" w:rsidRPr="00B74796" w:rsidRDefault="00F84C5D" w:rsidP="00F9104D">
            <w:pPr>
              <w:adjustRightInd w:val="0"/>
              <w:snapToGrid w:val="0"/>
              <w:spacing w:line="440" w:lineRule="exact"/>
              <w:jc w:val="center"/>
              <w:rPr>
                <w:rFonts w:ascii="黑体" w:eastAsia="黑体" w:hAnsi="宋体"/>
                <w:sz w:val="24"/>
              </w:rPr>
            </w:pPr>
            <w:r w:rsidRPr="00B74796">
              <w:rPr>
                <w:rFonts w:ascii="黑体" w:eastAsia="黑体" w:hAnsi="宋体" w:hint="eastAsia"/>
                <w:sz w:val="24"/>
              </w:rPr>
              <w:t>作业</w:t>
            </w:r>
          </w:p>
        </w:tc>
        <w:tc>
          <w:tcPr>
            <w:tcW w:w="581" w:type="pct"/>
            <w:vMerge/>
            <w:vAlign w:val="center"/>
          </w:tcPr>
          <w:p w:rsidR="00F84C5D" w:rsidRDefault="00F84C5D" w:rsidP="00F9104D">
            <w:pPr>
              <w:adjustRightInd w:val="0"/>
              <w:snapToGrid w:val="0"/>
              <w:spacing w:line="440" w:lineRule="exact"/>
              <w:jc w:val="center"/>
              <w:rPr>
                <w:rFonts w:ascii="宋体" w:hAnsi="宋体"/>
              </w:rPr>
            </w:pPr>
          </w:p>
        </w:tc>
      </w:tr>
      <w:tr w:rsidR="00F84C5D" w:rsidTr="003E6B75">
        <w:tc>
          <w:tcPr>
            <w:tcW w:w="3270" w:type="pct"/>
            <w:vAlign w:val="center"/>
          </w:tcPr>
          <w:p w:rsidR="00F84C5D" w:rsidRPr="005F6F43" w:rsidRDefault="00F84C5D" w:rsidP="00F9104D">
            <w:pPr>
              <w:spacing w:line="440" w:lineRule="exact"/>
              <w:rPr>
                <w:b/>
              </w:rPr>
            </w:pPr>
            <w:r w:rsidRPr="005F6F43">
              <w:rPr>
                <w:rFonts w:hint="eastAsia"/>
                <w:b/>
              </w:rPr>
              <w:t>Part 1 Resource (Land) Economics and Environmental Economics</w:t>
            </w:r>
          </w:p>
          <w:p w:rsidR="00F84C5D" w:rsidRPr="005F6F43" w:rsidRDefault="00F84C5D" w:rsidP="00F9104D">
            <w:pPr>
              <w:spacing w:line="440" w:lineRule="exact"/>
            </w:pPr>
            <w:r w:rsidRPr="005F6F43">
              <w:rPr>
                <w:rFonts w:hint="eastAsia"/>
              </w:rPr>
              <w:t>Three Themes: Efficiency, Optimality and Sustainability</w:t>
            </w:r>
          </w:p>
          <w:p w:rsidR="00F84C5D" w:rsidRPr="005F6F43" w:rsidRDefault="00F84C5D" w:rsidP="00F9104D">
            <w:pPr>
              <w:spacing w:line="440" w:lineRule="exact"/>
            </w:pPr>
            <w:r w:rsidRPr="005F6F43">
              <w:rPr>
                <w:rFonts w:hint="eastAsia"/>
              </w:rPr>
              <w:t xml:space="preserve">Fundamental Issues in </w:t>
            </w:r>
            <w:r w:rsidRPr="005F6F43">
              <w:t>the</w:t>
            </w:r>
            <w:r w:rsidRPr="005F6F43">
              <w:rPr>
                <w:rFonts w:hint="eastAsia"/>
              </w:rPr>
              <w:t xml:space="preserve"> Economic Approach to Resource</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tcPr>
          <w:p w:rsidR="00F84C5D" w:rsidRPr="005F6F43" w:rsidRDefault="00F84C5D" w:rsidP="00F9104D">
            <w:pPr>
              <w:spacing w:line="440" w:lineRule="exact"/>
              <w:rPr>
                <w:b/>
              </w:rPr>
            </w:pPr>
            <w:r w:rsidRPr="005F6F43">
              <w:rPr>
                <w:rFonts w:hint="eastAsia"/>
                <w:b/>
              </w:rPr>
              <w:t>Part II Land Use Management</w:t>
            </w:r>
          </w:p>
          <w:p w:rsidR="00F84C5D" w:rsidRPr="005F6F43" w:rsidRDefault="00F84C5D" w:rsidP="00F9104D">
            <w:pPr>
              <w:spacing w:line="440" w:lineRule="exact"/>
            </w:pPr>
            <w:r w:rsidRPr="005F6F43">
              <w:rPr>
                <w:rFonts w:hint="eastAsia"/>
              </w:rPr>
              <w:t>What Is Land Consolidation</w:t>
            </w:r>
          </w:p>
          <w:p w:rsidR="00F84C5D" w:rsidRPr="005F6F43" w:rsidRDefault="00F84C5D" w:rsidP="00F9104D">
            <w:pPr>
              <w:spacing w:line="440" w:lineRule="exact"/>
            </w:pPr>
            <w:r w:rsidRPr="005F6F43">
              <w:rPr>
                <w:rFonts w:hint="eastAsia"/>
              </w:rPr>
              <w:t>What Should Be Considered in a Land Consolidation Pilot Project</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Pr="005F6F43" w:rsidRDefault="00F84C5D" w:rsidP="00F9104D">
            <w:pPr>
              <w:spacing w:line="440" w:lineRule="exact"/>
              <w:rPr>
                <w:b/>
              </w:rPr>
            </w:pPr>
            <w:r w:rsidRPr="005F6F43">
              <w:rPr>
                <w:rFonts w:hint="eastAsia"/>
                <w:b/>
              </w:rPr>
              <w:lastRenderedPageBreak/>
              <w:t>Part III Cadastral Management</w:t>
            </w:r>
          </w:p>
          <w:p w:rsidR="00F84C5D" w:rsidRPr="005F6F43" w:rsidRDefault="00F84C5D" w:rsidP="00F9104D">
            <w:pPr>
              <w:spacing w:line="440" w:lineRule="exact"/>
            </w:pPr>
            <w:r w:rsidRPr="005F6F43">
              <w:rPr>
                <w:rFonts w:hint="eastAsia"/>
              </w:rPr>
              <w:t>Introduction of Cadastral Management</w:t>
            </w:r>
          </w:p>
          <w:p w:rsidR="00F84C5D" w:rsidRPr="005F6F43" w:rsidRDefault="00F84C5D" w:rsidP="00F9104D">
            <w:pPr>
              <w:spacing w:line="440" w:lineRule="exact"/>
            </w:pPr>
            <w:r w:rsidRPr="005F6F43">
              <w:rPr>
                <w:rFonts w:hint="eastAsia"/>
              </w:rPr>
              <w:t>Land Registration and Its Computerization</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r>
      <w:tr w:rsidR="00F84C5D" w:rsidTr="003E6B75">
        <w:tc>
          <w:tcPr>
            <w:tcW w:w="3270" w:type="pct"/>
            <w:vAlign w:val="center"/>
          </w:tcPr>
          <w:p w:rsidR="00F84C5D" w:rsidRPr="005F6F43" w:rsidRDefault="00F84C5D" w:rsidP="00F9104D">
            <w:pPr>
              <w:spacing w:line="440" w:lineRule="exact"/>
              <w:rPr>
                <w:b/>
              </w:rPr>
            </w:pPr>
            <w:r w:rsidRPr="005F6F43">
              <w:rPr>
                <w:rFonts w:hint="eastAsia"/>
                <w:b/>
              </w:rPr>
              <w:t>Part IV Land Information Management</w:t>
            </w:r>
          </w:p>
          <w:p w:rsidR="00F84C5D" w:rsidRPr="005F6F43" w:rsidRDefault="00F84C5D" w:rsidP="00F9104D">
            <w:pPr>
              <w:spacing w:line="440" w:lineRule="exact"/>
            </w:pPr>
            <w:r w:rsidRPr="005F6F43">
              <w:rPr>
                <w:rFonts w:hint="eastAsia"/>
              </w:rPr>
              <w:t>Introduction of Map Design (I)</w:t>
            </w:r>
          </w:p>
          <w:p w:rsidR="00F84C5D" w:rsidRPr="005F6F43" w:rsidRDefault="00F84C5D" w:rsidP="00F9104D">
            <w:pPr>
              <w:spacing w:line="440" w:lineRule="exact"/>
            </w:pPr>
            <w:r w:rsidRPr="005F6F43">
              <w:rPr>
                <w:rFonts w:hint="eastAsia"/>
              </w:rPr>
              <w:t>Introduction of Map Design (II)</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6</w:t>
            </w:r>
          </w:p>
        </w:tc>
      </w:tr>
      <w:tr w:rsidR="00F84C5D" w:rsidTr="003E6B75">
        <w:tc>
          <w:tcPr>
            <w:tcW w:w="3270" w:type="pct"/>
            <w:vAlign w:val="center"/>
          </w:tcPr>
          <w:p w:rsidR="00F84C5D" w:rsidRPr="005F6F43" w:rsidRDefault="00F84C5D" w:rsidP="00F9104D">
            <w:pPr>
              <w:spacing w:line="440" w:lineRule="exact"/>
              <w:rPr>
                <w:b/>
              </w:rPr>
            </w:pPr>
            <w:r w:rsidRPr="005F6F43">
              <w:rPr>
                <w:rFonts w:hint="eastAsia"/>
                <w:b/>
              </w:rPr>
              <w:t>Part V Land Institutions, Policies and Laws</w:t>
            </w:r>
          </w:p>
          <w:p w:rsidR="00F84C5D" w:rsidRPr="005F6F43" w:rsidRDefault="00F84C5D" w:rsidP="00F9104D">
            <w:pPr>
              <w:spacing w:line="440" w:lineRule="exact"/>
            </w:pPr>
            <w:r w:rsidRPr="005F6F43">
              <w:rPr>
                <w:rFonts w:hint="eastAsia"/>
              </w:rPr>
              <w:t>Government Interventions in the Urban Land Markets (I)</w:t>
            </w:r>
          </w:p>
          <w:p w:rsidR="00F84C5D" w:rsidRPr="005F6F43" w:rsidRDefault="00F84C5D" w:rsidP="00F9104D">
            <w:pPr>
              <w:spacing w:line="440" w:lineRule="exact"/>
            </w:pPr>
            <w:r w:rsidRPr="005F6F43">
              <w:rPr>
                <w:rFonts w:hint="eastAsia"/>
              </w:rPr>
              <w:t>Government Interventions in the Urban Land Markets (II)</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4</w:t>
            </w:r>
          </w:p>
        </w:tc>
      </w:tr>
      <w:tr w:rsidR="00F84C5D" w:rsidTr="003E6B75">
        <w:tc>
          <w:tcPr>
            <w:tcW w:w="3270" w:type="pct"/>
            <w:vAlign w:val="center"/>
          </w:tcPr>
          <w:p w:rsidR="00F84C5D" w:rsidRDefault="00F84C5D" w:rsidP="00F9104D">
            <w:pPr>
              <w:adjustRightInd w:val="0"/>
              <w:snapToGrid w:val="0"/>
              <w:spacing w:line="440" w:lineRule="exact"/>
              <w:jc w:val="center"/>
              <w:rPr>
                <w:rFonts w:ascii="宋体" w:hAnsi="宋体"/>
                <w:b/>
                <w:bCs/>
              </w:rPr>
            </w:pPr>
            <w:r>
              <w:rPr>
                <w:rFonts w:ascii="宋体" w:hAnsi="宋体" w:hint="eastAsia"/>
                <w:b/>
                <w:bCs/>
              </w:rPr>
              <w:t>合    计</w:t>
            </w:r>
          </w:p>
        </w:tc>
        <w:tc>
          <w:tcPr>
            <w:tcW w:w="638"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24</w:t>
            </w:r>
          </w:p>
        </w:tc>
        <w:tc>
          <w:tcPr>
            <w:tcW w:w="511" w:type="pct"/>
            <w:vAlign w:val="center"/>
          </w:tcPr>
          <w:p w:rsidR="00F84C5D" w:rsidRDefault="00F84C5D" w:rsidP="00F9104D">
            <w:pPr>
              <w:adjustRightInd w:val="0"/>
              <w:snapToGrid w:val="0"/>
              <w:spacing w:line="440" w:lineRule="exact"/>
              <w:jc w:val="center"/>
              <w:rPr>
                <w:rFonts w:ascii="宋体" w:hAnsi="宋体"/>
              </w:rPr>
            </w:pPr>
          </w:p>
        </w:tc>
        <w:tc>
          <w:tcPr>
            <w:tcW w:w="581" w:type="pct"/>
            <w:vAlign w:val="center"/>
          </w:tcPr>
          <w:p w:rsidR="00F84C5D" w:rsidRDefault="00F84C5D" w:rsidP="00F9104D">
            <w:pPr>
              <w:adjustRightInd w:val="0"/>
              <w:snapToGrid w:val="0"/>
              <w:spacing w:line="440" w:lineRule="exact"/>
              <w:jc w:val="center"/>
              <w:rPr>
                <w:rFonts w:ascii="宋体" w:hAnsi="宋体"/>
              </w:rPr>
            </w:pPr>
            <w:r>
              <w:rPr>
                <w:rFonts w:ascii="宋体" w:hAnsi="宋体" w:hint="eastAsia"/>
              </w:rPr>
              <w:t>24</w:t>
            </w:r>
          </w:p>
        </w:tc>
      </w:tr>
    </w:tbl>
    <w:p w:rsidR="00F84C5D" w:rsidRDefault="00F84C5D" w:rsidP="00500511">
      <w:pPr>
        <w:spacing w:beforeLines="50" w:afterLines="50" w:line="440" w:lineRule="exact"/>
        <w:rPr>
          <w:rFonts w:ascii="宋体" w:hAnsi="宋体"/>
          <w:sz w:val="28"/>
        </w:rPr>
      </w:pPr>
    </w:p>
    <w:p w:rsidR="00F84C5D" w:rsidRDefault="00F84C5D" w:rsidP="00F9104D">
      <w:pPr>
        <w:spacing w:line="440" w:lineRule="exact"/>
        <w:ind w:firstLineChars="200" w:firstLine="600"/>
        <w:rPr>
          <w:rFonts w:ascii="黑体" w:eastAsia="黑体"/>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F84C5D" w:rsidRPr="005F6F43" w:rsidRDefault="00F84C5D" w:rsidP="00F9104D">
      <w:pPr>
        <w:spacing w:line="440" w:lineRule="exact"/>
        <w:rPr>
          <w:b/>
        </w:rPr>
      </w:pPr>
      <w:r w:rsidRPr="005F6F43">
        <w:rPr>
          <w:rFonts w:hint="eastAsia"/>
          <w:b/>
        </w:rPr>
        <w:t>Part 1 Resource (Land) Economics and Environmental Economics</w:t>
      </w:r>
    </w:p>
    <w:p w:rsidR="00F84C5D" w:rsidRPr="005F6F43" w:rsidRDefault="00F84C5D" w:rsidP="00F9104D">
      <w:pPr>
        <w:spacing w:line="440" w:lineRule="exact"/>
      </w:pPr>
      <w:r w:rsidRPr="005F6F43">
        <w:rPr>
          <w:rFonts w:hint="eastAsia"/>
        </w:rPr>
        <w:t>Three Themes: Efficiency, Optimality and Sustainability</w:t>
      </w:r>
    </w:p>
    <w:p w:rsidR="00F84C5D" w:rsidRPr="005F6F43" w:rsidRDefault="00F84C5D" w:rsidP="00F9104D">
      <w:pPr>
        <w:spacing w:line="440" w:lineRule="exact"/>
      </w:pPr>
      <w:r w:rsidRPr="005F6F43">
        <w:rPr>
          <w:rFonts w:hint="eastAsia"/>
        </w:rPr>
        <w:t xml:space="preserve">Fundamental Issues in </w:t>
      </w:r>
      <w:r w:rsidRPr="005F6F43">
        <w:t>the</w:t>
      </w:r>
      <w:r w:rsidRPr="005F6F43">
        <w:rPr>
          <w:rFonts w:hint="eastAsia"/>
        </w:rPr>
        <w:t xml:space="preserve"> Economic Approach to Resource    4</w:t>
      </w:r>
      <w:r w:rsidRPr="005F6F43">
        <w:rPr>
          <w:rFonts w:hint="eastAsia"/>
        </w:rPr>
        <w:t>学时</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教学目的和要求</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通过选择与本专业相关的课文进行重点讲解，剩下的作为课外阅读材料。要求学生能掌握所涉及的单词、专业词汇；能熟练地翻译课文。</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本章重点</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专业词汇，关键语法，复杂复合句的理解与翻译</w:t>
      </w:r>
    </w:p>
    <w:p w:rsidR="00F84C5D" w:rsidRDefault="00F84C5D"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F84C5D" w:rsidRDefault="00F84C5D" w:rsidP="00F9104D">
      <w:pPr>
        <w:spacing w:line="440" w:lineRule="exact"/>
        <w:ind w:firstLineChars="196" w:firstLine="412"/>
        <w:rPr>
          <w:rFonts w:ascii="宋体" w:hAnsi="宋体"/>
          <w:b/>
          <w:bCs/>
          <w:sz w:val="24"/>
        </w:rPr>
      </w:pPr>
      <w:r>
        <w:rPr>
          <w:rFonts w:ascii="Calibri" w:hAnsi="Calibri" w:hint="eastAsia"/>
          <w:szCs w:val="21"/>
        </w:rPr>
        <w:t>Read the Contents of Farmland Preservation</w:t>
      </w:r>
    </w:p>
    <w:p w:rsidR="00F84C5D" w:rsidRPr="005F6F43" w:rsidRDefault="00F84C5D" w:rsidP="00F9104D">
      <w:pPr>
        <w:spacing w:line="440" w:lineRule="exact"/>
        <w:rPr>
          <w:b/>
        </w:rPr>
      </w:pPr>
      <w:r w:rsidRPr="005F6F43">
        <w:rPr>
          <w:rFonts w:hint="eastAsia"/>
          <w:b/>
        </w:rPr>
        <w:t>Part II Land Use Management</w:t>
      </w:r>
    </w:p>
    <w:p w:rsidR="00F84C5D" w:rsidRPr="005F6F43" w:rsidRDefault="00F84C5D" w:rsidP="00F9104D">
      <w:pPr>
        <w:spacing w:line="440" w:lineRule="exact"/>
      </w:pPr>
      <w:r w:rsidRPr="005F6F43">
        <w:rPr>
          <w:rFonts w:hint="eastAsia"/>
        </w:rPr>
        <w:t>What Is Land Consolidation</w:t>
      </w:r>
    </w:p>
    <w:p w:rsidR="00F84C5D" w:rsidRPr="005F6F43" w:rsidRDefault="00F84C5D" w:rsidP="00F9104D">
      <w:pPr>
        <w:spacing w:line="440" w:lineRule="exact"/>
      </w:pPr>
      <w:r w:rsidRPr="005F6F43">
        <w:rPr>
          <w:rFonts w:hint="eastAsia"/>
        </w:rPr>
        <w:t>What Should Be Considered in a Land Consolidation Pilot Project     4</w:t>
      </w:r>
      <w:r w:rsidRPr="005F6F43">
        <w:rPr>
          <w:rFonts w:hint="eastAsia"/>
        </w:rPr>
        <w:t>学时</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教学目的和要求</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通过选择与本专业相关的课文进行重点讲解，剩下的作为课外阅读材料。要求学生能掌握所涉及的单词、专业词汇；能熟练地翻译课文。</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本章重点</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专业词汇，关键语法，复杂复合句的理解与翻译</w:t>
      </w:r>
    </w:p>
    <w:p w:rsidR="00F84C5D" w:rsidRPr="00DE1B16" w:rsidRDefault="00F84C5D" w:rsidP="00F9104D">
      <w:pPr>
        <w:spacing w:line="440" w:lineRule="exact"/>
        <w:ind w:firstLineChars="196" w:firstLine="472"/>
        <w:rPr>
          <w:rFonts w:ascii="黑体" w:eastAsia="黑体" w:hAnsi="宋体"/>
          <w:bCs/>
          <w:sz w:val="28"/>
        </w:rPr>
      </w:pPr>
      <w:r w:rsidRPr="000007AB">
        <w:rPr>
          <w:rFonts w:ascii="宋体" w:hAnsi="宋体" w:hint="eastAsia"/>
          <w:b/>
          <w:bCs/>
          <w:sz w:val="24"/>
        </w:rPr>
        <w:t>本章作业</w:t>
      </w:r>
      <w:r>
        <w:rPr>
          <w:rFonts w:ascii="宋体" w:hAnsi="宋体" w:hint="eastAsia"/>
          <w:b/>
          <w:bCs/>
          <w:sz w:val="24"/>
        </w:rPr>
        <w:t>和思考题</w:t>
      </w:r>
    </w:p>
    <w:p w:rsidR="00F84C5D" w:rsidRPr="00FB609E" w:rsidRDefault="00F84C5D" w:rsidP="00F9104D">
      <w:pPr>
        <w:spacing w:line="440" w:lineRule="exact"/>
      </w:pPr>
      <w:r w:rsidRPr="00FB609E">
        <w:rPr>
          <w:rFonts w:hint="eastAsia"/>
        </w:rPr>
        <w:lastRenderedPageBreak/>
        <w:t xml:space="preserve">Read </w:t>
      </w:r>
      <w:r w:rsidRPr="00FB609E">
        <w:t>the</w:t>
      </w:r>
      <w:r w:rsidRPr="00FB609E">
        <w:rPr>
          <w:rFonts w:hint="eastAsia"/>
        </w:rPr>
        <w:t xml:space="preserve"> Contents of Economic Land Evaluation</w:t>
      </w:r>
    </w:p>
    <w:p w:rsidR="00F84C5D" w:rsidRPr="005F6F43" w:rsidRDefault="00F84C5D" w:rsidP="00F9104D">
      <w:pPr>
        <w:spacing w:line="440" w:lineRule="exact"/>
        <w:rPr>
          <w:b/>
        </w:rPr>
      </w:pPr>
      <w:r w:rsidRPr="005F6F43">
        <w:rPr>
          <w:rFonts w:hint="eastAsia"/>
          <w:b/>
        </w:rPr>
        <w:t>Part III Cadastral Management</w:t>
      </w:r>
    </w:p>
    <w:p w:rsidR="00F84C5D" w:rsidRPr="005F6F43" w:rsidRDefault="00F84C5D" w:rsidP="00F9104D">
      <w:pPr>
        <w:spacing w:line="440" w:lineRule="exact"/>
      </w:pPr>
      <w:r w:rsidRPr="005F6F43">
        <w:rPr>
          <w:rFonts w:hint="eastAsia"/>
        </w:rPr>
        <w:t>Introduction of Cadastral Management</w:t>
      </w:r>
    </w:p>
    <w:p w:rsidR="00F84C5D" w:rsidRPr="005F6F43" w:rsidRDefault="00F84C5D" w:rsidP="00F9104D">
      <w:pPr>
        <w:spacing w:line="440" w:lineRule="exact"/>
      </w:pPr>
      <w:r w:rsidRPr="005F6F43">
        <w:rPr>
          <w:rFonts w:hint="eastAsia"/>
        </w:rPr>
        <w:t>Land Registration and Its Computerization                      6</w:t>
      </w:r>
      <w:r w:rsidRPr="005F6F43">
        <w:rPr>
          <w:rFonts w:hint="eastAsia"/>
        </w:rPr>
        <w:t>学时</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教学目的和要求</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通过选择与本专业相关的课文进行重点讲解，剩下的作为课外阅读材料。要求学生能掌握所涉及的单词、专业词汇；能熟练地翻译课文。</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本章重点</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专业词汇，关键语法，复杂复合句的理解与翻译</w:t>
      </w:r>
    </w:p>
    <w:p w:rsidR="00F84C5D" w:rsidRDefault="00F84C5D" w:rsidP="00F9104D">
      <w:pPr>
        <w:spacing w:line="440" w:lineRule="exact"/>
        <w:ind w:firstLineChars="196" w:firstLine="472"/>
        <w:rPr>
          <w:rFonts w:ascii="黑体" w:eastAsia="黑体" w:hAnsi="宋体"/>
          <w:bCs/>
          <w:sz w:val="28"/>
        </w:rPr>
      </w:pPr>
      <w:r w:rsidRPr="000007AB">
        <w:rPr>
          <w:rFonts w:ascii="宋体" w:hAnsi="宋体" w:hint="eastAsia"/>
          <w:b/>
          <w:bCs/>
          <w:sz w:val="24"/>
        </w:rPr>
        <w:t>本章作业</w:t>
      </w:r>
      <w:r>
        <w:rPr>
          <w:rFonts w:ascii="宋体" w:hAnsi="宋体" w:hint="eastAsia"/>
          <w:b/>
          <w:bCs/>
          <w:sz w:val="24"/>
        </w:rPr>
        <w:t>和思考题</w:t>
      </w:r>
    </w:p>
    <w:p w:rsidR="00F84C5D" w:rsidRPr="00FB609E" w:rsidRDefault="00F84C5D" w:rsidP="00F9104D">
      <w:pPr>
        <w:spacing w:line="440" w:lineRule="exact"/>
      </w:pPr>
      <w:r w:rsidRPr="00FB609E">
        <w:rPr>
          <w:rFonts w:hint="eastAsia"/>
        </w:rPr>
        <w:t>Read the Contents of Land Survey and Monitoring Based on 3S</w:t>
      </w:r>
    </w:p>
    <w:p w:rsidR="00F84C5D" w:rsidRPr="005F6F43" w:rsidRDefault="00F84C5D" w:rsidP="00F9104D">
      <w:pPr>
        <w:spacing w:line="440" w:lineRule="exact"/>
        <w:rPr>
          <w:b/>
        </w:rPr>
      </w:pPr>
      <w:r w:rsidRPr="005F6F43">
        <w:rPr>
          <w:rFonts w:hint="eastAsia"/>
          <w:b/>
        </w:rPr>
        <w:t>Part IV Land Information Management</w:t>
      </w:r>
    </w:p>
    <w:p w:rsidR="00F84C5D" w:rsidRPr="005F6F43" w:rsidRDefault="00F84C5D" w:rsidP="00F9104D">
      <w:pPr>
        <w:spacing w:line="440" w:lineRule="exact"/>
      </w:pPr>
      <w:r w:rsidRPr="005F6F43">
        <w:rPr>
          <w:rFonts w:hint="eastAsia"/>
        </w:rPr>
        <w:t>Introduction of Map Design (I)</w:t>
      </w:r>
    </w:p>
    <w:p w:rsidR="00F84C5D" w:rsidRPr="005F6F43" w:rsidRDefault="00F84C5D" w:rsidP="00F9104D">
      <w:pPr>
        <w:spacing w:line="440" w:lineRule="exact"/>
      </w:pPr>
      <w:r w:rsidRPr="005F6F43">
        <w:rPr>
          <w:rFonts w:hint="eastAsia"/>
        </w:rPr>
        <w:t>Introduction of Map Design (II)                             6</w:t>
      </w:r>
      <w:r w:rsidRPr="005F6F43">
        <w:rPr>
          <w:rFonts w:hint="eastAsia"/>
        </w:rPr>
        <w:t>学时</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教学目的和要求</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通过选择与本专业相关的课文进行重点讲解，剩下的作为课外阅读材料。要求学生能掌握所涉及的单词、专业词汇；能熟练地翻译课文。</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本章重点</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专业词汇，关键语法，复杂复合句的理解与翻译</w:t>
      </w:r>
    </w:p>
    <w:p w:rsidR="00F84C5D" w:rsidRDefault="00F84C5D"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F84C5D" w:rsidRPr="007E7155" w:rsidRDefault="00F84C5D" w:rsidP="00F9104D">
      <w:pPr>
        <w:spacing w:line="440" w:lineRule="exact"/>
      </w:pPr>
      <w:r w:rsidRPr="007E7155">
        <w:rPr>
          <w:rFonts w:hint="eastAsia"/>
        </w:rPr>
        <w:t>Read the Contents of GIS and LIS</w:t>
      </w:r>
    </w:p>
    <w:p w:rsidR="00F84C5D" w:rsidRPr="00FB609E" w:rsidRDefault="00F84C5D" w:rsidP="00F9104D">
      <w:pPr>
        <w:spacing w:line="440" w:lineRule="exact"/>
        <w:rPr>
          <w:b/>
        </w:rPr>
      </w:pPr>
      <w:r w:rsidRPr="00FB609E">
        <w:rPr>
          <w:rFonts w:hint="eastAsia"/>
          <w:b/>
        </w:rPr>
        <w:t>Part V Land Institutions, Policies and Laws</w:t>
      </w:r>
    </w:p>
    <w:p w:rsidR="00F84C5D" w:rsidRPr="00FB609E" w:rsidRDefault="00F84C5D" w:rsidP="00F9104D">
      <w:pPr>
        <w:spacing w:line="440" w:lineRule="exact"/>
      </w:pPr>
      <w:r w:rsidRPr="00FB609E">
        <w:rPr>
          <w:rFonts w:hint="eastAsia"/>
        </w:rPr>
        <w:t>Government Interventions in the Urban Land Markets (I)</w:t>
      </w:r>
    </w:p>
    <w:p w:rsidR="00F84C5D" w:rsidRPr="00FB609E" w:rsidRDefault="00F84C5D" w:rsidP="00F9104D">
      <w:pPr>
        <w:spacing w:line="440" w:lineRule="exact"/>
      </w:pPr>
      <w:r w:rsidRPr="00FB609E">
        <w:rPr>
          <w:rFonts w:hint="eastAsia"/>
        </w:rPr>
        <w:t>Government Interventions in the Urban Land Markets (II)           4</w:t>
      </w:r>
      <w:r w:rsidRPr="00FB609E">
        <w:rPr>
          <w:rFonts w:hint="eastAsia"/>
        </w:rPr>
        <w:t>学时</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教学目的和要求</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通过选择与本专业相关的课文进行重点讲解，剩下的作为课外阅读材料。要求学生能掌握所涉及的单词、专业词汇；能熟练地翻译课文。</w:t>
      </w:r>
    </w:p>
    <w:p w:rsidR="00F84C5D" w:rsidRPr="003E4C4A" w:rsidRDefault="00F84C5D" w:rsidP="00F9104D">
      <w:pPr>
        <w:adjustRightInd w:val="0"/>
        <w:snapToGrid w:val="0"/>
        <w:spacing w:line="440" w:lineRule="exact"/>
        <w:ind w:firstLineChars="200" w:firstLine="480"/>
        <w:rPr>
          <w:rFonts w:ascii="黑体" w:eastAsia="黑体"/>
          <w:bCs/>
          <w:sz w:val="24"/>
        </w:rPr>
      </w:pPr>
      <w:r w:rsidRPr="003E4C4A">
        <w:rPr>
          <w:rFonts w:ascii="黑体" w:eastAsia="黑体" w:hint="eastAsia"/>
          <w:bCs/>
          <w:sz w:val="24"/>
        </w:rPr>
        <w:t>本章重点</w:t>
      </w:r>
    </w:p>
    <w:p w:rsidR="00F84C5D" w:rsidRPr="003E4C4A" w:rsidRDefault="00F84C5D" w:rsidP="00F9104D">
      <w:pPr>
        <w:adjustRightInd w:val="0"/>
        <w:snapToGrid w:val="0"/>
        <w:spacing w:line="440" w:lineRule="exact"/>
        <w:ind w:firstLineChars="200" w:firstLine="480"/>
        <w:rPr>
          <w:rFonts w:asciiTheme="minorEastAsia" w:hAnsiTheme="minorEastAsia"/>
          <w:bCs/>
          <w:sz w:val="24"/>
        </w:rPr>
      </w:pPr>
      <w:r w:rsidRPr="003E4C4A">
        <w:rPr>
          <w:rFonts w:asciiTheme="minorEastAsia" w:hAnsiTheme="minorEastAsia" w:hint="eastAsia"/>
          <w:bCs/>
          <w:sz w:val="24"/>
        </w:rPr>
        <w:t>专业词汇，关键语法，复杂复合句的理解与翻译</w:t>
      </w:r>
    </w:p>
    <w:p w:rsidR="00F84C5D" w:rsidRDefault="00F84C5D" w:rsidP="00F9104D">
      <w:pPr>
        <w:spacing w:line="440" w:lineRule="exact"/>
        <w:ind w:firstLineChars="196" w:firstLine="472"/>
        <w:rPr>
          <w:rFonts w:ascii="宋体" w:hAnsi="宋体"/>
          <w:b/>
          <w:bCs/>
          <w:sz w:val="24"/>
        </w:rPr>
      </w:pPr>
      <w:r w:rsidRPr="000007AB">
        <w:rPr>
          <w:rFonts w:ascii="宋体" w:hAnsi="宋体" w:hint="eastAsia"/>
          <w:b/>
          <w:bCs/>
          <w:sz w:val="24"/>
        </w:rPr>
        <w:t>本章作业</w:t>
      </w:r>
      <w:r>
        <w:rPr>
          <w:rFonts w:ascii="宋体" w:hAnsi="宋体" w:hint="eastAsia"/>
          <w:b/>
          <w:bCs/>
          <w:sz w:val="24"/>
        </w:rPr>
        <w:t>和思考题</w:t>
      </w:r>
    </w:p>
    <w:p w:rsidR="00F84C5D" w:rsidRPr="007E7155" w:rsidRDefault="00F84C5D" w:rsidP="00F9104D">
      <w:pPr>
        <w:spacing w:line="440" w:lineRule="exact"/>
      </w:pPr>
      <w:r w:rsidRPr="007E7155">
        <w:rPr>
          <w:rFonts w:hint="eastAsia"/>
        </w:rPr>
        <w:t xml:space="preserve">Read </w:t>
      </w:r>
      <w:r w:rsidRPr="007E7155">
        <w:t>the</w:t>
      </w:r>
      <w:r w:rsidRPr="007E7155">
        <w:rPr>
          <w:rFonts w:hint="eastAsia"/>
        </w:rPr>
        <w:t xml:space="preserve"> Contents of Transfer of Development Rights</w:t>
      </w:r>
    </w:p>
    <w:p w:rsidR="00F84C5D" w:rsidRDefault="00F84C5D" w:rsidP="00F9104D">
      <w:pPr>
        <w:spacing w:line="440" w:lineRule="exact"/>
        <w:ind w:firstLineChars="224" w:firstLine="717"/>
        <w:rPr>
          <w:rFonts w:ascii="黑体" w:eastAsia="黑体"/>
          <w:sz w:val="32"/>
          <w:szCs w:val="32"/>
        </w:rPr>
      </w:pPr>
      <w:r w:rsidRPr="004F793C">
        <w:rPr>
          <w:rFonts w:ascii="黑体" w:eastAsia="黑体" w:hint="eastAsia"/>
          <w:sz w:val="32"/>
          <w:szCs w:val="32"/>
        </w:rPr>
        <w:lastRenderedPageBreak/>
        <w:t>七</w:t>
      </w:r>
      <w:r>
        <w:rPr>
          <w:rFonts w:ascii="黑体" w:eastAsia="黑体" w:hint="eastAsia"/>
          <w:sz w:val="32"/>
          <w:szCs w:val="32"/>
        </w:rPr>
        <w:t>.</w:t>
      </w:r>
      <w:r w:rsidRPr="004F793C">
        <w:rPr>
          <w:rFonts w:ascii="黑体" w:eastAsia="黑体" w:hint="eastAsia"/>
          <w:sz w:val="32"/>
          <w:szCs w:val="32"/>
        </w:rPr>
        <w:t>课程的实践教学环节要求</w:t>
      </w:r>
    </w:p>
    <w:p w:rsidR="00F84C5D" w:rsidRDefault="00F84C5D" w:rsidP="00F9104D">
      <w:pPr>
        <w:spacing w:line="440" w:lineRule="exact"/>
        <w:ind w:firstLineChars="180" w:firstLine="540"/>
        <w:rPr>
          <w:rFonts w:ascii="黑体" w:eastAsia="黑体" w:hAnsi="Calibri"/>
          <w:sz w:val="30"/>
          <w:szCs w:val="30"/>
        </w:rPr>
      </w:pPr>
      <w:r w:rsidRPr="00212C4A">
        <w:rPr>
          <w:rFonts w:ascii="黑体" w:eastAsia="黑体" w:hAnsi="Calibri" w:hint="eastAsia"/>
          <w:sz w:val="30"/>
          <w:szCs w:val="30"/>
        </w:rPr>
        <w:t>作业</w:t>
      </w:r>
      <w:r>
        <w:rPr>
          <w:rFonts w:ascii="黑体" w:eastAsia="黑体" w:hAnsi="Calibri" w:hint="eastAsia"/>
          <w:sz w:val="30"/>
          <w:szCs w:val="30"/>
        </w:rPr>
        <w:t>:</w:t>
      </w:r>
    </w:p>
    <w:p w:rsidR="00F84C5D" w:rsidRPr="0037578A" w:rsidRDefault="00F84C5D" w:rsidP="00F9104D">
      <w:pPr>
        <w:spacing w:line="440" w:lineRule="exact"/>
        <w:ind w:firstLineChars="200" w:firstLine="480"/>
        <w:rPr>
          <w:rFonts w:ascii="宋体" w:hAnsi="宋体" w:cs="宋体"/>
          <w:kern w:val="0"/>
          <w:sz w:val="24"/>
        </w:rPr>
      </w:pPr>
      <w:r w:rsidRPr="0037578A">
        <w:rPr>
          <w:rFonts w:ascii="宋体" w:hAnsi="宋体" w:cs="宋体" w:hint="eastAsia"/>
          <w:kern w:val="0"/>
          <w:sz w:val="24"/>
        </w:rPr>
        <w:t>每课的课后练习均为作业,课堂和课后各完成一部分。</w:t>
      </w:r>
    </w:p>
    <w:p w:rsidR="00F84C5D" w:rsidRPr="004F793C" w:rsidRDefault="00F84C5D" w:rsidP="00F9104D">
      <w:pPr>
        <w:spacing w:line="440" w:lineRule="exact"/>
        <w:ind w:firstLineChars="168" w:firstLine="538"/>
        <w:rPr>
          <w:rFonts w:ascii="黑体" w:eastAsia="黑体" w:hAnsi="宋体"/>
        </w:rPr>
      </w:pPr>
      <w:r w:rsidRPr="004F793C">
        <w:rPr>
          <w:rFonts w:ascii="黑体" w:eastAsia="黑体" w:hint="eastAsia"/>
          <w:sz w:val="32"/>
          <w:szCs w:val="32"/>
        </w:rPr>
        <w:t>八．教材和主要教学参考书及推荐的相关学习</w:t>
      </w:r>
    </w:p>
    <w:p w:rsidR="00F84C5D" w:rsidRPr="001167DE" w:rsidRDefault="00F84C5D" w:rsidP="00F9104D">
      <w:pPr>
        <w:spacing w:line="440" w:lineRule="exact"/>
        <w:ind w:firstLineChars="168" w:firstLine="504"/>
        <w:rPr>
          <w:rFonts w:ascii="黑体" w:eastAsia="黑体" w:hAnsi="宋体"/>
          <w:sz w:val="30"/>
          <w:szCs w:val="30"/>
        </w:rPr>
      </w:pPr>
      <w:r w:rsidRPr="001167DE">
        <w:rPr>
          <w:rFonts w:ascii="黑体" w:eastAsia="黑体" w:hAnsi="宋体" w:hint="eastAsia"/>
          <w:sz w:val="30"/>
          <w:szCs w:val="30"/>
        </w:rPr>
        <w:t>（一）教材.</w:t>
      </w:r>
    </w:p>
    <w:p w:rsidR="00F84C5D" w:rsidRDefault="00F84C5D" w:rsidP="00F9104D">
      <w:pPr>
        <w:spacing w:line="440" w:lineRule="exact"/>
        <w:ind w:firstLineChars="168" w:firstLine="403"/>
        <w:rPr>
          <w:rFonts w:ascii="宋体" w:hAnsi="宋体"/>
          <w:sz w:val="24"/>
        </w:rPr>
      </w:pPr>
      <w:r>
        <w:rPr>
          <w:rFonts w:ascii="宋体" w:hAnsi="宋体" w:hint="eastAsia"/>
          <w:sz w:val="24"/>
        </w:rPr>
        <w:t>谭淑豪</w:t>
      </w:r>
      <w:r w:rsidRPr="00901F80">
        <w:rPr>
          <w:rFonts w:ascii="宋体" w:hAnsi="宋体" w:hint="eastAsia"/>
          <w:sz w:val="24"/>
        </w:rPr>
        <w:t xml:space="preserve">主编：  </w:t>
      </w:r>
      <w:r>
        <w:rPr>
          <w:rFonts w:ascii="宋体" w:hAnsi="宋体" w:hint="eastAsia"/>
          <w:sz w:val="24"/>
        </w:rPr>
        <w:t>《专业英语</w:t>
      </w:r>
      <w:r w:rsidRPr="00901F80">
        <w:rPr>
          <w:rFonts w:ascii="宋体" w:hAnsi="宋体" w:hint="eastAsia"/>
          <w:sz w:val="24"/>
        </w:rPr>
        <w:t xml:space="preserve">》（教材）  </w:t>
      </w:r>
      <w:r>
        <w:rPr>
          <w:rFonts w:ascii="宋体" w:hAnsi="宋体" w:hint="eastAsia"/>
          <w:sz w:val="24"/>
        </w:rPr>
        <w:t>中国农业出版社</w:t>
      </w:r>
      <w:r w:rsidRPr="00901F80">
        <w:rPr>
          <w:rFonts w:ascii="宋体" w:hAnsi="宋体" w:hint="eastAsia"/>
          <w:sz w:val="24"/>
        </w:rPr>
        <w:t>，</w:t>
      </w:r>
      <w:r>
        <w:rPr>
          <w:rFonts w:ascii="宋体" w:hAnsi="宋体" w:hint="eastAsia"/>
          <w:sz w:val="24"/>
        </w:rPr>
        <w:t xml:space="preserve"> 2008</w:t>
      </w:r>
      <w:r w:rsidRPr="00901F80">
        <w:rPr>
          <w:rFonts w:ascii="宋体" w:hAnsi="宋体" w:hint="eastAsia"/>
          <w:sz w:val="24"/>
        </w:rPr>
        <w:t>.</w:t>
      </w:r>
    </w:p>
    <w:p w:rsidR="00F84C5D" w:rsidRDefault="00F84C5D" w:rsidP="00F9104D">
      <w:pPr>
        <w:spacing w:line="440" w:lineRule="exact"/>
        <w:ind w:firstLineChars="168" w:firstLine="504"/>
        <w:rPr>
          <w:rFonts w:ascii="黑体" w:eastAsia="黑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F84C5D" w:rsidRPr="00801D80" w:rsidRDefault="00F84C5D" w:rsidP="00F9104D">
      <w:pPr>
        <w:spacing w:line="440" w:lineRule="exact"/>
        <w:ind w:firstLineChars="200" w:firstLine="480"/>
        <w:rPr>
          <w:rFonts w:ascii="宋体" w:hAnsi="宋体" w:cs="宋体"/>
          <w:kern w:val="0"/>
          <w:sz w:val="24"/>
        </w:rPr>
      </w:pPr>
      <w:r w:rsidRPr="00801D80">
        <w:rPr>
          <w:rFonts w:ascii="宋体" w:hAnsi="宋体" w:cs="宋体" w:hint="eastAsia"/>
          <w:kern w:val="0"/>
          <w:sz w:val="24"/>
        </w:rPr>
        <w:t xml:space="preserve">1）Martin Ira Glassner著，《Political Geography》，JOHN WILEY &amp; SONS, INC.,1993 </w:t>
      </w:r>
    </w:p>
    <w:p w:rsidR="00F84C5D" w:rsidRPr="00801D80" w:rsidRDefault="00F84C5D" w:rsidP="00F9104D">
      <w:pPr>
        <w:spacing w:line="440" w:lineRule="exact"/>
        <w:ind w:firstLineChars="200" w:firstLine="480"/>
        <w:rPr>
          <w:rFonts w:ascii="宋体" w:hAnsi="宋体" w:cs="宋体"/>
          <w:kern w:val="0"/>
          <w:sz w:val="24"/>
        </w:rPr>
      </w:pPr>
      <w:r w:rsidRPr="00801D80">
        <w:rPr>
          <w:rFonts w:ascii="宋体" w:hAnsi="宋体" w:cs="宋体" w:hint="eastAsia"/>
          <w:kern w:val="0"/>
          <w:sz w:val="24"/>
        </w:rPr>
        <w:t>2）M.H.Barlow &amp;R.G.Newton著，《Patterns and Processes in Man</w:t>
      </w:r>
      <w:r w:rsidRPr="00801D80">
        <w:rPr>
          <w:rFonts w:ascii="宋体" w:hAnsi="宋体" w:cs="宋体"/>
          <w:kern w:val="0"/>
          <w:sz w:val="24"/>
        </w:rPr>
        <w:t>’</w:t>
      </w:r>
      <w:r w:rsidRPr="00801D80">
        <w:rPr>
          <w:rFonts w:ascii="宋体" w:hAnsi="宋体" w:cs="宋体" w:hint="eastAsia"/>
          <w:kern w:val="0"/>
          <w:sz w:val="24"/>
        </w:rPr>
        <w:t>s Economic Environment》，McGRAW-HILL BOOK COMPANY,1977</w:t>
      </w:r>
    </w:p>
    <w:p w:rsidR="00F84C5D" w:rsidRPr="00801D80" w:rsidRDefault="00F84C5D" w:rsidP="00F9104D">
      <w:pPr>
        <w:spacing w:line="440" w:lineRule="exact"/>
        <w:ind w:firstLineChars="200" w:firstLine="480"/>
        <w:rPr>
          <w:rFonts w:ascii="宋体" w:hAnsi="宋体" w:cs="宋体"/>
          <w:kern w:val="0"/>
          <w:sz w:val="24"/>
        </w:rPr>
      </w:pPr>
      <w:r w:rsidRPr="00801D80">
        <w:rPr>
          <w:rFonts w:ascii="宋体" w:hAnsi="宋体" w:cs="宋体" w:hint="eastAsia"/>
          <w:kern w:val="0"/>
          <w:sz w:val="24"/>
        </w:rPr>
        <w:t>3)Susan Mayhew编著，《Oxford Dictionary of Geography牛津地理学词典》，上海外语教育出版社，2001年</w:t>
      </w:r>
    </w:p>
    <w:p w:rsidR="00F84C5D" w:rsidRPr="00801D80" w:rsidRDefault="00F84C5D" w:rsidP="00F9104D">
      <w:pPr>
        <w:spacing w:line="440" w:lineRule="exact"/>
        <w:ind w:firstLineChars="200" w:firstLine="480"/>
        <w:rPr>
          <w:rFonts w:ascii="宋体" w:hAnsi="宋体" w:cs="宋体"/>
          <w:kern w:val="0"/>
          <w:sz w:val="24"/>
        </w:rPr>
      </w:pPr>
      <w:r w:rsidRPr="00801D80">
        <w:rPr>
          <w:rFonts w:ascii="宋体" w:hAnsi="宋体" w:cs="宋体" w:hint="eastAsia"/>
          <w:kern w:val="0"/>
          <w:sz w:val="24"/>
        </w:rPr>
        <w:t>4）</w:t>
      </w:r>
      <w:r w:rsidRPr="009F65D2">
        <w:rPr>
          <w:rFonts w:ascii="Calibri" w:hAnsi="Calibri"/>
          <w:szCs w:val="21"/>
        </w:rPr>
        <w:t>http://www.blm.gov/education/</w:t>
      </w:r>
    </w:p>
    <w:p w:rsidR="00F84C5D" w:rsidRPr="00376303" w:rsidRDefault="00F84C5D" w:rsidP="00F9104D">
      <w:pPr>
        <w:spacing w:line="440" w:lineRule="exact"/>
        <w:ind w:firstLineChars="168" w:firstLine="538"/>
        <w:rPr>
          <w:rFonts w:ascii="黑体" w:eastAsia="黑体"/>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F84C5D" w:rsidRPr="00B34FE6" w:rsidRDefault="00F84C5D" w:rsidP="00F9104D">
      <w:pPr>
        <w:spacing w:line="440" w:lineRule="exact"/>
        <w:ind w:firstLineChars="150" w:firstLine="360"/>
        <w:rPr>
          <w:sz w:val="24"/>
        </w:rPr>
      </w:pPr>
      <w:r w:rsidRPr="00B34FE6">
        <w:rPr>
          <w:rFonts w:ascii="宋体" w:hAnsi="宋体" w:hint="eastAsia"/>
          <w:sz w:val="24"/>
        </w:rPr>
        <w:t>课程考试与评估根据教学大纲要求进行，包括平时考核（</w:t>
      </w:r>
      <w:r w:rsidRPr="00B34FE6">
        <w:rPr>
          <w:rFonts w:hint="eastAsia"/>
          <w:sz w:val="24"/>
        </w:rPr>
        <w:t>作业、考勤</w:t>
      </w:r>
      <w:r w:rsidRPr="00B34FE6">
        <w:rPr>
          <w:rFonts w:ascii="宋体" w:hAnsi="宋体" w:hint="eastAsia"/>
          <w:sz w:val="24"/>
        </w:rPr>
        <w:t>）和期末考试，平时考核</w:t>
      </w:r>
      <w:r w:rsidRPr="00B34FE6">
        <w:rPr>
          <w:rFonts w:hint="eastAsia"/>
          <w:sz w:val="24"/>
        </w:rPr>
        <w:t>、期末考试分别为</w:t>
      </w:r>
      <w:r w:rsidRPr="00B34FE6">
        <w:rPr>
          <w:rFonts w:hint="eastAsia"/>
          <w:sz w:val="24"/>
        </w:rPr>
        <w:t>40%</w:t>
      </w:r>
      <w:r w:rsidRPr="00B34FE6">
        <w:rPr>
          <w:rFonts w:hint="eastAsia"/>
          <w:sz w:val="24"/>
        </w:rPr>
        <w:t>和</w:t>
      </w:r>
      <w:r w:rsidRPr="00B34FE6">
        <w:rPr>
          <w:rFonts w:hint="eastAsia"/>
          <w:sz w:val="24"/>
        </w:rPr>
        <w:t>60%</w:t>
      </w:r>
      <w:r w:rsidRPr="00B34FE6">
        <w:rPr>
          <w:rFonts w:hint="eastAsia"/>
          <w:sz w:val="24"/>
        </w:rPr>
        <w:t>。</w:t>
      </w:r>
    </w:p>
    <w:p w:rsidR="00F84C5D" w:rsidRPr="00782A03" w:rsidRDefault="00F84C5D" w:rsidP="00F9104D">
      <w:pPr>
        <w:spacing w:line="440" w:lineRule="exact"/>
      </w:pPr>
    </w:p>
    <w:p w:rsidR="00F84C5D" w:rsidRDefault="00F84C5D" w:rsidP="00F9104D">
      <w:pPr>
        <w:pStyle w:val="2"/>
        <w:spacing w:line="440" w:lineRule="exact"/>
        <w:jc w:val="center"/>
        <w:rPr>
          <w:rFonts w:ascii="宋体" w:eastAsia="宋体" w:hAnsi="宋体"/>
          <w:bCs w:val="0"/>
          <w:kern w:val="0"/>
        </w:rPr>
      </w:pPr>
      <w:bookmarkStart w:id="140" w:name="_Toc421632730"/>
      <w:r>
        <w:rPr>
          <w:rFonts w:ascii="宋体" w:eastAsia="宋体" w:hAnsi="宋体" w:hint="eastAsia"/>
          <w:bCs w:val="0"/>
          <w:kern w:val="0"/>
        </w:rPr>
        <w:t>资源与环境经济学</w:t>
      </w:r>
      <w:r w:rsidRPr="00845F2E">
        <w:rPr>
          <w:rFonts w:ascii="宋体" w:eastAsia="宋体" w:hAnsi="宋体" w:hint="eastAsia"/>
          <w:bCs w:val="0"/>
          <w:kern w:val="0"/>
        </w:rPr>
        <w:t>教学大纲</w:t>
      </w:r>
      <w:bookmarkEnd w:id="140"/>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一</w:t>
      </w:r>
      <w:r>
        <w:rPr>
          <w:rFonts w:eastAsia="黑体" w:hint="eastAsia"/>
          <w:sz w:val="32"/>
          <w:szCs w:val="32"/>
        </w:rPr>
        <w:t>、</w:t>
      </w:r>
      <w:r w:rsidRPr="004568CF">
        <w:rPr>
          <w:rFonts w:eastAsia="黑体"/>
          <w:sz w:val="32"/>
          <w:szCs w:val="32"/>
        </w:rPr>
        <w:t>课程名称：</w:t>
      </w:r>
      <w:r>
        <w:rPr>
          <w:rFonts w:eastAsia="黑体" w:hint="eastAsia"/>
          <w:sz w:val="32"/>
          <w:szCs w:val="32"/>
        </w:rPr>
        <w:t>资源与环境经济学</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二</w:t>
      </w:r>
      <w:r>
        <w:rPr>
          <w:rFonts w:eastAsia="黑体" w:hint="eastAsia"/>
          <w:sz w:val="32"/>
          <w:szCs w:val="32"/>
        </w:rPr>
        <w:t>、</w:t>
      </w:r>
      <w:r w:rsidRPr="004568CF">
        <w:rPr>
          <w:rFonts w:eastAsia="黑体"/>
          <w:sz w:val="32"/>
          <w:szCs w:val="32"/>
        </w:rPr>
        <w:t>课程性质：专业</w:t>
      </w:r>
      <w:r>
        <w:rPr>
          <w:rFonts w:eastAsia="黑体" w:hint="eastAsia"/>
          <w:sz w:val="32"/>
          <w:szCs w:val="32"/>
        </w:rPr>
        <w:t>选</w:t>
      </w:r>
      <w:r w:rsidRPr="004568CF">
        <w:rPr>
          <w:rFonts w:eastAsia="黑体"/>
          <w:sz w:val="32"/>
          <w:szCs w:val="32"/>
        </w:rPr>
        <w:t>修课</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三</w:t>
      </w:r>
      <w:r>
        <w:rPr>
          <w:rFonts w:eastAsia="黑体" w:hint="eastAsia"/>
          <w:sz w:val="32"/>
          <w:szCs w:val="32"/>
        </w:rPr>
        <w:t>、</w:t>
      </w:r>
      <w:r w:rsidRPr="004568CF">
        <w:rPr>
          <w:rFonts w:eastAsia="黑体"/>
          <w:sz w:val="32"/>
          <w:szCs w:val="32"/>
        </w:rPr>
        <w:t>课程教学目的</w:t>
      </w:r>
    </w:p>
    <w:p w:rsidR="00F84C5D" w:rsidRPr="00797B76" w:rsidRDefault="00F84C5D" w:rsidP="00500511">
      <w:pPr>
        <w:tabs>
          <w:tab w:val="left" w:pos="6780"/>
        </w:tabs>
        <w:spacing w:beforeLines="50" w:afterLines="50" w:line="440" w:lineRule="exact"/>
        <w:rPr>
          <w:rFonts w:ascii="黑体" w:eastAsia="黑体" w:hAnsi="黑体"/>
          <w:sz w:val="30"/>
          <w:szCs w:val="30"/>
        </w:rPr>
      </w:pPr>
      <w:r w:rsidRPr="00797B76">
        <w:rPr>
          <w:rFonts w:ascii="黑体" w:eastAsia="黑体" w:hAnsi="黑体" w:hint="eastAsia"/>
          <w:sz w:val="30"/>
          <w:szCs w:val="30"/>
        </w:rPr>
        <w:t>（一）、课程目标</w:t>
      </w:r>
      <w:r>
        <w:rPr>
          <w:rFonts w:ascii="黑体" w:eastAsia="黑体" w:hAnsi="黑体"/>
          <w:sz w:val="30"/>
          <w:szCs w:val="30"/>
        </w:rPr>
        <w:tab/>
      </w:r>
    </w:p>
    <w:p w:rsidR="00F84C5D" w:rsidRDefault="00F84C5D" w:rsidP="00F9104D">
      <w:pPr>
        <w:spacing w:line="440" w:lineRule="exact"/>
        <w:ind w:firstLineChars="200" w:firstLine="480"/>
        <w:rPr>
          <w:rFonts w:ascii="宋体" w:hAnsi="宋体"/>
          <w:sz w:val="24"/>
        </w:rPr>
      </w:pPr>
      <w:r w:rsidRPr="00980AF1">
        <w:rPr>
          <w:rFonts w:ascii="宋体" w:hAnsi="宋体" w:hint="eastAsia"/>
          <w:sz w:val="24"/>
        </w:rPr>
        <w:t>《资源与环境经济学》是</w:t>
      </w:r>
      <w:r>
        <w:rPr>
          <w:rFonts w:ascii="宋体" w:hAnsi="宋体" w:hint="eastAsia"/>
          <w:sz w:val="24"/>
        </w:rPr>
        <w:t>近年来</w:t>
      </w:r>
      <w:r w:rsidRPr="00980AF1">
        <w:rPr>
          <w:rFonts w:ascii="宋体" w:hAnsi="宋体" w:hint="eastAsia"/>
          <w:sz w:val="24"/>
        </w:rPr>
        <w:t>新兴的一门边缘学科，是用现代经济学的方法研究自然资源与环境资源配置问题的科学</w:t>
      </w:r>
      <w:r>
        <w:rPr>
          <w:rFonts w:ascii="宋体" w:hAnsi="宋体" w:hint="eastAsia"/>
          <w:sz w:val="24"/>
        </w:rPr>
        <w:t>，该课程作为土地资源管理</w:t>
      </w:r>
      <w:r w:rsidRPr="00980AF1">
        <w:rPr>
          <w:rFonts w:ascii="宋体" w:hAnsi="宋体" w:hint="eastAsia"/>
          <w:sz w:val="24"/>
        </w:rPr>
        <w:t>专业</w:t>
      </w:r>
      <w:r>
        <w:rPr>
          <w:rFonts w:ascii="宋体" w:hAnsi="宋体" w:hint="eastAsia"/>
          <w:sz w:val="24"/>
        </w:rPr>
        <w:t>的专业选</w:t>
      </w:r>
      <w:r w:rsidRPr="00980AF1">
        <w:rPr>
          <w:rFonts w:ascii="宋体" w:hAnsi="宋体" w:hint="eastAsia"/>
          <w:sz w:val="24"/>
        </w:rPr>
        <w:t>修课</w:t>
      </w:r>
      <w:r>
        <w:rPr>
          <w:rFonts w:ascii="宋体" w:hAnsi="宋体" w:hint="eastAsia"/>
          <w:sz w:val="24"/>
        </w:rPr>
        <w:t>，对学生的资源环境经济认识具有重要意义。本课程</w:t>
      </w:r>
      <w:r w:rsidRPr="00980AF1">
        <w:rPr>
          <w:rFonts w:ascii="宋体" w:hAnsi="宋体" w:hint="eastAsia"/>
          <w:sz w:val="24"/>
        </w:rPr>
        <w:t>教学目的是通过</w:t>
      </w:r>
      <w:r>
        <w:rPr>
          <w:rFonts w:ascii="宋体" w:hAnsi="宋体" w:hint="eastAsia"/>
          <w:sz w:val="24"/>
        </w:rPr>
        <w:t>学习使学生掌握资源与环境经济学</w:t>
      </w:r>
      <w:r w:rsidRPr="00980AF1">
        <w:rPr>
          <w:rFonts w:ascii="宋体" w:hAnsi="宋体" w:hint="eastAsia"/>
          <w:sz w:val="24"/>
        </w:rPr>
        <w:t>基本理论方法；学会运用资源与环境经济学的基本</w:t>
      </w:r>
      <w:r>
        <w:rPr>
          <w:rFonts w:ascii="宋体" w:hAnsi="宋体" w:hint="eastAsia"/>
          <w:sz w:val="24"/>
        </w:rPr>
        <w:t>原理</w:t>
      </w:r>
      <w:r w:rsidRPr="00980AF1">
        <w:rPr>
          <w:rFonts w:ascii="宋体" w:hAnsi="宋体" w:hint="eastAsia"/>
          <w:sz w:val="24"/>
        </w:rPr>
        <w:t>分析案例；能对</w:t>
      </w:r>
      <w:r>
        <w:rPr>
          <w:rFonts w:ascii="宋体" w:hAnsi="宋体" w:hint="eastAsia"/>
          <w:sz w:val="24"/>
        </w:rPr>
        <w:t>当今社会</w:t>
      </w:r>
      <w:r w:rsidRPr="00980AF1">
        <w:rPr>
          <w:rFonts w:ascii="宋体" w:hAnsi="宋体" w:hint="eastAsia"/>
          <w:sz w:val="24"/>
        </w:rPr>
        <w:t>资源环境的现状和存在的问题进行</w:t>
      </w:r>
      <w:r>
        <w:rPr>
          <w:rFonts w:ascii="宋体" w:hAnsi="宋体" w:hint="eastAsia"/>
          <w:sz w:val="24"/>
        </w:rPr>
        <w:t>简要的</w:t>
      </w:r>
      <w:r w:rsidRPr="00980AF1">
        <w:rPr>
          <w:rFonts w:ascii="宋体" w:hAnsi="宋体" w:hint="eastAsia"/>
          <w:sz w:val="24"/>
        </w:rPr>
        <w:t>分析并提出合理的解决设想和建议</w:t>
      </w:r>
      <w:r>
        <w:rPr>
          <w:rFonts w:ascii="宋体" w:hAnsi="宋体" w:hint="eastAsia"/>
          <w:sz w:val="24"/>
        </w:rPr>
        <w:t>，同时能将相关理论贯穿到行动中</w:t>
      </w:r>
      <w:r w:rsidRPr="00980AF1">
        <w:rPr>
          <w:rFonts w:ascii="宋体" w:hAnsi="宋体" w:hint="eastAsia"/>
          <w:sz w:val="24"/>
        </w:rPr>
        <w:t>。</w:t>
      </w:r>
    </w:p>
    <w:p w:rsidR="00F84C5D" w:rsidRPr="00607431" w:rsidRDefault="00F84C5D" w:rsidP="00500511">
      <w:pPr>
        <w:spacing w:beforeLines="50" w:afterLines="50" w:line="440" w:lineRule="exact"/>
        <w:rPr>
          <w:rFonts w:ascii="黑体" w:eastAsia="黑体" w:hAnsi="黑体"/>
          <w:sz w:val="30"/>
          <w:szCs w:val="30"/>
        </w:rPr>
      </w:pPr>
      <w:r w:rsidRPr="00607431">
        <w:rPr>
          <w:rFonts w:ascii="黑体" w:eastAsia="黑体" w:hAnsi="黑体" w:hint="eastAsia"/>
          <w:sz w:val="30"/>
          <w:szCs w:val="30"/>
        </w:rPr>
        <w:lastRenderedPageBreak/>
        <w:t>（二）</w:t>
      </w:r>
      <w:r>
        <w:rPr>
          <w:rFonts w:ascii="黑体" w:eastAsia="黑体" w:hAnsi="黑体" w:hint="eastAsia"/>
          <w:sz w:val="30"/>
          <w:szCs w:val="30"/>
        </w:rPr>
        <w:t>、</w:t>
      </w:r>
      <w:r w:rsidRPr="00607431">
        <w:rPr>
          <w:rFonts w:ascii="黑体" w:eastAsia="黑体" w:hAnsi="黑体" w:hint="eastAsia"/>
          <w:sz w:val="30"/>
          <w:szCs w:val="30"/>
        </w:rPr>
        <w:t>各章教学目标</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1</w:t>
      </w:r>
      <w:r w:rsidRPr="000C4D05">
        <w:rPr>
          <w:rFonts w:eastAsia="黑体" w:hint="eastAsia"/>
          <w:sz w:val="28"/>
          <w:szCs w:val="28"/>
        </w:rPr>
        <w:t>、第一章</w:t>
      </w:r>
      <w:r w:rsidRPr="000C4D05">
        <w:rPr>
          <w:rFonts w:eastAsia="黑体" w:hint="eastAsia"/>
          <w:sz w:val="28"/>
          <w:szCs w:val="28"/>
        </w:rPr>
        <w:t xml:space="preserve"> </w:t>
      </w:r>
      <w:r>
        <w:rPr>
          <w:rFonts w:eastAsia="黑体" w:hint="eastAsia"/>
          <w:sz w:val="28"/>
          <w:szCs w:val="28"/>
        </w:rPr>
        <w:t>绪</w:t>
      </w:r>
      <w:r w:rsidRPr="000C4D05">
        <w:rPr>
          <w:rFonts w:eastAsia="黑体" w:hint="eastAsia"/>
          <w:sz w:val="28"/>
          <w:szCs w:val="28"/>
        </w:rPr>
        <w:t>论</w:t>
      </w:r>
    </w:p>
    <w:p w:rsidR="00F84C5D" w:rsidRDefault="00F84C5D" w:rsidP="00F9104D">
      <w:pPr>
        <w:spacing w:line="440" w:lineRule="exact"/>
        <w:ind w:firstLineChars="192" w:firstLine="461"/>
        <w:rPr>
          <w:sz w:val="24"/>
        </w:rPr>
      </w:pPr>
      <w:r>
        <w:rPr>
          <w:rFonts w:hint="eastAsia"/>
          <w:sz w:val="24"/>
        </w:rPr>
        <w:t>教学目标：</w:t>
      </w:r>
      <w:r w:rsidRPr="00456C5C">
        <w:rPr>
          <w:rFonts w:hint="eastAsia"/>
          <w:sz w:val="24"/>
        </w:rPr>
        <w:t>通过本章学习，</w:t>
      </w:r>
      <w:r>
        <w:rPr>
          <w:rFonts w:hint="eastAsia"/>
          <w:sz w:val="24"/>
        </w:rPr>
        <w:t>使学生</w:t>
      </w:r>
      <w:r w:rsidRPr="00980AF1">
        <w:rPr>
          <w:rFonts w:hint="eastAsia"/>
          <w:sz w:val="24"/>
        </w:rPr>
        <w:t>理解资源、环境与生态的关系，掌握资源与环境经济学的研究对象、学科性质和特点，了解资源与环境经济学的研究目的</w:t>
      </w:r>
      <w:r>
        <w:rPr>
          <w:rFonts w:hint="eastAsia"/>
          <w:sz w:val="24"/>
        </w:rPr>
        <w:t>及</w:t>
      </w:r>
      <w:r w:rsidRPr="00980AF1">
        <w:rPr>
          <w:rFonts w:hint="eastAsia"/>
          <w:sz w:val="24"/>
        </w:rPr>
        <w:t>研究方法，了解资源与环境经济思想发展的脉络</w:t>
      </w:r>
      <w:r>
        <w:rPr>
          <w:rFonts w:hint="eastAsia"/>
          <w:sz w:val="24"/>
        </w:rPr>
        <w:t>及</w:t>
      </w:r>
      <w:r w:rsidRPr="00980AF1">
        <w:rPr>
          <w:rFonts w:hint="eastAsia"/>
          <w:sz w:val="24"/>
        </w:rPr>
        <w:t>研究进展。</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2</w:t>
      </w:r>
      <w:r w:rsidRPr="000C4D05">
        <w:rPr>
          <w:rFonts w:eastAsia="黑体" w:hint="eastAsia"/>
          <w:sz w:val="28"/>
          <w:szCs w:val="28"/>
        </w:rPr>
        <w:t>、第二章</w:t>
      </w:r>
      <w:r w:rsidRPr="000C4D05">
        <w:rPr>
          <w:rFonts w:eastAsia="黑体" w:hint="eastAsia"/>
          <w:sz w:val="28"/>
          <w:szCs w:val="28"/>
        </w:rPr>
        <w:t xml:space="preserve"> </w:t>
      </w:r>
      <w:r>
        <w:rPr>
          <w:rFonts w:eastAsia="黑体" w:hint="eastAsia"/>
          <w:sz w:val="28"/>
          <w:szCs w:val="28"/>
        </w:rPr>
        <w:t>资源与环境经济系统</w:t>
      </w:r>
    </w:p>
    <w:p w:rsidR="00F84C5D" w:rsidRDefault="00F84C5D" w:rsidP="00F9104D">
      <w:pPr>
        <w:spacing w:line="440" w:lineRule="exact"/>
        <w:ind w:firstLineChars="192" w:firstLine="461"/>
        <w:rPr>
          <w:sz w:val="24"/>
        </w:rPr>
      </w:pPr>
      <w:r>
        <w:rPr>
          <w:rFonts w:hint="eastAsia"/>
          <w:sz w:val="24"/>
        </w:rPr>
        <w:t>教学目标：</w:t>
      </w:r>
      <w:r w:rsidRPr="00770F72">
        <w:rPr>
          <w:rFonts w:hint="eastAsia"/>
          <w:sz w:val="24"/>
        </w:rPr>
        <w:t>掌握资源与环境系统的结构与功能，微观和宏观经济运行基本原理。重点掌握质量守恒定律、熵定律、生态平衡原理、供求价格理论、生产、消费与福利理论、博弈论和国际贸易理论。了解中国及世界存在的主要资源与环境问题。</w:t>
      </w:r>
    </w:p>
    <w:p w:rsidR="00F84C5D" w:rsidRPr="008D1E7F" w:rsidRDefault="00F84C5D" w:rsidP="00F9104D">
      <w:pPr>
        <w:spacing w:line="440" w:lineRule="exact"/>
        <w:ind w:firstLineChars="192" w:firstLine="538"/>
        <w:rPr>
          <w:rFonts w:eastAsia="黑体"/>
          <w:sz w:val="28"/>
          <w:szCs w:val="28"/>
        </w:rPr>
      </w:pPr>
      <w:r w:rsidRPr="008D1E7F">
        <w:rPr>
          <w:rFonts w:eastAsia="黑体" w:hint="eastAsia"/>
          <w:sz w:val="28"/>
          <w:szCs w:val="28"/>
        </w:rPr>
        <w:t>3</w:t>
      </w:r>
      <w:r w:rsidRPr="008D1E7F">
        <w:rPr>
          <w:rFonts w:eastAsia="黑体" w:hint="eastAsia"/>
          <w:sz w:val="28"/>
          <w:szCs w:val="28"/>
        </w:rPr>
        <w:t>、第三章</w:t>
      </w:r>
      <w:r w:rsidRPr="008D1E7F">
        <w:rPr>
          <w:rFonts w:eastAsia="黑体" w:hint="eastAsia"/>
          <w:sz w:val="28"/>
          <w:szCs w:val="28"/>
        </w:rPr>
        <w:t xml:space="preserve"> </w:t>
      </w:r>
      <w:r w:rsidRPr="008D1E7F">
        <w:rPr>
          <w:rFonts w:eastAsia="黑体" w:hint="eastAsia"/>
          <w:sz w:val="28"/>
          <w:szCs w:val="28"/>
        </w:rPr>
        <w:t>资源与环境经济学基本问题</w:t>
      </w:r>
    </w:p>
    <w:p w:rsidR="00F84C5D" w:rsidRPr="008D1E7F" w:rsidRDefault="00F84C5D" w:rsidP="00F9104D">
      <w:pPr>
        <w:spacing w:line="440" w:lineRule="exact"/>
        <w:ind w:firstLineChars="192" w:firstLine="461"/>
        <w:rPr>
          <w:sz w:val="24"/>
        </w:rPr>
      </w:pPr>
      <w:r w:rsidRPr="008D1E7F">
        <w:rPr>
          <w:rFonts w:hint="eastAsia"/>
          <w:sz w:val="24"/>
        </w:rPr>
        <w:t>教学目标：掌握资源稀缺性的概念、类型以及解决途径；掌握外部性的概念、类型、原因以及解决途径；掌握外产权的概念、功能、原因以及解决途径；了解公共产品的概念、分类、性质和对“公地悲剧</w:t>
      </w:r>
      <w:r w:rsidRPr="008D1E7F">
        <w:rPr>
          <w:sz w:val="24"/>
        </w:rPr>
        <w:t>”</w:t>
      </w:r>
      <w:r w:rsidRPr="008D1E7F">
        <w:rPr>
          <w:rFonts w:hint="eastAsia"/>
          <w:sz w:val="24"/>
        </w:rPr>
        <w:t>的经济分析；理解资源配置的含义和资源配置的两种机制。</w:t>
      </w:r>
    </w:p>
    <w:p w:rsidR="00F84C5D" w:rsidRPr="008D1E7F" w:rsidRDefault="00F84C5D" w:rsidP="00F9104D">
      <w:pPr>
        <w:spacing w:line="440" w:lineRule="exact"/>
        <w:ind w:firstLineChars="192" w:firstLine="538"/>
        <w:rPr>
          <w:rFonts w:eastAsia="黑体"/>
          <w:sz w:val="28"/>
          <w:szCs w:val="28"/>
        </w:rPr>
      </w:pPr>
      <w:r w:rsidRPr="008D1E7F">
        <w:rPr>
          <w:rFonts w:eastAsia="黑体" w:hint="eastAsia"/>
          <w:sz w:val="28"/>
          <w:szCs w:val="28"/>
        </w:rPr>
        <w:t>4</w:t>
      </w:r>
      <w:r w:rsidRPr="008D1E7F">
        <w:rPr>
          <w:rFonts w:eastAsia="黑体" w:hint="eastAsia"/>
          <w:sz w:val="28"/>
          <w:szCs w:val="28"/>
        </w:rPr>
        <w:t>、第四章</w:t>
      </w:r>
      <w:r w:rsidRPr="008D1E7F">
        <w:rPr>
          <w:rFonts w:eastAsia="黑体" w:hint="eastAsia"/>
          <w:sz w:val="28"/>
          <w:szCs w:val="28"/>
        </w:rPr>
        <w:t xml:space="preserve"> </w:t>
      </w:r>
      <w:r w:rsidRPr="008D1E7F">
        <w:rPr>
          <w:rFonts w:ascii="黑体" w:eastAsia="黑体" w:hint="eastAsia"/>
          <w:sz w:val="28"/>
          <w:szCs w:val="28"/>
        </w:rPr>
        <w:t>自然资源的价值和估价</w:t>
      </w:r>
    </w:p>
    <w:p w:rsidR="00F84C5D" w:rsidRPr="008D1E7F" w:rsidRDefault="00F84C5D" w:rsidP="00F9104D">
      <w:pPr>
        <w:spacing w:line="440" w:lineRule="exact"/>
        <w:ind w:firstLine="422"/>
        <w:rPr>
          <w:sz w:val="24"/>
        </w:rPr>
      </w:pPr>
      <w:r w:rsidRPr="008D1E7F">
        <w:rPr>
          <w:rFonts w:hint="eastAsia"/>
          <w:sz w:val="24"/>
        </w:rPr>
        <w:t>教学目标：把握自然资源价值理论发展脉络，掌握影响资源价格的因素及自然资源价值估算的理论方法，能运用几种简单的自然资源估价方法进行初步计算。</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5</w:t>
      </w:r>
      <w:r w:rsidRPr="000C4D05">
        <w:rPr>
          <w:rFonts w:eastAsia="黑体" w:hint="eastAsia"/>
          <w:sz w:val="28"/>
          <w:szCs w:val="28"/>
        </w:rPr>
        <w:t>、第五章</w:t>
      </w:r>
      <w:r>
        <w:rPr>
          <w:rFonts w:eastAsia="黑体" w:hint="eastAsia"/>
          <w:sz w:val="28"/>
          <w:szCs w:val="28"/>
        </w:rPr>
        <w:t xml:space="preserve"> </w:t>
      </w:r>
      <w:r w:rsidRPr="00DD0B2B">
        <w:rPr>
          <w:rFonts w:ascii="黑体" w:eastAsia="黑体" w:hint="eastAsia"/>
          <w:sz w:val="28"/>
          <w:szCs w:val="28"/>
        </w:rPr>
        <w:t>环境效益与损害评价</w:t>
      </w:r>
    </w:p>
    <w:p w:rsidR="00F84C5D" w:rsidRDefault="00F84C5D" w:rsidP="00F9104D">
      <w:pPr>
        <w:spacing w:line="440" w:lineRule="exact"/>
        <w:ind w:firstLineChars="192" w:firstLine="461"/>
        <w:rPr>
          <w:sz w:val="24"/>
        </w:rPr>
      </w:pPr>
      <w:r>
        <w:rPr>
          <w:rFonts w:hint="eastAsia"/>
          <w:sz w:val="24"/>
        </w:rPr>
        <w:t>教学目标：</w:t>
      </w:r>
      <w:r w:rsidRPr="00397367">
        <w:rPr>
          <w:rFonts w:hint="eastAsia"/>
          <w:sz w:val="24"/>
        </w:rPr>
        <w:t>理解环境价值的构成，掌握各种环境效益与损害的评价方法，熟悉各种方法的理论基础、适用条件，并能够进行简单的环境资源价值评价。</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6</w:t>
      </w:r>
      <w:r w:rsidRPr="000C4D05">
        <w:rPr>
          <w:rFonts w:eastAsia="黑体" w:hint="eastAsia"/>
          <w:sz w:val="28"/>
          <w:szCs w:val="28"/>
        </w:rPr>
        <w:t>、第六章</w:t>
      </w:r>
      <w:r>
        <w:rPr>
          <w:rFonts w:eastAsia="黑体" w:hint="eastAsia"/>
          <w:sz w:val="28"/>
          <w:szCs w:val="28"/>
        </w:rPr>
        <w:t xml:space="preserve"> </w:t>
      </w:r>
      <w:r w:rsidRPr="0095710C">
        <w:rPr>
          <w:rFonts w:eastAsia="黑体" w:hint="eastAsia"/>
          <w:sz w:val="28"/>
          <w:szCs w:val="28"/>
        </w:rPr>
        <w:t>资源产权交易与生态补偿</w:t>
      </w:r>
      <w:r w:rsidRPr="0095710C">
        <w:rPr>
          <w:rFonts w:eastAsia="黑体" w:hint="eastAsia"/>
          <w:sz w:val="28"/>
          <w:szCs w:val="28"/>
        </w:rPr>
        <w:tab/>
      </w:r>
    </w:p>
    <w:p w:rsidR="00F84C5D" w:rsidRDefault="00F84C5D" w:rsidP="00F9104D">
      <w:pPr>
        <w:spacing w:line="440" w:lineRule="exact"/>
        <w:ind w:firstLineChars="192" w:firstLine="461"/>
        <w:rPr>
          <w:sz w:val="24"/>
        </w:rPr>
      </w:pPr>
      <w:r>
        <w:rPr>
          <w:rFonts w:hint="eastAsia"/>
          <w:sz w:val="24"/>
        </w:rPr>
        <w:t>教学目标：通过本章</w:t>
      </w:r>
      <w:r w:rsidRPr="0095710C">
        <w:rPr>
          <w:rFonts w:hint="eastAsia"/>
          <w:sz w:val="24"/>
        </w:rPr>
        <w:t>学习，掌握资源产权的结构</w:t>
      </w:r>
      <w:r>
        <w:rPr>
          <w:rFonts w:hint="eastAsia"/>
          <w:sz w:val="24"/>
        </w:rPr>
        <w:t>、</w:t>
      </w:r>
      <w:r w:rsidRPr="0095710C">
        <w:rPr>
          <w:rFonts w:hint="eastAsia"/>
          <w:sz w:val="24"/>
        </w:rPr>
        <w:t>属性</w:t>
      </w:r>
      <w:r>
        <w:rPr>
          <w:rFonts w:hint="eastAsia"/>
          <w:sz w:val="24"/>
        </w:rPr>
        <w:t>、</w:t>
      </w:r>
      <w:r w:rsidRPr="0095710C">
        <w:rPr>
          <w:rFonts w:hint="eastAsia"/>
          <w:sz w:val="24"/>
        </w:rPr>
        <w:t>产权界定的</w:t>
      </w:r>
      <w:r>
        <w:rPr>
          <w:rFonts w:hint="eastAsia"/>
          <w:sz w:val="24"/>
        </w:rPr>
        <w:t>基本</w:t>
      </w:r>
      <w:r w:rsidRPr="0095710C">
        <w:rPr>
          <w:rFonts w:hint="eastAsia"/>
          <w:sz w:val="24"/>
        </w:rPr>
        <w:t>原则和内容，理解资源产权交易的概念、内容、条件和交易成本；掌握生态补偿的原则和生态补偿的组织方式；了解国际生态补偿的经验和中国生态补偿的体系框架。</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7</w:t>
      </w:r>
      <w:r w:rsidRPr="000C4D05">
        <w:rPr>
          <w:rFonts w:eastAsia="黑体" w:hint="eastAsia"/>
          <w:sz w:val="28"/>
          <w:szCs w:val="28"/>
        </w:rPr>
        <w:t>、第七章</w:t>
      </w:r>
      <w:r>
        <w:rPr>
          <w:rFonts w:eastAsia="黑体" w:hint="eastAsia"/>
          <w:sz w:val="28"/>
          <w:szCs w:val="28"/>
        </w:rPr>
        <w:t xml:space="preserve"> </w:t>
      </w:r>
      <w:r w:rsidRPr="004A3C1F">
        <w:rPr>
          <w:rFonts w:eastAsia="黑体" w:hint="eastAsia"/>
          <w:sz w:val="28"/>
          <w:szCs w:val="28"/>
        </w:rPr>
        <w:t>资源与环境的时空配置</w:t>
      </w:r>
    </w:p>
    <w:p w:rsidR="00F84C5D" w:rsidRDefault="00F84C5D" w:rsidP="00F9104D">
      <w:pPr>
        <w:spacing w:line="440" w:lineRule="exact"/>
        <w:ind w:firstLineChars="192" w:firstLine="461"/>
        <w:rPr>
          <w:sz w:val="24"/>
        </w:rPr>
      </w:pPr>
      <w:r>
        <w:rPr>
          <w:rFonts w:hint="eastAsia"/>
          <w:sz w:val="24"/>
        </w:rPr>
        <w:t>教学目标：</w:t>
      </w:r>
      <w:r w:rsidRPr="004A3C1F">
        <w:rPr>
          <w:rFonts w:hint="eastAsia"/>
          <w:sz w:val="24"/>
        </w:rPr>
        <w:t>重点掌握环境库兹涅茨曲线原理及其重要意义，深入分析资源环境与经济增长之间的关系，认识贴现和贴现率在资源与环境的代际之间配置的重要性，了解环境地区配置模型；掌握跨界污染的特征、成因及解决方式、环境与贸易之间的相互关系。</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8</w:t>
      </w:r>
      <w:r w:rsidRPr="000C4D05">
        <w:rPr>
          <w:rFonts w:eastAsia="黑体" w:hint="eastAsia"/>
          <w:sz w:val="28"/>
          <w:szCs w:val="28"/>
        </w:rPr>
        <w:t>、第八章</w:t>
      </w:r>
      <w:r>
        <w:rPr>
          <w:rFonts w:eastAsia="黑体" w:hint="eastAsia"/>
          <w:sz w:val="28"/>
          <w:szCs w:val="28"/>
        </w:rPr>
        <w:t xml:space="preserve"> </w:t>
      </w:r>
      <w:r w:rsidRPr="00DD0B2B">
        <w:rPr>
          <w:rFonts w:ascii="黑体" w:eastAsia="黑体" w:hint="eastAsia"/>
          <w:sz w:val="28"/>
          <w:szCs w:val="28"/>
        </w:rPr>
        <w:t>资源与环境经济政策</w:t>
      </w:r>
      <w:r>
        <w:rPr>
          <w:rFonts w:ascii="黑体" w:eastAsia="黑体" w:hint="eastAsia"/>
          <w:sz w:val="28"/>
          <w:szCs w:val="28"/>
        </w:rPr>
        <w:t>手段</w:t>
      </w:r>
      <w:r w:rsidRPr="00DD0B2B">
        <w:rPr>
          <w:rFonts w:ascii="黑体" w:eastAsia="黑体" w:hint="eastAsia"/>
          <w:sz w:val="28"/>
          <w:szCs w:val="28"/>
        </w:rPr>
        <w:tab/>
      </w:r>
      <w:r>
        <w:rPr>
          <w:rFonts w:ascii="黑体" w:eastAsia="黑体" w:hint="eastAsia"/>
          <w:sz w:val="28"/>
          <w:szCs w:val="28"/>
        </w:rPr>
        <w:t xml:space="preserve"> </w:t>
      </w:r>
    </w:p>
    <w:p w:rsidR="00F84C5D" w:rsidRDefault="00F84C5D" w:rsidP="00F9104D">
      <w:pPr>
        <w:spacing w:line="440" w:lineRule="exact"/>
        <w:ind w:firstLineChars="192" w:firstLine="461"/>
        <w:rPr>
          <w:sz w:val="24"/>
        </w:rPr>
      </w:pPr>
      <w:r>
        <w:rPr>
          <w:rFonts w:hint="eastAsia"/>
          <w:sz w:val="24"/>
        </w:rPr>
        <w:t>教学目标：掌握资源与环境经济政策手段类型，了解绿色国民经济核算的基本内</w:t>
      </w:r>
      <w:r>
        <w:rPr>
          <w:rFonts w:hint="eastAsia"/>
          <w:sz w:val="24"/>
        </w:rPr>
        <w:lastRenderedPageBreak/>
        <w:t>容与方法，了解自然资源可持续利用的基本原理，</w:t>
      </w:r>
      <w:r w:rsidRPr="00397367">
        <w:rPr>
          <w:rFonts w:hint="eastAsia"/>
          <w:sz w:val="24"/>
        </w:rPr>
        <w:t>了解消费理论和消费方式，掌握可持续消费的含义、内容、原则和构建模式。</w:t>
      </w:r>
      <w:r>
        <w:rPr>
          <w:rFonts w:hint="eastAsia"/>
          <w:sz w:val="24"/>
        </w:rPr>
        <w:t>比较并</w:t>
      </w:r>
      <w:r w:rsidRPr="00397367">
        <w:rPr>
          <w:rFonts w:hint="eastAsia"/>
          <w:sz w:val="24"/>
        </w:rPr>
        <w:t>掌握适度消费和绿色消费的经济含义及其形成机理。掌握循环经济的基本概念、原则和运行模式，理解循环经济评价的内容以及发展循环经济的途径。</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四</w:t>
      </w:r>
      <w:r>
        <w:rPr>
          <w:rFonts w:eastAsia="黑体" w:hint="eastAsia"/>
          <w:sz w:val="32"/>
          <w:szCs w:val="32"/>
        </w:rPr>
        <w:t>、</w:t>
      </w:r>
      <w:r w:rsidRPr="004568CF">
        <w:rPr>
          <w:rFonts w:eastAsia="黑体"/>
          <w:sz w:val="32"/>
          <w:szCs w:val="32"/>
        </w:rPr>
        <w:t>课程教学原则与教学方法</w:t>
      </w:r>
    </w:p>
    <w:p w:rsidR="00F84C5D" w:rsidRPr="004136CD" w:rsidRDefault="00F84C5D" w:rsidP="00500511">
      <w:pPr>
        <w:spacing w:beforeLines="50" w:afterLines="50" w:line="440" w:lineRule="exact"/>
        <w:rPr>
          <w:rFonts w:ascii="黑体" w:eastAsia="黑体" w:hAnsi="黑体"/>
          <w:sz w:val="30"/>
          <w:szCs w:val="30"/>
        </w:rPr>
      </w:pPr>
      <w:r w:rsidRPr="00607431">
        <w:rPr>
          <w:rFonts w:ascii="黑体" w:eastAsia="黑体" w:hAnsi="黑体" w:hint="eastAsia"/>
          <w:sz w:val="30"/>
          <w:szCs w:val="30"/>
        </w:rPr>
        <w:t>（一）、</w:t>
      </w:r>
      <w:r>
        <w:rPr>
          <w:rFonts w:ascii="黑体" w:eastAsia="黑体" w:hAnsi="黑体" w:hint="eastAsia"/>
          <w:sz w:val="30"/>
          <w:szCs w:val="30"/>
        </w:rPr>
        <w:t>教学原则</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1</w:t>
      </w:r>
      <w:r w:rsidRPr="000C4D05">
        <w:rPr>
          <w:rFonts w:eastAsia="黑体" w:hint="eastAsia"/>
          <w:sz w:val="28"/>
          <w:szCs w:val="28"/>
        </w:rPr>
        <w:t>、主动性原则</w:t>
      </w:r>
    </w:p>
    <w:p w:rsidR="00F84C5D" w:rsidRDefault="00F84C5D" w:rsidP="00F9104D">
      <w:pPr>
        <w:spacing w:line="440" w:lineRule="exact"/>
        <w:ind w:firstLineChars="192" w:firstLine="461"/>
        <w:rPr>
          <w:sz w:val="24"/>
        </w:rPr>
      </w:pPr>
      <w:r>
        <w:rPr>
          <w:rFonts w:hint="eastAsia"/>
          <w:sz w:val="24"/>
        </w:rPr>
        <w:t>注意引导学生对自己所学专业相关内容的主动思考能力，</w:t>
      </w:r>
      <w:r w:rsidRPr="0058371C">
        <w:rPr>
          <w:rFonts w:hint="eastAsia"/>
          <w:sz w:val="24"/>
        </w:rPr>
        <w:t>勇于提出问题</w:t>
      </w:r>
      <w:r>
        <w:rPr>
          <w:rFonts w:hint="eastAsia"/>
          <w:sz w:val="24"/>
        </w:rPr>
        <w:t>，</w:t>
      </w:r>
      <w:r w:rsidRPr="0058371C">
        <w:rPr>
          <w:rFonts w:hint="eastAsia"/>
          <w:sz w:val="24"/>
        </w:rPr>
        <w:t>掌握分析问题和解决问题的方法</w:t>
      </w:r>
      <w:r>
        <w:rPr>
          <w:rFonts w:hint="eastAsia"/>
          <w:sz w:val="24"/>
        </w:rPr>
        <w:t>。</w:t>
      </w:r>
    </w:p>
    <w:p w:rsidR="00F84C5D" w:rsidRPr="000C4D05" w:rsidRDefault="00F84C5D" w:rsidP="00F9104D">
      <w:pPr>
        <w:spacing w:line="440" w:lineRule="exact"/>
        <w:ind w:firstLineChars="192" w:firstLine="538"/>
        <w:rPr>
          <w:rFonts w:eastAsia="黑体"/>
          <w:sz w:val="28"/>
          <w:szCs w:val="28"/>
        </w:rPr>
      </w:pPr>
      <w:r w:rsidRPr="000C4D05">
        <w:rPr>
          <w:rFonts w:eastAsia="黑体"/>
          <w:sz w:val="28"/>
          <w:szCs w:val="28"/>
        </w:rPr>
        <w:t>2</w:t>
      </w:r>
      <w:r w:rsidRPr="000C4D05">
        <w:rPr>
          <w:rFonts w:eastAsia="黑体"/>
          <w:sz w:val="28"/>
          <w:szCs w:val="28"/>
        </w:rPr>
        <w:t>、生活性原则</w:t>
      </w:r>
    </w:p>
    <w:p w:rsidR="00F84C5D" w:rsidRDefault="00F84C5D" w:rsidP="00F9104D">
      <w:pPr>
        <w:spacing w:line="440" w:lineRule="exact"/>
        <w:ind w:firstLineChars="192" w:firstLine="461"/>
        <w:rPr>
          <w:sz w:val="24"/>
        </w:rPr>
      </w:pPr>
      <w:r w:rsidRPr="00B75AEB">
        <w:rPr>
          <w:rFonts w:hint="eastAsia"/>
          <w:sz w:val="24"/>
        </w:rPr>
        <w:t>要强调</w:t>
      </w:r>
      <w:r>
        <w:rPr>
          <w:rFonts w:hint="eastAsia"/>
          <w:sz w:val="24"/>
        </w:rPr>
        <w:t>我们所学的内容与经济发展及日常生活都是</w:t>
      </w:r>
      <w:r w:rsidRPr="00B75AEB">
        <w:rPr>
          <w:rFonts w:hint="eastAsia"/>
          <w:sz w:val="24"/>
        </w:rPr>
        <w:t>密切结合</w:t>
      </w:r>
      <w:r>
        <w:rPr>
          <w:rFonts w:hint="eastAsia"/>
          <w:sz w:val="24"/>
        </w:rPr>
        <w:t>的，使学生意识到理论与实践之间</w:t>
      </w:r>
      <w:r w:rsidRPr="00B75AEB">
        <w:rPr>
          <w:rFonts w:hint="eastAsia"/>
          <w:sz w:val="24"/>
        </w:rPr>
        <w:t>的联系</w:t>
      </w:r>
      <w:r>
        <w:rPr>
          <w:rFonts w:hint="eastAsia"/>
          <w:sz w:val="24"/>
        </w:rPr>
        <w:t>，进而意识到课程内容的重要性。</w:t>
      </w:r>
    </w:p>
    <w:p w:rsidR="00F84C5D" w:rsidRPr="000C4D05" w:rsidRDefault="00F84C5D" w:rsidP="00F9104D">
      <w:pPr>
        <w:spacing w:line="440" w:lineRule="exact"/>
        <w:ind w:firstLineChars="192" w:firstLine="538"/>
        <w:rPr>
          <w:rFonts w:eastAsia="黑体"/>
          <w:sz w:val="28"/>
          <w:szCs w:val="28"/>
        </w:rPr>
      </w:pPr>
      <w:r w:rsidRPr="000C4D05">
        <w:rPr>
          <w:rFonts w:eastAsia="黑体" w:hint="eastAsia"/>
          <w:sz w:val="28"/>
          <w:szCs w:val="28"/>
        </w:rPr>
        <w:t>3</w:t>
      </w:r>
      <w:r w:rsidRPr="000C4D05">
        <w:rPr>
          <w:rFonts w:eastAsia="黑体" w:hint="eastAsia"/>
          <w:sz w:val="28"/>
          <w:szCs w:val="28"/>
        </w:rPr>
        <w:t>、人格培育原则</w:t>
      </w:r>
    </w:p>
    <w:p w:rsidR="00F84C5D" w:rsidRPr="00B75AEB" w:rsidRDefault="00F84C5D" w:rsidP="00F9104D">
      <w:pPr>
        <w:spacing w:line="440" w:lineRule="exact"/>
        <w:ind w:firstLineChars="192" w:firstLine="461"/>
        <w:rPr>
          <w:sz w:val="24"/>
        </w:rPr>
      </w:pPr>
      <w:r w:rsidRPr="0028024D">
        <w:rPr>
          <w:rFonts w:hint="eastAsia"/>
          <w:sz w:val="24"/>
        </w:rPr>
        <w:t>注重陶冶学生的人格境界</w:t>
      </w:r>
      <w:r>
        <w:rPr>
          <w:rFonts w:hint="eastAsia"/>
          <w:sz w:val="24"/>
        </w:rPr>
        <w:t>，培养学生的综合素质。通过课堂渗透，使学生意识到要学做事，先学做人，德才兼备方为人才。</w:t>
      </w:r>
    </w:p>
    <w:p w:rsidR="00F84C5D" w:rsidRDefault="00F84C5D" w:rsidP="00500511">
      <w:pPr>
        <w:spacing w:beforeLines="50" w:afterLines="50" w:line="440" w:lineRule="exact"/>
        <w:rPr>
          <w:sz w:val="24"/>
        </w:rPr>
      </w:pPr>
      <w:r w:rsidRPr="00607431">
        <w:rPr>
          <w:rFonts w:ascii="黑体" w:eastAsia="黑体" w:hAnsi="黑体" w:hint="eastAsia"/>
          <w:sz w:val="30"/>
          <w:szCs w:val="30"/>
        </w:rPr>
        <w:t>（</w:t>
      </w:r>
      <w:r>
        <w:rPr>
          <w:rFonts w:ascii="黑体" w:eastAsia="黑体" w:hAnsi="黑体" w:hint="eastAsia"/>
          <w:sz w:val="30"/>
          <w:szCs w:val="30"/>
        </w:rPr>
        <w:t>二</w:t>
      </w:r>
      <w:r w:rsidRPr="00607431">
        <w:rPr>
          <w:rFonts w:ascii="黑体" w:eastAsia="黑体" w:hAnsi="黑体" w:hint="eastAsia"/>
          <w:sz w:val="30"/>
          <w:szCs w:val="30"/>
        </w:rPr>
        <w:t>）、</w:t>
      </w:r>
      <w:r>
        <w:rPr>
          <w:rFonts w:ascii="黑体" w:eastAsia="黑体" w:hAnsi="黑体" w:hint="eastAsia"/>
          <w:sz w:val="30"/>
          <w:szCs w:val="30"/>
        </w:rPr>
        <w:t>教学方法</w:t>
      </w:r>
    </w:p>
    <w:p w:rsidR="00F84C5D" w:rsidRPr="004568CF" w:rsidRDefault="00F84C5D" w:rsidP="00F9104D">
      <w:pPr>
        <w:spacing w:line="440" w:lineRule="exact"/>
        <w:ind w:firstLineChars="192" w:firstLine="461"/>
        <w:rPr>
          <w:sz w:val="24"/>
        </w:rPr>
      </w:pPr>
      <w:r w:rsidRPr="004568CF">
        <w:rPr>
          <w:sz w:val="24"/>
        </w:rPr>
        <w:t>本门课程主要以课堂讲授为主，结合</w:t>
      </w:r>
      <w:r>
        <w:rPr>
          <w:rFonts w:hint="eastAsia"/>
          <w:sz w:val="24"/>
        </w:rPr>
        <w:t>社会及经济发展实例、</w:t>
      </w:r>
      <w:r w:rsidRPr="004568CF">
        <w:rPr>
          <w:sz w:val="24"/>
        </w:rPr>
        <w:t>习题、讨论等方法来向学生传授</w:t>
      </w:r>
      <w:r>
        <w:rPr>
          <w:rFonts w:hint="eastAsia"/>
          <w:sz w:val="24"/>
        </w:rPr>
        <w:t>相关</w:t>
      </w:r>
      <w:r w:rsidRPr="004568CF">
        <w:rPr>
          <w:sz w:val="24"/>
        </w:rPr>
        <w:t>知识，课堂主要</w:t>
      </w:r>
      <w:r>
        <w:rPr>
          <w:sz w:val="24"/>
        </w:rPr>
        <w:t>讲授</w:t>
      </w:r>
      <w:r w:rsidRPr="004568CF">
        <w:rPr>
          <w:sz w:val="24"/>
        </w:rPr>
        <w:t>基础理论知识，通过习题、讨论等加深印象。</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五</w:t>
      </w:r>
      <w:r>
        <w:rPr>
          <w:rFonts w:eastAsia="黑体" w:hint="eastAsia"/>
          <w:sz w:val="32"/>
          <w:szCs w:val="32"/>
        </w:rPr>
        <w:t>、</w:t>
      </w:r>
      <w:r w:rsidRPr="004568CF">
        <w:rPr>
          <w:rFonts w:eastAsia="黑体"/>
          <w:sz w:val="32"/>
          <w:szCs w:val="32"/>
        </w:rPr>
        <w:t>课程总学时</w:t>
      </w:r>
    </w:p>
    <w:p w:rsidR="00F84C5D" w:rsidRPr="004568CF" w:rsidRDefault="00F84C5D" w:rsidP="00F9104D">
      <w:pPr>
        <w:spacing w:line="440" w:lineRule="exact"/>
        <w:ind w:firstLineChars="200" w:firstLine="480"/>
        <w:rPr>
          <w:sz w:val="24"/>
        </w:rPr>
      </w:pPr>
      <w:r w:rsidRPr="004568CF">
        <w:rPr>
          <w:sz w:val="24"/>
        </w:rPr>
        <w:t>总学时为</w:t>
      </w:r>
      <w:r>
        <w:rPr>
          <w:rFonts w:hint="eastAsia"/>
          <w:sz w:val="24"/>
        </w:rPr>
        <w:t>32</w:t>
      </w:r>
      <w:r w:rsidRPr="004568CF">
        <w:rPr>
          <w:sz w:val="24"/>
        </w:rPr>
        <w:t>学时，课堂讲授</w:t>
      </w:r>
      <w:r>
        <w:rPr>
          <w:rFonts w:hint="eastAsia"/>
          <w:sz w:val="24"/>
        </w:rPr>
        <w:t>32</w:t>
      </w:r>
      <w:r w:rsidRPr="004568CF">
        <w:rPr>
          <w:sz w:val="24"/>
        </w:rPr>
        <w:t>学时。</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六</w:t>
      </w:r>
      <w:r>
        <w:rPr>
          <w:rFonts w:eastAsia="黑体" w:hint="eastAsia"/>
          <w:sz w:val="32"/>
          <w:szCs w:val="32"/>
        </w:rPr>
        <w:t>、</w:t>
      </w:r>
      <w:r w:rsidRPr="004568CF">
        <w:rPr>
          <w:rFonts w:eastAsia="黑体"/>
          <w:sz w:val="32"/>
          <w:szCs w:val="32"/>
        </w:rPr>
        <w:t>课程教学内容要点及建议学时分配</w:t>
      </w:r>
    </w:p>
    <w:p w:rsidR="00F84C5D" w:rsidRPr="00A82A08" w:rsidRDefault="00F84C5D" w:rsidP="00F9104D">
      <w:pPr>
        <w:snapToGrid w:val="0"/>
        <w:spacing w:line="440" w:lineRule="exact"/>
        <w:rPr>
          <w:rFonts w:eastAsia="黑体"/>
          <w:bCs/>
          <w:sz w:val="30"/>
          <w:szCs w:val="30"/>
        </w:rPr>
      </w:pPr>
      <w:r w:rsidRPr="00A82A08">
        <w:rPr>
          <w:rFonts w:eastAsia="黑体"/>
          <w:bCs/>
          <w:sz w:val="30"/>
          <w:szCs w:val="30"/>
        </w:rPr>
        <w:t>（一）</w:t>
      </w:r>
      <w:r>
        <w:rPr>
          <w:rFonts w:eastAsia="黑体" w:hint="eastAsia"/>
          <w:bCs/>
          <w:sz w:val="30"/>
          <w:szCs w:val="30"/>
        </w:rPr>
        <w:t>、建议</w:t>
      </w:r>
      <w:r w:rsidRPr="00A82A08">
        <w:rPr>
          <w:rFonts w:eastAsia="黑体"/>
          <w:bCs/>
          <w:sz w:val="30"/>
          <w:szCs w:val="30"/>
        </w:rPr>
        <w:t>学时分配</w:t>
      </w:r>
    </w:p>
    <w:p w:rsidR="00F84C5D" w:rsidRPr="00BC4B19" w:rsidRDefault="00F84C5D" w:rsidP="00500511">
      <w:pPr>
        <w:spacing w:afterLines="50" w:line="440" w:lineRule="exact"/>
        <w:ind w:firstLineChars="200" w:firstLine="420"/>
        <w:jc w:val="center"/>
        <w:rPr>
          <w:sz w:val="24"/>
        </w:rPr>
      </w:pPr>
      <w:r w:rsidRPr="00BC4B19">
        <w:rPr>
          <w:bCs/>
          <w:szCs w:val="21"/>
        </w:rPr>
        <w:t>表</w:t>
      </w:r>
      <w:r w:rsidRPr="00BC4B19">
        <w:rPr>
          <w:bCs/>
          <w:szCs w:val="21"/>
        </w:rPr>
        <w:t xml:space="preserve">1 </w:t>
      </w:r>
      <w:r w:rsidRPr="00BC4B19">
        <w:rPr>
          <w:bCs/>
          <w:szCs w:val="21"/>
        </w:rPr>
        <w:t>各章节</w:t>
      </w:r>
      <w:r w:rsidRPr="00BC4B19">
        <w:rPr>
          <w:rFonts w:hint="eastAsia"/>
          <w:bCs/>
          <w:szCs w:val="21"/>
        </w:rPr>
        <w:t>建议</w:t>
      </w:r>
      <w:r w:rsidRPr="00BC4B19">
        <w:rPr>
          <w:bCs/>
          <w:szCs w:val="21"/>
        </w:rPr>
        <w:t>学时分配</w:t>
      </w:r>
    </w:p>
    <w:tbl>
      <w:tblPr>
        <w:tblStyle w:val="11"/>
        <w:tblW w:w="8568" w:type="dxa"/>
        <w:tblLook w:val="01E0"/>
      </w:tblPr>
      <w:tblGrid>
        <w:gridCol w:w="5328"/>
        <w:gridCol w:w="1080"/>
        <w:gridCol w:w="900"/>
        <w:gridCol w:w="1260"/>
      </w:tblGrid>
      <w:tr w:rsidR="00F84C5D" w:rsidRPr="00E13EAC" w:rsidTr="003E6B75">
        <w:tc>
          <w:tcPr>
            <w:tcW w:w="5328" w:type="dxa"/>
            <w:vMerge w:val="restart"/>
            <w:vAlign w:val="center"/>
          </w:tcPr>
          <w:p w:rsidR="00F84C5D" w:rsidRPr="00E13EAC" w:rsidRDefault="00F84C5D" w:rsidP="00F9104D">
            <w:pPr>
              <w:spacing w:line="440" w:lineRule="exact"/>
              <w:jc w:val="center"/>
              <w:rPr>
                <w:b/>
                <w:bCs/>
              </w:rPr>
            </w:pPr>
            <w:r w:rsidRPr="00E13EAC">
              <w:rPr>
                <w:b/>
                <w:bCs/>
              </w:rPr>
              <w:t>章</w:t>
            </w:r>
            <w:r w:rsidRPr="00E13EAC">
              <w:rPr>
                <w:b/>
                <w:bCs/>
              </w:rPr>
              <w:t xml:space="preserve">    </w:t>
            </w:r>
            <w:r w:rsidRPr="00E13EAC">
              <w:rPr>
                <w:b/>
                <w:bCs/>
              </w:rPr>
              <w:t>节</w:t>
            </w:r>
          </w:p>
        </w:tc>
        <w:tc>
          <w:tcPr>
            <w:tcW w:w="1980" w:type="dxa"/>
            <w:gridSpan w:val="2"/>
            <w:vAlign w:val="center"/>
          </w:tcPr>
          <w:p w:rsidR="00F84C5D" w:rsidRPr="00E13EAC" w:rsidRDefault="00F84C5D" w:rsidP="00F9104D">
            <w:pPr>
              <w:spacing w:line="440" w:lineRule="exact"/>
              <w:jc w:val="center"/>
              <w:rPr>
                <w:b/>
                <w:bCs/>
              </w:rPr>
            </w:pPr>
            <w:r w:rsidRPr="00E13EAC">
              <w:rPr>
                <w:b/>
                <w:bCs/>
              </w:rPr>
              <w:t>教学时数</w:t>
            </w:r>
          </w:p>
        </w:tc>
        <w:tc>
          <w:tcPr>
            <w:tcW w:w="1260" w:type="dxa"/>
            <w:vMerge w:val="restart"/>
            <w:vAlign w:val="center"/>
          </w:tcPr>
          <w:p w:rsidR="00F84C5D" w:rsidRPr="00E13EAC" w:rsidRDefault="00F84C5D" w:rsidP="00F9104D">
            <w:pPr>
              <w:spacing w:line="440" w:lineRule="exact"/>
              <w:jc w:val="center"/>
              <w:rPr>
                <w:b/>
                <w:bCs/>
              </w:rPr>
            </w:pPr>
            <w:r w:rsidRPr="00E13EAC">
              <w:rPr>
                <w:b/>
                <w:bCs/>
              </w:rPr>
              <w:t>合计</w:t>
            </w:r>
          </w:p>
        </w:tc>
      </w:tr>
      <w:tr w:rsidR="00F84C5D" w:rsidRPr="00E13EAC" w:rsidTr="003E6B75">
        <w:tc>
          <w:tcPr>
            <w:tcW w:w="5328" w:type="dxa"/>
            <w:vMerge/>
            <w:vAlign w:val="center"/>
          </w:tcPr>
          <w:p w:rsidR="00F84C5D" w:rsidRPr="00E13EAC" w:rsidRDefault="00F84C5D" w:rsidP="00F9104D">
            <w:pPr>
              <w:spacing w:line="440" w:lineRule="exact"/>
              <w:jc w:val="center"/>
              <w:rPr>
                <w:b/>
                <w:bCs/>
                <w:szCs w:val="21"/>
              </w:rPr>
            </w:pPr>
          </w:p>
        </w:tc>
        <w:tc>
          <w:tcPr>
            <w:tcW w:w="1080" w:type="dxa"/>
            <w:vAlign w:val="center"/>
          </w:tcPr>
          <w:p w:rsidR="00F84C5D" w:rsidRPr="00E13EAC" w:rsidRDefault="00F84C5D" w:rsidP="00F9104D">
            <w:pPr>
              <w:spacing w:line="440" w:lineRule="exact"/>
              <w:jc w:val="center"/>
              <w:rPr>
                <w:b/>
                <w:bCs/>
                <w:szCs w:val="21"/>
              </w:rPr>
            </w:pPr>
            <w:r w:rsidRPr="00E13EAC">
              <w:rPr>
                <w:b/>
                <w:bCs/>
              </w:rPr>
              <w:t>讲</w:t>
            </w:r>
            <w:r w:rsidRPr="00E13EAC">
              <w:rPr>
                <w:b/>
                <w:bCs/>
              </w:rPr>
              <w:t xml:space="preserve">  </w:t>
            </w:r>
            <w:r w:rsidRPr="00E13EAC">
              <w:rPr>
                <w:b/>
                <w:bCs/>
              </w:rPr>
              <w:t>课</w:t>
            </w:r>
          </w:p>
        </w:tc>
        <w:tc>
          <w:tcPr>
            <w:tcW w:w="900" w:type="dxa"/>
            <w:vAlign w:val="center"/>
          </w:tcPr>
          <w:p w:rsidR="00F84C5D" w:rsidRPr="00E13EAC" w:rsidRDefault="00F84C5D" w:rsidP="00F9104D">
            <w:pPr>
              <w:spacing w:line="440" w:lineRule="exact"/>
              <w:jc w:val="center"/>
              <w:rPr>
                <w:b/>
                <w:bCs/>
                <w:szCs w:val="21"/>
              </w:rPr>
            </w:pPr>
            <w:r w:rsidRPr="00E13EAC">
              <w:rPr>
                <w:b/>
                <w:bCs/>
              </w:rPr>
              <w:t>实验</w:t>
            </w:r>
          </w:p>
        </w:tc>
        <w:tc>
          <w:tcPr>
            <w:tcW w:w="1260" w:type="dxa"/>
            <w:vMerge/>
            <w:vAlign w:val="center"/>
          </w:tcPr>
          <w:p w:rsidR="00F84C5D" w:rsidRPr="00E13EAC" w:rsidRDefault="00F84C5D" w:rsidP="00F9104D">
            <w:pPr>
              <w:spacing w:line="440" w:lineRule="exact"/>
              <w:jc w:val="center"/>
              <w:rPr>
                <w:sz w:val="18"/>
              </w:rPr>
            </w:pP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第一章</w:t>
            </w:r>
            <w:r w:rsidRPr="00E13EAC">
              <w:rPr>
                <w:rFonts w:hint="eastAsia"/>
                <w:bCs/>
                <w:szCs w:val="21"/>
              </w:rPr>
              <w:t xml:space="preserve">  </w:t>
            </w:r>
            <w:r w:rsidRPr="00E13EAC">
              <w:rPr>
                <w:rFonts w:hint="eastAsia"/>
                <w:bCs/>
                <w:szCs w:val="21"/>
              </w:rPr>
              <w:t>绪</w:t>
            </w:r>
            <w:r w:rsidRPr="00E13EAC">
              <w:rPr>
                <w:rFonts w:hint="eastAsia"/>
                <w:bCs/>
                <w:szCs w:val="21"/>
              </w:rPr>
              <w:t xml:space="preserve">   </w:t>
            </w:r>
            <w:r w:rsidRPr="00E13EAC">
              <w:rPr>
                <w:rFonts w:hint="eastAsia"/>
                <w:bCs/>
                <w:szCs w:val="21"/>
              </w:rPr>
              <w:t>论</w:t>
            </w:r>
          </w:p>
        </w:tc>
        <w:tc>
          <w:tcPr>
            <w:tcW w:w="1080" w:type="dxa"/>
            <w:vAlign w:val="center"/>
          </w:tcPr>
          <w:p w:rsidR="00F84C5D" w:rsidRPr="00E13EAC" w:rsidRDefault="00F84C5D" w:rsidP="00F9104D">
            <w:pPr>
              <w:spacing w:line="440" w:lineRule="exact"/>
              <w:jc w:val="center"/>
              <w:rPr>
                <w:b/>
                <w:bCs/>
              </w:rPr>
            </w:pPr>
            <w:r>
              <w:rPr>
                <w:rFonts w:hint="eastAsia"/>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Pr>
                <w:rFonts w:hint="eastAsia"/>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第二章</w:t>
            </w:r>
            <w:r w:rsidRPr="00E13EAC">
              <w:rPr>
                <w:rFonts w:hint="eastAsia"/>
                <w:bCs/>
                <w:szCs w:val="21"/>
              </w:rPr>
              <w:t xml:space="preserve">  </w:t>
            </w:r>
            <w:r w:rsidRPr="00E13EAC">
              <w:rPr>
                <w:rFonts w:hint="eastAsia"/>
                <w:bCs/>
                <w:szCs w:val="21"/>
              </w:rPr>
              <w:t>资源与环境经济系统</w:t>
            </w:r>
          </w:p>
        </w:tc>
        <w:tc>
          <w:tcPr>
            <w:tcW w:w="1080" w:type="dxa"/>
            <w:vAlign w:val="center"/>
          </w:tcPr>
          <w:p w:rsidR="00F84C5D" w:rsidRPr="00E13EAC" w:rsidRDefault="00F84C5D" w:rsidP="00F9104D">
            <w:pPr>
              <w:spacing w:line="440" w:lineRule="exact"/>
              <w:jc w:val="center"/>
              <w:rPr>
                <w:b/>
                <w:bCs/>
              </w:rPr>
            </w:pPr>
            <w:r>
              <w:rPr>
                <w:rFonts w:hint="eastAsia"/>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Pr>
                <w:rFonts w:hint="eastAsia"/>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第三章</w:t>
            </w:r>
            <w:r w:rsidRPr="00E13EAC">
              <w:rPr>
                <w:rFonts w:hint="eastAsia"/>
                <w:bCs/>
                <w:szCs w:val="21"/>
              </w:rPr>
              <w:t xml:space="preserve">  </w:t>
            </w:r>
            <w:r w:rsidRPr="00E13EAC">
              <w:rPr>
                <w:rFonts w:hint="eastAsia"/>
                <w:bCs/>
                <w:szCs w:val="21"/>
              </w:rPr>
              <w:t>资源与环境经济学基本问题</w:t>
            </w:r>
          </w:p>
        </w:tc>
        <w:tc>
          <w:tcPr>
            <w:tcW w:w="1080" w:type="dxa"/>
            <w:vAlign w:val="center"/>
          </w:tcPr>
          <w:p w:rsidR="00F84C5D" w:rsidRPr="00E13EAC" w:rsidRDefault="00F84C5D" w:rsidP="00F9104D">
            <w:pPr>
              <w:spacing w:line="440" w:lineRule="exact"/>
              <w:jc w:val="center"/>
              <w:rPr>
                <w:b/>
                <w:bCs/>
              </w:rPr>
            </w:pPr>
            <w:r w:rsidRPr="00E13EAC">
              <w:rPr>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sidRPr="00E13EAC">
              <w:rPr>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lastRenderedPageBreak/>
              <w:t>第四章</w:t>
            </w:r>
            <w:r w:rsidRPr="00E13EAC">
              <w:rPr>
                <w:rFonts w:hint="eastAsia"/>
                <w:bCs/>
                <w:szCs w:val="21"/>
              </w:rPr>
              <w:t xml:space="preserve">  </w:t>
            </w:r>
            <w:r w:rsidRPr="00E13EAC">
              <w:rPr>
                <w:rFonts w:hint="eastAsia"/>
                <w:bCs/>
                <w:szCs w:val="21"/>
              </w:rPr>
              <w:t>自然资源的价值和估价</w:t>
            </w:r>
          </w:p>
        </w:tc>
        <w:tc>
          <w:tcPr>
            <w:tcW w:w="1080" w:type="dxa"/>
            <w:vAlign w:val="center"/>
          </w:tcPr>
          <w:p w:rsidR="00F84C5D" w:rsidRPr="00E13EAC" w:rsidRDefault="00F84C5D" w:rsidP="00F9104D">
            <w:pPr>
              <w:spacing w:line="440" w:lineRule="exact"/>
              <w:jc w:val="center"/>
              <w:rPr>
                <w:b/>
                <w:bCs/>
              </w:rPr>
            </w:pPr>
            <w:r>
              <w:rPr>
                <w:rFonts w:hint="eastAsia"/>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Pr>
                <w:rFonts w:hint="eastAsia"/>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第五章</w:t>
            </w:r>
            <w:r w:rsidRPr="00E13EAC">
              <w:rPr>
                <w:rFonts w:hint="eastAsia"/>
                <w:bCs/>
                <w:szCs w:val="21"/>
              </w:rPr>
              <w:t xml:space="preserve">  </w:t>
            </w:r>
            <w:r w:rsidRPr="00E13EAC">
              <w:rPr>
                <w:rFonts w:hint="eastAsia"/>
                <w:bCs/>
                <w:szCs w:val="21"/>
              </w:rPr>
              <w:t>环境效益与损害评价</w:t>
            </w:r>
          </w:p>
        </w:tc>
        <w:tc>
          <w:tcPr>
            <w:tcW w:w="1080" w:type="dxa"/>
            <w:vAlign w:val="center"/>
          </w:tcPr>
          <w:p w:rsidR="00F84C5D" w:rsidRPr="00E13EAC" w:rsidRDefault="00F84C5D" w:rsidP="00F9104D">
            <w:pPr>
              <w:spacing w:line="440" w:lineRule="exact"/>
              <w:jc w:val="center"/>
              <w:rPr>
                <w:b/>
                <w:bCs/>
              </w:rPr>
            </w:pPr>
            <w:r w:rsidRPr="00E13EAC">
              <w:rPr>
                <w:rFonts w:hint="eastAsia"/>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sidRPr="00E13EAC">
              <w:rPr>
                <w:rFonts w:hint="eastAsia"/>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第六章</w:t>
            </w:r>
            <w:r w:rsidRPr="00E13EAC">
              <w:rPr>
                <w:rFonts w:hint="eastAsia"/>
                <w:bCs/>
                <w:szCs w:val="21"/>
              </w:rPr>
              <w:t xml:space="preserve">  </w:t>
            </w:r>
            <w:r w:rsidRPr="00E13EAC">
              <w:rPr>
                <w:rFonts w:hint="eastAsia"/>
                <w:bCs/>
                <w:szCs w:val="21"/>
              </w:rPr>
              <w:t>资源产权交易与生态补偿</w:t>
            </w:r>
          </w:p>
        </w:tc>
        <w:tc>
          <w:tcPr>
            <w:tcW w:w="1080" w:type="dxa"/>
            <w:vAlign w:val="center"/>
          </w:tcPr>
          <w:p w:rsidR="00F84C5D" w:rsidRPr="00E13EAC" w:rsidRDefault="00F84C5D" w:rsidP="00F9104D">
            <w:pPr>
              <w:spacing w:line="440" w:lineRule="exact"/>
              <w:jc w:val="center"/>
              <w:rPr>
                <w:b/>
                <w:bCs/>
              </w:rPr>
            </w:pPr>
            <w:r w:rsidRPr="00E13EAC">
              <w:rPr>
                <w:rFonts w:hint="eastAsia"/>
                <w:b/>
                <w:bCs/>
              </w:rPr>
              <w:t>3</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sidRPr="00E13EAC">
              <w:rPr>
                <w:rFonts w:hint="eastAsia"/>
                <w:b/>
                <w:bCs/>
              </w:rPr>
              <w:t>3</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第七章</w:t>
            </w:r>
            <w:r w:rsidRPr="00E13EAC">
              <w:rPr>
                <w:rFonts w:hint="eastAsia"/>
                <w:bCs/>
                <w:szCs w:val="21"/>
              </w:rPr>
              <w:t xml:space="preserve">  </w:t>
            </w:r>
            <w:r w:rsidRPr="00E13EAC">
              <w:rPr>
                <w:rFonts w:hint="eastAsia"/>
                <w:bCs/>
                <w:szCs w:val="21"/>
              </w:rPr>
              <w:t>资源与环境的时空配置</w:t>
            </w:r>
          </w:p>
        </w:tc>
        <w:tc>
          <w:tcPr>
            <w:tcW w:w="1080" w:type="dxa"/>
            <w:vAlign w:val="center"/>
          </w:tcPr>
          <w:p w:rsidR="00F84C5D" w:rsidRPr="00E13EAC" w:rsidRDefault="00F84C5D" w:rsidP="00F9104D">
            <w:pPr>
              <w:spacing w:line="440" w:lineRule="exact"/>
              <w:jc w:val="center"/>
              <w:rPr>
                <w:b/>
                <w:bCs/>
              </w:rPr>
            </w:pPr>
            <w:r w:rsidRPr="00E13EAC">
              <w:rPr>
                <w:rFonts w:hint="eastAsia"/>
                <w:b/>
                <w:bCs/>
              </w:rPr>
              <w:t>4</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sidRPr="00E13EAC">
              <w:rPr>
                <w:rFonts w:hint="eastAsia"/>
                <w:b/>
                <w:bCs/>
              </w:rPr>
              <w:t>4</w:t>
            </w:r>
          </w:p>
        </w:tc>
      </w:tr>
      <w:tr w:rsidR="00F84C5D" w:rsidRPr="00E13EAC" w:rsidTr="003E6B75">
        <w:tc>
          <w:tcPr>
            <w:tcW w:w="5328" w:type="dxa"/>
            <w:vAlign w:val="center"/>
          </w:tcPr>
          <w:p w:rsidR="00F84C5D" w:rsidRPr="00E13EAC" w:rsidRDefault="00F84C5D" w:rsidP="00F9104D">
            <w:pPr>
              <w:spacing w:line="440" w:lineRule="exact"/>
              <w:rPr>
                <w:bCs/>
                <w:szCs w:val="21"/>
              </w:rPr>
            </w:pPr>
            <w:r w:rsidRPr="00E13EAC">
              <w:rPr>
                <w:rFonts w:hint="eastAsia"/>
                <w:bCs/>
                <w:szCs w:val="21"/>
              </w:rPr>
              <w:t>第八章</w:t>
            </w:r>
            <w:r w:rsidRPr="00E13EAC">
              <w:rPr>
                <w:rFonts w:hint="eastAsia"/>
                <w:bCs/>
                <w:szCs w:val="21"/>
              </w:rPr>
              <w:t xml:space="preserve">  </w:t>
            </w:r>
            <w:r w:rsidRPr="00E13EAC">
              <w:rPr>
                <w:rFonts w:hint="eastAsia"/>
                <w:bCs/>
                <w:szCs w:val="21"/>
              </w:rPr>
              <w:t>资源与环境经济政策</w:t>
            </w:r>
            <w:r>
              <w:rPr>
                <w:rFonts w:hint="eastAsia"/>
                <w:bCs/>
                <w:szCs w:val="21"/>
              </w:rPr>
              <w:t>手段</w:t>
            </w:r>
          </w:p>
        </w:tc>
        <w:tc>
          <w:tcPr>
            <w:tcW w:w="1080" w:type="dxa"/>
            <w:vAlign w:val="center"/>
          </w:tcPr>
          <w:p w:rsidR="00F84C5D" w:rsidRPr="00E13EAC" w:rsidRDefault="00F84C5D" w:rsidP="00F9104D">
            <w:pPr>
              <w:spacing w:line="440" w:lineRule="exact"/>
              <w:jc w:val="center"/>
              <w:rPr>
                <w:b/>
                <w:bCs/>
              </w:rPr>
            </w:pPr>
            <w:r w:rsidRPr="00E13EAC">
              <w:rPr>
                <w:rFonts w:hint="eastAsia"/>
                <w:b/>
                <w:bCs/>
              </w:rPr>
              <w:t>5</w:t>
            </w:r>
          </w:p>
        </w:tc>
        <w:tc>
          <w:tcPr>
            <w:tcW w:w="900" w:type="dxa"/>
            <w:vAlign w:val="center"/>
          </w:tcPr>
          <w:p w:rsidR="00F84C5D" w:rsidRPr="00E13EAC" w:rsidRDefault="00F84C5D" w:rsidP="00F9104D">
            <w:pPr>
              <w:spacing w:line="440" w:lineRule="exact"/>
              <w:jc w:val="center"/>
              <w:rPr>
                <w:b/>
                <w:bCs/>
              </w:rPr>
            </w:pPr>
            <w:r>
              <w:rPr>
                <w:rFonts w:hint="eastAsia"/>
                <w:b/>
                <w:bCs/>
              </w:rPr>
              <w:t>0</w:t>
            </w:r>
          </w:p>
        </w:tc>
        <w:tc>
          <w:tcPr>
            <w:tcW w:w="1260" w:type="dxa"/>
            <w:vAlign w:val="center"/>
          </w:tcPr>
          <w:p w:rsidR="00F84C5D" w:rsidRPr="00E13EAC" w:rsidRDefault="00F84C5D" w:rsidP="00F9104D">
            <w:pPr>
              <w:spacing w:line="440" w:lineRule="exact"/>
              <w:jc w:val="center"/>
              <w:rPr>
                <w:b/>
                <w:bCs/>
              </w:rPr>
            </w:pPr>
            <w:r w:rsidRPr="00E13EAC">
              <w:rPr>
                <w:rFonts w:hint="eastAsia"/>
                <w:b/>
                <w:bCs/>
              </w:rPr>
              <w:t>5</w:t>
            </w:r>
          </w:p>
        </w:tc>
      </w:tr>
      <w:tr w:rsidR="00F84C5D" w:rsidRPr="00E13EAC" w:rsidTr="003E6B75">
        <w:tc>
          <w:tcPr>
            <w:tcW w:w="5328" w:type="dxa"/>
            <w:vAlign w:val="center"/>
          </w:tcPr>
          <w:p w:rsidR="00F84C5D" w:rsidRPr="00E13EAC" w:rsidRDefault="00F84C5D" w:rsidP="00F9104D">
            <w:pPr>
              <w:spacing w:line="440" w:lineRule="exact"/>
              <w:jc w:val="center"/>
              <w:rPr>
                <w:b/>
                <w:bCs/>
                <w:szCs w:val="21"/>
              </w:rPr>
            </w:pPr>
            <w:r w:rsidRPr="00E13EAC">
              <w:rPr>
                <w:b/>
                <w:bCs/>
                <w:szCs w:val="21"/>
              </w:rPr>
              <w:t>总计</w:t>
            </w:r>
          </w:p>
        </w:tc>
        <w:tc>
          <w:tcPr>
            <w:tcW w:w="1080" w:type="dxa"/>
            <w:vAlign w:val="center"/>
          </w:tcPr>
          <w:p w:rsidR="00F84C5D" w:rsidRPr="00E13EAC" w:rsidRDefault="00F84C5D" w:rsidP="00F9104D">
            <w:pPr>
              <w:spacing w:line="440" w:lineRule="exact"/>
              <w:jc w:val="center"/>
              <w:rPr>
                <w:b/>
                <w:bCs/>
                <w:szCs w:val="21"/>
              </w:rPr>
            </w:pPr>
            <w:r>
              <w:rPr>
                <w:rFonts w:hint="eastAsia"/>
                <w:b/>
                <w:bCs/>
                <w:szCs w:val="21"/>
              </w:rPr>
              <w:t>32</w:t>
            </w:r>
          </w:p>
        </w:tc>
        <w:tc>
          <w:tcPr>
            <w:tcW w:w="900" w:type="dxa"/>
            <w:vAlign w:val="center"/>
          </w:tcPr>
          <w:p w:rsidR="00F84C5D" w:rsidRPr="00E13EAC" w:rsidRDefault="00F84C5D" w:rsidP="00F9104D">
            <w:pPr>
              <w:spacing w:line="440" w:lineRule="exact"/>
              <w:jc w:val="center"/>
              <w:rPr>
                <w:b/>
                <w:bCs/>
                <w:szCs w:val="21"/>
              </w:rPr>
            </w:pPr>
            <w:r>
              <w:rPr>
                <w:rFonts w:hint="eastAsia"/>
                <w:b/>
                <w:bCs/>
                <w:szCs w:val="21"/>
              </w:rPr>
              <w:t>0</w:t>
            </w:r>
          </w:p>
        </w:tc>
        <w:tc>
          <w:tcPr>
            <w:tcW w:w="1260" w:type="dxa"/>
            <w:vAlign w:val="center"/>
          </w:tcPr>
          <w:p w:rsidR="00F84C5D" w:rsidRPr="00E13EAC" w:rsidRDefault="00F84C5D" w:rsidP="00F9104D">
            <w:pPr>
              <w:spacing w:line="440" w:lineRule="exact"/>
              <w:jc w:val="center"/>
              <w:rPr>
                <w:b/>
                <w:bCs/>
                <w:szCs w:val="21"/>
              </w:rPr>
            </w:pPr>
            <w:r>
              <w:rPr>
                <w:rFonts w:hint="eastAsia"/>
                <w:b/>
                <w:bCs/>
                <w:szCs w:val="21"/>
              </w:rPr>
              <w:t>32</w:t>
            </w:r>
          </w:p>
        </w:tc>
      </w:tr>
    </w:tbl>
    <w:p w:rsidR="00F84C5D" w:rsidRDefault="00F84C5D" w:rsidP="00F9104D">
      <w:pPr>
        <w:spacing w:line="440" w:lineRule="exact"/>
        <w:rPr>
          <w:rFonts w:eastAsia="黑体"/>
          <w:sz w:val="30"/>
          <w:szCs w:val="30"/>
        </w:rPr>
      </w:pPr>
    </w:p>
    <w:p w:rsidR="00F84C5D" w:rsidRPr="004568CF" w:rsidRDefault="00F84C5D" w:rsidP="00F9104D">
      <w:pPr>
        <w:spacing w:line="440" w:lineRule="exact"/>
        <w:rPr>
          <w:rFonts w:eastAsia="黑体"/>
          <w:sz w:val="30"/>
          <w:szCs w:val="30"/>
        </w:rPr>
      </w:pPr>
      <w:r w:rsidRPr="004568CF">
        <w:rPr>
          <w:rFonts w:eastAsia="黑体"/>
          <w:sz w:val="30"/>
          <w:szCs w:val="30"/>
        </w:rPr>
        <w:t>（二）</w:t>
      </w:r>
      <w:r>
        <w:rPr>
          <w:rFonts w:eastAsia="黑体" w:hint="eastAsia"/>
          <w:sz w:val="30"/>
          <w:szCs w:val="30"/>
        </w:rPr>
        <w:t>、课程</w:t>
      </w:r>
      <w:r w:rsidRPr="004568CF">
        <w:rPr>
          <w:rFonts w:eastAsia="黑体"/>
          <w:sz w:val="30"/>
          <w:szCs w:val="30"/>
        </w:rPr>
        <w:t>教学内容</w:t>
      </w:r>
      <w:r>
        <w:rPr>
          <w:rFonts w:eastAsia="黑体" w:hint="eastAsia"/>
          <w:sz w:val="30"/>
          <w:szCs w:val="30"/>
        </w:rPr>
        <w:t>要点</w:t>
      </w:r>
    </w:p>
    <w:p w:rsidR="00F84C5D" w:rsidRPr="000C4D05" w:rsidRDefault="00F84C5D" w:rsidP="00F9104D">
      <w:pPr>
        <w:spacing w:line="440" w:lineRule="exact"/>
        <w:ind w:firstLineChars="147" w:firstLine="412"/>
        <w:rPr>
          <w:rFonts w:eastAsia="黑体"/>
          <w:sz w:val="28"/>
          <w:szCs w:val="28"/>
        </w:rPr>
      </w:pPr>
      <w:r w:rsidRPr="000C4D05">
        <w:rPr>
          <w:rFonts w:eastAsia="黑体" w:hint="eastAsia"/>
          <w:sz w:val="28"/>
          <w:szCs w:val="28"/>
        </w:rPr>
        <w:t>1</w:t>
      </w:r>
      <w:r w:rsidRPr="000C4D05">
        <w:rPr>
          <w:rFonts w:eastAsia="黑体" w:hint="eastAsia"/>
          <w:sz w:val="28"/>
          <w:szCs w:val="28"/>
        </w:rPr>
        <w:t>、</w:t>
      </w:r>
      <w:r w:rsidRPr="000C4D05">
        <w:rPr>
          <w:rFonts w:eastAsia="黑体"/>
          <w:sz w:val="28"/>
          <w:szCs w:val="28"/>
        </w:rPr>
        <w:t>第一章</w:t>
      </w:r>
      <w:r w:rsidRPr="000C4D05">
        <w:rPr>
          <w:rFonts w:eastAsia="黑体"/>
          <w:sz w:val="28"/>
          <w:szCs w:val="28"/>
        </w:rPr>
        <w:t xml:space="preserve"> </w:t>
      </w:r>
      <w:r>
        <w:rPr>
          <w:rFonts w:eastAsia="黑体" w:hint="eastAsia"/>
          <w:sz w:val="28"/>
          <w:szCs w:val="28"/>
        </w:rPr>
        <w:t>绪</w:t>
      </w:r>
      <w:r w:rsidRPr="000C4D05">
        <w:rPr>
          <w:rFonts w:eastAsia="黑体"/>
          <w:sz w:val="28"/>
          <w:szCs w:val="28"/>
        </w:rPr>
        <w:t>论</w:t>
      </w:r>
    </w:p>
    <w:p w:rsidR="00F84C5D" w:rsidRPr="00851DCC" w:rsidRDefault="00F84C5D" w:rsidP="00F9104D">
      <w:pPr>
        <w:spacing w:line="440" w:lineRule="exact"/>
        <w:ind w:firstLineChars="200" w:firstLine="480"/>
        <w:rPr>
          <w:sz w:val="24"/>
        </w:rPr>
      </w:pPr>
      <w:r w:rsidRPr="00851DCC">
        <w:rPr>
          <w:rFonts w:hint="eastAsia"/>
          <w:sz w:val="24"/>
        </w:rPr>
        <w:t>第一节</w:t>
      </w:r>
      <w:r w:rsidRPr="00851DCC">
        <w:rPr>
          <w:rFonts w:hint="eastAsia"/>
          <w:sz w:val="24"/>
        </w:rPr>
        <w:t xml:space="preserve"> </w:t>
      </w:r>
      <w:r w:rsidRPr="00851DCC">
        <w:rPr>
          <w:rFonts w:hint="eastAsia"/>
          <w:sz w:val="24"/>
        </w:rPr>
        <w:t>资源、环境与生态系统</w:t>
      </w:r>
    </w:p>
    <w:p w:rsidR="00F84C5D" w:rsidRPr="00851DCC" w:rsidRDefault="00F84C5D" w:rsidP="00F9104D">
      <w:pPr>
        <w:spacing w:line="440" w:lineRule="exact"/>
        <w:ind w:firstLineChars="200" w:firstLine="480"/>
        <w:rPr>
          <w:sz w:val="24"/>
        </w:rPr>
      </w:pPr>
      <w:r w:rsidRPr="00851DCC">
        <w:rPr>
          <w:rFonts w:hint="eastAsia"/>
          <w:sz w:val="24"/>
        </w:rPr>
        <w:t>第二节</w:t>
      </w:r>
      <w:r w:rsidRPr="00851DCC">
        <w:rPr>
          <w:rFonts w:hint="eastAsia"/>
          <w:sz w:val="24"/>
        </w:rPr>
        <w:t xml:space="preserve"> </w:t>
      </w:r>
      <w:r w:rsidRPr="00851DCC">
        <w:rPr>
          <w:rFonts w:hint="eastAsia"/>
          <w:sz w:val="24"/>
        </w:rPr>
        <w:t>资源与环境经济学的研究对象与学科体系</w:t>
      </w:r>
    </w:p>
    <w:p w:rsidR="00F84C5D" w:rsidRPr="00851DCC" w:rsidRDefault="00F84C5D" w:rsidP="00F9104D">
      <w:pPr>
        <w:spacing w:line="440" w:lineRule="exact"/>
        <w:ind w:firstLineChars="200" w:firstLine="480"/>
        <w:rPr>
          <w:sz w:val="24"/>
        </w:rPr>
      </w:pPr>
      <w:r w:rsidRPr="00851DCC">
        <w:rPr>
          <w:rFonts w:hint="eastAsia"/>
          <w:sz w:val="24"/>
        </w:rPr>
        <w:t>第三节</w:t>
      </w:r>
      <w:r w:rsidRPr="00851DCC">
        <w:rPr>
          <w:rFonts w:hint="eastAsia"/>
          <w:sz w:val="24"/>
        </w:rPr>
        <w:t xml:space="preserve"> </w:t>
      </w:r>
      <w:r w:rsidRPr="00851DCC">
        <w:rPr>
          <w:rFonts w:hint="eastAsia"/>
          <w:sz w:val="24"/>
        </w:rPr>
        <w:t>资源与环境经济学的主要研究内容</w:t>
      </w:r>
    </w:p>
    <w:p w:rsidR="00F84C5D" w:rsidRPr="00851DCC" w:rsidRDefault="00F84C5D" w:rsidP="00F9104D">
      <w:pPr>
        <w:spacing w:line="440" w:lineRule="exact"/>
        <w:ind w:firstLineChars="200" w:firstLine="480"/>
        <w:rPr>
          <w:sz w:val="24"/>
        </w:rPr>
      </w:pPr>
      <w:r w:rsidRPr="00851DCC">
        <w:rPr>
          <w:rFonts w:hint="eastAsia"/>
          <w:sz w:val="24"/>
        </w:rPr>
        <w:t>第四节</w:t>
      </w:r>
      <w:r w:rsidRPr="00851DCC">
        <w:rPr>
          <w:rFonts w:hint="eastAsia"/>
          <w:sz w:val="24"/>
        </w:rPr>
        <w:t xml:space="preserve"> </w:t>
      </w:r>
      <w:r w:rsidRPr="00851DCC">
        <w:rPr>
          <w:rFonts w:hint="eastAsia"/>
          <w:sz w:val="24"/>
        </w:rPr>
        <w:t>资源与环境经济学的研究方法</w:t>
      </w:r>
    </w:p>
    <w:p w:rsidR="00F84C5D" w:rsidRPr="00851DCC" w:rsidRDefault="00F84C5D" w:rsidP="00F9104D">
      <w:pPr>
        <w:spacing w:line="440" w:lineRule="exact"/>
        <w:ind w:firstLineChars="200" w:firstLine="480"/>
        <w:rPr>
          <w:sz w:val="24"/>
        </w:rPr>
      </w:pPr>
      <w:r w:rsidRPr="00851DCC">
        <w:rPr>
          <w:rFonts w:hint="eastAsia"/>
          <w:sz w:val="24"/>
        </w:rPr>
        <w:t>第五节</w:t>
      </w:r>
      <w:r w:rsidRPr="00851DCC">
        <w:rPr>
          <w:rFonts w:hint="eastAsia"/>
          <w:sz w:val="24"/>
        </w:rPr>
        <w:t xml:space="preserve"> </w:t>
      </w:r>
      <w:r w:rsidRPr="00851DCC">
        <w:rPr>
          <w:rFonts w:hint="eastAsia"/>
          <w:sz w:val="24"/>
        </w:rPr>
        <w:t>资源与环境经济思想演变与研究进展</w:t>
      </w:r>
    </w:p>
    <w:p w:rsidR="00F84C5D" w:rsidRPr="004568CF" w:rsidRDefault="00F84C5D" w:rsidP="00F9104D">
      <w:pPr>
        <w:spacing w:line="440" w:lineRule="exact"/>
        <w:ind w:firstLineChars="192" w:firstLine="463"/>
        <w:rPr>
          <w:sz w:val="24"/>
        </w:rPr>
      </w:pPr>
      <w:r w:rsidRPr="008D60B1">
        <w:rPr>
          <w:rFonts w:hint="eastAsia"/>
          <w:b/>
          <w:sz w:val="24"/>
        </w:rPr>
        <w:t>要点：</w:t>
      </w:r>
      <w:r w:rsidRPr="00851DCC">
        <w:rPr>
          <w:rFonts w:hint="eastAsia"/>
          <w:sz w:val="24"/>
        </w:rPr>
        <w:t>资源、环境与生态的关系、资源与环境经济思想发展的脉络。</w:t>
      </w:r>
    </w:p>
    <w:p w:rsidR="00F84C5D" w:rsidRPr="009C01AF" w:rsidRDefault="00F84C5D" w:rsidP="00500511">
      <w:pPr>
        <w:spacing w:beforeLines="50" w:line="440" w:lineRule="exact"/>
        <w:ind w:firstLineChars="147" w:firstLine="412"/>
        <w:rPr>
          <w:rFonts w:eastAsia="黑体"/>
          <w:sz w:val="28"/>
          <w:szCs w:val="28"/>
        </w:rPr>
      </w:pPr>
      <w:r w:rsidRPr="009C01AF">
        <w:rPr>
          <w:rFonts w:eastAsia="黑体" w:hint="eastAsia"/>
          <w:sz w:val="28"/>
          <w:szCs w:val="28"/>
        </w:rPr>
        <w:t>2</w:t>
      </w:r>
      <w:r w:rsidRPr="009C01AF">
        <w:rPr>
          <w:rFonts w:eastAsia="黑体" w:hint="eastAsia"/>
          <w:sz w:val="28"/>
          <w:szCs w:val="28"/>
        </w:rPr>
        <w:t>、</w:t>
      </w:r>
      <w:r w:rsidRPr="009C01AF">
        <w:rPr>
          <w:rFonts w:eastAsia="黑体"/>
          <w:sz w:val="28"/>
          <w:szCs w:val="28"/>
        </w:rPr>
        <w:t>第二章</w:t>
      </w:r>
      <w:r>
        <w:rPr>
          <w:rFonts w:eastAsia="黑体"/>
          <w:sz w:val="28"/>
          <w:szCs w:val="28"/>
        </w:rPr>
        <w:t xml:space="preserve"> </w:t>
      </w:r>
      <w:r w:rsidRPr="00851DCC">
        <w:rPr>
          <w:rFonts w:eastAsia="黑体" w:hint="eastAsia"/>
          <w:b/>
          <w:bCs/>
          <w:sz w:val="28"/>
          <w:szCs w:val="28"/>
        </w:rPr>
        <w:t>资源与环境经济系统</w:t>
      </w:r>
    </w:p>
    <w:p w:rsidR="00F84C5D" w:rsidRPr="00397367" w:rsidRDefault="00F84C5D" w:rsidP="00F9104D">
      <w:pPr>
        <w:spacing w:line="440" w:lineRule="exact"/>
        <w:ind w:firstLineChars="200" w:firstLine="480"/>
        <w:rPr>
          <w:sz w:val="24"/>
        </w:rPr>
      </w:pPr>
      <w:r w:rsidRPr="00397367">
        <w:rPr>
          <w:rFonts w:hint="eastAsia"/>
          <w:sz w:val="24"/>
        </w:rPr>
        <w:t>第一节</w:t>
      </w:r>
      <w:r w:rsidRPr="00397367">
        <w:rPr>
          <w:rFonts w:hint="eastAsia"/>
          <w:sz w:val="24"/>
        </w:rPr>
        <w:t xml:space="preserve">  </w:t>
      </w:r>
      <w:r w:rsidRPr="00397367">
        <w:rPr>
          <w:rFonts w:hint="eastAsia"/>
          <w:sz w:val="24"/>
        </w:rPr>
        <w:t>资源与环境经济系统的结构和功能</w:t>
      </w:r>
    </w:p>
    <w:p w:rsidR="00F84C5D" w:rsidRPr="00397367" w:rsidRDefault="00F84C5D" w:rsidP="00F9104D">
      <w:pPr>
        <w:spacing w:line="440" w:lineRule="exact"/>
        <w:ind w:firstLineChars="200" w:firstLine="480"/>
        <w:rPr>
          <w:sz w:val="24"/>
        </w:rPr>
      </w:pPr>
      <w:r w:rsidRPr="00397367">
        <w:rPr>
          <w:rFonts w:hint="eastAsia"/>
          <w:sz w:val="24"/>
        </w:rPr>
        <w:t>第二节</w:t>
      </w:r>
      <w:r w:rsidRPr="00397367">
        <w:rPr>
          <w:rFonts w:hint="eastAsia"/>
          <w:sz w:val="24"/>
        </w:rPr>
        <w:t xml:space="preserve">  </w:t>
      </w:r>
      <w:r w:rsidRPr="00397367">
        <w:rPr>
          <w:rFonts w:hint="eastAsia"/>
          <w:sz w:val="24"/>
        </w:rPr>
        <w:t>资源与环境经济系统的运行原理</w:t>
      </w:r>
    </w:p>
    <w:p w:rsidR="00F84C5D" w:rsidRDefault="00F84C5D" w:rsidP="00F9104D">
      <w:pPr>
        <w:spacing w:line="440" w:lineRule="exact"/>
        <w:ind w:firstLineChars="192" w:firstLine="461"/>
        <w:rPr>
          <w:sz w:val="24"/>
        </w:rPr>
      </w:pPr>
      <w:r w:rsidRPr="00397367">
        <w:rPr>
          <w:rFonts w:hint="eastAsia"/>
          <w:sz w:val="24"/>
        </w:rPr>
        <w:t>第三节</w:t>
      </w:r>
      <w:r w:rsidRPr="00397367">
        <w:rPr>
          <w:rFonts w:hint="eastAsia"/>
          <w:sz w:val="24"/>
        </w:rPr>
        <w:t xml:space="preserve"> </w:t>
      </w:r>
      <w:r>
        <w:rPr>
          <w:rFonts w:hint="eastAsia"/>
          <w:sz w:val="24"/>
        </w:rPr>
        <w:t xml:space="preserve"> </w:t>
      </w:r>
      <w:r w:rsidRPr="00397367">
        <w:rPr>
          <w:rFonts w:hint="eastAsia"/>
          <w:sz w:val="24"/>
        </w:rPr>
        <w:t>世界与中国资源与环境的主要问题</w:t>
      </w:r>
    </w:p>
    <w:p w:rsidR="00F84C5D" w:rsidRPr="004568CF" w:rsidRDefault="00F84C5D" w:rsidP="00F9104D">
      <w:pPr>
        <w:spacing w:line="440" w:lineRule="exact"/>
        <w:ind w:firstLineChars="192" w:firstLine="463"/>
        <w:rPr>
          <w:sz w:val="24"/>
        </w:rPr>
      </w:pPr>
      <w:r w:rsidRPr="008D60B1">
        <w:rPr>
          <w:rFonts w:hint="eastAsia"/>
          <w:b/>
          <w:sz w:val="24"/>
        </w:rPr>
        <w:t>要点：</w:t>
      </w:r>
      <w:r w:rsidRPr="00851DCC">
        <w:rPr>
          <w:rFonts w:hint="eastAsia"/>
          <w:sz w:val="24"/>
        </w:rPr>
        <w:t>质量守恒定律、熵定律、生态平衡原理</w:t>
      </w:r>
      <w:r>
        <w:rPr>
          <w:rFonts w:hint="eastAsia"/>
          <w:sz w:val="24"/>
        </w:rPr>
        <w:t>等理论</w:t>
      </w:r>
      <w:r w:rsidRPr="00851DCC">
        <w:rPr>
          <w:rFonts w:hint="eastAsia"/>
          <w:sz w:val="24"/>
        </w:rPr>
        <w:t>与资源与环境经济学的关系</w:t>
      </w:r>
      <w:r>
        <w:rPr>
          <w:rFonts w:hint="eastAsia"/>
          <w:sz w:val="24"/>
        </w:rPr>
        <w:t>。</w:t>
      </w:r>
    </w:p>
    <w:p w:rsidR="00F84C5D" w:rsidRPr="00B55D9B" w:rsidRDefault="00F84C5D" w:rsidP="00F9104D">
      <w:pPr>
        <w:spacing w:line="440" w:lineRule="exact"/>
        <w:ind w:firstLineChars="147" w:firstLine="412"/>
        <w:rPr>
          <w:rFonts w:eastAsia="黑体"/>
          <w:sz w:val="28"/>
          <w:szCs w:val="28"/>
        </w:rPr>
      </w:pPr>
      <w:r w:rsidRPr="00B55D9B">
        <w:rPr>
          <w:rFonts w:eastAsia="黑体" w:hint="eastAsia"/>
          <w:sz w:val="28"/>
          <w:szCs w:val="28"/>
        </w:rPr>
        <w:t>3</w:t>
      </w:r>
      <w:r w:rsidRPr="00B55D9B">
        <w:rPr>
          <w:rFonts w:eastAsia="黑体" w:hint="eastAsia"/>
          <w:sz w:val="28"/>
          <w:szCs w:val="28"/>
        </w:rPr>
        <w:t>、</w:t>
      </w:r>
      <w:r w:rsidRPr="00B55D9B">
        <w:rPr>
          <w:rFonts w:eastAsia="黑体"/>
          <w:sz w:val="28"/>
          <w:szCs w:val="28"/>
        </w:rPr>
        <w:t>第三章</w:t>
      </w:r>
      <w:r w:rsidRPr="00B55D9B">
        <w:rPr>
          <w:rFonts w:eastAsia="黑体"/>
          <w:sz w:val="28"/>
          <w:szCs w:val="28"/>
        </w:rPr>
        <w:t xml:space="preserve">  </w:t>
      </w:r>
      <w:r w:rsidRPr="00DD0B2B">
        <w:rPr>
          <w:rFonts w:ascii="黑体" w:eastAsia="黑体" w:hint="eastAsia"/>
          <w:sz w:val="28"/>
          <w:szCs w:val="28"/>
        </w:rPr>
        <w:t>资源与环境经济学基本问题</w:t>
      </w:r>
    </w:p>
    <w:p w:rsidR="00F84C5D" w:rsidRPr="00397367" w:rsidRDefault="00F84C5D" w:rsidP="00F9104D">
      <w:pPr>
        <w:spacing w:line="440" w:lineRule="exact"/>
        <w:ind w:firstLine="422"/>
        <w:rPr>
          <w:sz w:val="24"/>
        </w:rPr>
      </w:pPr>
      <w:r w:rsidRPr="00397367">
        <w:rPr>
          <w:rFonts w:hint="eastAsia"/>
          <w:sz w:val="24"/>
        </w:rPr>
        <w:t>第一节</w:t>
      </w:r>
      <w:r>
        <w:rPr>
          <w:rFonts w:hint="eastAsia"/>
          <w:sz w:val="24"/>
        </w:rPr>
        <w:t xml:space="preserve"> </w:t>
      </w:r>
      <w:r w:rsidRPr="00397367">
        <w:rPr>
          <w:rFonts w:hint="eastAsia"/>
          <w:sz w:val="24"/>
        </w:rPr>
        <w:t>稀缺</w:t>
      </w:r>
      <w:r>
        <w:rPr>
          <w:rFonts w:hint="eastAsia"/>
          <w:sz w:val="24"/>
        </w:rPr>
        <w:t>性</w:t>
      </w:r>
    </w:p>
    <w:p w:rsidR="00F84C5D" w:rsidRDefault="00F84C5D" w:rsidP="00F9104D">
      <w:pPr>
        <w:spacing w:line="440" w:lineRule="exact"/>
        <w:ind w:firstLine="422"/>
        <w:rPr>
          <w:sz w:val="24"/>
        </w:rPr>
      </w:pPr>
      <w:r>
        <w:rPr>
          <w:rFonts w:hint="eastAsia"/>
          <w:sz w:val="24"/>
        </w:rPr>
        <w:t>第二节</w:t>
      </w:r>
      <w:r>
        <w:rPr>
          <w:rFonts w:hint="eastAsia"/>
          <w:sz w:val="24"/>
        </w:rPr>
        <w:t xml:space="preserve"> </w:t>
      </w:r>
      <w:r w:rsidRPr="00397367">
        <w:rPr>
          <w:rFonts w:hint="eastAsia"/>
          <w:sz w:val="24"/>
        </w:rPr>
        <w:t>外部性</w:t>
      </w:r>
    </w:p>
    <w:p w:rsidR="00F84C5D" w:rsidRPr="00397367" w:rsidRDefault="00F84C5D" w:rsidP="00F9104D">
      <w:pPr>
        <w:spacing w:line="440" w:lineRule="exact"/>
        <w:ind w:firstLine="422"/>
        <w:rPr>
          <w:sz w:val="24"/>
        </w:rPr>
      </w:pPr>
      <w:r w:rsidRPr="00397367">
        <w:rPr>
          <w:rFonts w:hint="eastAsia"/>
          <w:sz w:val="24"/>
        </w:rPr>
        <w:t>第三节</w:t>
      </w:r>
      <w:r>
        <w:rPr>
          <w:rFonts w:hint="eastAsia"/>
          <w:sz w:val="24"/>
        </w:rPr>
        <w:t xml:space="preserve"> </w:t>
      </w:r>
      <w:r w:rsidRPr="00397367">
        <w:rPr>
          <w:rFonts w:hint="eastAsia"/>
          <w:sz w:val="24"/>
        </w:rPr>
        <w:t>产权</w:t>
      </w:r>
    </w:p>
    <w:p w:rsidR="00F84C5D" w:rsidRDefault="00F84C5D" w:rsidP="00F9104D">
      <w:pPr>
        <w:spacing w:line="440" w:lineRule="exact"/>
        <w:ind w:firstLine="422"/>
        <w:rPr>
          <w:sz w:val="24"/>
        </w:rPr>
      </w:pPr>
      <w:r w:rsidRPr="00397367">
        <w:rPr>
          <w:rFonts w:hint="eastAsia"/>
          <w:sz w:val="24"/>
        </w:rPr>
        <w:t>第四节</w:t>
      </w:r>
      <w:r w:rsidRPr="00397367">
        <w:rPr>
          <w:rFonts w:hint="eastAsia"/>
          <w:sz w:val="24"/>
        </w:rPr>
        <w:t xml:space="preserve"> </w:t>
      </w:r>
      <w:r w:rsidRPr="00397367">
        <w:rPr>
          <w:rFonts w:hint="eastAsia"/>
          <w:sz w:val="24"/>
        </w:rPr>
        <w:t>公共产品</w:t>
      </w:r>
    </w:p>
    <w:p w:rsidR="00F84C5D" w:rsidRDefault="00F84C5D" w:rsidP="00F9104D">
      <w:pPr>
        <w:spacing w:line="440" w:lineRule="exact"/>
        <w:ind w:firstLine="422"/>
        <w:rPr>
          <w:sz w:val="24"/>
        </w:rPr>
      </w:pPr>
      <w:r w:rsidRPr="00397367">
        <w:rPr>
          <w:rFonts w:hint="eastAsia"/>
          <w:sz w:val="24"/>
        </w:rPr>
        <w:t>第五节</w:t>
      </w:r>
      <w:r w:rsidRPr="00397367">
        <w:rPr>
          <w:rFonts w:hint="eastAsia"/>
          <w:sz w:val="24"/>
        </w:rPr>
        <w:t xml:space="preserve"> </w:t>
      </w:r>
      <w:r w:rsidRPr="00397367">
        <w:rPr>
          <w:rFonts w:hint="eastAsia"/>
          <w:sz w:val="24"/>
        </w:rPr>
        <w:t>资源配置</w:t>
      </w:r>
    </w:p>
    <w:p w:rsidR="00F84C5D" w:rsidRPr="004568CF" w:rsidRDefault="00F84C5D" w:rsidP="00F9104D">
      <w:pPr>
        <w:spacing w:line="440" w:lineRule="exact"/>
        <w:ind w:firstLineChars="192" w:firstLine="463"/>
        <w:rPr>
          <w:sz w:val="24"/>
        </w:rPr>
      </w:pPr>
      <w:r>
        <w:rPr>
          <w:rFonts w:hint="eastAsia"/>
          <w:b/>
          <w:bCs/>
          <w:sz w:val="24"/>
        </w:rPr>
        <w:t>要点：</w:t>
      </w:r>
      <w:r w:rsidRPr="00614D6E">
        <w:rPr>
          <w:rFonts w:hint="eastAsia"/>
          <w:sz w:val="24"/>
        </w:rPr>
        <w:t>资源与环境的外部性、产权、公共产品的关系以及与配置的关系</w:t>
      </w:r>
      <w:r>
        <w:rPr>
          <w:rFonts w:hint="eastAsia"/>
          <w:sz w:val="24"/>
        </w:rPr>
        <w:t>。</w:t>
      </w:r>
    </w:p>
    <w:p w:rsidR="00F84C5D" w:rsidRPr="00B55D9B" w:rsidRDefault="00F84C5D" w:rsidP="00F9104D">
      <w:pPr>
        <w:spacing w:line="440" w:lineRule="exact"/>
        <w:ind w:firstLineChars="147" w:firstLine="412"/>
        <w:rPr>
          <w:rFonts w:eastAsia="黑体"/>
          <w:sz w:val="28"/>
          <w:szCs w:val="28"/>
        </w:rPr>
      </w:pPr>
      <w:r>
        <w:rPr>
          <w:rFonts w:eastAsia="黑体" w:hint="eastAsia"/>
          <w:sz w:val="28"/>
          <w:szCs w:val="28"/>
        </w:rPr>
        <w:t>4</w:t>
      </w:r>
      <w:r>
        <w:rPr>
          <w:rFonts w:eastAsia="黑体" w:hint="eastAsia"/>
          <w:sz w:val="28"/>
          <w:szCs w:val="28"/>
        </w:rPr>
        <w:t>、</w:t>
      </w:r>
      <w:r w:rsidRPr="00B55D9B">
        <w:rPr>
          <w:rFonts w:eastAsia="黑体"/>
          <w:sz w:val="28"/>
          <w:szCs w:val="28"/>
        </w:rPr>
        <w:t>第四章</w:t>
      </w:r>
      <w:r>
        <w:rPr>
          <w:rFonts w:eastAsia="黑体"/>
          <w:sz w:val="28"/>
          <w:szCs w:val="28"/>
        </w:rPr>
        <w:t xml:space="preserve"> </w:t>
      </w:r>
      <w:r w:rsidRPr="00DD0B2B">
        <w:rPr>
          <w:rFonts w:ascii="黑体" w:eastAsia="黑体" w:hint="eastAsia"/>
          <w:sz w:val="28"/>
          <w:szCs w:val="28"/>
        </w:rPr>
        <w:t>自然资源的价值和估价</w:t>
      </w:r>
    </w:p>
    <w:p w:rsidR="00F84C5D" w:rsidRPr="00397367" w:rsidRDefault="00F84C5D" w:rsidP="00F9104D">
      <w:pPr>
        <w:spacing w:line="440" w:lineRule="exact"/>
        <w:ind w:firstLineChars="200" w:firstLine="480"/>
        <w:rPr>
          <w:sz w:val="24"/>
        </w:rPr>
      </w:pPr>
      <w:r w:rsidRPr="00397367">
        <w:rPr>
          <w:rFonts w:hint="eastAsia"/>
          <w:sz w:val="24"/>
        </w:rPr>
        <w:t>第一节</w:t>
      </w:r>
      <w:r>
        <w:rPr>
          <w:rFonts w:hint="eastAsia"/>
          <w:sz w:val="24"/>
        </w:rPr>
        <w:t xml:space="preserve"> </w:t>
      </w:r>
      <w:r w:rsidRPr="00397367">
        <w:rPr>
          <w:rFonts w:hint="eastAsia"/>
          <w:sz w:val="24"/>
        </w:rPr>
        <w:t>资源的价值观</w:t>
      </w:r>
    </w:p>
    <w:p w:rsidR="00F84C5D" w:rsidRDefault="00F84C5D" w:rsidP="00F9104D">
      <w:pPr>
        <w:spacing w:line="440" w:lineRule="exact"/>
        <w:ind w:firstLineChars="200" w:firstLine="480"/>
        <w:rPr>
          <w:sz w:val="24"/>
        </w:rPr>
      </w:pPr>
      <w:r w:rsidRPr="00397367">
        <w:rPr>
          <w:rFonts w:hint="eastAsia"/>
          <w:sz w:val="24"/>
        </w:rPr>
        <w:t>第二节</w:t>
      </w:r>
      <w:r w:rsidRPr="00397367">
        <w:rPr>
          <w:rFonts w:hint="eastAsia"/>
          <w:sz w:val="24"/>
        </w:rPr>
        <w:t xml:space="preserve"> </w:t>
      </w:r>
      <w:r w:rsidRPr="00397367">
        <w:rPr>
          <w:rFonts w:hint="eastAsia"/>
          <w:sz w:val="24"/>
        </w:rPr>
        <w:t>自然资源估价方法</w:t>
      </w:r>
    </w:p>
    <w:p w:rsidR="00F84C5D" w:rsidRDefault="00F84C5D" w:rsidP="00F9104D">
      <w:pPr>
        <w:spacing w:line="440" w:lineRule="exact"/>
        <w:ind w:firstLineChars="200" w:firstLine="480"/>
        <w:rPr>
          <w:sz w:val="24"/>
        </w:rPr>
      </w:pPr>
      <w:r w:rsidRPr="00397367">
        <w:rPr>
          <w:rFonts w:hint="eastAsia"/>
          <w:sz w:val="24"/>
        </w:rPr>
        <w:t>第三节</w:t>
      </w:r>
      <w:r w:rsidRPr="00397367">
        <w:rPr>
          <w:rFonts w:hint="eastAsia"/>
          <w:sz w:val="24"/>
        </w:rPr>
        <w:t xml:space="preserve"> </w:t>
      </w:r>
      <w:r w:rsidRPr="00397367">
        <w:rPr>
          <w:rFonts w:hint="eastAsia"/>
          <w:sz w:val="24"/>
        </w:rPr>
        <w:t>影响资源</w:t>
      </w:r>
      <w:r>
        <w:rPr>
          <w:rFonts w:hint="eastAsia"/>
          <w:sz w:val="24"/>
        </w:rPr>
        <w:t>价值实现</w:t>
      </w:r>
      <w:r w:rsidRPr="00397367">
        <w:rPr>
          <w:rFonts w:hint="eastAsia"/>
          <w:sz w:val="24"/>
        </w:rPr>
        <w:t>的因素</w:t>
      </w:r>
    </w:p>
    <w:p w:rsidR="00F84C5D" w:rsidRPr="004568CF" w:rsidRDefault="00F84C5D" w:rsidP="00F9104D">
      <w:pPr>
        <w:spacing w:line="440" w:lineRule="exact"/>
        <w:ind w:firstLineChars="192" w:firstLine="463"/>
        <w:rPr>
          <w:sz w:val="24"/>
        </w:rPr>
      </w:pPr>
      <w:r>
        <w:rPr>
          <w:rFonts w:hint="eastAsia"/>
          <w:b/>
          <w:bCs/>
          <w:sz w:val="24"/>
        </w:rPr>
        <w:lastRenderedPageBreak/>
        <w:t>要点：</w:t>
      </w:r>
      <w:r w:rsidRPr="0071324D">
        <w:rPr>
          <w:rFonts w:hint="eastAsia"/>
          <w:sz w:val="24"/>
        </w:rPr>
        <w:t>机会成本法、市场法、收益还原法、生产成本法、净价格法、恢复成本法和影子价格法的计算方法</w:t>
      </w:r>
      <w:r>
        <w:rPr>
          <w:rFonts w:hint="eastAsia"/>
          <w:sz w:val="24"/>
        </w:rPr>
        <w:t>。</w:t>
      </w:r>
    </w:p>
    <w:p w:rsidR="00F84C5D" w:rsidRPr="00B55D9B" w:rsidRDefault="00F84C5D" w:rsidP="00F9104D">
      <w:pPr>
        <w:spacing w:line="440" w:lineRule="exact"/>
        <w:ind w:firstLineChars="147" w:firstLine="412"/>
        <w:rPr>
          <w:rFonts w:eastAsia="黑体"/>
          <w:sz w:val="28"/>
          <w:szCs w:val="28"/>
        </w:rPr>
      </w:pPr>
      <w:r>
        <w:rPr>
          <w:rFonts w:eastAsia="黑体" w:hint="eastAsia"/>
          <w:sz w:val="28"/>
          <w:szCs w:val="28"/>
        </w:rPr>
        <w:t>5</w:t>
      </w:r>
      <w:r>
        <w:rPr>
          <w:rFonts w:eastAsia="黑体" w:hint="eastAsia"/>
          <w:sz w:val="28"/>
          <w:szCs w:val="28"/>
        </w:rPr>
        <w:t>、</w:t>
      </w:r>
      <w:r w:rsidRPr="00B55D9B">
        <w:rPr>
          <w:rFonts w:eastAsia="黑体"/>
          <w:sz w:val="28"/>
          <w:szCs w:val="28"/>
        </w:rPr>
        <w:t>第五章</w:t>
      </w:r>
      <w:r>
        <w:rPr>
          <w:rFonts w:eastAsia="黑体"/>
          <w:sz w:val="28"/>
          <w:szCs w:val="28"/>
        </w:rPr>
        <w:t xml:space="preserve"> </w:t>
      </w:r>
      <w:r w:rsidRPr="00DD0B2B">
        <w:rPr>
          <w:rFonts w:ascii="黑体" w:eastAsia="黑体" w:hint="eastAsia"/>
          <w:sz w:val="28"/>
          <w:szCs w:val="28"/>
        </w:rPr>
        <w:t>环境效益与损害评价</w:t>
      </w:r>
    </w:p>
    <w:p w:rsidR="00F84C5D" w:rsidRPr="00397367" w:rsidRDefault="00F84C5D" w:rsidP="00F9104D">
      <w:pPr>
        <w:spacing w:line="440" w:lineRule="exact"/>
        <w:ind w:firstLine="422"/>
        <w:rPr>
          <w:sz w:val="24"/>
        </w:rPr>
      </w:pPr>
      <w:r w:rsidRPr="00397367">
        <w:rPr>
          <w:rFonts w:hint="eastAsia"/>
          <w:sz w:val="24"/>
        </w:rPr>
        <w:t>第一节</w:t>
      </w:r>
      <w:r w:rsidRPr="00397367">
        <w:rPr>
          <w:rFonts w:hint="eastAsia"/>
          <w:sz w:val="24"/>
        </w:rPr>
        <w:t xml:space="preserve"> </w:t>
      </w:r>
      <w:r w:rsidRPr="00397367">
        <w:rPr>
          <w:rFonts w:hint="eastAsia"/>
          <w:sz w:val="24"/>
        </w:rPr>
        <w:t>环境的总价值</w:t>
      </w:r>
    </w:p>
    <w:p w:rsidR="00F84C5D" w:rsidRPr="00397367" w:rsidRDefault="00F84C5D" w:rsidP="00F9104D">
      <w:pPr>
        <w:spacing w:line="440" w:lineRule="exact"/>
        <w:ind w:firstLine="422"/>
        <w:rPr>
          <w:sz w:val="24"/>
        </w:rPr>
      </w:pPr>
      <w:r w:rsidRPr="00397367">
        <w:rPr>
          <w:rFonts w:hint="eastAsia"/>
          <w:sz w:val="24"/>
        </w:rPr>
        <w:t>第二节</w:t>
      </w:r>
      <w:r w:rsidRPr="00397367">
        <w:rPr>
          <w:rFonts w:hint="eastAsia"/>
          <w:sz w:val="24"/>
        </w:rPr>
        <w:t xml:space="preserve"> </w:t>
      </w:r>
      <w:r w:rsidRPr="00397367">
        <w:rPr>
          <w:rFonts w:hint="eastAsia"/>
          <w:sz w:val="24"/>
        </w:rPr>
        <w:t>直接市场评价法</w:t>
      </w:r>
    </w:p>
    <w:p w:rsidR="00F84C5D" w:rsidRPr="00397367" w:rsidRDefault="00F84C5D" w:rsidP="00F9104D">
      <w:pPr>
        <w:spacing w:line="440" w:lineRule="exact"/>
        <w:ind w:firstLine="422"/>
        <w:rPr>
          <w:sz w:val="24"/>
        </w:rPr>
      </w:pPr>
      <w:r w:rsidRPr="00397367">
        <w:rPr>
          <w:rFonts w:hint="eastAsia"/>
          <w:sz w:val="24"/>
        </w:rPr>
        <w:t>第三节</w:t>
      </w:r>
      <w:r w:rsidRPr="00397367">
        <w:rPr>
          <w:rFonts w:hint="eastAsia"/>
          <w:sz w:val="24"/>
        </w:rPr>
        <w:t xml:space="preserve"> </w:t>
      </w:r>
      <w:r w:rsidRPr="00397367">
        <w:rPr>
          <w:rFonts w:hint="eastAsia"/>
          <w:sz w:val="24"/>
        </w:rPr>
        <w:t>替代市场评估法</w:t>
      </w:r>
    </w:p>
    <w:p w:rsidR="00F84C5D" w:rsidRDefault="00F84C5D" w:rsidP="00F9104D">
      <w:pPr>
        <w:spacing w:line="440" w:lineRule="exact"/>
        <w:ind w:firstLine="422"/>
        <w:rPr>
          <w:sz w:val="24"/>
        </w:rPr>
      </w:pPr>
      <w:r w:rsidRPr="00397367">
        <w:rPr>
          <w:rFonts w:hint="eastAsia"/>
          <w:sz w:val="24"/>
        </w:rPr>
        <w:t>第四节</w:t>
      </w:r>
      <w:r w:rsidRPr="00397367">
        <w:rPr>
          <w:rFonts w:hint="eastAsia"/>
          <w:sz w:val="24"/>
        </w:rPr>
        <w:t xml:space="preserve"> </w:t>
      </w:r>
      <w:r w:rsidRPr="00397367">
        <w:rPr>
          <w:rFonts w:hint="eastAsia"/>
          <w:sz w:val="24"/>
        </w:rPr>
        <w:t>意愿调查评估法</w:t>
      </w:r>
    </w:p>
    <w:p w:rsidR="00F84C5D" w:rsidRPr="008A1CE9" w:rsidRDefault="00F84C5D" w:rsidP="00F9104D">
      <w:pPr>
        <w:spacing w:line="440" w:lineRule="exact"/>
        <w:ind w:firstLine="422"/>
        <w:rPr>
          <w:sz w:val="24"/>
        </w:rPr>
      </w:pPr>
      <w:r w:rsidRPr="00397367">
        <w:rPr>
          <w:rFonts w:hint="eastAsia"/>
          <w:sz w:val="24"/>
        </w:rPr>
        <w:t>第五节</w:t>
      </w:r>
      <w:r w:rsidRPr="00397367">
        <w:rPr>
          <w:rFonts w:hint="eastAsia"/>
          <w:sz w:val="24"/>
        </w:rPr>
        <w:t xml:space="preserve"> </w:t>
      </w:r>
      <w:r w:rsidRPr="00397367">
        <w:rPr>
          <w:rFonts w:hint="eastAsia"/>
          <w:sz w:val="24"/>
        </w:rPr>
        <w:t>各种方法的评价与选择</w:t>
      </w:r>
    </w:p>
    <w:p w:rsidR="00F84C5D" w:rsidRPr="004568CF" w:rsidRDefault="00F84C5D" w:rsidP="00F9104D">
      <w:pPr>
        <w:spacing w:line="440" w:lineRule="exact"/>
        <w:ind w:firstLineChars="192" w:firstLine="463"/>
        <w:rPr>
          <w:sz w:val="24"/>
        </w:rPr>
      </w:pPr>
      <w:r>
        <w:rPr>
          <w:rFonts w:hint="eastAsia"/>
          <w:b/>
          <w:bCs/>
          <w:sz w:val="24"/>
        </w:rPr>
        <w:t>要点：</w:t>
      </w:r>
      <w:r w:rsidRPr="00BC1543">
        <w:rPr>
          <w:rFonts w:hint="eastAsia"/>
          <w:sz w:val="24"/>
        </w:rPr>
        <w:t>各种环境效益与损害方法的概念、优缺点及其应用条件与自然资源的价值和估价方法的关系</w:t>
      </w:r>
      <w:r>
        <w:rPr>
          <w:rFonts w:hint="eastAsia"/>
          <w:sz w:val="24"/>
        </w:rPr>
        <w:t>。</w:t>
      </w:r>
    </w:p>
    <w:p w:rsidR="00F84C5D" w:rsidRPr="00B55D9B" w:rsidRDefault="00F84C5D" w:rsidP="00F9104D">
      <w:pPr>
        <w:spacing w:line="440" w:lineRule="exact"/>
        <w:ind w:firstLineChars="147" w:firstLine="412"/>
        <w:rPr>
          <w:rFonts w:eastAsia="黑体"/>
          <w:sz w:val="28"/>
          <w:szCs w:val="28"/>
        </w:rPr>
      </w:pPr>
      <w:r w:rsidRPr="00B55D9B">
        <w:rPr>
          <w:rFonts w:eastAsia="黑体" w:hint="eastAsia"/>
          <w:sz w:val="28"/>
          <w:szCs w:val="28"/>
        </w:rPr>
        <w:t>6</w:t>
      </w:r>
      <w:r w:rsidRPr="00B55D9B">
        <w:rPr>
          <w:rFonts w:eastAsia="黑体" w:hint="eastAsia"/>
          <w:sz w:val="28"/>
          <w:szCs w:val="28"/>
        </w:rPr>
        <w:t>、</w:t>
      </w:r>
      <w:r w:rsidRPr="00B55D9B">
        <w:rPr>
          <w:rFonts w:eastAsia="黑体"/>
          <w:sz w:val="28"/>
          <w:szCs w:val="28"/>
        </w:rPr>
        <w:t>第</w:t>
      </w:r>
      <w:r>
        <w:rPr>
          <w:rFonts w:eastAsia="黑体" w:hint="eastAsia"/>
          <w:sz w:val="28"/>
          <w:szCs w:val="28"/>
        </w:rPr>
        <w:t>六</w:t>
      </w:r>
      <w:r w:rsidRPr="00B55D9B">
        <w:rPr>
          <w:rFonts w:eastAsia="黑体"/>
          <w:sz w:val="28"/>
          <w:szCs w:val="28"/>
        </w:rPr>
        <w:t>章</w:t>
      </w:r>
      <w:r>
        <w:rPr>
          <w:rFonts w:eastAsia="黑体"/>
          <w:sz w:val="28"/>
          <w:szCs w:val="28"/>
        </w:rPr>
        <w:t xml:space="preserve"> </w:t>
      </w:r>
      <w:r w:rsidRPr="00DD0B2B">
        <w:rPr>
          <w:rFonts w:ascii="黑体" w:eastAsia="黑体" w:hint="eastAsia"/>
          <w:sz w:val="28"/>
          <w:szCs w:val="28"/>
        </w:rPr>
        <w:t>资源产权交易与生态补偿</w:t>
      </w:r>
      <w:r w:rsidRPr="00DD0B2B">
        <w:rPr>
          <w:rFonts w:ascii="黑体" w:eastAsia="黑体" w:hint="eastAsia"/>
          <w:sz w:val="28"/>
          <w:szCs w:val="28"/>
        </w:rPr>
        <w:tab/>
      </w:r>
    </w:p>
    <w:p w:rsidR="00F84C5D" w:rsidRDefault="00F84C5D" w:rsidP="00F9104D">
      <w:pPr>
        <w:spacing w:line="440" w:lineRule="exact"/>
        <w:ind w:firstLine="422"/>
        <w:rPr>
          <w:sz w:val="24"/>
        </w:rPr>
      </w:pPr>
      <w:r w:rsidRPr="00397367">
        <w:rPr>
          <w:rFonts w:hint="eastAsia"/>
          <w:sz w:val="24"/>
        </w:rPr>
        <w:t>第一节</w:t>
      </w:r>
      <w:r w:rsidRPr="00397367">
        <w:rPr>
          <w:rFonts w:hint="eastAsia"/>
          <w:sz w:val="24"/>
        </w:rPr>
        <w:t xml:space="preserve"> </w:t>
      </w:r>
      <w:r w:rsidRPr="00397367">
        <w:rPr>
          <w:rFonts w:hint="eastAsia"/>
          <w:sz w:val="24"/>
        </w:rPr>
        <w:t>资源产权交易概述</w:t>
      </w:r>
    </w:p>
    <w:p w:rsidR="00F84C5D" w:rsidRDefault="00F84C5D" w:rsidP="00F9104D">
      <w:pPr>
        <w:spacing w:line="440" w:lineRule="exact"/>
        <w:ind w:firstLine="422"/>
        <w:rPr>
          <w:sz w:val="24"/>
        </w:rPr>
      </w:pPr>
      <w:r w:rsidRPr="00397367">
        <w:rPr>
          <w:rFonts w:hint="eastAsia"/>
          <w:sz w:val="24"/>
        </w:rPr>
        <w:t>第二节</w:t>
      </w:r>
      <w:r>
        <w:rPr>
          <w:rFonts w:hint="eastAsia"/>
          <w:sz w:val="24"/>
        </w:rPr>
        <w:t xml:space="preserve"> </w:t>
      </w:r>
      <w:r>
        <w:rPr>
          <w:rFonts w:hint="eastAsia"/>
          <w:sz w:val="24"/>
        </w:rPr>
        <w:t>矿产</w:t>
      </w:r>
      <w:r w:rsidRPr="00397367">
        <w:rPr>
          <w:rFonts w:hint="eastAsia"/>
          <w:sz w:val="24"/>
        </w:rPr>
        <w:t>资源</w:t>
      </w:r>
      <w:r>
        <w:rPr>
          <w:rFonts w:hint="eastAsia"/>
          <w:sz w:val="24"/>
        </w:rPr>
        <w:t>与水资源</w:t>
      </w:r>
      <w:r w:rsidRPr="00397367">
        <w:rPr>
          <w:rFonts w:hint="eastAsia"/>
          <w:sz w:val="24"/>
        </w:rPr>
        <w:t>产权市场</w:t>
      </w:r>
    </w:p>
    <w:p w:rsidR="00F84C5D" w:rsidRPr="008A1CE9" w:rsidRDefault="00F84C5D" w:rsidP="00F9104D">
      <w:pPr>
        <w:spacing w:line="440" w:lineRule="exact"/>
        <w:ind w:firstLine="422"/>
        <w:rPr>
          <w:sz w:val="24"/>
        </w:rPr>
      </w:pPr>
      <w:r w:rsidRPr="00397367">
        <w:rPr>
          <w:rFonts w:hint="eastAsia"/>
          <w:sz w:val="24"/>
        </w:rPr>
        <w:t>第三节</w:t>
      </w:r>
      <w:r>
        <w:rPr>
          <w:rFonts w:hint="eastAsia"/>
          <w:sz w:val="24"/>
        </w:rPr>
        <w:t xml:space="preserve"> </w:t>
      </w:r>
      <w:r w:rsidRPr="00397367">
        <w:rPr>
          <w:rFonts w:hint="eastAsia"/>
          <w:sz w:val="24"/>
        </w:rPr>
        <w:t>生态补偿理论</w:t>
      </w:r>
    </w:p>
    <w:p w:rsidR="00F84C5D" w:rsidRPr="004568CF" w:rsidRDefault="00F84C5D" w:rsidP="00F9104D">
      <w:pPr>
        <w:spacing w:line="440" w:lineRule="exact"/>
        <w:ind w:firstLineChars="192" w:firstLine="463"/>
        <w:rPr>
          <w:sz w:val="24"/>
        </w:rPr>
      </w:pPr>
      <w:r>
        <w:rPr>
          <w:rFonts w:hint="eastAsia"/>
          <w:b/>
          <w:bCs/>
          <w:sz w:val="24"/>
        </w:rPr>
        <w:t>要点：</w:t>
      </w:r>
      <w:r w:rsidRPr="00BC1543">
        <w:rPr>
          <w:rFonts w:hint="eastAsia"/>
          <w:sz w:val="24"/>
        </w:rPr>
        <w:t>资源产权交易的概念、内容、条件和交易成本，生态补偿的组织方式</w:t>
      </w:r>
      <w:r>
        <w:rPr>
          <w:rFonts w:hint="eastAsia"/>
          <w:sz w:val="24"/>
        </w:rPr>
        <w:t>。</w:t>
      </w:r>
    </w:p>
    <w:p w:rsidR="00F84C5D" w:rsidRPr="00B55D9B" w:rsidRDefault="00F84C5D" w:rsidP="00F9104D">
      <w:pPr>
        <w:spacing w:line="440" w:lineRule="exact"/>
        <w:ind w:firstLineChars="147" w:firstLine="412"/>
        <w:rPr>
          <w:rFonts w:eastAsia="黑体"/>
          <w:sz w:val="28"/>
          <w:szCs w:val="28"/>
        </w:rPr>
      </w:pPr>
      <w:r>
        <w:rPr>
          <w:rFonts w:eastAsia="黑体" w:hint="eastAsia"/>
          <w:sz w:val="28"/>
          <w:szCs w:val="28"/>
        </w:rPr>
        <w:t>7</w:t>
      </w:r>
      <w:r>
        <w:rPr>
          <w:rFonts w:eastAsia="黑体" w:hint="eastAsia"/>
          <w:sz w:val="28"/>
          <w:szCs w:val="28"/>
        </w:rPr>
        <w:t>、</w:t>
      </w:r>
      <w:r w:rsidRPr="00B55D9B">
        <w:rPr>
          <w:rFonts w:eastAsia="黑体"/>
          <w:sz w:val="28"/>
          <w:szCs w:val="28"/>
        </w:rPr>
        <w:t>第</w:t>
      </w:r>
      <w:r>
        <w:rPr>
          <w:rFonts w:eastAsia="黑体" w:hint="eastAsia"/>
          <w:sz w:val="28"/>
          <w:szCs w:val="28"/>
        </w:rPr>
        <w:t>七</w:t>
      </w:r>
      <w:r w:rsidRPr="00B55D9B">
        <w:rPr>
          <w:rFonts w:eastAsia="黑体"/>
          <w:sz w:val="28"/>
          <w:szCs w:val="28"/>
        </w:rPr>
        <w:t>章</w:t>
      </w:r>
      <w:r>
        <w:rPr>
          <w:rFonts w:eastAsia="黑体" w:hint="eastAsia"/>
          <w:sz w:val="28"/>
          <w:szCs w:val="28"/>
        </w:rPr>
        <w:t xml:space="preserve"> </w:t>
      </w:r>
      <w:r w:rsidRPr="00DD0B2B">
        <w:rPr>
          <w:rFonts w:ascii="黑体" w:eastAsia="黑体" w:hint="eastAsia"/>
          <w:sz w:val="28"/>
          <w:szCs w:val="28"/>
        </w:rPr>
        <w:t>资源与环境的时空配置</w:t>
      </w:r>
    </w:p>
    <w:p w:rsidR="00F84C5D" w:rsidRPr="00397367" w:rsidRDefault="00F84C5D" w:rsidP="00F9104D">
      <w:pPr>
        <w:spacing w:line="440" w:lineRule="exact"/>
        <w:ind w:firstLine="422"/>
        <w:rPr>
          <w:sz w:val="24"/>
        </w:rPr>
      </w:pPr>
      <w:r w:rsidRPr="00397367">
        <w:rPr>
          <w:rFonts w:hint="eastAsia"/>
          <w:sz w:val="24"/>
        </w:rPr>
        <w:t>第一节</w:t>
      </w:r>
      <w:r w:rsidRPr="00397367">
        <w:rPr>
          <w:rFonts w:hint="eastAsia"/>
          <w:sz w:val="24"/>
        </w:rPr>
        <w:t xml:space="preserve"> </w:t>
      </w:r>
      <w:r w:rsidRPr="00397367">
        <w:rPr>
          <w:rFonts w:hint="eastAsia"/>
          <w:sz w:val="24"/>
        </w:rPr>
        <w:t>环境变化与经济增长</w:t>
      </w:r>
    </w:p>
    <w:p w:rsidR="00F84C5D" w:rsidRPr="005A21D9" w:rsidRDefault="00F84C5D" w:rsidP="00F9104D">
      <w:pPr>
        <w:spacing w:line="440" w:lineRule="exact"/>
        <w:ind w:firstLine="422"/>
        <w:rPr>
          <w:sz w:val="24"/>
        </w:rPr>
      </w:pPr>
      <w:r w:rsidRPr="00397367">
        <w:rPr>
          <w:rFonts w:hint="eastAsia"/>
          <w:sz w:val="24"/>
        </w:rPr>
        <w:t>第二节</w:t>
      </w:r>
      <w:r>
        <w:rPr>
          <w:rFonts w:hint="eastAsia"/>
          <w:sz w:val="24"/>
        </w:rPr>
        <w:t xml:space="preserve"> </w:t>
      </w:r>
      <w:r w:rsidRPr="005A21D9">
        <w:rPr>
          <w:rFonts w:hint="eastAsia"/>
          <w:sz w:val="24"/>
        </w:rPr>
        <w:t>资源与环境的动态优化配置</w:t>
      </w:r>
    </w:p>
    <w:p w:rsidR="00F84C5D" w:rsidRDefault="00F84C5D" w:rsidP="00F9104D">
      <w:pPr>
        <w:spacing w:line="440" w:lineRule="exact"/>
        <w:ind w:firstLine="422"/>
        <w:rPr>
          <w:sz w:val="24"/>
        </w:rPr>
      </w:pPr>
      <w:r>
        <w:rPr>
          <w:rFonts w:hint="eastAsia"/>
          <w:sz w:val="24"/>
        </w:rPr>
        <w:t>第三节</w:t>
      </w:r>
      <w:r>
        <w:rPr>
          <w:rFonts w:hint="eastAsia"/>
          <w:sz w:val="24"/>
        </w:rPr>
        <w:t xml:space="preserve"> </w:t>
      </w:r>
      <w:r w:rsidRPr="00397367">
        <w:rPr>
          <w:rFonts w:hint="eastAsia"/>
          <w:sz w:val="24"/>
        </w:rPr>
        <w:t>跨界污染问题</w:t>
      </w:r>
    </w:p>
    <w:p w:rsidR="00F84C5D" w:rsidRPr="008A1CE9" w:rsidRDefault="00F84C5D" w:rsidP="00F9104D">
      <w:pPr>
        <w:spacing w:line="440" w:lineRule="exact"/>
        <w:ind w:firstLine="422"/>
        <w:rPr>
          <w:sz w:val="24"/>
        </w:rPr>
      </w:pPr>
      <w:r w:rsidRPr="00397367">
        <w:rPr>
          <w:rFonts w:hint="eastAsia"/>
          <w:sz w:val="24"/>
        </w:rPr>
        <w:t>第四节</w:t>
      </w:r>
      <w:r>
        <w:rPr>
          <w:rFonts w:hint="eastAsia"/>
          <w:sz w:val="24"/>
        </w:rPr>
        <w:t xml:space="preserve"> </w:t>
      </w:r>
      <w:r w:rsidRPr="00397367">
        <w:rPr>
          <w:rFonts w:hint="eastAsia"/>
          <w:sz w:val="24"/>
        </w:rPr>
        <w:t>资源环境与贸易</w:t>
      </w:r>
    </w:p>
    <w:p w:rsidR="00F84C5D" w:rsidRPr="004568CF" w:rsidRDefault="00F84C5D" w:rsidP="00F9104D">
      <w:pPr>
        <w:spacing w:line="440" w:lineRule="exact"/>
        <w:ind w:firstLineChars="192" w:firstLine="463"/>
        <w:rPr>
          <w:sz w:val="24"/>
        </w:rPr>
      </w:pPr>
      <w:r>
        <w:rPr>
          <w:rFonts w:hint="eastAsia"/>
          <w:b/>
          <w:bCs/>
          <w:sz w:val="24"/>
        </w:rPr>
        <w:t>要点：</w:t>
      </w:r>
      <w:r w:rsidRPr="009047DE">
        <w:rPr>
          <w:rFonts w:hint="eastAsia"/>
          <w:sz w:val="24"/>
        </w:rPr>
        <w:t>跨界污染成因及解决方式，贴现在资源与环境经济学中的应用</w:t>
      </w:r>
      <w:r>
        <w:rPr>
          <w:rFonts w:hint="eastAsia"/>
          <w:sz w:val="24"/>
        </w:rPr>
        <w:t>。</w:t>
      </w:r>
    </w:p>
    <w:p w:rsidR="00F84C5D" w:rsidRPr="004568CF" w:rsidRDefault="00F84C5D" w:rsidP="00F9104D">
      <w:pPr>
        <w:spacing w:line="440" w:lineRule="exact"/>
        <w:ind w:firstLineChars="147" w:firstLine="412"/>
        <w:rPr>
          <w:sz w:val="24"/>
        </w:rPr>
      </w:pPr>
      <w:r>
        <w:rPr>
          <w:rFonts w:eastAsia="黑体" w:hint="eastAsia"/>
          <w:sz w:val="28"/>
          <w:szCs w:val="28"/>
        </w:rPr>
        <w:t>8</w:t>
      </w:r>
      <w:r>
        <w:rPr>
          <w:rFonts w:eastAsia="黑体" w:hint="eastAsia"/>
          <w:sz w:val="28"/>
          <w:szCs w:val="28"/>
        </w:rPr>
        <w:t>、</w:t>
      </w:r>
      <w:r w:rsidRPr="00B55D9B">
        <w:rPr>
          <w:rFonts w:eastAsia="黑体"/>
          <w:sz w:val="28"/>
          <w:szCs w:val="28"/>
        </w:rPr>
        <w:t>第</w:t>
      </w:r>
      <w:r>
        <w:rPr>
          <w:rFonts w:eastAsia="黑体" w:hint="eastAsia"/>
          <w:sz w:val="28"/>
          <w:szCs w:val="28"/>
        </w:rPr>
        <w:t>八</w:t>
      </w:r>
      <w:r w:rsidRPr="00B55D9B">
        <w:rPr>
          <w:rFonts w:eastAsia="黑体"/>
          <w:sz w:val="28"/>
          <w:szCs w:val="28"/>
        </w:rPr>
        <w:t>章</w:t>
      </w:r>
      <w:r>
        <w:rPr>
          <w:rFonts w:eastAsia="黑体" w:hint="eastAsia"/>
          <w:sz w:val="28"/>
          <w:szCs w:val="28"/>
        </w:rPr>
        <w:t xml:space="preserve"> </w:t>
      </w:r>
      <w:r w:rsidRPr="00DD0B2B">
        <w:rPr>
          <w:rFonts w:ascii="黑体" w:eastAsia="黑体" w:hint="eastAsia"/>
          <w:sz w:val="28"/>
          <w:szCs w:val="28"/>
        </w:rPr>
        <w:t>资源与环境经济政策</w:t>
      </w:r>
      <w:r>
        <w:rPr>
          <w:rFonts w:ascii="黑体" w:eastAsia="黑体" w:hint="eastAsia"/>
          <w:sz w:val="28"/>
          <w:szCs w:val="28"/>
        </w:rPr>
        <w:t>手段</w:t>
      </w:r>
    </w:p>
    <w:p w:rsidR="00F84C5D" w:rsidRPr="00397367" w:rsidRDefault="00F84C5D" w:rsidP="00F9104D">
      <w:pPr>
        <w:spacing w:line="440" w:lineRule="exact"/>
        <w:ind w:firstLine="422"/>
        <w:rPr>
          <w:sz w:val="24"/>
        </w:rPr>
      </w:pPr>
      <w:r w:rsidRPr="00397367">
        <w:rPr>
          <w:rFonts w:hint="eastAsia"/>
          <w:sz w:val="24"/>
        </w:rPr>
        <w:t>第一节</w:t>
      </w:r>
      <w:r w:rsidRPr="00397367">
        <w:rPr>
          <w:rFonts w:hint="eastAsia"/>
          <w:sz w:val="24"/>
        </w:rPr>
        <w:t xml:space="preserve"> </w:t>
      </w:r>
      <w:r w:rsidRPr="00397367">
        <w:rPr>
          <w:rFonts w:hint="eastAsia"/>
          <w:sz w:val="24"/>
        </w:rPr>
        <w:t>资源与环境经济政策</w:t>
      </w:r>
      <w:r>
        <w:rPr>
          <w:rFonts w:hint="eastAsia"/>
          <w:sz w:val="24"/>
        </w:rPr>
        <w:t>手段</w:t>
      </w:r>
    </w:p>
    <w:p w:rsidR="00F84C5D" w:rsidRPr="00397367" w:rsidRDefault="00F84C5D" w:rsidP="00F9104D">
      <w:pPr>
        <w:spacing w:line="440" w:lineRule="exact"/>
        <w:ind w:firstLine="422"/>
        <w:rPr>
          <w:sz w:val="24"/>
        </w:rPr>
      </w:pPr>
      <w:r w:rsidRPr="00397367">
        <w:rPr>
          <w:rFonts w:hint="eastAsia"/>
          <w:sz w:val="24"/>
        </w:rPr>
        <w:t>第二节</w:t>
      </w:r>
      <w:r>
        <w:rPr>
          <w:rFonts w:hint="eastAsia"/>
          <w:sz w:val="24"/>
        </w:rPr>
        <w:t xml:space="preserve"> </w:t>
      </w:r>
      <w:r>
        <w:rPr>
          <w:rFonts w:hint="eastAsia"/>
          <w:sz w:val="24"/>
        </w:rPr>
        <w:t>绿色国民经济核算</w:t>
      </w:r>
    </w:p>
    <w:p w:rsidR="00F84C5D" w:rsidRPr="00397367" w:rsidRDefault="00F84C5D" w:rsidP="00F9104D">
      <w:pPr>
        <w:spacing w:line="440" w:lineRule="exact"/>
        <w:ind w:firstLine="422"/>
        <w:rPr>
          <w:sz w:val="24"/>
        </w:rPr>
      </w:pPr>
      <w:r w:rsidRPr="00397367">
        <w:rPr>
          <w:rFonts w:hint="eastAsia"/>
          <w:sz w:val="24"/>
        </w:rPr>
        <w:t>第三节</w:t>
      </w:r>
      <w:r w:rsidRPr="00397367">
        <w:rPr>
          <w:rFonts w:hint="eastAsia"/>
          <w:sz w:val="24"/>
        </w:rPr>
        <w:t xml:space="preserve"> </w:t>
      </w:r>
      <w:r>
        <w:rPr>
          <w:rFonts w:hint="eastAsia"/>
          <w:sz w:val="24"/>
        </w:rPr>
        <w:t>自然资源的可持续利用</w:t>
      </w:r>
    </w:p>
    <w:p w:rsidR="00F84C5D" w:rsidRDefault="00F84C5D" w:rsidP="00F9104D">
      <w:pPr>
        <w:spacing w:line="440" w:lineRule="exact"/>
        <w:ind w:firstLine="422"/>
        <w:rPr>
          <w:sz w:val="24"/>
        </w:rPr>
      </w:pPr>
      <w:r w:rsidRPr="00397367">
        <w:rPr>
          <w:rFonts w:hint="eastAsia"/>
          <w:sz w:val="24"/>
        </w:rPr>
        <w:t>第四节</w:t>
      </w:r>
      <w:r>
        <w:rPr>
          <w:rFonts w:hint="eastAsia"/>
          <w:sz w:val="24"/>
        </w:rPr>
        <w:t xml:space="preserve"> </w:t>
      </w:r>
      <w:r>
        <w:rPr>
          <w:rFonts w:hint="eastAsia"/>
          <w:sz w:val="24"/>
        </w:rPr>
        <w:t>可持续消费</w:t>
      </w:r>
    </w:p>
    <w:p w:rsidR="00F84C5D" w:rsidRPr="008A1CE9" w:rsidRDefault="00F84C5D" w:rsidP="00F9104D">
      <w:pPr>
        <w:spacing w:line="440" w:lineRule="exact"/>
        <w:ind w:firstLine="422"/>
        <w:rPr>
          <w:sz w:val="24"/>
        </w:rPr>
      </w:pPr>
      <w:r w:rsidRPr="00397367">
        <w:rPr>
          <w:rFonts w:hint="eastAsia"/>
          <w:sz w:val="24"/>
        </w:rPr>
        <w:t>第五节</w:t>
      </w:r>
      <w:r>
        <w:rPr>
          <w:rFonts w:hint="eastAsia"/>
          <w:sz w:val="24"/>
        </w:rPr>
        <w:t xml:space="preserve"> </w:t>
      </w:r>
      <w:r>
        <w:rPr>
          <w:rFonts w:hint="eastAsia"/>
          <w:sz w:val="24"/>
        </w:rPr>
        <w:t>循环经济</w:t>
      </w:r>
    </w:p>
    <w:p w:rsidR="00F84C5D" w:rsidRPr="004568CF" w:rsidRDefault="00F84C5D" w:rsidP="00F9104D">
      <w:pPr>
        <w:spacing w:line="440" w:lineRule="exact"/>
        <w:ind w:firstLineChars="192" w:firstLine="463"/>
        <w:rPr>
          <w:sz w:val="24"/>
        </w:rPr>
      </w:pPr>
      <w:r w:rsidRPr="008D60B1">
        <w:rPr>
          <w:rFonts w:hint="eastAsia"/>
          <w:b/>
          <w:sz w:val="24"/>
        </w:rPr>
        <w:t>要点：</w:t>
      </w:r>
      <w:r w:rsidRPr="00D40B80">
        <w:rPr>
          <w:rFonts w:hint="eastAsia"/>
          <w:sz w:val="24"/>
        </w:rPr>
        <w:t>资源与环境经济政策手段的内涵</w:t>
      </w:r>
      <w:r>
        <w:rPr>
          <w:rFonts w:hint="eastAsia"/>
          <w:sz w:val="24"/>
        </w:rPr>
        <w:t>及类型，自然资源的可持续利用与循环经济。</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七</w:t>
      </w:r>
      <w:r>
        <w:rPr>
          <w:rFonts w:eastAsia="黑体" w:hint="eastAsia"/>
          <w:sz w:val="32"/>
          <w:szCs w:val="32"/>
        </w:rPr>
        <w:t>、</w:t>
      </w:r>
      <w:r w:rsidRPr="004568CF">
        <w:rPr>
          <w:rFonts w:eastAsia="黑体"/>
          <w:sz w:val="32"/>
          <w:szCs w:val="32"/>
        </w:rPr>
        <w:t>课程的实践教学环节要求</w:t>
      </w:r>
    </w:p>
    <w:p w:rsidR="001A6250" w:rsidRDefault="001A6250" w:rsidP="001A6250">
      <w:pPr>
        <w:adjustRightInd w:val="0"/>
        <w:snapToGrid w:val="0"/>
        <w:spacing w:line="440" w:lineRule="exact"/>
        <w:rPr>
          <w:rFonts w:eastAsia="黑体"/>
          <w:bCs/>
          <w:sz w:val="30"/>
          <w:szCs w:val="30"/>
        </w:rPr>
      </w:pPr>
      <w:r>
        <w:rPr>
          <w:rFonts w:eastAsia="黑体"/>
          <w:bCs/>
          <w:sz w:val="30"/>
          <w:szCs w:val="30"/>
        </w:rPr>
        <w:t>（一）</w:t>
      </w:r>
      <w:r w:rsidR="00F84C5D" w:rsidRPr="000663C7">
        <w:rPr>
          <w:rFonts w:eastAsia="黑体"/>
          <w:bCs/>
          <w:sz w:val="30"/>
          <w:szCs w:val="30"/>
        </w:rPr>
        <w:t>实践教学环节</w:t>
      </w:r>
    </w:p>
    <w:p w:rsidR="00F84C5D" w:rsidRDefault="00F84C5D" w:rsidP="001A6250">
      <w:pPr>
        <w:adjustRightInd w:val="0"/>
        <w:snapToGrid w:val="0"/>
        <w:spacing w:line="440" w:lineRule="exact"/>
        <w:rPr>
          <w:sz w:val="24"/>
        </w:rPr>
      </w:pPr>
      <w:r>
        <w:rPr>
          <w:rFonts w:hAnsi="宋体" w:hint="eastAsia"/>
          <w:sz w:val="24"/>
        </w:rPr>
        <w:lastRenderedPageBreak/>
        <w:t>无</w:t>
      </w:r>
    </w:p>
    <w:p w:rsidR="00F84C5D" w:rsidRDefault="00F84C5D" w:rsidP="00F9104D">
      <w:pPr>
        <w:adjustRightInd w:val="0"/>
        <w:snapToGrid w:val="0"/>
        <w:spacing w:line="440" w:lineRule="exact"/>
        <w:rPr>
          <w:rFonts w:eastAsia="黑体"/>
          <w:bCs/>
          <w:sz w:val="30"/>
          <w:szCs w:val="30"/>
        </w:rPr>
      </w:pPr>
      <w:r w:rsidRPr="000663C7">
        <w:rPr>
          <w:rFonts w:eastAsia="黑体"/>
          <w:bCs/>
          <w:sz w:val="30"/>
          <w:szCs w:val="30"/>
        </w:rPr>
        <w:t>（</w:t>
      </w:r>
      <w:r>
        <w:rPr>
          <w:rFonts w:eastAsia="黑体" w:hint="eastAsia"/>
          <w:bCs/>
          <w:sz w:val="30"/>
          <w:szCs w:val="30"/>
        </w:rPr>
        <w:t>二</w:t>
      </w:r>
      <w:r w:rsidR="001A6250">
        <w:rPr>
          <w:rFonts w:eastAsia="黑体"/>
          <w:bCs/>
          <w:sz w:val="30"/>
          <w:szCs w:val="30"/>
        </w:rPr>
        <w:t>）</w:t>
      </w:r>
      <w:r>
        <w:rPr>
          <w:rFonts w:eastAsia="黑体" w:hint="eastAsia"/>
          <w:bCs/>
          <w:sz w:val="30"/>
          <w:szCs w:val="30"/>
        </w:rPr>
        <w:t>各章作业</w:t>
      </w:r>
    </w:p>
    <w:p w:rsidR="001A6250" w:rsidRDefault="001A6250" w:rsidP="00F9104D">
      <w:pPr>
        <w:adjustRightInd w:val="0"/>
        <w:snapToGrid w:val="0"/>
        <w:spacing w:line="440" w:lineRule="exact"/>
        <w:rPr>
          <w:rFonts w:eastAsia="黑体"/>
          <w:bCs/>
          <w:sz w:val="30"/>
          <w:szCs w:val="30"/>
        </w:rPr>
      </w:pPr>
    </w:p>
    <w:p w:rsidR="001A6250" w:rsidRPr="000663C7" w:rsidRDefault="001A6250" w:rsidP="00F9104D">
      <w:pPr>
        <w:adjustRightInd w:val="0"/>
        <w:snapToGrid w:val="0"/>
        <w:spacing w:line="440" w:lineRule="exact"/>
        <w:rPr>
          <w:rFonts w:eastAsia="黑体"/>
          <w:bCs/>
          <w:sz w:val="30"/>
          <w:szCs w:val="30"/>
        </w:rPr>
      </w:pPr>
    </w:p>
    <w:p w:rsidR="00F84C5D" w:rsidRPr="00E97013" w:rsidRDefault="00F84C5D" w:rsidP="00F9104D">
      <w:pPr>
        <w:spacing w:line="440" w:lineRule="exact"/>
        <w:ind w:firstLineChars="200" w:firstLine="420"/>
        <w:jc w:val="center"/>
        <w:rPr>
          <w:sz w:val="24"/>
        </w:rPr>
      </w:pPr>
      <w:r w:rsidRPr="00E97013">
        <w:rPr>
          <w:bCs/>
          <w:szCs w:val="21"/>
        </w:rPr>
        <w:t>表</w:t>
      </w:r>
      <w:r w:rsidRPr="00E97013">
        <w:rPr>
          <w:rFonts w:hint="eastAsia"/>
          <w:bCs/>
          <w:szCs w:val="21"/>
        </w:rPr>
        <w:t>2</w:t>
      </w:r>
      <w:r w:rsidRPr="00E97013">
        <w:rPr>
          <w:bCs/>
          <w:szCs w:val="21"/>
        </w:rPr>
        <w:t xml:space="preserve"> </w:t>
      </w:r>
      <w:r w:rsidR="001A6250">
        <w:rPr>
          <w:rFonts w:hint="eastAsia"/>
          <w:bCs/>
          <w:szCs w:val="21"/>
        </w:rPr>
        <w:t xml:space="preserve">      </w:t>
      </w:r>
      <w:r w:rsidRPr="00E97013">
        <w:rPr>
          <w:bCs/>
          <w:szCs w:val="21"/>
        </w:rPr>
        <w:t>各章</w:t>
      </w:r>
      <w:r w:rsidRPr="00E97013">
        <w:rPr>
          <w:rFonts w:hint="eastAsia"/>
          <w:bCs/>
          <w:szCs w:val="21"/>
        </w:rPr>
        <w:t>作业</w:t>
      </w:r>
    </w:p>
    <w:tbl>
      <w:tblPr>
        <w:tblStyle w:val="af"/>
        <w:tblW w:w="8613" w:type="dxa"/>
        <w:tblLook w:val="01E0"/>
      </w:tblPr>
      <w:tblGrid>
        <w:gridCol w:w="3510"/>
        <w:gridCol w:w="5103"/>
      </w:tblGrid>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章</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作</w:t>
            </w:r>
            <w:r w:rsidRPr="00E97013">
              <w:rPr>
                <w:rFonts w:eastAsiaTheme="minorEastAsia" w:hint="eastAsia"/>
                <w:bCs/>
                <w:szCs w:val="21"/>
              </w:rPr>
              <w:t xml:space="preserve">  </w:t>
            </w:r>
            <w:r w:rsidRPr="00E97013">
              <w:rPr>
                <w:rFonts w:eastAsiaTheme="minorEastAsia"/>
                <w:bCs/>
                <w:szCs w:val="21"/>
              </w:rPr>
              <w:t>业</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第一章</w:t>
            </w:r>
            <w:r w:rsidRPr="00E97013">
              <w:rPr>
                <w:rFonts w:eastAsiaTheme="minorEastAsia"/>
                <w:bCs/>
                <w:szCs w:val="21"/>
              </w:rPr>
              <w:t xml:space="preserve"> </w:t>
            </w:r>
            <w:r w:rsidRPr="00E97013">
              <w:rPr>
                <w:rFonts w:eastAsiaTheme="minorEastAsia" w:hint="eastAsia"/>
                <w:bCs/>
                <w:szCs w:val="21"/>
              </w:rPr>
              <w:t>绪论</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比较资源、环境与生态系统的概念与相互关系？</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第二章</w:t>
            </w:r>
            <w:r>
              <w:rPr>
                <w:rFonts w:eastAsiaTheme="minorEastAsia" w:hint="eastAsia"/>
                <w:bCs/>
                <w:szCs w:val="21"/>
              </w:rPr>
              <w:t xml:space="preserve"> </w:t>
            </w:r>
            <w:r w:rsidRPr="00E97013">
              <w:rPr>
                <w:rFonts w:eastAsiaTheme="minorEastAsia" w:hint="eastAsia"/>
                <w:bCs/>
                <w:szCs w:val="21"/>
              </w:rPr>
              <w:t>资源与环境经济系统</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熵理论对人类经济活动有什么启示？</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第三章</w:t>
            </w:r>
            <w:r>
              <w:rPr>
                <w:rFonts w:eastAsiaTheme="minorEastAsia" w:hint="eastAsia"/>
                <w:bCs/>
                <w:szCs w:val="21"/>
              </w:rPr>
              <w:t xml:space="preserve"> </w:t>
            </w:r>
            <w:r w:rsidRPr="00E97013">
              <w:rPr>
                <w:rFonts w:eastAsiaTheme="minorEastAsia" w:hint="eastAsia"/>
                <w:bCs/>
                <w:szCs w:val="21"/>
              </w:rPr>
              <w:t>资源与环境经济学基本问题</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解决稀缺性问题的途径有哪些？</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第四章</w:t>
            </w:r>
            <w:r w:rsidRPr="00E97013">
              <w:rPr>
                <w:rFonts w:eastAsiaTheme="minorEastAsia" w:hint="eastAsia"/>
                <w:bCs/>
                <w:szCs w:val="21"/>
              </w:rPr>
              <w:t>自然资源的价值和估价</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常见的资源估价方法有哪些？</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第五章</w:t>
            </w:r>
            <w:r w:rsidRPr="00E97013">
              <w:rPr>
                <w:rFonts w:eastAsiaTheme="minorEastAsia" w:hint="eastAsia"/>
                <w:bCs/>
                <w:szCs w:val="21"/>
              </w:rPr>
              <w:t xml:space="preserve"> </w:t>
            </w:r>
            <w:r w:rsidRPr="00E97013">
              <w:rPr>
                <w:rFonts w:eastAsiaTheme="minorEastAsia" w:hint="eastAsia"/>
                <w:bCs/>
                <w:szCs w:val="21"/>
              </w:rPr>
              <w:t>环境效益与损害评价</w:t>
            </w:r>
          </w:p>
        </w:tc>
        <w:tc>
          <w:tcPr>
            <w:tcW w:w="5103" w:type="dxa"/>
            <w:vAlign w:val="center"/>
          </w:tcPr>
          <w:p w:rsidR="00F84C5D" w:rsidRPr="00E97013" w:rsidRDefault="00F84C5D" w:rsidP="00F9104D">
            <w:pPr>
              <w:spacing w:line="440" w:lineRule="exact"/>
              <w:jc w:val="center"/>
              <w:rPr>
                <w:rFonts w:eastAsiaTheme="minorEastAsia"/>
                <w:bCs/>
                <w:szCs w:val="21"/>
              </w:rPr>
            </w:pPr>
            <w:r>
              <w:rPr>
                <w:rFonts w:eastAsiaTheme="minorEastAsia" w:hint="eastAsia"/>
                <w:bCs/>
                <w:szCs w:val="21"/>
              </w:rPr>
              <w:t>简述</w:t>
            </w:r>
            <w:r w:rsidRPr="00E97013">
              <w:rPr>
                <w:rFonts w:eastAsiaTheme="minorEastAsia" w:hint="eastAsia"/>
                <w:bCs/>
                <w:szCs w:val="21"/>
              </w:rPr>
              <w:t>环境资源价值</w:t>
            </w:r>
            <w:r>
              <w:rPr>
                <w:rFonts w:eastAsiaTheme="minorEastAsia" w:hint="eastAsia"/>
                <w:bCs/>
                <w:szCs w:val="21"/>
              </w:rPr>
              <w:t>及其他们</w:t>
            </w:r>
            <w:r w:rsidRPr="00E97013">
              <w:rPr>
                <w:rFonts w:eastAsiaTheme="minorEastAsia" w:hint="eastAsia"/>
                <w:bCs/>
                <w:szCs w:val="21"/>
              </w:rPr>
              <w:t>之间</w:t>
            </w:r>
            <w:r>
              <w:rPr>
                <w:rFonts w:eastAsiaTheme="minorEastAsia" w:hint="eastAsia"/>
                <w:bCs/>
                <w:szCs w:val="21"/>
              </w:rPr>
              <w:t>的</w:t>
            </w:r>
            <w:r w:rsidRPr="00E97013">
              <w:rPr>
                <w:rFonts w:eastAsiaTheme="minorEastAsia" w:hint="eastAsia"/>
                <w:bCs/>
                <w:szCs w:val="21"/>
              </w:rPr>
              <w:t>联系与区别？</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第六章</w:t>
            </w:r>
            <w:r>
              <w:rPr>
                <w:rFonts w:eastAsiaTheme="minorEastAsia" w:hint="eastAsia"/>
                <w:bCs/>
                <w:szCs w:val="21"/>
              </w:rPr>
              <w:t xml:space="preserve"> </w:t>
            </w:r>
            <w:r w:rsidRPr="00E97013">
              <w:rPr>
                <w:rFonts w:eastAsiaTheme="minorEastAsia" w:hint="eastAsia"/>
                <w:bCs/>
                <w:szCs w:val="21"/>
              </w:rPr>
              <w:t>资源产权交易与生态补偿</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简述资源产权界定与资源产权交易的概念与关系。</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第七章</w:t>
            </w:r>
            <w:r>
              <w:rPr>
                <w:rFonts w:eastAsiaTheme="minorEastAsia" w:hint="eastAsia"/>
                <w:bCs/>
                <w:szCs w:val="21"/>
              </w:rPr>
              <w:t xml:space="preserve"> </w:t>
            </w:r>
            <w:r w:rsidRPr="00E97013">
              <w:rPr>
                <w:rFonts w:eastAsiaTheme="minorEastAsia" w:hint="eastAsia"/>
                <w:bCs/>
                <w:szCs w:val="21"/>
              </w:rPr>
              <w:t>资源与环境的时空配置</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什么是跨界污染，解决跨界污染的政策手段有哪些？</w:t>
            </w:r>
          </w:p>
        </w:tc>
      </w:tr>
      <w:tr w:rsidR="00F84C5D" w:rsidRPr="00E97013" w:rsidTr="003E6B75">
        <w:tc>
          <w:tcPr>
            <w:tcW w:w="3510"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bCs/>
                <w:szCs w:val="21"/>
              </w:rPr>
              <w:t>第八章</w:t>
            </w:r>
            <w:r>
              <w:rPr>
                <w:rFonts w:eastAsiaTheme="minorEastAsia" w:hint="eastAsia"/>
                <w:bCs/>
                <w:szCs w:val="21"/>
              </w:rPr>
              <w:t xml:space="preserve"> </w:t>
            </w:r>
            <w:r w:rsidRPr="00E97013">
              <w:rPr>
                <w:rFonts w:eastAsiaTheme="minorEastAsia" w:hint="eastAsia"/>
                <w:bCs/>
                <w:szCs w:val="21"/>
              </w:rPr>
              <w:t>资源与环境经济政策手段</w:t>
            </w:r>
          </w:p>
        </w:tc>
        <w:tc>
          <w:tcPr>
            <w:tcW w:w="5103" w:type="dxa"/>
            <w:vAlign w:val="center"/>
          </w:tcPr>
          <w:p w:rsidR="00F84C5D" w:rsidRPr="00E97013" w:rsidRDefault="00F84C5D" w:rsidP="00F9104D">
            <w:pPr>
              <w:spacing w:line="440" w:lineRule="exact"/>
              <w:jc w:val="center"/>
              <w:rPr>
                <w:rFonts w:eastAsiaTheme="minorEastAsia"/>
                <w:bCs/>
                <w:szCs w:val="21"/>
              </w:rPr>
            </w:pPr>
            <w:r w:rsidRPr="00E97013">
              <w:rPr>
                <w:rFonts w:eastAsiaTheme="minorEastAsia" w:hint="eastAsia"/>
                <w:bCs/>
                <w:szCs w:val="21"/>
              </w:rPr>
              <w:t>简述如何兼顾自然资源保护和资源开发利用</w:t>
            </w:r>
          </w:p>
        </w:tc>
      </w:tr>
    </w:tbl>
    <w:p w:rsidR="00F84C5D" w:rsidRDefault="00F84C5D" w:rsidP="00F9104D">
      <w:pPr>
        <w:spacing w:line="440" w:lineRule="exact"/>
        <w:rPr>
          <w:rFonts w:eastAsia="黑体"/>
          <w:sz w:val="30"/>
          <w:szCs w:val="30"/>
        </w:rPr>
      </w:pPr>
    </w:p>
    <w:p w:rsidR="00F84C5D" w:rsidRPr="004136CD" w:rsidRDefault="00F84C5D" w:rsidP="00500511">
      <w:pPr>
        <w:spacing w:beforeLines="50" w:afterLines="50" w:line="440" w:lineRule="exact"/>
        <w:rPr>
          <w:rFonts w:eastAsia="黑体"/>
          <w:sz w:val="32"/>
          <w:szCs w:val="32"/>
        </w:rPr>
      </w:pPr>
      <w:r w:rsidRPr="004568CF">
        <w:rPr>
          <w:rFonts w:eastAsia="黑体"/>
          <w:sz w:val="32"/>
          <w:szCs w:val="32"/>
        </w:rPr>
        <w:t>八</w:t>
      </w:r>
      <w:r>
        <w:rPr>
          <w:rFonts w:eastAsia="黑体" w:hint="eastAsia"/>
          <w:sz w:val="32"/>
          <w:szCs w:val="32"/>
        </w:rPr>
        <w:t>、</w:t>
      </w:r>
      <w:r w:rsidRPr="004568CF">
        <w:rPr>
          <w:rFonts w:eastAsia="黑体"/>
          <w:sz w:val="32"/>
          <w:szCs w:val="32"/>
        </w:rPr>
        <w:t>教材和主要教学参考书及推荐的相关学习网站</w:t>
      </w:r>
    </w:p>
    <w:p w:rsidR="00F84C5D" w:rsidRPr="004568CF" w:rsidRDefault="00F84C5D" w:rsidP="00F9104D">
      <w:pPr>
        <w:spacing w:line="440" w:lineRule="exact"/>
        <w:rPr>
          <w:rFonts w:eastAsia="黑体"/>
          <w:sz w:val="30"/>
          <w:szCs w:val="30"/>
        </w:rPr>
      </w:pPr>
      <w:r w:rsidRPr="004568CF">
        <w:rPr>
          <w:rFonts w:eastAsia="黑体"/>
          <w:sz w:val="30"/>
          <w:szCs w:val="30"/>
        </w:rPr>
        <w:t>（一）</w:t>
      </w:r>
      <w:r>
        <w:rPr>
          <w:rFonts w:eastAsia="黑体" w:hint="eastAsia"/>
          <w:sz w:val="30"/>
          <w:szCs w:val="30"/>
        </w:rPr>
        <w:t>、</w:t>
      </w:r>
      <w:r w:rsidRPr="004568CF">
        <w:rPr>
          <w:rFonts w:eastAsia="黑体"/>
          <w:sz w:val="30"/>
          <w:szCs w:val="30"/>
        </w:rPr>
        <w:t>教材</w:t>
      </w:r>
      <w:r w:rsidRPr="004568CF">
        <w:rPr>
          <w:rFonts w:eastAsia="黑体"/>
          <w:sz w:val="30"/>
          <w:szCs w:val="30"/>
        </w:rPr>
        <w:t>.</w:t>
      </w:r>
    </w:p>
    <w:p w:rsidR="00F84C5D" w:rsidRPr="004568CF" w:rsidRDefault="00F84C5D" w:rsidP="00F9104D">
      <w:pPr>
        <w:spacing w:line="440" w:lineRule="exact"/>
        <w:ind w:firstLineChars="200" w:firstLine="480"/>
        <w:rPr>
          <w:sz w:val="24"/>
        </w:rPr>
      </w:pPr>
      <w:r w:rsidRPr="00F02B7C">
        <w:rPr>
          <w:rFonts w:hint="eastAsia"/>
          <w:sz w:val="24"/>
        </w:rPr>
        <w:t>资源与环境经济学，王军主编，中国农业大学出版社，</w:t>
      </w:r>
      <w:r w:rsidRPr="00F02B7C">
        <w:rPr>
          <w:rFonts w:hint="eastAsia"/>
          <w:sz w:val="24"/>
        </w:rPr>
        <w:t xml:space="preserve"> 2009</w:t>
      </w:r>
      <w:r w:rsidRPr="00F02B7C">
        <w:rPr>
          <w:rFonts w:hint="eastAsia"/>
          <w:sz w:val="24"/>
        </w:rPr>
        <w:t>年</w:t>
      </w:r>
    </w:p>
    <w:p w:rsidR="00F84C5D" w:rsidRPr="004568CF" w:rsidRDefault="00F84C5D" w:rsidP="00F9104D">
      <w:pPr>
        <w:spacing w:line="440" w:lineRule="exact"/>
        <w:rPr>
          <w:rFonts w:eastAsia="黑体"/>
          <w:sz w:val="30"/>
          <w:szCs w:val="30"/>
        </w:rPr>
      </w:pPr>
      <w:r w:rsidRPr="004568CF">
        <w:rPr>
          <w:rFonts w:eastAsia="黑体"/>
          <w:sz w:val="30"/>
          <w:szCs w:val="30"/>
        </w:rPr>
        <w:t>（二）</w:t>
      </w:r>
      <w:r>
        <w:rPr>
          <w:rFonts w:eastAsia="黑体" w:hint="eastAsia"/>
          <w:sz w:val="30"/>
          <w:szCs w:val="30"/>
        </w:rPr>
        <w:t>、</w:t>
      </w:r>
      <w:r w:rsidRPr="004568CF">
        <w:rPr>
          <w:rFonts w:eastAsia="黑体"/>
          <w:sz w:val="30"/>
          <w:szCs w:val="30"/>
        </w:rPr>
        <w:t>主要教学参考书及推荐的相关学习</w:t>
      </w:r>
    </w:p>
    <w:p w:rsidR="00F84C5D" w:rsidRPr="00302BF5" w:rsidRDefault="00F84C5D" w:rsidP="00F9104D">
      <w:pPr>
        <w:spacing w:line="440" w:lineRule="exact"/>
        <w:ind w:firstLineChars="168" w:firstLine="403"/>
        <w:rPr>
          <w:sz w:val="24"/>
        </w:rPr>
      </w:pPr>
      <w:r w:rsidRPr="00302BF5">
        <w:rPr>
          <w:rFonts w:hAnsi="宋体"/>
          <w:sz w:val="24"/>
        </w:rPr>
        <w:t>（</w:t>
      </w:r>
      <w:r w:rsidRPr="00302BF5">
        <w:rPr>
          <w:sz w:val="24"/>
        </w:rPr>
        <w:t>1</w:t>
      </w:r>
      <w:r w:rsidRPr="00302BF5">
        <w:rPr>
          <w:rFonts w:hAnsi="宋体"/>
          <w:sz w:val="24"/>
        </w:rPr>
        <w:t>）刘庸主编</w:t>
      </w:r>
      <w:r w:rsidRPr="00302BF5">
        <w:rPr>
          <w:sz w:val="24"/>
        </w:rPr>
        <w:t xml:space="preserve">. </w:t>
      </w:r>
      <w:r w:rsidRPr="00302BF5">
        <w:rPr>
          <w:rFonts w:hAnsi="宋体"/>
          <w:sz w:val="24"/>
        </w:rPr>
        <w:t>环境经济学</w:t>
      </w:r>
      <w:r w:rsidRPr="00302BF5">
        <w:rPr>
          <w:sz w:val="24"/>
        </w:rPr>
        <w:t xml:space="preserve">. </w:t>
      </w:r>
      <w:r w:rsidRPr="00302BF5">
        <w:rPr>
          <w:rFonts w:hAnsi="宋体"/>
          <w:sz w:val="24"/>
        </w:rPr>
        <w:t>北京：中国农业大学出版社，</w:t>
      </w:r>
      <w:r w:rsidRPr="00302BF5">
        <w:rPr>
          <w:sz w:val="24"/>
        </w:rPr>
        <w:t>2001</w:t>
      </w:r>
    </w:p>
    <w:p w:rsidR="00F84C5D" w:rsidRPr="00302BF5" w:rsidRDefault="00F84C5D" w:rsidP="00F9104D">
      <w:pPr>
        <w:spacing w:line="440" w:lineRule="exact"/>
        <w:ind w:firstLineChars="168" w:firstLine="403"/>
        <w:rPr>
          <w:sz w:val="24"/>
        </w:rPr>
      </w:pPr>
      <w:r w:rsidRPr="00302BF5">
        <w:rPr>
          <w:rFonts w:hAnsi="宋体"/>
          <w:sz w:val="24"/>
        </w:rPr>
        <w:t>（</w:t>
      </w:r>
      <w:r w:rsidRPr="00302BF5">
        <w:rPr>
          <w:sz w:val="24"/>
        </w:rPr>
        <w:t>2</w:t>
      </w:r>
      <w:r w:rsidRPr="00302BF5">
        <w:rPr>
          <w:rFonts w:hAnsi="宋体"/>
          <w:sz w:val="24"/>
        </w:rPr>
        <w:t>）刘天齐主编</w:t>
      </w:r>
      <w:r w:rsidRPr="00302BF5">
        <w:rPr>
          <w:sz w:val="24"/>
        </w:rPr>
        <w:t xml:space="preserve">. </w:t>
      </w:r>
      <w:r w:rsidRPr="00302BF5">
        <w:rPr>
          <w:rFonts w:hAnsi="宋体"/>
          <w:sz w:val="24"/>
        </w:rPr>
        <w:t>环境经济学</w:t>
      </w:r>
      <w:r w:rsidRPr="00302BF5">
        <w:rPr>
          <w:sz w:val="24"/>
        </w:rPr>
        <w:t xml:space="preserve">. </w:t>
      </w:r>
      <w:r w:rsidRPr="00302BF5">
        <w:rPr>
          <w:rFonts w:hAnsi="宋体"/>
          <w:sz w:val="24"/>
        </w:rPr>
        <w:t>北京：中国环境科学出版社，</w:t>
      </w:r>
      <w:r w:rsidRPr="00302BF5">
        <w:rPr>
          <w:sz w:val="24"/>
        </w:rPr>
        <w:t>2003</w:t>
      </w:r>
    </w:p>
    <w:p w:rsidR="00F84C5D" w:rsidRPr="00302BF5" w:rsidRDefault="00F84C5D" w:rsidP="00F9104D">
      <w:pPr>
        <w:spacing w:line="440" w:lineRule="exact"/>
        <w:ind w:firstLineChars="168" w:firstLine="403"/>
        <w:rPr>
          <w:sz w:val="24"/>
        </w:rPr>
      </w:pPr>
      <w:r w:rsidRPr="00302BF5">
        <w:rPr>
          <w:rFonts w:hAnsi="宋体"/>
          <w:sz w:val="24"/>
        </w:rPr>
        <w:t>（</w:t>
      </w:r>
      <w:r w:rsidRPr="00302BF5">
        <w:rPr>
          <w:sz w:val="24"/>
        </w:rPr>
        <w:t>3</w:t>
      </w:r>
      <w:r w:rsidRPr="00302BF5">
        <w:rPr>
          <w:rFonts w:hAnsi="宋体"/>
          <w:sz w:val="24"/>
        </w:rPr>
        <w:t>）覃成林主编</w:t>
      </w:r>
      <w:r w:rsidRPr="00302BF5">
        <w:rPr>
          <w:sz w:val="24"/>
        </w:rPr>
        <w:t xml:space="preserve">. </w:t>
      </w:r>
      <w:r w:rsidRPr="00302BF5">
        <w:rPr>
          <w:rFonts w:hAnsi="宋体"/>
          <w:sz w:val="24"/>
        </w:rPr>
        <w:t>环境经济学</w:t>
      </w:r>
      <w:r w:rsidRPr="00302BF5">
        <w:rPr>
          <w:sz w:val="24"/>
        </w:rPr>
        <w:t xml:space="preserve">. </w:t>
      </w:r>
      <w:r w:rsidRPr="00302BF5">
        <w:rPr>
          <w:rFonts w:hAnsi="宋体"/>
          <w:sz w:val="24"/>
        </w:rPr>
        <w:t>北京：科学出版社，</w:t>
      </w:r>
      <w:r w:rsidRPr="00302BF5">
        <w:rPr>
          <w:sz w:val="24"/>
        </w:rPr>
        <w:t>2004</w:t>
      </w:r>
    </w:p>
    <w:p w:rsidR="00F84C5D" w:rsidRDefault="00F84C5D" w:rsidP="00F9104D">
      <w:pPr>
        <w:spacing w:line="440" w:lineRule="exact"/>
        <w:ind w:firstLineChars="168" w:firstLine="403"/>
        <w:rPr>
          <w:rFonts w:hAnsi="宋体"/>
          <w:sz w:val="24"/>
        </w:rPr>
      </w:pPr>
      <w:r w:rsidRPr="00302BF5">
        <w:rPr>
          <w:rFonts w:hAnsi="宋体"/>
          <w:sz w:val="24"/>
        </w:rPr>
        <w:t>（</w:t>
      </w:r>
      <w:r w:rsidRPr="00302BF5">
        <w:rPr>
          <w:sz w:val="24"/>
        </w:rPr>
        <w:t>4</w:t>
      </w:r>
      <w:r w:rsidRPr="00302BF5">
        <w:rPr>
          <w:rFonts w:hAnsi="宋体"/>
          <w:sz w:val="24"/>
        </w:rPr>
        <w:t>）</w:t>
      </w:r>
      <w:r>
        <w:rPr>
          <w:rFonts w:hAnsi="宋体" w:hint="eastAsia"/>
          <w:sz w:val="24"/>
        </w:rPr>
        <w:t>汪安佑主编</w:t>
      </w:r>
      <w:r>
        <w:rPr>
          <w:rFonts w:hAnsi="宋体" w:hint="eastAsia"/>
          <w:sz w:val="24"/>
        </w:rPr>
        <w:t xml:space="preserve">. </w:t>
      </w:r>
      <w:r>
        <w:rPr>
          <w:rFonts w:hAnsi="宋体" w:hint="eastAsia"/>
          <w:sz w:val="24"/>
        </w:rPr>
        <w:t>资源环境经济学</w:t>
      </w:r>
      <w:r>
        <w:rPr>
          <w:rFonts w:hAnsi="宋体" w:hint="eastAsia"/>
          <w:sz w:val="24"/>
        </w:rPr>
        <w:t xml:space="preserve">. </w:t>
      </w:r>
      <w:r>
        <w:rPr>
          <w:rFonts w:hAnsi="宋体" w:hint="eastAsia"/>
          <w:sz w:val="24"/>
        </w:rPr>
        <w:t>北京：地质出版社，</w:t>
      </w:r>
      <w:r>
        <w:rPr>
          <w:rFonts w:hAnsi="宋体" w:hint="eastAsia"/>
          <w:sz w:val="24"/>
        </w:rPr>
        <w:t>2005</w:t>
      </w:r>
    </w:p>
    <w:p w:rsidR="00F84C5D" w:rsidRPr="00302BF5" w:rsidRDefault="00F84C5D" w:rsidP="00F9104D">
      <w:pPr>
        <w:spacing w:line="440" w:lineRule="exact"/>
        <w:ind w:firstLineChars="168" w:firstLine="403"/>
        <w:rPr>
          <w:sz w:val="24"/>
        </w:rPr>
      </w:pPr>
      <w:r>
        <w:rPr>
          <w:rFonts w:hAnsi="宋体" w:hint="eastAsia"/>
          <w:sz w:val="24"/>
        </w:rPr>
        <w:t>（</w:t>
      </w:r>
      <w:r>
        <w:rPr>
          <w:rFonts w:hAnsi="宋体" w:hint="eastAsia"/>
          <w:sz w:val="24"/>
        </w:rPr>
        <w:t>5</w:t>
      </w:r>
      <w:r>
        <w:rPr>
          <w:rFonts w:hAnsi="宋体" w:hint="eastAsia"/>
          <w:sz w:val="24"/>
        </w:rPr>
        <w:t>）沈满洪主编</w:t>
      </w:r>
      <w:r>
        <w:rPr>
          <w:rFonts w:hAnsi="宋体" w:hint="eastAsia"/>
          <w:sz w:val="24"/>
        </w:rPr>
        <w:t xml:space="preserve">. </w:t>
      </w:r>
      <w:r>
        <w:rPr>
          <w:rFonts w:hAnsi="宋体" w:hint="eastAsia"/>
          <w:sz w:val="24"/>
        </w:rPr>
        <w:t>资源与环境经济学</w:t>
      </w:r>
      <w:r>
        <w:rPr>
          <w:rFonts w:hAnsi="宋体" w:hint="eastAsia"/>
          <w:sz w:val="24"/>
        </w:rPr>
        <w:t xml:space="preserve">. </w:t>
      </w:r>
      <w:r>
        <w:rPr>
          <w:rFonts w:hAnsi="宋体" w:hint="eastAsia"/>
          <w:sz w:val="24"/>
        </w:rPr>
        <w:t>北京：中国环境科学出版社，</w:t>
      </w:r>
      <w:r>
        <w:rPr>
          <w:rFonts w:hAnsi="宋体" w:hint="eastAsia"/>
          <w:sz w:val="24"/>
        </w:rPr>
        <w:t>2007</w:t>
      </w:r>
    </w:p>
    <w:p w:rsidR="00F84C5D" w:rsidRPr="004568CF" w:rsidRDefault="00F84C5D" w:rsidP="00500511">
      <w:pPr>
        <w:spacing w:beforeLines="50" w:afterLines="50" w:line="440" w:lineRule="exact"/>
        <w:rPr>
          <w:rFonts w:eastAsia="黑体"/>
          <w:sz w:val="32"/>
          <w:szCs w:val="32"/>
        </w:rPr>
      </w:pPr>
      <w:r w:rsidRPr="004568CF">
        <w:rPr>
          <w:rFonts w:eastAsia="黑体"/>
          <w:sz w:val="32"/>
          <w:szCs w:val="32"/>
        </w:rPr>
        <w:t>九</w:t>
      </w:r>
      <w:r>
        <w:rPr>
          <w:rFonts w:eastAsia="黑体" w:hint="eastAsia"/>
          <w:sz w:val="32"/>
          <w:szCs w:val="32"/>
        </w:rPr>
        <w:t>、</w:t>
      </w:r>
      <w:r w:rsidRPr="004568CF">
        <w:rPr>
          <w:rFonts w:eastAsia="黑体"/>
          <w:sz w:val="32"/>
          <w:szCs w:val="32"/>
        </w:rPr>
        <w:t>课程考试与评估</w:t>
      </w:r>
    </w:p>
    <w:p w:rsidR="00F84C5D" w:rsidRPr="004568CF" w:rsidRDefault="00F84C5D" w:rsidP="00F9104D">
      <w:pPr>
        <w:spacing w:line="440" w:lineRule="exact"/>
        <w:ind w:firstLineChars="200" w:firstLine="480"/>
      </w:pPr>
      <w:r w:rsidRPr="004568CF">
        <w:rPr>
          <w:sz w:val="24"/>
        </w:rPr>
        <w:t>课程考试与评估根据教学大纲要求进行，包括平时考核和期末考试，最后按</w:t>
      </w:r>
      <w:r w:rsidRPr="004568CF">
        <w:rPr>
          <w:sz w:val="24"/>
        </w:rPr>
        <w:t>40%</w:t>
      </w:r>
      <w:r w:rsidRPr="004568CF">
        <w:rPr>
          <w:sz w:val="24"/>
        </w:rPr>
        <w:t>与</w:t>
      </w:r>
      <w:r w:rsidRPr="004568CF">
        <w:rPr>
          <w:sz w:val="24"/>
        </w:rPr>
        <w:t>60%</w:t>
      </w:r>
      <w:r w:rsidRPr="004568CF">
        <w:rPr>
          <w:sz w:val="24"/>
        </w:rPr>
        <w:t>的比例进行综合评分。</w:t>
      </w:r>
    </w:p>
    <w:p w:rsidR="00F84C5D" w:rsidRDefault="00F84C5D" w:rsidP="00F9104D">
      <w:pPr>
        <w:spacing w:line="440" w:lineRule="exact"/>
      </w:pPr>
    </w:p>
    <w:p w:rsidR="00AC7153" w:rsidRDefault="00AC7153" w:rsidP="00F9104D">
      <w:pPr>
        <w:pStyle w:val="2"/>
        <w:spacing w:line="440" w:lineRule="exact"/>
        <w:jc w:val="center"/>
        <w:rPr>
          <w:rFonts w:ascii="宋体" w:eastAsia="宋体" w:hAnsi="宋体"/>
          <w:kern w:val="0"/>
        </w:rPr>
      </w:pPr>
      <w:bookmarkStart w:id="141" w:name="_Toc421632731"/>
      <w:r>
        <w:rPr>
          <w:rFonts w:ascii="宋体" w:eastAsia="宋体" w:hAnsi="宋体" w:hint="eastAsia"/>
          <w:kern w:val="0"/>
        </w:rPr>
        <w:lastRenderedPageBreak/>
        <w:t>土地信息处理</w:t>
      </w:r>
      <w:r w:rsidRPr="006230D7">
        <w:rPr>
          <w:rFonts w:ascii="宋体" w:eastAsia="宋体" w:hAnsi="宋体" w:hint="eastAsia"/>
          <w:kern w:val="0"/>
        </w:rPr>
        <w:t>教学大纲</w:t>
      </w:r>
      <w:bookmarkEnd w:id="141"/>
    </w:p>
    <w:p w:rsidR="00500511" w:rsidRPr="008B76F6" w:rsidRDefault="00500511" w:rsidP="00500511">
      <w:pPr>
        <w:jc w:val="center"/>
        <w:rPr>
          <w:rFonts w:ascii="黑体" w:eastAsia="黑体" w:hAnsi="宋体" w:hint="eastAsia"/>
          <w:b/>
          <w:bCs/>
          <w:sz w:val="32"/>
          <w:szCs w:val="32"/>
        </w:rPr>
      </w:pPr>
      <w:r w:rsidRPr="008B76F6">
        <w:rPr>
          <w:rFonts w:ascii="黑体" w:eastAsia="黑体" w:hAnsi="宋体" w:hint="eastAsia"/>
          <w:b/>
          <w:bCs/>
          <w:sz w:val="32"/>
          <w:szCs w:val="32"/>
        </w:rPr>
        <w:t>土地信息处理教学大纲</w:t>
      </w:r>
    </w:p>
    <w:p w:rsidR="00500511" w:rsidRPr="00F517E9" w:rsidRDefault="00500511" w:rsidP="00500511">
      <w:pPr>
        <w:spacing w:line="440" w:lineRule="exact"/>
        <w:ind w:firstLineChars="200" w:firstLine="640"/>
        <w:rPr>
          <w:rFonts w:ascii="黑体" w:eastAsia="黑体" w:hint="eastAsia"/>
          <w:sz w:val="32"/>
          <w:szCs w:val="32"/>
        </w:rPr>
      </w:pPr>
      <w:r w:rsidRPr="00B7242C">
        <w:rPr>
          <w:rFonts w:ascii="黑体" w:eastAsia="黑体" w:hint="eastAsia"/>
          <w:sz w:val="32"/>
          <w:szCs w:val="32"/>
        </w:rPr>
        <w:t>一．课程名称：</w:t>
      </w:r>
      <w:r w:rsidRPr="00F517E9">
        <w:rPr>
          <w:rFonts w:ascii="黑体" w:eastAsia="黑体" w:hint="eastAsia"/>
          <w:sz w:val="32"/>
          <w:szCs w:val="32"/>
        </w:rPr>
        <w:t>土地信息处理</w:t>
      </w:r>
    </w:p>
    <w:p w:rsidR="00500511" w:rsidRPr="00B7242C" w:rsidRDefault="00500511" w:rsidP="00500511">
      <w:pPr>
        <w:spacing w:line="440" w:lineRule="exact"/>
        <w:ind w:firstLineChars="200" w:firstLine="640"/>
        <w:rPr>
          <w:rFonts w:ascii="黑体" w:eastAsia="黑体" w:hint="eastAsia"/>
          <w:sz w:val="32"/>
          <w:szCs w:val="32"/>
        </w:rPr>
      </w:pPr>
      <w:r w:rsidRPr="00B7242C">
        <w:rPr>
          <w:rFonts w:ascii="黑体" w:eastAsia="黑体" w:hint="eastAsia"/>
          <w:sz w:val="32"/>
          <w:szCs w:val="32"/>
        </w:rPr>
        <w:t>二．课程性质：专业</w:t>
      </w:r>
      <w:r>
        <w:rPr>
          <w:rFonts w:ascii="黑体" w:eastAsia="黑体" w:hint="eastAsia"/>
          <w:sz w:val="32"/>
          <w:szCs w:val="32"/>
        </w:rPr>
        <w:t>选修</w:t>
      </w:r>
      <w:r w:rsidRPr="00B7242C">
        <w:rPr>
          <w:rFonts w:ascii="黑体" w:eastAsia="黑体" w:hint="eastAsia"/>
          <w:sz w:val="32"/>
          <w:szCs w:val="32"/>
        </w:rPr>
        <w:t>课</w:t>
      </w:r>
    </w:p>
    <w:p w:rsidR="00500511" w:rsidRDefault="00500511" w:rsidP="00500511">
      <w:pPr>
        <w:spacing w:line="440" w:lineRule="exact"/>
        <w:ind w:firstLineChars="200" w:firstLine="640"/>
        <w:rPr>
          <w:rFonts w:ascii="黑体" w:eastAsia="黑体" w:hint="eastAsia"/>
          <w:sz w:val="32"/>
          <w:szCs w:val="32"/>
        </w:rPr>
      </w:pPr>
      <w:r w:rsidRPr="00B7242C">
        <w:rPr>
          <w:rFonts w:ascii="黑体" w:eastAsia="黑体" w:hint="eastAsia"/>
          <w:sz w:val="32"/>
          <w:szCs w:val="32"/>
        </w:rPr>
        <w:t>三．课程教学目的</w:t>
      </w:r>
    </w:p>
    <w:p w:rsidR="00500511" w:rsidRPr="002614B6" w:rsidRDefault="00500511" w:rsidP="00500511">
      <w:pPr>
        <w:spacing w:line="440" w:lineRule="exact"/>
        <w:ind w:firstLine="435"/>
        <w:rPr>
          <w:rFonts w:ascii="宋体" w:hAnsi="宋体" w:hint="eastAsia"/>
        </w:rPr>
      </w:pPr>
      <w:r w:rsidRPr="002614B6">
        <w:rPr>
          <w:rFonts w:ascii="宋体" w:hAnsi="宋体" w:hint="eastAsia"/>
        </w:rPr>
        <w:t>二十</w:t>
      </w:r>
      <w:r>
        <w:rPr>
          <w:rFonts w:ascii="宋体" w:hAnsi="宋体" w:hint="eastAsia"/>
        </w:rPr>
        <w:t>一</w:t>
      </w:r>
      <w:r w:rsidRPr="002614B6">
        <w:rPr>
          <w:rFonts w:ascii="宋体" w:hAnsi="宋体" w:hint="eastAsia"/>
        </w:rPr>
        <w:t>世纪是信息社会时代，土地管理信息系统是计算机技术在土地管理领域应用的最高形式，是土地管理现代化的标志，它能充分发挥计算机快速存储与检索、快速计算的特点，将大量的种类繁杂的有关土地资源、资产的各种数据有序地组织在一起，并将土地管理专家的经验及国家法规政策等加以量化，变为计算机可以接受的形式，形成各种数据模型。系统在计算机软硬件支持下针对不同的土地管理问题调用相应模型，按模型要求调入各种相关数据，经计算分析产生相应的决策建议。它能极大地提高现代化管理、规划和决策水平，已经成为现代土地资源管理、实现社会经济可持续发展战略的新兴信息技术支持。</w:t>
      </w:r>
    </w:p>
    <w:p w:rsidR="00500511" w:rsidRDefault="00500511" w:rsidP="00500511">
      <w:pPr>
        <w:spacing w:line="440" w:lineRule="exact"/>
        <w:ind w:firstLine="435"/>
        <w:rPr>
          <w:rFonts w:hAnsi="宋体" w:hint="eastAsia"/>
        </w:rPr>
      </w:pPr>
      <w:r w:rsidRPr="002614B6">
        <w:rPr>
          <w:rFonts w:ascii="宋体" w:hAnsi="宋体" w:hint="eastAsia"/>
        </w:rPr>
        <w:t>鉴于土地管理信息系统已成为当今土地管理实践的主要手段,开设本课程做为土地管理信息系统的加强课程,通过本实验课程的学习，增强学生对土地管理信息系统的基本原理与方法的更进一步的了解，并运用一些土地管理信息系统常用软件，掌握土地数据的基本操作、土地信息的基本处理方法，为今后从事土地管理工作打下坚实的应用基础。</w:t>
      </w:r>
    </w:p>
    <w:p w:rsidR="00500511" w:rsidRPr="00B7242C" w:rsidRDefault="00500511" w:rsidP="00500511">
      <w:pPr>
        <w:spacing w:line="440" w:lineRule="exact"/>
        <w:ind w:firstLineChars="200" w:firstLine="640"/>
        <w:rPr>
          <w:rFonts w:ascii="黑体" w:eastAsia="黑体" w:hint="eastAsia"/>
          <w:sz w:val="32"/>
          <w:szCs w:val="32"/>
        </w:rPr>
      </w:pPr>
      <w:r w:rsidRPr="00B7242C">
        <w:rPr>
          <w:rFonts w:ascii="黑体" w:eastAsia="黑体" w:hint="eastAsia"/>
          <w:sz w:val="32"/>
          <w:szCs w:val="32"/>
        </w:rPr>
        <w:t>四.课程教学原则与教学方法</w:t>
      </w:r>
    </w:p>
    <w:p w:rsidR="00500511" w:rsidRDefault="00500511" w:rsidP="00500511">
      <w:pPr>
        <w:spacing w:line="440" w:lineRule="exact"/>
        <w:ind w:firstLine="435"/>
        <w:rPr>
          <w:rFonts w:ascii="宋体" w:hAnsi="宋体" w:hint="eastAsia"/>
        </w:rPr>
      </w:pPr>
      <w:r>
        <w:rPr>
          <w:rFonts w:ascii="宋体" w:hAnsi="宋体" w:hint="eastAsia"/>
        </w:rPr>
        <w:t>要求学生运用理论联系实际的观点与方法，把握LIS这一土地管理前沿技术手段。在教学过</w:t>
      </w:r>
      <w:smartTag w:uri="urn:schemas-microsoft-com:office:smarttags" w:element="PersonName">
        <w:smartTagPr>
          <w:attr w:name="ProductID" w:val="程中"/>
        </w:smartTagPr>
        <w:r>
          <w:rPr>
            <w:rFonts w:ascii="宋体" w:hAnsi="宋体" w:hint="eastAsia"/>
          </w:rPr>
          <w:t>程中</w:t>
        </w:r>
      </w:smartTag>
      <w:r>
        <w:rPr>
          <w:rFonts w:ascii="宋体" w:hAnsi="宋体" w:hint="eastAsia"/>
        </w:rPr>
        <w:t>教授给学生最基本的信息的本质、信息系统原理与土地管理信息系统基本知识，同</w:t>
      </w:r>
      <w:smartTag w:uri="urn:schemas-microsoft-com:office:smarttags" w:element="PersonName">
        <w:smartTagPr>
          <w:attr w:name="ProductID" w:val="时"/>
        </w:smartTagPr>
        <w:r>
          <w:rPr>
            <w:rFonts w:ascii="宋体" w:hAnsi="宋体" w:hint="eastAsia"/>
          </w:rPr>
          <w:t>时</w:t>
        </w:r>
      </w:smartTag>
      <w:r>
        <w:rPr>
          <w:rFonts w:ascii="宋体" w:hAnsi="宋体" w:hint="eastAsia"/>
        </w:rPr>
        <w:t>教授如何利用土地信息系统手段解决土地管理应用问题，增强学生动手操作、参与土地管理实践的能力。具体讲授主要内容及重点为：</w:t>
      </w:r>
    </w:p>
    <w:p w:rsidR="00500511" w:rsidRDefault="00500511" w:rsidP="00500511">
      <w:pPr>
        <w:spacing w:line="440" w:lineRule="exact"/>
        <w:ind w:firstLineChars="200" w:firstLine="420"/>
        <w:rPr>
          <w:rFonts w:ascii="宋体" w:hAnsi="宋体" w:hint="eastAsia"/>
        </w:rPr>
      </w:pPr>
      <w:r>
        <w:rPr>
          <w:rFonts w:ascii="宋体" w:hAnsi="宋体" w:hint="eastAsia"/>
        </w:rPr>
        <w:t>1.通过学习相关基本概念,了解土地信息系统基础知识。</w:t>
      </w:r>
    </w:p>
    <w:p w:rsidR="00500511" w:rsidRDefault="00500511" w:rsidP="00500511">
      <w:pPr>
        <w:spacing w:line="440" w:lineRule="exact"/>
        <w:ind w:firstLineChars="200" w:firstLine="420"/>
        <w:rPr>
          <w:rFonts w:ascii="宋体" w:hAnsi="宋体" w:hint="eastAsia"/>
        </w:rPr>
      </w:pPr>
      <w:r>
        <w:rPr>
          <w:rFonts w:ascii="宋体" w:hAnsi="宋体" w:hint="eastAsia"/>
        </w:rPr>
        <w:t>2.通过从土地实体到土地信息再到土地数据模式转换，了解土地数据的本质与来源。</w:t>
      </w:r>
    </w:p>
    <w:p w:rsidR="00500511" w:rsidRDefault="00500511" w:rsidP="00500511">
      <w:pPr>
        <w:spacing w:line="440" w:lineRule="exact"/>
        <w:ind w:firstLineChars="200" w:firstLine="420"/>
        <w:rPr>
          <w:rFonts w:ascii="宋体" w:hAnsi="宋体" w:hint="eastAsia"/>
        </w:rPr>
      </w:pPr>
      <w:r>
        <w:rPr>
          <w:rFonts w:ascii="宋体" w:hAnsi="宋体" w:hint="eastAsia"/>
        </w:rPr>
        <w:t>3.通过学习MAPINFO、MAPGIS等软件，掌握土地管理常用软件应用方法。</w:t>
      </w:r>
    </w:p>
    <w:p w:rsidR="00500511" w:rsidRDefault="00500511" w:rsidP="00500511">
      <w:pPr>
        <w:spacing w:line="440" w:lineRule="exact"/>
        <w:ind w:firstLineChars="200" w:firstLine="420"/>
        <w:rPr>
          <w:rFonts w:ascii="宋体" w:hAnsi="宋体" w:hint="eastAsia"/>
        </w:rPr>
      </w:pPr>
      <w:r>
        <w:rPr>
          <w:rFonts w:ascii="宋体" w:hAnsi="宋体" w:hint="eastAsia"/>
        </w:rPr>
        <w:t>4.通过土地数据编辑处理，了解土地数据的特点，掌握土地数据采集方法和数据处理操作方法。</w:t>
      </w:r>
    </w:p>
    <w:p w:rsidR="00500511" w:rsidRDefault="00500511" w:rsidP="00500511">
      <w:pPr>
        <w:spacing w:line="440" w:lineRule="exact"/>
        <w:ind w:firstLineChars="200" w:firstLine="420"/>
        <w:rPr>
          <w:rFonts w:ascii="宋体" w:hAnsi="宋体" w:hint="eastAsia"/>
        </w:rPr>
      </w:pPr>
      <w:r>
        <w:rPr>
          <w:rFonts w:ascii="宋体" w:hAnsi="宋体" w:hint="eastAsia"/>
        </w:rPr>
        <w:t>5.通过LIS数据库技术与表达方法，使学生掌握土地土地信息的管理与发布，更好地为土地资源管理与经济建设、社会发展服务。</w:t>
      </w:r>
    </w:p>
    <w:p w:rsidR="00500511" w:rsidRDefault="00500511" w:rsidP="00500511">
      <w:pPr>
        <w:spacing w:line="440" w:lineRule="exact"/>
        <w:ind w:firstLineChars="200" w:firstLine="640"/>
        <w:rPr>
          <w:rFonts w:ascii="黑体" w:eastAsia="黑体" w:hint="eastAsia"/>
          <w:sz w:val="32"/>
          <w:szCs w:val="32"/>
        </w:rPr>
      </w:pPr>
      <w:r w:rsidRPr="00B7242C">
        <w:rPr>
          <w:rFonts w:ascii="黑体" w:eastAsia="黑体" w:hint="eastAsia"/>
          <w:sz w:val="32"/>
          <w:szCs w:val="32"/>
        </w:rPr>
        <w:t>五．课程总学时</w:t>
      </w:r>
    </w:p>
    <w:p w:rsidR="00500511" w:rsidRDefault="00500511" w:rsidP="00500511">
      <w:pPr>
        <w:spacing w:line="360" w:lineRule="auto"/>
        <w:ind w:firstLineChars="300" w:firstLine="720"/>
        <w:rPr>
          <w:rFonts w:ascii="宋体" w:hAnsi="宋体" w:hint="eastAsia"/>
          <w:sz w:val="24"/>
        </w:rPr>
      </w:pPr>
      <w:r w:rsidRPr="003F74F8">
        <w:rPr>
          <w:rFonts w:ascii="宋体" w:hAnsi="宋体" w:hint="eastAsia"/>
          <w:sz w:val="24"/>
        </w:rPr>
        <w:t>总学时为</w:t>
      </w:r>
      <w:r>
        <w:rPr>
          <w:rFonts w:ascii="宋体" w:hAnsi="宋体" w:hint="eastAsia"/>
          <w:sz w:val="24"/>
        </w:rPr>
        <w:t>36</w:t>
      </w:r>
      <w:r w:rsidRPr="003F74F8">
        <w:rPr>
          <w:rFonts w:ascii="宋体" w:hAnsi="宋体" w:hint="eastAsia"/>
          <w:sz w:val="24"/>
        </w:rPr>
        <w:t>课时，其中课堂讲授</w:t>
      </w:r>
      <w:r>
        <w:rPr>
          <w:rFonts w:ascii="宋体" w:hAnsi="宋体" w:hint="eastAsia"/>
          <w:sz w:val="24"/>
        </w:rPr>
        <w:t>16</w:t>
      </w:r>
      <w:r w:rsidRPr="003F74F8">
        <w:rPr>
          <w:rFonts w:ascii="宋体" w:hAnsi="宋体" w:hint="eastAsia"/>
          <w:sz w:val="24"/>
        </w:rPr>
        <w:t>课时，实验</w:t>
      </w:r>
      <w:r>
        <w:rPr>
          <w:rFonts w:ascii="宋体" w:hAnsi="宋体" w:hint="eastAsia"/>
          <w:sz w:val="24"/>
        </w:rPr>
        <w:t>2</w:t>
      </w:r>
      <w:r w:rsidRPr="003F74F8">
        <w:rPr>
          <w:rFonts w:ascii="宋体" w:hAnsi="宋体" w:hint="eastAsia"/>
          <w:sz w:val="24"/>
        </w:rPr>
        <w:t>0课</w:t>
      </w:r>
    </w:p>
    <w:p w:rsidR="00500511" w:rsidRPr="00936694" w:rsidRDefault="00500511" w:rsidP="00500511">
      <w:pPr>
        <w:spacing w:line="440" w:lineRule="exact"/>
        <w:ind w:firstLineChars="200" w:firstLine="640"/>
        <w:rPr>
          <w:rFonts w:ascii="黑体" w:eastAsia="黑体" w:hAnsi="宋体" w:hint="eastAsia"/>
          <w:sz w:val="32"/>
          <w:szCs w:val="32"/>
        </w:rPr>
      </w:pPr>
      <w:r>
        <w:rPr>
          <w:rFonts w:ascii="黑体" w:eastAsia="黑体" w:hAnsi="宋体" w:hint="eastAsia"/>
          <w:sz w:val="32"/>
          <w:szCs w:val="32"/>
        </w:rPr>
        <w:lastRenderedPageBreak/>
        <w:t>六．课程教学内容</w:t>
      </w:r>
    </w:p>
    <w:p w:rsidR="00500511" w:rsidRPr="0097135D" w:rsidRDefault="00500511" w:rsidP="00500511">
      <w:pPr>
        <w:spacing w:line="440" w:lineRule="exact"/>
        <w:rPr>
          <w:rFonts w:ascii="黑体" w:eastAsia="黑体" w:hAnsi="宋体" w:hint="eastAsia"/>
          <w:b/>
          <w:bCs/>
          <w:sz w:val="30"/>
          <w:szCs w:val="30"/>
        </w:rPr>
      </w:pPr>
      <w:r w:rsidRPr="0097135D">
        <w:rPr>
          <w:rFonts w:ascii="黑体" w:eastAsia="黑体" w:hAnsi="宋体" w:hint="eastAsia"/>
          <w:b/>
          <w:bCs/>
          <w:sz w:val="30"/>
          <w:szCs w:val="30"/>
        </w:rPr>
        <w:t xml:space="preserve">    (一).各章节的学时分配</w:t>
      </w:r>
    </w:p>
    <w:p w:rsidR="00500511" w:rsidRPr="00E63EFB" w:rsidRDefault="00500511" w:rsidP="00500511">
      <w:pPr>
        <w:spacing w:line="440" w:lineRule="exact"/>
        <w:ind w:firstLineChars="441" w:firstLine="930"/>
        <w:rPr>
          <w:rFonts w:ascii="宋体" w:hAnsi="宋体" w:hint="eastAsia"/>
          <w:b/>
          <w:bCs/>
          <w:szCs w:val="21"/>
        </w:rPr>
      </w:pPr>
      <w:r w:rsidRPr="000A07F5">
        <w:rPr>
          <w:rFonts w:ascii="宋体" w:hAnsi="宋体" w:hint="eastAsia"/>
          <w:b/>
          <w:bCs/>
          <w:szCs w:val="21"/>
        </w:rPr>
        <w:t>表</w:t>
      </w:r>
      <w:r>
        <w:rPr>
          <w:rFonts w:ascii="宋体" w:hAnsi="宋体" w:hint="eastAsia"/>
          <w:b/>
          <w:bCs/>
          <w:szCs w:val="21"/>
        </w:rPr>
        <w:t>1</w:t>
      </w:r>
      <w:r w:rsidRPr="000A07F5">
        <w:rPr>
          <w:rFonts w:ascii="宋体" w:hAnsi="宋体" w:hint="eastAsia"/>
          <w:b/>
          <w:bCs/>
          <w:szCs w:val="21"/>
        </w:rPr>
        <w:t xml:space="preserve">                   各章节学时分配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900"/>
        <w:gridCol w:w="900"/>
        <w:gridCol w:w="821"/>
      </w:tblGrid>
      <w:tr w:rsidR="00500511" w:rsidTr="00B8154F">
        <w:tblPrEx>
          <w:tblCellMar>
            <w:top w:w="0" w:type="dxa"/>
            <w:bottom w:w="0" w:type="dxa"/>
          </w:tblCellMar>
        </w:tblPrEx>
        <w:trPr>
          <w:cantSplit/>
          <w:trHeight w:val="375"/>
        </w:trPr>
        <w:tc>
          <w:tcPr>
            <w:tcW w:w="4428" w:type="dxa"/>
            <w:vMerge w:val="restart"/>
            <w:vAlign w:val="center"/>
          </w:tcPr>
          <w:p w:rsidR="00500511" w:rsidRDefault="00500511" w:rsidP="00B8154F">
            <w:pPr>
              <w:spacing w:line="360" w:lineRule="exact"/>
              <w:jc w:val="center"/>
              <w:rPr>
                <w:rFonts w:ascii="宋体" w:hAnsi="宋体" w:hint="eastAsia"/>
                <w:sz w:val="18"/>
              </w:rPr>
            </w:pPr>
            <w:r>
              <w:rPr>
                <w:rFonts w:ascii="宋体" w:hAnsi="宋体" w:hint="eastAsia"/>
                <w:sz w:val="18"/>
              </w:rPr>
              <w:t>教学内容</w:t>
            </w:r>
          </w:p>
        </w:tc>
        <w:tc>
          <w:tcPr>
            <w:tcW w:w="1800" w:type="dxa"/>
            <w:gridSpan w:val="2"/>
            <w:vAlign w:val="center"/>
          </w:tcPr>
          <w:p w:rsidR="00500511" w:rsidRDefault="00500511" w:rsidP="00B8154F">
            <w:pPr>
              <w:spacing w:line="360" w:lineRule="exact"/>
              <w:jc w:val="center"/>
              <w:rPr>
                <w:rFonts w:ascii="宋体" w:hAnsi="宋体" w:hint="eastAsia"/>
                <w:sz w:val="18"/>
              </w:rPr>
            </w:pPr>
            <w:r>
              <w:rPr>
                <w:rFonts w:ascii="宋体" w:hAnsi="宋体" w:hint="eastAsia"/>
                <w:sz w:val="18"/>
              </w:rPr>
              <w:t>教学时数</w:t>
            </w:r>
          </w:p>
        </w:tc>
        <w:tc>
          <w:tcPr>
            <w:tcW w:w="821" w:type="dxa"/>
            <w:vMerge w:val="restart"/>
            <w:vAlign w:val="center"/>
          </w:tcPr>
          <w:p w:rsidR="00500511" w:rsidRDefault="00500511" w:rsidP="00B8154F">
            <w:pPr>
              <w:spacing w:line="360" w:lineRule="exact"/>
              <w:jc w:val="center"/>
              <w:rPr>
                <w:rFonts w:ascii="宋体" w:hAnsi="宋体" w:hint="eastAsia"/>
                <w:sz w:val="18"/>
              </w:rPr>
            </w:pPr>
            <w:r>
              <w:rPr>
                <w:rFonts w:ascii="宋体" w:hAnsi="宋体" w:hint="eastAsia"/>
                <w:sz w:val="18"/>
              </w:rPr>
              <w:t>合计</w:t>
            </w:r>
          </w:p>
        </w:tc>
      </w:tr>
      <w:tr w:rsidR="00500511" w:rsidTr="00B8154F">
        <w:tblPrEx>
          <w:tblCellMar>
            <w:top w:w="0" w:type="dxa"/>
            <w:bottom w:w="0" w:type="dxa"/>
          </w:tblCellMar>
        </w:tblPrEx>
        <w:trPr>
          <w:cantSplit/>
          <w:trHeight w:val="340"/>
        </w:trPr>
        <w:tc>
          <w:tcPr>
            <w:tcW w:w="4428" w:type="dxa"/>
            <w:vMerge/>
            <w:vAlign w:val="center"/>
          </w:tcPr>
          <w:p w:rsidR="00500511" w:rsidRDefault="00500511" w:rsidP="00B8154F">
            <w:pPr>
              <w:spacing w:line="360" w:lineRule="exact"/>
              <w:rPr>
                <w:rFonts w:ascii="宋体" w:hAnsi="宋体" w:hint="eastAsia"/>
                <w:sz w:val="18"/>
              </w:rPr>
            </w:pPr>
          </w:p>
        </w:tc>
        <w:tc>
          <w:tcPr>
            <w:tcW w:w="900" w:type="dxa"/>
            <w:vAlign w:val="center"/>
          </w:tcPr>
          <w:p w:rsidR="00500511" w:rsidRDefault="00500511" w:rsidP="00B8154F">
            <w:pPr>
              <w:spacing w:line="360" w:lineRule="exact"/>
              <w:jc w:val="center"/>
              <w:rPr>
                <w:rFonts w:ascii="宋体" w:hAnsi="宋体" w:hint="eastAsia"/>
                <w:sz w:val="18"/>
              </w:rPr>
            </w:pPr>
            <w:r>
              <w:rPr>
                <w:rFonts w:ascii="宋体" w:hAnsi="宋体" w:hint="eastAsia"/>
                <w:sz w:val="18"/>
              </w:rPr>
              <w:t>讲课</w:t>
            </w:r>
          </w:p>
        </w:tc>
        <w:tc>
          <w:tcPr>
            <w:tcW w:w="900" w:type="dxa"/>
            <w:vAlign w:val="center"/>
          </w:tcPr>
          <w:p w:rsidR="00500511" w:rsidRDefault="00500511" w:rsidP="00B8154F">
            <w:pPr>
              <w:spacing w:line="360" w:lineRule="exact"/>
              <w:jc w:val="center"/>
              <w:rPr>
                <w:rFonts w:ascii="宋体" w:hAnsi="宋体" w:hint="eastAsia"/>
                <w:sz w:val="18"/>
              </w:rPr>
            </w:pPr>
            <w:r>
              <w:rPr>
                <w:rFonts w:ascii="宋体" w:hAnsi="宋体" w:hint="eastAsia"/>
                <w:sz w:val="18"/>
              </w:rPr>
              <w:t>实习</w:t>
            </w:r>
          </w:p>
        </w:tc>
        <w:tc>
          <w:tcPr>
            <w:tcW w:w="821" w:type="dxa"/>
            <w:vMerge/>
            <w:vAlign w:val="center"/>
          </w:tcPr>
          <w:p w:rsidR="00500511" w:rsidRDefault="00500511" w:rsidP="00B8154F">
            <w:pPr>
              <w:spacing w:line="360" w:lineRule="exact"/>
              <w:rPr>
                <w:rFonts w:ascii="宋体" w:hAnsi="宋体" w:hint="eastAsia"/>
                <w:sz w:val="18"/>
              </w:rPr>
            </w:pP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sz w:val="18"/>
                <w:szCs w:val="18"/>
              </w:rPr>
              <w:t xml:space="preserve">第一章  </w:t>
            </w:r>
            <w:r w:rsidRPr="0033253A">
              <w:rPr>
                <w:rFonts w:ascii="宋体" w:hAnsi="宋体" w:hint="eastAsia"/>
                <w:b/>
                <w:bCs/>
                <w:spacing w:val="5"/>
                <w:sz w:val="18"/>
                <w:szCs w:val="18"/>
              </w:rPr>
              <w:t xml:space="preserve">序论  </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900" w:type="dxa"/>
            <w:vAlign w:val="center"/>
          </w:tcPr>
          <w:p w:rsidR="00500511" w:rsidRPr="0033253A" w:rsidRDefault="00500511" w:rsidP="00B8154F">
            <w:pPr>
              <w:rPr>
                <w:rFonts w:ascii="宋体" w:hAnsi="宋体" w:hint="eastAsia"/>
                <w:b/>
                <w:sz w:val="18"/>
                <w:szCs w:val="18"/>
              </w:rPr>
            </w:pP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kern w:val="0"/>
                <w:sz w:val="18"/>
                <w:szCs w:val="18"/>
              </w:rPr>
              <w:t>第一节</w:t>
            </w:r>
            <w:r w:rsidRPr="0033253A">
              <w:rPr>
                <w:rFonts w:ascii="宋体" w:hAnsi="宋体"/>
                <w:kern w:val="0"/>
                <w:sz w:val="18"/>
                <w:szCs w:val="18"/>
              </w:rPr>
              <w:t xml:space="preserve">  </w:t>
            </w:r>
            <w:r w:rsidRPr="0033253A">
              <w:rPr>
                <w:rFonts w:ascii="宋体" w:hAnsi="宋体" w:hint="eastAsia"/>
                <w:kern w:val="0"/>
                <w:sz w:val="18"/>
                <w:szCs w:val="18"/>
              </w:rPr>
              <w:t>土地信息与土地信息系统</w:t>
            </w:r>
            <w:r w:rsidRPr="0033253A">
              <w:rPr>
                <w:rFonts w:ascii="宋体" w:hAnsi="宋体"/>
                <w:kern w:val="0"/>
                <w:sz w:val="18"/>
                <w:szCs w:val="18"/>
              </w:rPr>
              <w:t xml:space="preserve">  </w:t>
            </w:r>
          </w:p>
        </w:tc>
        <w:tc>
          <w:tcPr>
            <w:tcW w:w="900"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0．5</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0．5</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kern w:val="0"/>
                <w:sz w:val="18"/>
                <w:szCs w:val="18"/>
              </w:rPr>
              <w:t>第二节</w:t>
            </w:r>
            <w:r w:rsidRPr="0033253A">
              <w:rPr>
                <w:rFonts w:ascii="宋体" w:hAnsi="宋体"/>
                <w:kern w:val="0"/>
                <w:sz w:val="18"/>
                <w:szCs w:val="18"/>
              </w:rPr>
              <w:t xml:space="preserve">  </w:t>
            </w:r>
            <w:r w:rsidRPr="0033253A">
              <w:rPr>
                <w:rFonts w:ascii="宋体" w:hAnsi="宋体" w:hint="eastAsia"/>
                <w:kern w:val="0"/>
                <w:sz w:val="18"/>
                <w:szCs w:val="18"/>
              </w:rPr>
              <w:t>土地信息系统构成及功能</w:t>
            </w:r>
          </w:p>
        </w:tc>
        <w:tc>
          <w:tcPr>
            <w:tcW w:w="900"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0．5</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0．5</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kern w:val="0"/>
                <w:sz w:val="18"/>
                <w:szCs w:val="18"/>
              </w:rPr>
            </w:pPr>
            <w:r w:rsidRPr="0033253A">
              <w:rPr>
                <w:rFonts w:ascii="宋体" w:hAnsi="宋体" w:hint="eastAsia"/>
                <w:kern w:val="0"/>
                <w:sz w:val="18"/>
                <w:szCs w:val="18"/>
              </w:rPr>
              <w:t>第</w:t>
            </w:r>
            <w:r>
              <w:rPr>
                <w:rFonts w:ascii="宋体" w:hAnsi="宋体" w:hint="eastAsia"/>
                <w:kern w:val="0"/>
                <w:sz w:val="18"/>
                <w:szCs w:val="18"/>
              </w:rPr>
              <w:t>三</w:t>
            </w:r>
            <w:r w:rsidRPr="0033253A">
              <w:rPr>
                <w:rFonts w:ascii="宋体" w:hAnsi="宋体" w:hint="eastAsia"/>
                <w:kern w:val="0"/>
                <w:sz w:val="18"/>
                <w:szCs w:val="18"/>
              </w:rPr>
              <w:t>节</w:t>
            </w:r>
            <w:r>
              <w:rPr>
                <w:rFonts w:ascii="宋体" w:hAnsi="宋体" w:hint="eastAsia"/>
                <w:kern w:val="0"/>
                <w:sz w:val="18"/>
                <w:szCs w:val="18"/>
              </w:rPr>
              <w:t xml:space="preserve"> </w:t>
            </w:r>
            <w:r w:rsidRPr="0033253A">
              <w:rPr>
                <w:rFonts w:ascii="宋体" w:hAnsi="宋体" w:hint="eastAsia"/>
                <w:kern w:val="0"/>
                <w:sz w:val="18"/>
                <w:szCs w:val="18"/>
              </w:rPr>
              <w:t>土地信息系统与相关学科的关系</w:t>
            </w:r>
          </w:p>
        </w:tc>
        <w:tc>
          <w:tcPr>
            <w:tcW w:w="900"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bCs/>
                <w:sz w:val="18"/>
                <w:szCs w:val="18"/>
              </w:rPr>
            </w:pPr>
            <w:r>
              <w:rPr>
                <w:rFonts w:ascii="宋体" w:hAnsi="宋体" w:hint="eastAsia"/>
                <w:bCs/>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kern w:val="0"/>
                <w:sz w:val="18"/>
                <w:szCs w:val="18"/>
              </w:rPr>
              <w:t>第二章</w:t>
            </w:r>
            <w:r w:rsidRPr="0033253A">
              <w:rPr>
                <w:rFonts w:ascii="宋体" w:hAnsi="宋体"/>
                <w:b/>
                <w:bCs/>
                <w:kern w:val="0"/>
                <w:sz w:val="18"/>
                <w:szCs w:val="18"/>
              </w:rPr>
              <w:t xml:space="preserve">  </w:t>
            </w:r>
            <w:r w:rsidRPr="0033253A">
              <w:rPr>
                <w:rFonts w:ascii="宋体" w:hAnsi="宋体" w:hint="eastAsia"/>
                <w:b/>
                <w:bCs/>
                <w:kern w:val="0"/>
                <w:sz w:val="18"/>
                <w:szCs w:val="18"/>
              </w:rPr>
              <w:t>土地信息技术基础</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8</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第一节  </w:t>
            </w:r>
            <w:r w:rsidRPr="0033253A">
              <w:rPr>
                <w:rFonts w:ascii="宋体" w:hAnsi="宋体" w:hint="eastAsia"/>
                <w:kern w:val="0"/>
                <w:sz w:val="18"/>
                <w:szCs w:val="18"/>
              </w:rPr>
              <w:t>土地信息的空间参考系</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2</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3</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第二节  </w:t>
            </w:r>
            <w:r w:rsidRPr="0033253A">
              <w:rPr>
                <w:rFonts w:ascii="宋体" w:hAnsi="宋体" w:hint="eastAsia"/>
                <w:kern w:val="0"/>
                <w:sz w:val="18"/>
                <w:szCs w:val="18"/>
              </w:rPr>
              <w:t>土地信息分类与编码</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sz w:val="18"/>
                <w:szCs w:val="18"/>
              </w:rPr>
              <w:t xml:space="preserve">第三节  </w:t>
            </w:r>
            <w:r w:rsidRPr="0033253A">
              <w:rPr>
                <w:rFonts w:ascii="宋体" w:hAnsi="宋体" w:hint="eastAsia"/>
                <w:kern w:val="0"/>
                <w:sz w:val="18"/>
                <w:szCs w:val="18"/>
              </w:rPr>
              <w:t>地图及其投影</w:t>
            </w:r>
          </w:p>
        </w:tc>
        <w:tc>
          <w:tcPr>
            <w:tcW w:w="900"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2</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3</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sz w:val="18"/>
                <w:szCs w:val="18"/>
              </w:rPr>
            </w:pPr>
            <w:r w:rsidRPr="0033253A">
              <w:rPr>
                <w:rFonts w:ascii="宋体" w:hAnsi="宋体" w:hint="eastAsia"/>
                <w:spacing w:val="5"/>
                <w:sz w:val="18"/>
                <w:szCs w:val="18"/>
              </w:rPr>
              <w:t xml:space="preserve">第四节  </w:t>
            </w:r>
            <w:r w:rsidRPr="0033253A">
              <w:rPr>
                <w:rFonts w:ascii="宋体" w:hAnsi="宋体" w:hint="eastAsia"/>
                <w:kern w:val="0"/>
                <w:sz w:val="18"/>
                <w:szCs w:val="18"/>
              </w:rPr>
              <w:t>地图分幅与编号</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kern w:val="0"/>
                <w:sz w:val="18"/>
                <w:szCs w:val="18"/>
              </w:rPr>
            </w:pPr>
            <w:r w:rsidRPr="0033253A">
              <w:rPr>
                <w:rFonts w:ascii="宋体" w:hAnsi="宋体" w:hint="eastAsia"/>
                <w:b/>
                <w:bCs/>
                <w:sz w:val="18"/>
                <w:szCs w:val="18"/>
              </w:rPr>
              <w:t xml:space="preserve">第三章  </w:t>
            </w:r>
            <w:r w:rsidRPr="0033253A">
              <w:rPr>
                <w:rFonts w:ascii="宋体" w:hAnsi="宋体" w:hint="eastAsia"/>
                <w:b/>
                <w:bCs/>
                <w:kern w:val="0"/>
                <w:sz w:val="18"/>
                <w:szCs w:val="18"/>
              </w:rPr>
              <w:t>土地数据处理技术</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8</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12</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第一节  </w:t>
            </w:r>
            <w:r w:rsidRPr="0033253A">
              <w:rPr>
                <w:rFonts w:ascii="宋体" w:hAnsi="宋体" w:hint="eastAsia"/>
                <w:kern w:val="0"/>
                <w:sz w:val="18"/>
                <w:szCs w:val="18"/>
              </w:rPr>
              <w:t>空间数据编辑处理</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2</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4</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6</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第二节  </w:t>
            </w:r>
            <w:r w:rsidRPr="0033253A">
              <w:rPr>
                <w:rFonts w:ascii="宋体" w:hAnsi="宋体" w:hint="eastAsia"/>
                <w:kern w:val="0"/>
                <w:sz w:val="18"/>
                <w:szCs w:val="18"/>
              </w:rPr>
              <w:t>图幅数据处理</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3</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4</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第三节  </w:t>
            </w:r>
            <w:r w:rsidRPr="0033253A">
              <w:rPr>
                <w:rFonts w:ascii="宋体" w:hAnsi="宋体" w:hint="eastAsia"/>
                <w:kern w:val="0"/>
                <w:sz w:val="18"/>
                <w:szCs w:val="18"/>
              </w:rPr>
              <w:t>空间数据变换</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2</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sz w:val="18"/>
                <w:szCs w:val="18"/>
              </w:rPr>
              <w:t xml:space="preserve">第四章  </w:t>
            </w:r>
            <w:r w:rsidRPr="0033253A">
              <w:rPr>
                <w:rFonts w:ascii="宋体" w:hAnsi="宋体" w:hint="eastAsia"/>
                <w:b/>
                <w:bCs/>
                <w:kern w:val="0"/>
                <w:sz w:val="18"/>
                <w:szCs w:val="18"/>
              </w:rPr>
              <w:t>土地数据库技术</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第一节  </w:t>
            </w:r>
            <w:r w:rsidRPr="0033253A">
              <w:rPr>
                <w:rFonts w:ascii="宋体" w:hAnsi="宋体" w:hint="eastAsia"/>
                <w:kern w:val="0"/>
                <w:sz w:val="18"/>
                <w:szCs w:val="18"/>
              </w:rPr>
              <w:t>数据库简介</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第二节</w:t>
            </w:r>
            <w:r w:rsidRPr="0033253A">
              <w:rPr>
                <w:rFonts w:ascii="宋体" w:hAnsi="宋体"/>
                <w:sz w:val="18"/>
                <w:szCs w:val="18"/>
              </w:rPr>
              <w:t xml:space="preserve">  </w:t>
            </w:r>
            <w:r w:rsidRPr="0033253A">
              <w:rPr>
                <w:rFonts w:ascii="宋体" w:hAnsi="宋体" w:hint="eastAsia"/>
                <w:sz w:val="18"/>
                <w:szCs w:val="18"/>
              </w:rPr>
              <w:t>空间数据建库</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0．5</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1．5</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第三节  属性数据建库</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0．5</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1．5</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sz w:val="18"/>
                <w:szCs w:val="18"/>
              </w:rPr>
              <w:t xml:space="preserve">第五章  </w:t>
            </w:r>
            <w:r w:rsidRPr="0033253A">
              <w:rPr>
                <w:rFonts w:ascii="宋体" w:hAnsi="宋体" w:hint="eastAsia"/>
                <w:b/>
                <w:bCs/>
                <w:kern w:val="0"/>
                <w:sz w:val="18"/>
                <w:szCs w:val="18"/>
              </w:rPr>
              <w:t>土地</w:t>
            </w:r>
            <w:r>
              <w:rPr>
                <w:rFonts w:ascii="宋体" w:hAnsi="宋体" w:hint="eastAsia"/>
                <w:b/>
                <w:bCs/>
                <w:kern w:val="0"/>
                <w:sz w:val="18"/>
                <w:szCs w:val="18"/>
              </w:rPr>
              <w:t>信息</w:t>
            </w:r>
            <w:r w:rsidRPr="0033253A">
              <w:rPr>
                <w:rFonts w:ascii="宋体" w:hAnsi="宋体" w:hint="eastAsia"/>
                <w:b/>
                <w:bCs/>
                <w:kern w:val="0"/>
                <w:sz w:val="18"/>
                <w:szCs w:val="18"/>
              </w:rPr>
              <w:t>表达技术</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6</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第一节  </w:t>
            </w:r>
            <w:r w:rsidRPr="0033253A">
              <w:rPr>
                <w:rFonts w:ascii="宋体" w:hAnsi="宋体" w:hint="eastAsia"/>
                <w:kern w:val="0"/>
                <w:sz w:val="18"/>
                <w:szCs w:val="18"/>
              </w:rPr>
              <w:t>土地数据表达形式</w:t>
            </w:r>
          </w:p>
        </w:tc>
        <w:tc>
          <w:tcPr>
            <w:tcW w:w="900"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第二节  </w:t>
            </w:r>
            <w:r w:rsidRPr="0033253A">
              <w:rPr>
                <w:rFonts w:ascii="宋体" w:hAnsi="宋体" w:hint="eastAsia"/>
                <w:kern w:val="0"/>
                <w:sz w:val="18"/>
                <w:szCs w:val="18"/>
              </w:rPr>
              <w:t>土地专题制图</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4</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5</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sz w:val="18"/>
                <w:szCs w:val="18"/>
              </w:rPr>
              <w:t>第五章  土地管理数据流程操作</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4</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第一节  </w:t>
            </w:r>
            <w:r w:rsidRPr="0033253A">
              <w:rPr>
                <w:rFonts w:ascii="宋体" w:hAnsi="宋体" w:hint="eastAsia"/>
                <w:kern w:val="0"/>
                <w:sz w:val="18"/>
                <w:szCs w:val="18"/>
              </w:rPr>
              <w:t>土地管理信息系统的功能结构与数据流程</w:t>
            </w:r>
          </w:p>
        </w:tc>
        <w:tc>
          <w:tcPr>
            <w:tcW w:w="900"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rPr>
                <w:rFonts w:ascii="宋体" w:hAnsi="宋体" w:hint="eastAsia"/>
                <w:sz w:val="18"/>
                <w:szCs w:val="18"/>
              </w:rPr>
            </w:pPr>
            <w:r w:rsidRPr="0033253A">
              <w:rPr>
                <w:rFonts w:ascii="宋体" w:hAnsi="宋体" w:hint="eastAsia"/>
                <w:sz w:val="18"/>
                <w:szCs w:val="18"/>
              </w:rPr>
              <w:t xml:space="preserve">第二节  </w:t>
            </w:r>
            <w:r w:rsidRPr="0033253A">
              <w:rPr>
                <w:rFonts w:ascii="宋体" w:hAnsi="宋体" w:hint="eastAsia"/>
                <w:kern w:val="0"/>
                <w:sz w:val="18"/>
                <w:szCs w:val="18"/>
              </w:rPr>
              <w:t>土地数据流程处理</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1</w:t>
            </w:r>
          </w:p>
        </w:tc>
        <w:tc>
          <w:tcPr>
            <w:tcW w:w="900"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2</w:t>
            </w:r>
          </w:p>
        </w:tc>
        <w:tc>
          <w:tcPr>
            <w:tcW w:w="821" w:type="dxa"/>
            <w:vAlign w:val="center"/>
          </w:tcPr>
          <w:p w:rsidR="00500511" w:rsidRPr="0033253A" w:rsidRDefault="00500511" w:rsidP="00B8154F">
            <w:pPr>
              <w:rPr>
                <w:rFonts w:ascii="宋体" w:hAnsi="宋体" w:hint="eastAsia"/>
                <w:sz w:val="18"/>
                <w:szCs w:val="18"/>
              </w:rPr>
            </w:pPr>
            <w:r>
              <w:rPr>
                <w:rFonts w:ascii="宋体" w:hAnsi="宋体" w:hint="eastAsia"/>
                <w:sz w:val="18"/>
                <w:szCs w:val="18"/>
              </w:rPr>
              <w:t>3</w:t>
            </w:r>
          </w:p>
        </w:tc>
      </w:tr>
      <w:tr w:rsidR="00500511" w:rsidTr="00B8154F">
        <w:tblPrEx>
          <w:tblCellMar>
            <w:top w:w="0" w:type="dxa"/>
            <w:bottom w:w="0" w:type="dxa"/>
          </w:tblCellMar>
        </w:tblPrEx>
        <w:trPr>
          <w:trHeight w:hRule="exact" w:val="425"/>
        </w:trPr>
        <w:tc>
          <w:tcPr>
            <w:tcW w:w="4428" w:type="dxa"/>
            <w:vAlign w:val="center"/>
          </w:tcPr>
          <w:p w:rsidR="00500511" w:rsidRPr="0033253A" w:rsidRDefault="00500511" w:rsidP="00B8154F">
            <w:pPr>
              <w:jc w:val="center"/>
              <w:rPr>
                <w:rFonts w:ascii="宋体" w:hAnsi="宋体" w:hint="eastAsia"/>
                <w:b/>
                <w:bCs/>
                <w:sz w:val="18"/>
                <w:szCs w:val="18"/>
              </w:rPr>
            </w:pPr>
            <w:r w:rsidRPr="0033253A">
              <w:rPr>
                <w:rFonts w:ascii="宋体" w:hAnsi="宋体" w:hint="eastAsia"/>
                <w:b/>
                <w:bCs/>
                <w:sz w:val="18"/>
                <w:szCs w:val="18"/>
              </w:rPr>
              <w:t>总计</w:t>
            </w:r>
          </w:p>
        </w:tc>
        <w:tc>
          <w:tcPr>
            <w:tcW w:w="900" w:type="dxa"/>
            <w:vAlign w:val="center"/>
          </w:tcPr>
          <w:p w:rsidR="00500511" w:rsidRPr="0033253A" w:rsidRDefault="00500511" w:rsidP="00B8154F">
            <w:pPr>
              <w:rPr>
                <w:rFonts w:ascii="宋体" w:hAnsi="宋体" w:hint="eastAsia"/>
                <w:b/>
                <w:bCs/>
                <w:sz w:val="18"/>
                <w:szCs w:val="18"/>
              </w:rPr>
            </w:pPr>
            <w:r w:rsidRPr="0033253A">
              <w:rPr>
                <w:rFonts w:ascii="宋体" w:hAnsi="宋体" w:hint="eastAsia"/>
                <w:b/>
                <w:bCs/>
                <w:sz w:val="18"/>
                <w:szCs w:val="18"/>
              </w:rPr>
              <w:t>1</w:t>
            </w:r>
            <w:r>
              <w:rPr>
                <w:rFonts w:ascii="宋体" w:hAnsi="宋体" w:hint="eastAsia"/>
                <w:b/>
                <w:bCs/>
                <w:sz w:val="18"/>
                <w:szCs w:val="18"/>
              </w:rPr>
              <w:t>6</w:t>
            </w:r>
          </w:p>
        </w:tc>
        <w:tc>
          <w:tcPr>
            <w:tcW w:w="900"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2</w:t>
            </w:r>
            <w:r w:rsidRPr="0033253A">
              <w:rPr>
                <w:rFonts w:ascii="宋体" w:hAnsi="宋体" w:hint="eastAsia"/>
                <w:b/>
                <w:bCs/>
                <w:sz w:val="18"/>
                <w:szCs w:val="18"/>
              </w:rPr>
              <w:t>0</w:t>
            </w:r>
          </w:p>
        </w:tc>
        <w:tc>
          <w:tcPr>
            <w:tcW w:w="821" w:type="dxa"/>
            <w:vAlign w:val="center"/>
          </w:tcPr>
          <w:p w:rsidR="00500511" w:rsidRPr="0033253A" w:rsidRDefault="00500511" w:rsidP="00B8154F">
            <w:pPr>
              <w:rPr>
                <w:rFonts w:ascii="宋体" w:hAnsi="宋体" w:hint="eastAsia"/>
                <w:b/>
                <w:bCs/>
                <w:sz w:val="18"/>
                <w:szCs w:val="18"/>
              </w:rPr>
            </w:pPr>
            <w:r>
              <w:rPr>
                <w:rFonts w:ascii="宋体" w:hAnsi="宋体" w:hint="eastAsia"/>
                <w:b/>
                <w:bCs/>
                <w:sz w:val="18"/>
                <w:szCs w:val="18"/>
              </w:rPr>
              <w:t>36</w:t>
            </w:r>
          </w:p>
        </w:tc>
      </w:tr>
    </w:tbl>
    <w:p w:rsidR="00500511" w:rsidRDefault="00500511" w:rsidP="00500511">
      <w:pPr>
        <w:spacing w:line="440" w:lineRule="exact"/>
        <w:rPr>
          <w:rFonts w:ascii="黑体" w:eastAsia="黑体" w:hint="eastAsia"/>
          <w:sz w:val="30"/>
          <w:szCs w:val="30"/>
        </w:rPr>
      </w:pPr>
      <w:r w:rsidRPr="006D14F4">
        <w:rPr>
          <w:rFonts w:ascii="黑体" w:eastAsia="黑体" w:hint="eastAsia"/>
          <w:sz w:val="30"/>
          <w:szCs w:val="30"/>
        </w:rPr>
        <w:t>（二）.</w:t>
      </w:r>
      <w:r>
        <w:rPr>
          <w:rFonts w:ascii="黑体" w:eastAsia="黑体" w:hint="eastAsia"/>
          <w:sz w:val="30"/>
          <w:szCs w:val="30"/>
        </w:rPr>
        <w:t>各</w:t>
      </w:r>
      <w:r w:rsidRPr="006D14F4">
        <w:rPr>
          <w:rFonts w:ascii="黑体" w:eastAsia="黑体" w:hint="eastAsia"/>
          <w:sz w:val="30"/>
          <w:szCs w:val="30"/>
        </w:rPr>
        <w:t>章节教学内容</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第一章  绪 论</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教学目的和要求</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lastRenderedPageBreak/>
        <w:t>1. 了解土地信息系统原理与方法。</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2. 明确土地信息与土地数据的关系</w:t>
      </w:r>
      <w:r w:rsidRPr="007F6799">
        <w:rPr>
          <w:rFonts w:ascii="宋体" w:hAnsi="宋体" w:hint="eastAsia"/>
          <w:bCs/>
          <w:sz w:val="24"/>
        </w:rPr>
        <w:t>。</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土地信息系统的研究对象及信息的本质。</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本章的内容</w:t>
      </w:r>
    </w:p>
    <w:p w:rsidR="00500511" w:rsidRPr="007F6799" w:rsidRDefault="00500511" w:rsidP="00500511">
      <w:pPr>
        <w:spacing w:line="440" w:lineRule="exact"/>
        <w:ind w:leftChars="170" w:left="357"/>
        <w:rPr>
          <w:rFonts w:ascii="宋体" w:hAnsi="宋体" w:hint="eastAsia"/>
          <w:kern w:val="0"/>
          <w:sz w:val="24"/>
        </w:rPr>
      </w:pPr>
      <w:r w:rsidRPr="007F6799">
        <w:rPr>
          <w:rFonts w:ascii="宋体" w:hAnsi="宋体" w:hint="eastAsia"/>
          <w:kern w:val="0"/>
          <w:sz w:val="24"/>
        </w:rPr>
        <w:t>第一节</w:t>
      </w:r>
      <w:r w:rsidRPr="007F6799">
        <w:rPr>
          <w:rFonts w:ascii="宋体" w:hAnsi="宋体"/>
          <w:kern w:val="0"/>
          <w:sz w:val="24"/>
        </w:rPr>
        <w:t xml:space="preserve">  </w:t>
      </w:r>
      <w:r w:rsidRPr="007F6799">
        <w:rPr>
          <w:rFonts w:ascii="宋体" w:hAnsi="宋体" w:hint="eastAsia"/>
          <w:kern w:val="0"/>
          <w:sz w:val="24"/>
        </w:rPr>
        <w:t>土地信息与土地信息系统</w:t>
      </w:r>
    </w:p>
    <w:p w:rsidR="00500511" w:rsidRPr="007F6799" w:rsidRDefault="00500511" w:rsidP="00500511">
      <w:pPr>
        <w:autoSpaceDE w:val="0"/>
        <w:autoSpaceDN w:val="0"/>
        <w:spacing w:line="440" w:lineRule="exact"/>
        <w:ind w:leftChars="170" w:left="357"/>
        <w:rPr>
          <w:rFonts w:ascii="宋体" w:hAnsi="宋体"/>
          <w:kern w:val="0"/>
          <w:sz w:val="24"/>
        </w:rPr>
      </w:pPr>
      <w:r w:rsidRPr="007F6799">
        <w:rPr>
          <w:rFonts w:ascii="宋体" w:hAnsi="宋体"/>
          <w:kern w:val="0"/>
          <w:sz w:val="24"/>
        </w:rPr>
        <w:t xml:space="preserve">  </w:t>
      </w:r>
      <w:r w:rsidRPr="007F6799">
        <w:rPr>
          <w:rFonts w:ascii="宋体" w:hAnsi="宋体" w:hint="eastAsia"/>
          <w:kern w:val="0"/>
          <w:sz w:val="24"/>
        </w:rPr>
        <w:t>一、数据与信息</w:t>
      </w:r>
    </w:p>
    <w:p w:rsidR="00500511" w:rsidRPr="007F6799" w:rsidRDefault="00500511" w:rsidP="00500511">
      <w:pPr>
        <w:autoSpaceDE w:val="0"/>
        <w:autoSpaceDN w:val="0"/>
        <w:spacing w:line="440" w:lineRule="exact"/>
        <w:ind w:leftChars="170" w:left="357" w:firstLineChars="100" w:firstLine="240"/>
        <w:rPr>
          <w:rFonts w:ascii="宋体" w:hAnsi="宋体"/>
          <w:kern w:val="0"/>
          <w:sz w:val="24"/>
        </w:rPr>
      </w:pPr>
      <w:r w:rsidRPr="007F6799">
        <w:rPr>
          <w:rFonts w:ascii="宋体" w:hAnsi="宋体" w:hint="eastAsia"/>
          <w:kern w:val="0"/>
          <w:sz w:val="24"/>
        </w:rPr>
        <w:t>二、土地信息</w:t>
      </w:r>
    </w:p>
    <w:p w:rsidR="00500511" w:rsidRPr="007F6799" w:rsidRDefault="00500511" w:rsidP="00500511">
      <w:pPr>
        <w:autoSpaceDE w:val="0"/>
        <w:autoSpaceDN w:val="0"/>
        <w:spacing w:line="440" w:lineRule="exact"/>
        <w:ind w:leftChars="170" w:left="357"/>
        <w:rPr>
          <w:rFonts w:ascii="宋体" w:hAnsi="宋体"/>
          <w:kern w:val="0"/>
          <w:sz w:val="24"/>
        </w:rPr>
      </w:pPr>
      <w:r w:rsidRPr="007F6799">
        <w:rPr>
          <w:rFonts w:ascii="宋体" w:hAnsi="宋体" w:hint="eastAsia"/>
          <w:kern w:val="0"/>
          <w:sz w:val="24"/>
        </w:rPr>
        <w:t xml:space="preserve">  三、土地信息系统</w:t>
      </w:r>
    </w:p>
    <w:p w:rsidR="00500511" w:rsidRPr="007F6799" w:rsidRDefault="00500511" w:rsidP="00500511">
      <w:pPr>
        <w:autoSpaceDE w:val="0"/>
        <w:autoSpaceDN w:val="0"/>
        <w:spacing w:line="440" w:lineRule="exact"/>
        <w:ind w:leftChars="171" w:left="359"/>
        <w:rPr>
          <w:rFonts w:ascii="宋体" w:hAnsi="宋体"/>
          <w:kern w:val="0"/>
          <w:sz w:val="24"/>
        </w:rPr>
      </w:pPr>
      <w:r w:rsidRPr="007F6799">
        <w:rPr>
          <w:rFonts w:ascii="宋体" w:hAnsi="宋体" w:hint="eastAsia"/>
          <w:kern w:val="0"/>
          <w:sz w:val="24"/>
        </w:rPr>
        <w:t>第二节</w:t>
      </w:r>
      <w:r w:rsidRPr="007F6799">
        <w:rPr>
          <w:rFonts w:ascii="宋体" w:hAnsi="宋体"/>
          <w:kern w:val="0"/>
          <w:sz w:val="24"/>
        </w:rPr>
        <w:t xml:space="preserve">  </w:t>
      </w:r>
      <w:r w:rsidRPr="007F6799">
        <w:rPr>
          <w:rFonts w:ascii="宋体" w:hAnsi="宋体" w:hint="eastAsia"/>
          <w:kern w:val="0"/>
          <w:sz w:val="24"/>
        </w:rPr>
        <w:t>土地信息系统构成及功能</w:t>
      </w:r>
    </w:p>
    <w:p w:rsidR="00500511" w:rsidRPr="007F6799" w:rsidRDefault="00500511" w:rsidP="00500511">
      <w:pPr>
        <w:autoSpaceDE w:val="0"/>
        <w:autoSpaceDN w:val="0"/>
        <w:spacing w:line="440" w:lineRule="exact"/>
        <w:ind w:leftChars="171" w:left="359"/>
        <w:rPr>
          <w:rFonts w:ascii="宋体" w:hAnsi="宋体"/>
          <w:kern w:val="0"/>
          <w:sz w:val="24"/>
        </w:rPr>
      </w:pPr>
      <w:r w:rsidRPr="007F6799">
        <w:rPr>
          <w:rFonts w:ascii="宋体" w:hAnsi="宋体"/>
          <w:kern w:val="0"/>
          <w:sz w:val="24"/>
        </w:rPr>
        <w:t xml:space="preserve">  </w:t>
      </w:r>
      <w:r w:rsidRPr="007F6799">
        <w:rPr>
          <w:rFonts w:ascii="宋体" w:hAnsi="宋体" w:hint="eastAsia"/>
          <w:kern w:val="0"/>
          <w:sz w:val="24"/>
        </w:rPr>
        <w:t>一、土地信息系统基本构成</w:t>
      </w:r>
    </w:p>
    <w:p w:rsidR="00500511" w:rsidRPr="007F6799" w:rsidRDefault="00500511" w:rsidP="00500511">
      <w:pPr>
        <w:autoSpaceDE w:val="0"/>
        <w:autoSpaceDN w:val="0"/>
        <w:spacing w:line="440" w:lineRule="exact"/>
        <w:ind w:leftChars="171" w:left="359"/>
        <w:rPr>
          <w:rFonts w:ascii="宋体" w:hAnsi="宋体" w:hint="eastAsia"/>
          <w:kern w:val="0"/>
          <w:sz w:val="24"/>
        </w:rPr>
      </w:pPr>
      <w:r w:rsidRPr="007F6799">
        <w:rPr>
          <w:rFonts w:ascii="宋体" w:hAnsi="宋体"/>
          <w:kern w:val="0"/>
          <w:sz w:val="24"/>
        </w:rPr>
        <w:t xml:space="preserve">  </w:t>
      </w:r>
      <w:r w:rsidRPr="007F6799">
        <w:rPr>
          <w:rFonts w:ascii="宋体" w:hAnsi="宋体" w:hint="eastAsia"/>
          <w:kern w:val="0"/>
          <w:sz w:val="24"/>
        </w:rPr>
        <w:t>二、土地信息系统功能</w:t>
      </w:r>
    </w:p>
    <w:p w:rsidR="00500511" w:rsidRPr="007F6799" w:rsidRDefault="00500511" w:rsidP="00500511">
      <w:pPr>
        <w:spacing w:line="440" w:lineRule="exact"/>
        <w:ind w:left="360"/>
        <w:rPr>
          <w:rFonts w:ascii="宋体" w:hAnsi="宋体" w:hint="eastAsia"/>
          <w:kern w:val="0"/>
          <w:sz w:val="24"/>
        </w:rPr>
      </w:pPr>
      <w:r w:rsidRPr="007F6799">
        <w:rPr>
          <w:rFonts w:ascii="宋体" w:hAnsi="宋体" w:hint="eastAsia"/>
          <w:kern w:val="0"/>
          <w:sz w:val="24"/>
        </w:rPr>
        <w:t>第三节</w:t>
      </w:r>
      <w:r w:rsidRPr="007F6799">
        <w:rPr>
          <w:rFonts w:ascii="宋体" w:hAnsi="宋体"/>
          <w:kern w:val="0"/>
          <w:sz w:val="24"/>
        </w:rPr>
        <w:t xml:space="preserve">  </w:t>
      </w:r>
      <w:r w:rsidRPr="007F6799">
        <w:rPr>
          <w:rFonts w:ascii="宋体" w:hAnsi="宋体" w:hint="eastAsia"/>
          <w:kern w:val="0"/>
          <w:sz w:val="24"/>
        </w:rPr>
        <w:t>土地信息系统与相关学科的关系</w:t>
      </w:r>
    </w:p>
    <w:p w:rsidR="00500511" w:rsidRPr="007F6799" w:rsidRDefault="00500511" w:rsidP="00500511">
      <w:pPr>
        <w:spacing w:line="440" w:lineRule="exact"/>
        <w:ind w:leftChars="85" w:left="178" w:firstLineChars="200" w:firstLine="480"/>
        <w:rPr>
          <w:rFonts w:ascii="宋体" w:hAnsi="宋体" w:hint="eastAsia"/>
          <w:kern w:val="0"/>
          <w:sz w:val="24"/>
        </w:rPr>
      </w:pPr>
      <w:r w:rsidRPr="007F6799">
        <w:rPr>
          <w:rFonts w:ascii="宋体" w:hAnsi="宋体" w:hint="eastAsia"/>
          <w:kern w:val="0"/>
          <w:sz w:val="24"/>
        </w:rPr>
        <w:t>一、土地信息系统与土地科学的关系</w:t>
      </w:r>
    </w:p>
    <w:p w:rsidR="00500511" w:rsidRPr="007F6799" w:rsidRDefault="00500511" w:rsidP="00500511">
      <w:pPr>
        <w:spacing w:line="440" w:lineRule="exact"/>
        <w:ind w:leftChars="300" w:left="630"/>
        <w:jc w:val="left"/>
        <w:rPr>
          <w:rFonts w:ascii="宋体" w:hAnsi="宋体" w:hint="eastAsia"/>
          <w:sz w:val="24"/>
        </w:rPr>
      </w:pPr>
      <w:r w:rsidRPr="007F6799">
        <w:rPr>
          <w:rFonts w:ascii="宋体" w:hAnsi="宋体" w:hint="eastAsia"/>
          <w:kern w:val="0"/>
          <w:sz w:val="24"/>
        </w:rPr>
        <w:t>二、土地信息系统与计算机技术科学的关系</w:t>
      </w:r>
      <w:r w:rsidRPr="007F6799">
        <w:rPr>
          <w:rFonts w:ascii="宋体" w:hAnsi="宋体"/>
          <w:kern w:val="0"/>
          <w:sz w:val="24"/>
        </w:rPr>
        <w:br/>
      </w:r>
      <w:r w:rsidRPr="007F6799">
        <w:rPr>
          <w:rFonts w:ascii="宋体" w:hAnsi="宋体" w:hint="eastAsia"/>
          <w:kern w:val="0"/>
          <w:sz w:val="24"/>
        </w:rPr>
        <w:t>三、土地信息系统与新兴交叉科学的关系土地信息系统的分类</w:t>
      </w:r>
      <w:r w:rsidRPr="007F6799">
        <w:rPr>
          <w:rFonts w:ascii="宋体" w:hAnsi="宋体" w:hint="eastAsia"/>
          <w:sz w:val="24"/>
        </w:rPr>
        <w:t>土地信息系统的结构与功能</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 xml:space="preserve">第二章  </w:t>
      </w:r>
      <w:r w:rsidRPr="007F6799">
        <w:rPr>
          <w:rFonts w:ascii="宋体" w:hAnsi="宋体" w:hint="eastAsia"/>
          <w:b/>
          <w:bCs/>
          <w:spacing w:val="5"/>
          <w:sz w:val="24"/>
        </w:rPr>
        <w:t>土地信息技术基础</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教学目的和要求</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1.了解土地信息采集与处理的技术基础。</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2.把握土地信息的本质与特征。</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kern w:val="0"/>
          <w:sz w:val="24"/>
        </w:rPr>
        <w:t>土地信息的空间参考系</w:t>
      </w:r>
      <w:r w:rsidRPr="007F6799">
        <w:rPr>
          <w:rFonts w:ascii="宋体" w:hAnsi="宋体" w:hint="eastAsia"/>
          <w:sz w:val="24"/>
        </w:rPr>
        <w:t>，土地信息的编码。</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本章的内容</w:t>
      </w:r>
    </w:p>
    <w:p w:rsidR="00500511" w:rsidRPr="007F6799" w:rsidRDefault="00500511" w:rsidP="00500511">
      <w:pPr>
        <w:spacing w:line="440" w:lineRule="exact"/>
        <w:rPr>
          <w:rFonts w:ascii="宋体" w:hAnsi="宋体" w:hint="eastAsia"/>
          <w:kern w:val="0"/>
          <w:sz w:val="24"/>
        </w:rPr>
      </w:pPr>
      <w:r w:rsidRPr="007F6799">
        <w:rPr>
          <w:rFonts w:ascii="宋体" w:hAnsi="宋体" w:hint="eastAsia"/>
          <w:kern w:val="0"/>
          <w:sz w:val="24"/>
        </w:rPr>
        <w:t>第一节</w:t>
      </w:r>
      <w:r w:rsidRPr="007F6799">
        <w:rPr>
          <w:rFonts w:ascii="宋体" w:hAnsi="宋体"/>
          <w:kern w:val="0"/>
          <w:sz w:val="24"/>
        </w:rPr>
        <w:t xml:space="preserve">  </w:t>
      </w:r>
      <w:r w:rsidRPr="007F6799">
        <w:rPr>
          <w:rFonts w:ascii="宋体" w:hAnsi="宋体" w:hint="eastAsia"/>
          <w:kern w:val="0"/>
          <w:sz w:val="24"/>
        </w:rPr>
        <w:t>土地信息的空间参考系</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一、地球椭球</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二、地理坐标系</w:t>
      </w:r>
    </w:p>
    <w:p w:rsidR="00500511" w:rsidRPr="007F6799" w:rsidRDefault="00500511" w:rsidP="00500511">
      <w:pPr>
        <w:spacing w:line="440" w:lineRule="exact"/>
        <w:ind w:firstLineChars="100" w:firstLine="240"/>
        <w:rPr>
          <w:rFonts w:ascii="宋体" w:hAnsi="宋体"/>
          <w:kern w:val="0"/>
          <w:sz w:val="24"/>
        </w:rPr>
      </w:pPr>
      <w:r w:rsidRPr="007F6799">
        <w:rPr>
          <w:rFonts w:ascii="宋体" w:hAnsi="宋体" w:hint="eastAsia"/>
          <w:kern w:val="0"/>
          <w:sz w:val="24"/>
        </w:rPr>
        <w:t>三、空间大地直角坐标系</w:t>
      </w:r>
    </w:p>
    <w:p w:rsidR="00500511" w:rsidRPr="007F6799" w:rsidRDefault="00500511" w:rsidP="00500511">
      <w:pPr>
        <w:spacing w:line="440" w:lineRule="exact"/>
        <w:ind w:firstLineChars="100" w:firstLine="240"/>
        <w:rPr>
          <w:rFonts w:ascii="宋体" w:hAnsi="宋体"/>
          <w:kern w:val="0"/>
          <w:sz w:val="24"/>
        </w:rPr>
      </w:pPr>
      <w:r w:rsidRPr="007F6799">
        <w:rPr>
          <w:rFonts w:ascii="宋体" w:hAnsi="宋体" w:hint="eastAsia"/>
          <w:kern w:val="0"/>
          <w:sz w:val="24"/>
        </w:rPr>
        <w:t>四、平面直角坐标系</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五、高程参考系</w:t>
      </w:r>
    </w:p>
    <w:p w:rsidR="00500511" w:rsidRPr="007F6799" w:rsidRDefault="00500511" w:rsidP="00500511">
      <w:pPr>
        <w:spacing w:line="440" w:lineRule="exact"/>
        <w:rPr>
          <w:rFonts w:ascii="宋体" w:hAnsi="宋体"/>
          <w:kern w:val="0"/>
          <w:sz w:val="24"/>
        </w:rPr>
      </w:pPr>
      <w:r w:rsidRPr="007F6799">
        <w:rPr>
          <w:rFonts w:ascii="宋体" w:hAnsi="宋体" w:hint="eastAsia"/>
          <w:kern w:val="0"/>
          <w:sz w:val="24"/>
        </w:rPr>
        <w:t>第二节</w:t>
      </w:r>
      <w:r w:rsidRPr="007F6799">
        <w:rPr>
          <w:rFonts w:ascii="宋体" w:hAnsi="宋体"/>
          <w:kern w:val="0"/>
          <w:sz w:val="24"/>
        </w:rPr>
        <w:t xml:space="preserve">  </w:t>
      </w:r>
      <w:r w:rsidRPr="007F6799">
        <w:rPr>
          <w:rFonts w:ascii="宋体" w:hAnsi="宋体" w:hint="eastAsia"/>
          <w:kern w:val="0"/>
          <w:sz w:val="24"/>
        </w:rPr>
        <w:t>土地信息分类与编码</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lastRenderedPageBreak/>
        <w:t>一、信息分类的基础</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二、土地利用信息分类</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三、土地信息编码</w:t>
      </w:r>
    </w:p>
    <w:p w:rsidR="00500511" w:rsidRPr="007F6799" w:rsidRDefault="00500511" w:rsidP="00500511">
      <w:pPr>
        <w:spacing w:line="440" w:lineRule="exact"/>
        <w:rPr>
          <w:rFonts w:ascii="宋体" w:hAnsi="宋体" w:hint="eastAsia"/>
          <w:kern w:val="0"/>
          <w:sz w:val="24"/>
        </w:rPr>
      </w:pPr>
      <w:r w:rsidRPr="007F6799">
        <w:rPr>
          <w:rFonts w:ascii="宋体" w:hAnsi="宋体" w:hint="eastAsia"/>
          <w:kern w:val="0"/>
          <w:sz w:val="24"/>
        </w:rPr>
        <w:t>第三节</w:t>
      </w:r>
      <w:r w:rsidRPr="007F6799">
        <w:rPr>
          <w:rFonts w:ascii="宋体" w:hAnsi="宋体"/>
          <w:kern w:val="0"/>
          <w:sz w:val="24"/>
        </w:rPr>
        <w:t xml:space="preserve">  </w:t>
      </w:r>
      <w:r w:rsidRPr="007F6799">
        <w:rPr>
          <w:rFonts w:ascii="宋体" w:hAnsi="宋体" w:hint="eastAsia"/>
          <w:kern w:val="0"/>
          <w:sz w:val="24"/>
        </w:rPr>
        <w:t>地图投影</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一、地图投影</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二、地图投影的分类与投影选择</w:t>
      </w:r>
    </w:p>
    <w:p w:rsidR="00500511" w:rsidRPr="007F6799" w:rsidRDefault="00500511" w:rsidP="00500511">
      <w:pPr>
        <w:spacing w:line="440" w:lineRule="exact"/>
        <w:rPr>
          <w:rFonts w:ascii="宋体" w:hAnsi="宋体" w:hint="eastAsia"/>
          <w:kern w:val="0"/>
          <w:sz w:val="24"/>
        </w:rPr>
      </w:pPr>
      <w:r w:rsidRPr="007F6799">
        <w:rPr>
          <w:rFonts w:ascii="宋体" w:hAnsi="宋体" w:hint="eastAsia"/>
          <w:kern w:val="0"/>
          <w:sz w:val="24"/>
        </w:rPr>
        <w:t>第四节 地图分幅与编号</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一、我国基本比例尺地图的分幅与编号</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t>二、大比例尺地图的分幅与编号</w:t>
      </w:r>
    </w:p>
    <w:p w:rsidR="00500511" w:rsidRPr="007F6799" w:rsidRDefault="00500511" w:rsidP="00500511">
      <w:pPr>
        <w:spacing w:line="440" w:lineRule="exact"/>
        <w:ind w:left="435"/>
        <w:rPr>
          <w:rFonts w:ascii="宋体" w:hAnsi="宋体" w:hint="eastAsia"/>
          <w:sz w:val="24"/>
        </w:rPr>
      </w:pPr>
    </w:p>
    <w:p w:rsidR="00500511" w:rsidRPr="007F6799" w:rsidRDefault="00500511" w:rsidP="00500511">
      <w:pPr>
        <w:spacing w:line="440" w:lineRule="exact"/>
        <w:ind w:firstLine="437"/>
        <w:rPr>
          <w:rFonts w:ascii="宋体" w:hAnsi="宋体" w:hint="eastAsia"/>
          <w:b/>
          <w:bCs/>
          <w:sz w:val="24"/>
        </w:rPr>
      </w:pPr>
      <w:r w:rsidRPr="007F6799">
        <w:rPr>
          <w:rFonts w:ascii="宋体" w:hAnsi="宋体" w:hint="eastAsia"/>
          <w:b/>
          <w:bCs/>
          <w:sz w:val="24"/>
        </w:rPr>
        <w:t>第三章  土地数据处理技术</w:t>
      </w:r>
    </w:p>
    <w:p w:rsidR="00500511" w:rsidRPr="007F6799" w:rsidRDefault="00500511" w:rsidP="00500511">
      <w:pPr>
        <w:spacing w:line="440" w:lineRule="exact"/>
        <w:ind w:firstLine="437"/>
        <w:rPr>
          <w:rFonts w:ascii="宋体" w:hAnsi="宋体" w:hint="eastAsia"/>
          <w:b/>
          <w:bCs/>
          <w:sz w:val="24"/>
        </w:rPr>
      </w:pPr>
      <w:r w:rsidRPr="007F6799">
        <w:rPr>
          <w:rFonts w:ascii="宋体" w:hAnsi="宋体" w:hint="eastAsia"/>
          <w:b/>
          <w:bCs/>
          <w:sz w:val="24"/>
        </w:rPr>
        <w:t>教学目的和要求</w:t>
      </w:r>
    </w:p>
    <w:p w:rsidR="00500511" w:rsidRPr="007F6799" w:rsidRDefault="00500511" w:rsidP="00500511">
      <w:pPr>
        <w:spacing w:line="440" w:lineRule="exact"/>
        <w:ind w:firstLine="437"/>
        <w:rPr>
          <w:rFonts w:ascii="宋体" w:hAnsi="宋体" w:hint="eastAsia"/>
          <w:sz w:val="24"/>
        </w:rPr>
      </w:pPr>
      <w:r w:rsidRPr="007F6799">
        <w:rPr>
          <w:rFonts w:ascii="宋体" w:hAnsi="宋体" w:hint="eastAsia"/>
          <w:sz w:val="24"/>
        </w:rPr>
        <w:t>1.在空间信息特性分析基础上，使学生掌握土地数据的采集方法与编辑处理方法。</w:t>
      </w:r>
    </w:p>
    <w:p w:rsidR="00500511" w:rsidRPr="007F6799" w:rsidRDefault="00500511" w:rsidP="00500511">
      <w:pPr>
        <w:spacing w:line="440" w:lineRule="exact"/>
        <w:ind w:firstLine="437"/>
        <w:rPr>
          <w:rFonts w:ascii="宋体" w:hAnsi="宋体" w:hint="eastAsia"/>
          <w:sz w:val="24"/>
        </w:rPr>
      </w:pPr>
      <w:r w:rsidRPr="007F6799">
        <w:rPr>
          <w:rFonts w:ascii="宋体" w:hAnsi="宋体" w:hint="eastAsia"/>
          <w:sz w:val="24"/>
        </w:rPr>
        <w:t xml:space="preserve">2.掌握从图元编辑、图层编辑到图幅编辑的技术要点 </w:t>
      </w:r>
    </w:p>
    <w:p w:rsidR="00500511" w:rsidRPr="007F6799" w:rsidRDefault="00500511" w:rsidP="00500511">
      <w:pPr>
        <w:spacing w:line="440" w:lineRule="exact"/>
        <w:ind w:firstLine="437"/>
        <w:rPr>
          <w:rFonts w:ascii="宋体" w:hAnsi="宋体" w:hint="eastAsia"/>
          <w:sz w:val="24"/>
        </w:rPr>
      </w:pPr>
      <w:r w:rsidRPr="007F6799">
        <w:rPr>
          <w:rFonts w:ascii="宋体" w:hAnsi="宋体" w:hint="eastAsia"/>
          <w:sz w:val="24"/>
        </w:rPr>
        <w:t>3.掌握空间数据编码方法和拓朴关系。</w:t>
      </w:r>
    </w:p>
    <w:p w:rsidR="00500511" w:rsidRPr="007F6799" w:rsidRDefault="00500511" w:rsidP="00500511">
      <w:pPr>
        <w:spacing w:line="440" w:lineRule="exact"/>
        <w:ind w:firstLine="437"/>
        <w:rPr>
          <w:rFonts w:ascii="宋体" w:hAnsi="宋体" w:hint="eastAsia"/>
          <w:sz w:val="24"/>
        </w:rPr>
      </w:pPr>
      <w:r w:rsidRPr="007F6799">
        <w:rPr>
          <w:rFonts w:ascii="宋体" w:hAnsi="宋体" w:hint="eastAsia"/>
          <w:sz w:val="24"/>
        </w:rPr>
        <w:t>4.掌握不同空间数据格式的转换和不同软件间的数据交换。</w:t>
      </w:r>
    </w:p>
    <w:p w:rsidR="00500511" w:rsidRPr="007F6799" w:rsidRDefault="00500511" w:rsidP="00500511">
      <w:pPr>
        <w:spacing w:line="440" w:lineRule="exact"/>
        <w:ind w:firstLineChars="196" w:firstLine="472"/>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ind w:firstLineChars="200" w:firstLine="500"/>
        <w:rPr>
          <w:rFonts w:ascii="宋体" w:hAnsi="宋体" w:hint="eastAsia"/>
          <w:sz w:val="24"/>
        </w:rPr>
      </w:pPr>
      <w:r w:rsidRPr="007F6799">
        <w:rPr>
          <w:rFonts w:ascii="宋体" w:hAnsi="宋体" w:hint="eastAsia"/>
          <w:spacing w:val="5"/>
          <w:sz w:val="24"/>
        </w:rPr>
        <w:t>空间数据操作处理技术</w:t>
      </w:r>
      <w:r w:rsidRPr="007F6799">
        <w:rPr>
          <w:rFonts w:ascii="宋体" w:hAnsi="宋体" w:hint="eastAsia"/>
          <w:sz w:val="24"/>
        </w:rPr>
        <w:t>；</w:t>
      </w:r>
      <w:r w:rsidRPr="007F6799">
        <w:rPr>
          <w:rFonts w:ascii="宋体" w:hAnsi="宋体" w:hint="eastAsia"/>
          <w:spacing w:val="5"/>
          <w:sz w:val="24"/>
        </w:rPr>
        <w:t>空间数据的拓朴处理技术</w:t>
      </w:r>
      <w:r w:rsidRPr="007F6799">
        <w:rPr>
          <w:rFonts w:ascii="宋体" w:hAnsi="宋体" w:hint="eastAsia"/>
          <w:sz w:val="24"/>
        </w:rPr>
        <w:t>。</w:t>
      </w:r>
    </w:p>
    <w:p w:rsidR="00500511" w:rsidRPr="007F6799" w:rsidRDefault="00500511" w:rsidP="00500511">
      <w:pPr>
        <w:spacing w:line="440" w:lineRule="exact"/>
        <w:ind w:firstLineChars="147" w:firstLine="354"/>
        <w:rPr>
          <w:rFonts w:ascii="宋体" w:hAnsi="宋体" w:hint="eastAsia"/>
          <w:b/>
          <w:bCs/>
          <w:sz w:val="24"/>
        </w:rPr>
      </w:pPr>
      <w:r w:rsidRPr="007F6799">
        <w:rPr>
          <w:rFonts w:ascii="宋体" w:hAnsi="宋体" w:hint="eastAsia"/>
          <w:b/>
          <w:bCs/>
          <w:sz w:val="24"/>
        </w:rPr>
        <w:t>本章的内容</w:t>
      </w:r>
    </w:p>
    <w:p w:rsidR="00500511" w:rsidRPr="007F6799" w:rsidRDefault="00500511" w:rsidP="00500511">
      <w:pPr>
        <w:autoSpaceDE w:val="0"/>
        <w:autoSpaceDN w:val="0"/>
        <w:spacing w:line="440" w:lineRule="exact"/>
        <w:rPr>
          <w:rFonts w:ascii="宋体" w:hAnsi="宋体"/>
          <w:kern w:val="0"/>
          <w:sz w:val="24"/>
        </w:rPr>
      </w:pPr>
      <w:r w:rsidRPr="007F6799">
        <w:rPr>
          <w:rFonts w:ascii="宋体" w:hAnsi="宋体" w:hint="eastAsia"/>
          <w:kern w:val="0"/>
          <w:sz w:val="24"/>
        </w:rPr>
        <w:t>第一节、空间数据编辑处理</w:t>
      </w:r>
    </w:p>
    <w:p w:rsidR="00500511" w:rsidRPr="007F6799" w:rsidRDefault="00500511" w:rsidP="00500511">
      <w:pPr>
        <w:autoSpaceDE w:val="0"/>
        <w:autoSpaceDN w:val="0"/>
        <w:spacing w:line="440" w:lineRule="exact"/>
        <w:ind w:firstLineChars="100" w:firstLine="240"/>
        <w:rPr>
          <w:rFonts w:ascii="宋体" w:hAnsi="宋体" w:hint="eastAsia"/>
          <w:sz w:val="24"/>
        </w:rPr>
      </w:pPr>
      <w:r w:rsidRPr="007F6799">
        <w:rPr>
          <w:rFonts w:ascii="宋体" w:hAnsi="宋体" w:hint="eastAsia"/>
          <w:sz w:val="24"/>
        </w:rPr>
        <w:t>一、MAPINFO软件介绍</w:t>
      </w:r>
    </w:p>
    <w:p w:rsidR="00500511" w:rsidRPr="007F6799" w:rsidRDefault="00500511" w:rsidP="00500511">
      <w:pPr>
        <w:autoSpaceDE w:val="0"/>
        <w:autoSpaceDN w:val="0"/>
        <w:spacing w:line="440" w:lineRule="exact"/>
        <w:ind w:firstLineChars="50" w:firstLine="120"/>
        <w:rPr>
          <w:rFonts w:ascii="宋体" w:hAnsi="宋体" w:hint="eastAsia"/>
          <w:kern w:val="0"/>
          <w:sz w:val="24"/>
        </w:rPr>
      </w:pPr>
      <w:r w:rsidRPr="007F6799">
        <w:rPr>
          <w:rFonts w:ascii="宋体" w:hAnsi="宋体"/>
          <w:kern w:val="0"/>
          <w:sz w:val="24"/>
        </w:rPr>
        <w:t xml:space="preserve"> </w:t>
      </w:r>
      <w:r w:rsidRPr="007F6799">
        <w:rPr>
          <w:rFonts w:ascii="宋体" w:hAnsi="宋体" w:hint="eastAsia"/>
          <w:kern w:val="0"/>
          <w:sz w:val="24"/>
        </w:rPr>
        <w:t>二、图形单元编辑的类型</w:t>
      </w:r>
    </w:p>
    <w:p w:rsidR="00500511" w:rsidRPr="007F6799" w:rsidRDefault="00500511" w:rsidP="00500511">
      <w:pPr>
        <w:spacing w:line="440" w:lineRule="exact"/>
        <w:ind w:firstLineChars="100" w:firstLine="240"/>
        <w:rPr>
          <w:rFonts w:ascii="宋体" w:hAnsi="宋体" w:hint="eastAsia"/>
          <w:sz w:val="24"/>
        </w:rPr>
      </w:pPr>
      <w:r w:rsidRPr="007F6799">
        <w:rPr>
          <w:rFonts w:ascii="宋体" w:hAnsi="宋体" w:hint="eastAsia"/>
          <w:kern w:val="0"/>
          <w:sz w:val="24"/>
        </w:rPr>
        <w:t>三、图形单元的编辑</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四、拓扑结构及拓扑关系</w:t>
      </w:r>
    </w:p>
    <w:p w:rsidR="00500511" w:rsidRPr="007F6799" w:rsidRDefault="00500511" w:rsidP="00500511">
      <w:pPr>
        <w:autoSpaceDE w:val="0"/>
        <w:autoSpaceDN w:val="0"/>
        <w:spacing w:line="440" w:lineRule="exact"/>
        <w:rPr>
          <w:rFonts w:ascii="宋体" w:hAnsi="宋体" w:hint="eastAsia"/>
          <w:kern w:val="0"/>
          <w:sz w:val="24"/>
        </w:rPr>
      </w:pPr>
      <w:r w:rsidRPr="007F6799">
        <w:rPr>
          <w:rFonts w:ascii="宋体" w:hAnsi="宋体" w:hint="eastAsia"/>
          <w:kern w:val="0"/>
          <w:sz w:val="24"/>
        </w:rPr>
        <w:t>第二节、图幅数据处理</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一、图幅的拼接</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二、图幅的分割</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三、图幅叠加</w:t>
      </w:r>
    </w:p>
    <w:p w:rsidR="00500511" w:rsidRPr="007F6799" w:rsidRDefault="00500511" w:rsidP="00500511">
      <w:pPr>
        <w:autoSpaceDE w:val="0"/>
        <w:autoSpaceDN w:val="0"/>
        <w:spacing w:line="440" w:lineRule="exact"/>
        <w:rPr>
          <w:rFonts w:ascii="宋体" w:hAnsi="宋体" w:hint="eastAsia"/>
          <w:kern w:val="0"/>
          <w:sz w:val="24"/>
        </w:rPr>
      </w:pPr>
      <w:r w:rsidRPr="007F6799">
        <w:rPr>
          <w:rFonts w:ascii="宋体" w:hAnsi="宋体" w:hint="eastAsia"/>
          <w:kern w:val="0"/>
          <w:sz w:val="24"/>
        </w:rPr>
        <w:t>第三节、空间数据转换</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一、投影转换</w:t>
      </w:r>
    </w:p>
    <w:p w:rsidR="00500511" w:rsidRPr="007F6799" w:rsidRDefault="00500511" w:rsidP="00500511">
      <w:pPr>
        <w:autoSpaceDE w:val="0"/>
        <w:autoSpaceDN w:val="0"/>
        <w:spacing w:line="440" w:lineRule="exact"/>
        <w:ind w:firstLineChars="100" w:firstLine="240"/>
        <w:rPr>
          <w:rFonts w:ascii="宋体" w:hAnsi="宋体" w:hint="eastAsia"/>
          <w:kern w:val="0"/>
          <w:sz w:val="24"/>
        </w:rPr>
      </w:pPr>
      <w:r w:rsidRPr="007F6799">
        <w:rPr>
          <w:rFonts w:ascii="宋体" w:hAnsi="宋体" w:hint="eastAsia"/>
          <w:kern w:val="0"/>
          <w:sz w:val="24"/>
        </w:rPr>
        <w:t>二、坐标系转换</w:t>
      </w:r>
    </w:p>
    <w:p w:rsidR="00500511" w:rsidRPr="007F6799" w:rsidRDefault="00500511" w:rsidP="00500511">
      <w:pPr>
        <w:spacing w:line="440" w:lineRule="exact"/>
        <w:ind w:firstLineChars="100" w:firstLine="240"/>
        <w:rPr>
          <w:rFonts w:ascii="宋体" w:hAnsi="宋体" w:hint="eastAsia"/>
          <w:kern w:val="0"/>
          <w:sz w:val="24"/>
        </w:rPr>
      </w:pPr>
      <w:r w:rsidRPr="007F6799">
        <w:rPr>
          <w:rFonts w:ascii="宋体" w:hAnsi="宋体" w:hint="eastAsia"/>
          <w:kern w:val="0"/>
          <w:sz w:val="24"/>
        </w:rPr>
        <w:lastRenderedPageBreak/>
        <w:t>三、空间数据坐标变换</w:t>
      </w:r>
    </w:p>
    <w:p w:rsidR="00500511" w:rsidRPr="007F6799" w:rsidRDefault="00500511" w:rsidP="00500511">
      <w:pPr>
        <w:autoSpaceDE w:val="0"/>
        <w:autoSpaceDN w:val="0"/>
        <w:spacing w:line="440" w:lineRule="exact"/>
        <w:ind w:firstLineChars="100" w:firstLine="240"/>
        <w:rPr>
          <w:rFonts w:ascii="宋体" w:hAnsi="宋体" w:hint="eastAsia"/>
          <w:sz w:val="24"/>
        </w:rPr>
      </w:pPr>
      <w:r w:rsidRPr="007F6799">
        <w:rPr>
          <w:rFonts w:ascii="宋体" w:hAnsi="宋体" w:hint="eastAsia"/>
          <w:sz w:val="24"/>
        </w:rPr>
        <w:t>四、空间数据结构变换</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 xml:space="preserve">第四章  </w:t>
      </w:r>
      <w:r w:rsidRPr="007F6799">
        <w:rPr>
          <w:rFonts w:ascii="宋体" w:hAnsi="宋体" w:hint="eastAsia"/>
          <w:b/>
          <w:bCs/>
          <w:spacing w:val="5"/>
          <w:sz w:val="24"/>
        </w:rPr>
        <w:t>土地数据库技术</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教学目的和要求</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1.了解土地数据库的原理与方法。</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2.掌握土地空间数据建库操作。</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3.掌握土地数据库的应用。</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ind w:firstLine="420"/>
        <w:rPr>
          <w:rFonts w:ascii="宋体" w:hAnsi="宋体" w:hint="eastAsia"/>
          <w:sz w:val="24"/>
        </w:rPr>
      </w:pPr>
      <w:r w:rsidRPr="007F6799">
        <w:rPr>
          <w:rFonts w:ascii="宋体" w:hAnsi="宋体" w:hint="eastAsia"/>
          <w:spacing w:val="5"/>
          <w:sz w:val="24"/>
        </w:rPr>
        <w:t>土地数据建库方法</w:t>
      </w:r>
      <w:r w:rsidRPr="007F6799">
        <w:rPr>
          <w:rFonts w:ascii="宋体" w:hAnsi="宋体" w:hint="eastAsia"/>
          <w:sz w:val="24"/>
        </w:rPr>
        <w:t>。</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本章的内容</w:t>
      </w:r>
    </w:p>
    <w:p w:rsidR="00500511" w:rsidRPr="007F6799" w:rsidRDefault="00500511" w:rsidP="00500511">
      <w:pPr>
        <w:autoSpaceDE w:val="0"/>
        <w:autoSpaceDN w:val="0"/>
        <w:spacing w:line="440" w:lineRule="exact"/>
        <w:ind w:leftChars="84" w:left="176"/>
        <w:rPr>
          <w:rFonts w:ascii="宋体" w:hAnsi="宋体"/>
          <w:kern w:val="0"/>
          <w:sz w:val="24"/>
        </w:rPr>
      </w:pPr>
      <w:r w:rsidRPr="007F6799">
        <w:rPr>
          <w:rFonts w:ascii="宋体" w:hAnsi="宋体" w:hint="eastAsia"/>
          <w:kern w:val="0"/>
          <w:sz w:val="24"/>
        </w:rPr>
        <w:t>第一节、数据库简介</w:t>
      </w:r>
    </w:p>
    <w:p w:rsidR="00500511" w:rsidRPr="007F6799" w:rsidRDefault="00500511" w:rsidP="00500511">
      <w:pPr>
        <w:autoSpaceDE w:val="0"/>
        <w:autoSpaceDN w:val="0"/>
        <w:spacing w:line="440" w:lineRule="exact"/>
        <w:ind w:leftChars="84" w:left="176"/>
        <w:rPr>
          <w:rFonts w:ascii="宋体" w:hAnsi="宋体" w:hint="eastAsia"/>
          <w:kern w:val="0"/>
          <w:sz w:val="24"/>
        </w:rPr>
      </w:pPr>
      <w:r w:rsidRPr="007F6799">
        <w:rPr>
          <w:rFonts w:ascii="宋体" w:hAnsi="宋体"/>
          <w:kern w:val="0"/>
          <w:sz w:val="24"/>
        </w:rPr>
        <w:t xml:space="preserve">  </w:t>
      </w:r>
      <w:r w:rsidRPr="007F6799">
        <w:rPr>
          <w:rFonts w:ascii="宋体" w:hAnsi="宋体" w:hint="eastAsia"/>
          <w:kern w:val="0"/>
          <w:sz w:val="24"/>
        </w:rPr>
        <w:t>一、数据库</w:t>
      </w:r>
    </w:p>
    <w:p w:rsidR="00500511" w:rsidRPr="007F6799" w:rsidRDefault="00500511" w:rsidP="00500511">
      <w:pPr>
        <w:spacing w:line="440" w:lineRule="exact"/>
        <w:ind w:leftChars="84" w:left="176" w:firstLineChars="100" w:firstLine="240"/>
        <w:rPr>
          <w:rFonts w:ascii="宋体" w:hAnsi="宋体" w:hint="eastAsia"/>
          <w:kern w:val="0"/>
          <w:sz w:val="24"/>
        </w:rPr>
      </w:pPr>
      <w:r w:rsidRPr="007F6799">
        <w:rPr>
          <w:rFonts w:ascii="宋体" w:hAnsi="宋体" w:hint="eastAsia"/>
          <w:kern w:val="0"/>
          <w:sz w:val="24"/>
        </w:rPr>
        <w:t>二、数据库结构</w:t>
      </w:r>
    </w:p>
    <w:p w:rsidR="00500511" w:rsidRPr="007F6799" w:rsidRDefault="00500511" w:rsidP="00500511">
      <w:pPr>
        <w:spacing w:line="440" w:lineRule="exact"/>
        <w:ind w:leftChars="84" w:left="176" w:firstLineChars="100" w:firstLine="240"/>
        <w:rPr>
          <w:rFonts w:ascii="宋体" w:hAnsi="宋体" w:hint="eastAsia"/>
          <w:sz w:val="24"/>
        </w:rPr>
      </w:pPr>
      <w:r w:rsidRPr="007F6799">
        <w:rPr>
          <w:rFonts w:ascii="宋体" w:hAnsi="宋体" w:hint="eastAsia"/>
          <w:kern w:val="0"/>
          <w:sz w:val="24"/>
        </w:rPr>
        <w:t>三、数据模型</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第二节、空间数据建库</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 xml:space="preserve">  一、空间数据库定义</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 xml:space="preserve">  二、土地空间数据库特点</w:t>
      </w:r>
    </w:p>
    <w:p w:rsidR="00500511" w:rsidRPr="007F6799" w:rsidRDefault="00500511" w:rsidP="00500511">
      <w:pPr>
        <w:spacing w:line="440" w:lineRule="exact"/>
        <w:ind w:leftChars="84" w:left="176" w:firstLineChars="100" w:firstLine="240"/>
        <w:rPr>
          <w:rFonts w:ascii="宋体" w:hAnsi="宋体" w:hint="eastAsia"/>
          <w:sz w:val="24"/>
        </w:rPr>
      </w:pPr>
      <w:r w:rsidRPr="007F6799">
        <w:rPr>
          <w:rFonts w:ascii="宋体" w:hAnsi="宋体" w:hint="eastAsia"/>
          <w:sz w:val="24"/>
        </w:rPr>
        <w:t>三、土地空间数据建库</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第三节、属性数据建库</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 xml:space="preserve">  一、土地属性数据提取</w:t>
      </w:r>
    </w:p>
    <w:p w:rsidR="00500511" w:rsidRPr="007F6799" w:rsidRDefault="00500511" w:rsidP="00500511">
      <w:pPr>
        <w:spacing w:line="440" w:lineRule="exact"/>
        <w:ind w:leftChars="84" w:left="176"/>
        <w:rPr>
          <w:rFonts w:ascii="宋体" w:hAnsi="宋体" w:hint="eastAsia"/>
          <w:sz w:val="24"/>
        </w:rPr>
      </w:pPr>
      <w:r w:rsidRPr="007F6799">
        <w:rPr>
          <w:rFonts w:ascii="宋体" w:hAnsi="宋体" w:hint="eastAsia"/>
          <w:sz w:val="24"/>
        </w:rPr>
        <w:t xml:space="preserve">  二、土地属性数据建库</w:t>
      </w:r>
    </w:p>
    <w:p w:rsidR="00500511" w:rsidRPr="007F6799" w:rsidRDefault="00500511" w:rsidP="00500511">
      <w:pPr>
        <w:spacing w:line="440" w:lineRule="exact"/>
        <w:ind w:leftChars="84" w:left="176" w:firstLineChars="100" w:firstLine="240"/>
        <w:rPr>
          <w:rFonts w:ascii="宋体" w:hAnsi="宋体" w:hint="eastAsia"/>
          <w:sz w:val="24"/>
        </w:rPr>
      </w:pPr>
      <w:r w:rsidRPr="007F6799">
        <w:rPr>
          <w:rFonts w:ascii="宋体" w:hAnsi="宋体" w:hint="eastAsia"/>
          <w:sz w:val="24"/>
        </w:rPr>
        <w:t>三、土地数据库应用</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第五章  土地信息表达技术</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教学目的和要求</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1.了解土地信息系统产品类型及其主要区别。</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2.通过实践掌握可视化土地信息产品的原理与制作方法。</w:t>
      </w:r>
    </w:p>
    <w:p w:rsidR="00500511" w:rsidRPr="007F6799" w:rsidRDefault="00500511" w:rsidP="00500511">
      <w:pPr>
        <w:spacing w:line="440" w:lineRule="exact"/>
        <w:ind w:firstLineChars="200" w:firstLine="480"/>
        <w:rPr>
          <w:rFonts w:ascii="宋体" w:hAnsi="宋体" w:hint="eastAsia"/>
          <w:sz w:val="24"/>
        </w:rPr>
      </w:pPr>
      <w:r w:rsidRPr="007F6799">
        <w:rPr>
          <w:rFonts w:ascii="宋体" w:hAnsi="宋体" w:hint="eastAsia"/>
          <w:sz w:val="24"/>
        </w:rPr>
        <w:t>3.掌握可视化土地信息产品输出方法。</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rPr>
          <w:rFonts w:ascii="宋体" w:hAnsi="宋体" w:hint="eastAsia"/>
          <w:sz w:val="24"/>
        </w:rPr>
      </w:pPr>
      <w:r w:rsidRPr="007F6799">
        <w:rPr>
          <w:rFonts w:ascii="宋体" w:hAnsi="宋体" w:hint="eastAsia"/>
          <w:b/>
          <w:bCs/>
          <w:sz w:val="24"/>
        </w:rPr>
        <w:t xml:space="preserve">    </w:t>
      </w:r>
      <w:r w:rsidRPr="007F6799">
        <w:rPr>
          <w:rFonts w:ascii="宋体" w:hAnsi="宋体" w:hint="eastAsia"/>
          <w:sz w:val="24"/>
        </w:rPr>
        <w:t>土地信息的专题制图方法。</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本章的内容</w:t>
      </w:r>
    </w:p>
    <w:p w:rsidR="00500511" w:rsidRPr="007F6799" w:rsidRDefault="00500511" w:rsidP="00500511">
      <w:pPr>
        <w:autoSpaceDE w:val="0"/>
        <w:autoSpaceDN w:val="0"/>
        <w:spacing w:line="440" w:lineRule="exact"/>
        <w:ind w:firstLineChars="200" w:firstLine="480"/>
        <w:rPr>
          <w:rFonts w:ascii="宋体" w:hAnsi="宋体"/>
          <w:kern w:val="0"/>
          <w:sz w:val="24"/>
        </w:rPr>
      </w:pPr>
      <w:r w:rsidRPr="007F6799">
        <w:rPr>
          <w:rFonts w:ascii="宋体" w:hAnsi="宋体" w:hint="eastAsia"/>
          <w:kern w:val="0"/>
          <w:sz w:val="24"/>
        </w:rPr>
        <w:t>第一节、土地数据表达形式</w:t>
      </w:r>
    </w:p>
    <w:p w:rsidR="00500511" w:rsidRPr="007F6799" w:rsidRDefault="00500511" w:rsidP="00500511">
      <w:pPr>
        <w:autoSpaceDE w:val="0"/>
        <w:autoSpaceDN w:val="0"/>
        <w:spacing w:line="440" w:lineRule="exact"/>
        <w:ind w:firstLineChars="300" w:firstLine="720"/>
        <w:rPr>
          <w:rFonts w:ascii="宋体" w:hAnsi="宋体" w:hint="eastAsia"/>
          <w:kern w:val="0"/>
          <w:sz w:val="24"/>
        </w:rPr>
      </w:pPr>
      <w:r w:rsidRPr="007F6799">
        <w:rPr>
          <w:rFonts w:ascii="宋体" w:hAnsi="宋体" w:hint="eastAsia"/>
          <w:kern w:val="0"/>
          <w:sz w:val="24"/>
        </w:rPr>
        <w:lastRenderedPageBreak/>
        <w:t>一、文字与数字表达</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kern w:val="0"/>
          <w:sz w:val="24"/>
        </w:rPr>
        <w:t>二、专题地图表达</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kern w:val="0"/>
          <w:sz w:val="24"/>
        </w:rPr>
        <w:t>三、其它形式表达</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kern w:val="0"/>
          <w:sz w:val="24"/>
        </w:rPr>
        <w:t>四、土地信息可视化表达方法</w:t>
      </w:r>
    </w:p>
    <w:p w:rsidR="00500511" w:rsidRPr="007F6799" w:rsidRDefault="00500511" w:rsidP="00500511">
      <w:pPr>
        <w:autoSpaceDE w:val="0"/>
        <w:autoSpaceDN w:val="0"/>
        <w:spacing w:line="440" w:lineRule="exact"/>
        <w:ind w:firstLineChars="200" w:firstLine="480"/>
        <w:rPr>
          <w:rFonts w:ascii="宋体" w:hAnsi="宋体"/>
          <w:kern w:val="0"/>
          <w:sz w:val="24"/>
        </w:rPr>
      </w:pPr>
      <w:r w:rsidRPr="007F6799">
        <w:rPr>
          <w:rFonts w:ascii="宋体" w:hAnsi="宋体" w:hint="eastAsia"/>
          <w:kern w:val="0"/>
          <w:sz w:val="24"/>
        </w:rPr>
        <w:t>第二节、土地专题制图</w:t>
      </w:r>
    </w:p>
    <w:p w:rsidR="00500511" w:rsidRPr="007F6799" w:rsidRDefault="00500511" w:rsidP="00500511">
      <w:pPr>
        <w:autoSpaceDE w:val="0"/>
        <w:autoSpaceDN w:val="0"/>
        <w:spacing w:line="440" w:lineRule="exact"/>
        <w:ind w:firstLineChars="300" w:firstLine="720"/>
        <w:rPr>
          <w:rFonts w:ascii="宋体" w:hAnsi="宋体" w:hint="eastAsia"/>
          <w:kern w:val="0"/>
          <w:sz w:val="24"/>
        </w:rPr>
      </w:pPr>
      <w:r w:rsidRPr="007F6799">
        <w:rPr>
          <w:rFonts w:ascii="宋体" w:hAnsi="宋体" w:hint="eastAsia"/>
          <w:kern w:val="0"/>
          <w:sz w:val="24"/>
        </w:rPr>
        <w:t>一、地图符号</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kern w:val="0"/>
          <w:sz w:val="24"/>
        </w:rPr>
        <w:t>二、地图注记</w:t>
      </w:r>
    </w:p>
    <w:p w:rsidR="00500511" w:rsidRPr="007F6799" w:rsidRDefault="00500511" w:rsidP="00500511">
      <w:pPr>
        <w:spacing w:line="440" w:lineRule="exact"/>
        <w:ind w:firstLineChars="300" w:firstLine="720"/>
        <w:rPr>
          <w:rFonts w:ascii="宋体" w:hAnsi="宋体" w:hint="eastAsia"/>
          <w:sz w:val="24"/>
        </w:rPr>
      </w:pPr>
      <w:r w:rsidRPr="007F6799">
        <w:rPr>
          <w:rFonts w:ascii="宋体" w:hAnsi="宋体" w:hint="eastAsia"/>
          <w:sz w:val="24"/>
        </w:rPr>
        <w:t>三、色彩运用</w:t>
      </w:r>
    </w:p>
    <w:p w:rsidR="00500511" w:rsidRPr="007F6799" w:rsidRDefault="00500511" w:rsidP="00500511">
      <w:pPr>
        <w:pStyle w:val="ab"/>
        <w:spacing w:line="440" w:lineRule="exact"/>
        <w:ind w:firstLineChars="300" w:firstLine="630"/>
        <w:rPr>
          <w:rFonts w:ascii="宋体" w:hAnsi="宋体" w:hint="eastAsia"/>
          <w:sz w:val="24"/>
        </w:rPr>
      </w:pPr>
      <w:r w:rsidRPr="007F6799">
        <w:rPr>
          <w:rFonts w:hint="eastAsia"/>
        </w:rPr>
        <w:t>四、地图装饰</w:t>
      </w:r>
    </w:p>
    <w:p w:rsidR="00500511" w:rsidRPr="007F6799" w:rsidRDefault="00500511" w:rsidP="00500511">
      <w:pPr>
        <w:spacing w:line="440" w:lineRule="exact"/>
        <w:rPr>
          <w:rFonts w:ascii="宋体" w:hAnsi="宋体" w:hint="eastAsia"/>
          <w:sz w:val="24"/>
        </w:rPr>
      </w:pPr>
      <w:r w:rsidRPr="007F6799">
        <w:rPr>
          <w:rFonts w:ascii="宋体" w:hAnsi="宋体" w:hint="eastAsia"/>
          <w:b/>
          <w:bCs/>
          <w:sz w:val="24"/>
        </w:rPr>
        <w:t>第六章  土地管理数据流程操作</w:t>
      </w:r>
      <w:r>
        <w:rPr>
          <w:rFonts w:ascii="宋体" w:hAnsi="宋体" w:hint="eastAsia"/>
          <w:sz w:val="24"/>
        </w:rPr>
        <w:t>（</w:t>
      </w:r>
      <w:r w:rsidRPr="007F6799">
        <w:rPr>
          <w:rFonts w:ascii="宋体" w:hAnsi="宋体" w:hint="eastAsia"/>
          <w:sz w:val="24"/>
        </w:rPr>
        <w:t>以MAPGIS为例)</w:t>
      </w:r>
    </w:p>
    <w:p w:rsidR="00500511" w:rsidRPr="007F6799" w:rsidRDefault="00500511" w:rsidP="00500511">
      <w:pPr>
        <w:spacing w:line="440" w:lineRule="exact"/>
        <w:rPr>
          <w:rFonts w:ascii="宋体" w:hAnsi="宋体" w:hint="eastAsia"/>
          <w:sz w:val="24"/>
        </w:rPr>
      </w:pPr>
      <w:r w:rsidRPr="007F6799">
        <w:rPr>
          <w:rFonts w:ascii="宋体" w:hAnsi="宋体" w:hint="eastAsia"/>
          <w:b/>
          <w:bCs/>
          <w:sz w:val="24"/>
        </w:rPr>
        <w:t>教学目的和要求</w:t>
      </w:r>
    </w:p>
    <w:p w:rsidR="00500511" w:rsidRPr="007F6799" w:rsidRDefault="00500511" w:rsidP="00500511">
      <w:pPr>
        <w:numPr>
          <w:ilvl w:val="0"/>
          <w:numId w:val="70"/>
        </w:numPr>
        <w:spacing w:line="440" w:lineRule="exact"/>
        <w:rPr>
          <w:rFonts w:ascii="宋体" w:hAnsi="宋体" w:hint="eastAsia"/>
          <w:sz w:val="24"/>
        </w:rPr>
      </w:pPr>
      <w:r w:rsidRPr="007F6799">
        <w:rPr>
          <w:rFonts w:ascii="宋体" w:hAnsi="宋体" w:hint="eastAsia"/>
          <w:sz w:val="24"/>
        </w:rPr>
        <w:t>熟悉MAPGIS系统功能结构和模块结构。</w:t>
      </w:r>
    </w:p>
    <w:p w:rsidR="00500511" w:rsidRPr="007F6799" w:rsidRDefault="00500511" w:rsidP="00500511">
      <w:pPr>
        <w:numPr>
          <w:ilvl w:val="0"/>
          <w:numId w:val="70"/>
        </w:numPr>
        <w:tabs>
          <w:tab w:val="clear" w:pos="720"/>
          <w:tab w:val="num" w:pos="795"/>
        </w:tabs>
        <w:spacing w:line="440" w:lineRule="exact"/>
        <w:ind w:left="0" w:firstLine="435"/>
        <w:rPr>
          <w:rFonts w:ascii="宋体" w:hAnsi="宋体" w:hint="eastAsia"/>
          <w:sz w:val="24"/>
        </w:rPr>
      </w:pPr>
      <w:r w:rsidRPr="007F6799">
        <w:rPr>
          <w:rFonts w:ascii="宋体" w:hAnsi="宋体" w:hint="eastAsia"/>
          <w:sz w:val="24"/>
        </w:rPr>
        <w:t>掌握MAPGIS常规操作要点。</w:t>
      </w:r>
    </w:p>
    <w:p w:rsidR="00500511" w:rsidRPr="007F6799" w:rsidRDefault="00500511" w:rsidP="00500511">
      <w:pPr>
        <w:spacing w:line="440" w:lineRule="exact"/>
        <w:rPr>
          <w:rFonts w:ascii="宋体" w:hAnsi="宋体" w:hint="eastAsia"/>
          <w:b/>
          <w:bCs/>
          <w:sz w:val="24"/>
        </w:rPr>
      </w:pPr>
      <w:r w:rsidRPr="007F6799">
        <w:rPr>
          <w:rFonts w:ascii="宋体" w:hAnsi="宋体" w:hint="eastAsia"/>
          <w:b/>
          <w:bCs/>
          <w:sz w:val="24"/>
        </w:rPr>
        <w:t>本章重点</w:t>
      </w:r>
    </w:p>
    <w:p w:rsidR="00500511" w:rsidRPr="007F6799" w:rsidRDefault="00500511" w:rsidP="00500511">
      <w:pPr>
        <w:spacing w:line="440" w:lineRule="exact"/>
        <w:ind w:firstLine="420"/>
        <w:rPr>
          <w:rFonts w:ascii="宋体" w:hAnsi="宋体" w:hint="eastAsia"/>
          <w:sz w:val="24"/>
        </w:rPr>
      </w:pPr>
      <w:r w:rsidRPr="007F6799">
        <w:rPr>
          <w:rFonts w:ascii="宋体" w:hAnsi="宋体" w:hint="eastAsia"/>
          <w:spacing w:val="10"/>
          <w:kern w:val="0"/>
          <w:sz w:val="24"/>
        </w:rPr>
        <w:t>土地信息系统的软件</w:t>
      </w:r>
      <w:r w:rsidRPr="007F6799">
        <w:rPr>
          <w:rFonts w:ascii="宋体" w:hAnsi="宋体" w:hint="eastAsia"/>
          <w:sz w:val="24"/>
        </w:rPr>
        <w:t>MAPGIS的应用。</w:t>
      </w:r>
    </w:p>
    <w:p w:rsidR="00500511" w:rsidRPr="007F6799" w:rsidRDefault="00500511" w:rsidP="00500511">
      <w:pPr>
        <w:spacing w:line="440" w:lineRule="exact"/>
        <w:rPr>
          <w:rFonts w:ascii="宋体" w:hAnsi="宋体" w:hint="eastAsia"/>
          <w:sz w:val="24"/>
        </w:rPr>
      </w:pPr>
      <w:r w:rsidRPr="007F6799">
        <w:rPr>
          <w:rFonts w:ascii="宋体" w:hAnsi="宋体" w:hint="eastAsia"/>
          <w:b/>
          <w:bCs/>
          <w:sz w:val="24"/>
        </w:rPr>
        <w:t>本章的内容</w:t>
      </w:r>
    </w:p>
    <w:p w:rsidR="00500511" w:rsidRPr="007F6799" w:rsidRDefault="00500511" w:rsidP="00500511">
      <w:pPr>
        <w:spacing w:line="440" w:lineRule="exact"/>
        <w:ind w:firstLineChars="200" w:firstLine="480"/>
        <w:rPr>
          <w:rFonts w:ascii="宋体" w:hAnsi="宋体" w:hint="eastAsia"/>
          <w:kern w:val="0"/>
          <w:sz w:val="24"/>
        </w:rPr>
      </w:pPr>
      <w:r w:rsidRPr="007F6799">
        <w:rPr>
          <w:rFonts w:ascii="宋体" w:hAnsi="宋体" w:hint="eastAsia"/>
          <w:kern w:val="0"/>
          <w:sz w:val="24"/>
        </w:rPr>
        <w:t>第一节、土地管理信息系统的功能结构与数据流程</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sz w:val="24"/>
        </w:rPr>
        <w:t>一、</w:t>
      </w:r>
      <w:r w:rsidRPr="007F6799">
        <w:rPr>
          <w:rFonts w:ascii="宋体" w:hAnsi="宋体" w:hint="eastAsia"/>
          <w:kern w:val="0"/>
          <w:sz w:val="24"/>
        </w:rPr>
        <w:t>土地管理信息系统的功能结构与数据流程</w:t>
      </w:r>
    </w:p>
    <w:p w:rsidR="00500511" w:rsidRPr="007F6799" w:rsidRDefault="00500511" w:rsidP="00500511">
      <w:pPr>
        <w:spacing w:line="440" w:lineRule="exact"/>
        <w:ind w:firstLineChars="300" w:firstLine="720"/>
        <w:rPr>
          <w:rFonts w:ascii="宋体" w:hAnsi="宋体" w:hint="eastAsia"/>
          <w:sz w:val="24"/>
        </w:rPr>
      </w:pPr>
      <w:r w:rsidRPr="007F6799">
        <w:rPr>
          <w:rFonts w:ascii="宋体" w:hAnsi="宋体" w:hint="eastAsia"/>
          <w:sz w:val="24"/>
        </w:rPr>
        <w:t>二、</w:t>
      </w:r>
      <w:r w:rsidRPr="007F6799">
        <w:rPr>
          <w:rFonts w:ascii="宋体" w:hAnsi="宋体" w:hint="eastAsia"/>
          <w:kern w:val="0"/>
          <w:sz w:val="24"/>
        </w:rPr>
        <w:t>MAPGIS软件的主要功能、特点</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sz w:val="24"/>
        </w:rPr>
        <w:t>三、</w:t>
      </w:r>
      <w:r w:rsidRPr="007F6799">
        <w:rPr>
          <w:rFonts w:ascii="宋体" w:hAnsi="宋体" w:hint="eastAsia"/>
          <w:kern w:val="0"/>
          <w:sz w:val="24"/>
        </w:rPr>
        <w:t>MAPGIS软件的模块结构</w:t>
      </w:r>
    </w:p>
    <w:p w:rsidR="00500511" w:rsidRPr="007F6799" w:rsidRDefault="00500511" w:rsidP="00500511">
      <w:pPr>
        <w:spacing w:line="440" w:lineRule="exact"/>
        <w:ind w:firstLineChars="307" w:firstLine="737"/>
        <w:rPr>
          <w:rFonts w:ascii="宋体" w:hAnsi="宋体" w:hint="eastAsia"/>
          <w:sz w:val="24"/>
        </w:rPr>
      </w:pPr>
      <w:r w:rsidRPr="007F6799">
        <w:rPr>
          <w:rFonts w:ascii="宋体" w:hAnsi="宋体" w:hint="eastAsia"/>
          <w:sz w:val="24"/>
        </w:rPr>
        <w:t>四、</w:t>
      </w:r>
      <w:r w:rsidRPr="007F6799">
        <w:rPr>
          <w:rFonts w:ascii="宋体" w:hAnsi="宋体" w:hint="eastAsia"/>
          <w:kern w:val="0"/>
          <w:sz w:val="24"/>
        </w:rPr>
        <w:t>MAPGIS软件的</w:t>
      </w:r>
      <w:r w:rsidRPr="007F6799">
        <w:rPr>
          <w:rFonts w:ascii="宋体" w:hAnsi="宋体" w:hint="eastAsia"/>
          <w:color w:val="000000"/>
          <w:sz w:val="24"/>
        </w:rPr>
        <w:t>菜单和工具条</w:t>
      </w:r>
    </w:p>
    <w:p w:rsidR="00500511" w:rsidRPr="007F6799" w:rsidRDefault="00500511" w:rsidP="00500511">
      <w:pPr>
        <w:spacing w:line="440" w:lineRule="exact"/>
        <w:ind w:firstLine="435"/>
        <w:rPr>
          <w:rFonts w:ascii="宋体" w:hAnsi="宋体" w:hint="eastAsia"/>
          <w:kern w:val="0"/>
          <w:sz w:val="24"/>
        </w:rPr>
      </w:pPr>
      <w:r w:rsidRPr="007F6799">
        <w:rPr>
          <w:rFonts w:ascii="宋体" w:hAnsi="宋体" w:hint="eastAsia"/>
          <w:sz w:val="24"/>
        </w:rPr>
        <w:t xml:space="preserve">第二节  </w:t>
      </w:r>
      <w:r w:rsidRPr="007F6799">
        <w:rPr>
          <w:rFonts w:ascii="宋体" w:hAnsi="宋体" w:hint="eastAsia"/>
          <w:kern w:val="0"/>
          <w:sz w:val="24"/>
        </w:rPr>
        <w:t>土地数据流程处理</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sz w:val="24"/>
        </w:rPr>
        <w:t>一、</w:t>
      </w:r>
      <w:r w:rsidRPr="007F6799">
        <w:rPr>
          <w:rFonts w:ascii="宋体" w:hAnsi="宋体" w:hint="eastAsia"/>
          <w:kern w:val="0"/>
          <w:sz w:val="24"/>
        </w:rPr>
        <w:t>影像数据的镶嵌与坐标配准</w:t>
      </w:r>
    </w:p>
    <w:p w:rsidR="00500511" w:rsidRPr="007F6799" w:rsidRDefault="00500511" w:rsidP="00500511">
      <w:pPr>
        <w:spacing w:line="440" w:lineRule="exact"/>
        <w:ind w:firstLineChars="300" w:firstLine="720"/>
        <w:rPr>
          <w:rFonts w:ascii="宋体" w:hAnsi="宋体" w:hint="eastAsia"/>
          <w:sz w:val="24"/>
        </w:rPr>
      </w:pPr>
      <w:r w:rsidRPr="007F6799">
        <w:rPr>
          <w:rFonts w:ascii="宋体" w:hAnsi="宋体" w:hint="eastAsia"/>
          <w:sz w:val="24"/>
        </w:rPr>
        <w:t>二、</w:t>
      </w:r>
      <w:r w:rsidRPr="007F6799">
        <w:rPr>
          <w:rFonts w:ascii="宋体" w:hAnsi="宋体" w:hint="eastAsia"/>
          <w:kern w:val="0"/>
          <w:sz w:val="24"/>
        </w:rPr>
        <w:t>MAPGIS图层创建与数据结构</w:t>
      </w:r>
    </w:p>
    <w:p w:rsidR="00500511" w:rsidRPr="007F6799" w:rsidRDefault="00500511" w:rsidP="00500511">
      <w:pPr>
        <w:spacing w:line="440" w:lineRule="exact"/>
        <w:ind w:firstLineChars="300" w:firstLine="720"/>
        <w:rPr>
          <w:rFonts w:ascii="宋体" w:hAnsi="宋体" w:hint="eastAsia"/>
          <w:kern w:val="0"/>
          <w:sz w:val="24"/>
        </w:rPr>
      </w:pPr>
      <w:r w:rsidRPr="007F6799">
        <w:rPr>
          <w:rFonts w:ascii="宋体" w:hAnsi="宋体" w:hint="eastAsia"/>
          <w:sz w:val="24"/>
        </w:rPr>
        <w:t>三、</w:t>
      </w:r>
      <w:r w:rsidRPr="007F6799">
        <w:rPr>
          <w:rFonts w:ascii="宋体" w:hAnsi="宋体" w:hint="eastAsia"/>
          <w:kern w:val="0"/>
          <w:sz w:val="24"/>
        </w:rPr>
        <w:t>MAPGIS矢量化</w:t>
      </w:r>
    </w:p>
    <w:p w:rsidR="00500511" w:rsidRPr="007F6799" w:rsidRDefault="00500511" w:rsidP="00500511">
      <w:pPr>
        <w:spacing w:line="440" w:lineRule="exact"/>
        <w:ind w:firstLineChars="307" w:firstLine="737"/>
        <w:rPr>
          <w:rFonts w:ascii="宋体" w:hAnsi="宋体" w:hint="eastAsia"/>
          <w:kern w:val="0"/>
          <w:sz w:val="24"/>
        </w:rPr>
      </w:pPr>
      <w:r w:rsidRPr="007F6799">
        <w:rPr>
          <w:rFonts w:ascii="宋体" w:hAnsi="宋体" w:hint="eastAsia"/>
          <w:sz w:val="24"/>
        </w:rPr>
        <w:t>四、</w:t>
      </w:r>
      <w:r w:rsidRPr="007F6799">
        <w:rPr>
          <w:rFonts w:ascii="宋体" w:hAnsi="宋体" w:hint="eastAsia"/>
          <w:kern w:val="0"/>
          <w:sz w:val="24"/>
        </w:rPr>
        <w:t>MAPGIS点、线图元编辑</w:t>
      </w:r>
    </w:p>
    <w:p w:rsidR="00500511" w:rsidRPr="007F6799" w:rsidRDefault="00500511" w:rsidP="00500511">
      <w:pPr>
        <w:spacing w:line="440" w:lineRule="exact"/>
        <w:ind w:firstLineChars="307" w:firstLine="737"/>
        <w:rPr>
          <w:rFonts w:ascii="宋体" w:hAnsi="宋体" w:hint="eastAsia"/>
          <w:kern w:val="0"/>
          <w:sz w:val="24"/>
        </w:rPr>
      </w:pPr>
      <w:r w:rsidRPr="007F6799">
        <w:rPr>
          <w:rFonts w:ascii="宋体" w:hAnsi="宋体" w:hint="eastAsia"/>
          <w:kern w:val="0"/>
          <w:sz w:val="24"/>
        </w:rPr>
        <w:t>五、MAPGIS图形拓扑与面图元编辑</w:t>
      </w:r>
    </w:p>
    <w:p w:rsidR="00500511" w:rsidRPr="007F6799" w:rsidRDefault="00500511" w:rsidP="00500511">
      <w:pPr>
        <w:spacing w:line="440" w:lineRule="exact"/>
        <w:ind w:firstLineChars="280" w:firstLine="672"/>
        <w:rPr>
          <w:rFonts w:ascii="宋体" w:hAnsi="宋体" w:hint="eastAsia"/>
          <w:kern w:val="0"/>
          <w:sz w:val="24"/>
        </w:rPr>
      </w:pPr>
      <w:r w:rsidRPr="007F6799">
        <w:rPr>
          <w:rFonts w:ascii="宋体" w:hAnsi="宋体" w:hint="eastAsia"/>
          <w:kern w:val="0"/>
          <w:sz w:val="24"/>
        </w:rPr>
        <w:t>六、MAPGIS图形参数与属性</w:t>
      </w:r>
    </w:p>
    <w:p w:rsidR="00500511" w:rsidRPr="007F6799" w:rsidRDefault="00500511" w:rsidP="00500511">
      <w:pPr>
        <w:spacing w:line="440" w:lineRule="exact"/>
        <w:ind w:firstLineChars="280" w:firstLine="672"/>
        <w:rPr>
          <w:rFonts w:ascii="宋体" w:hAnsi="宋体" w:hint="eastAsia"/>
          <w:kern w:val="0"/>
          <w:sz w:val="24"/>
        </w:rPr>
      </w:pPr>
      <w:r w:rsidRPr="007F6799">
        <w:rPr>
          <w:rFonts w:ascii="宋体" w:hAnsi="宋体" w:hint="eastAsia"/>
          <w:kern w:val="0"/>
          <w:sz w:val="24"/>
        </w:rPr>
        <w:t>七、MAPGIS图件的装饰与表达</w:t>
      </w:r>
    </w:p>
    <w:p w:rsidR="00500511" w:rsidRDefault="00500511" w:rsidP="00500511">
      <w:pPr>
        <w:autoSpaceDE w:val="0"/>
        <w:autoSpaceDN w:val="0"/>
        <w:adjustRightInd w:val="0"/>
        <w:snapToGrid w:val="0"/>
        <w:spacing w:line="240" w:lineRule="atLeast"/>
        <w:ind w:firstLineChars="200" w:firstLine="360"/>
        <w:rPr>
          <w:rFonts w:ascii="宋体" w:hAnsi="宋体"/>
          <w:sz w:val="18"/>
        </w:rPr>
      </w:pPr>
    </w:p>
    <w:p w:rsidR="00500511" w:rsidRDefault="00500511" w:rsidP="00500511">
      <w:pPr>
        <w:spacing w:line="440" w:lineRule="exact"/>
        <w:ind w:firstLineChars="224" w:firstLine="717"/>
        <w:rPr>
          <w:rFonts w:ascii="黑体" w:eastAsia="黑体" w:hint="eastAsia"/>
          <w:sz w:val="32"/>
          <w:szCs w:val="32"/>
        </w:rPr>
      </w:pPr>
      <w:r w:rsidRPr="004F793C">
        <w:rPr>
          <w:rFonts w:ascii="黑体" w:eastAsia="黑体" w:hint="eastAsia"/>
          <w:sz w:val="32"/>
          <w:szCs w:val="32"/>
        </w:rPr>
        <w:t>七</w:t>
      </w:r>
      <w:r>
        <w:rPr>
          <w:rFonts w:ascii="黑体" w:eastAsia="黑体" w:hint="eastAsia"/>
          <w:sz w:val="32"/>
          <w:szCs w:val="32"/>
        </w:rPr>
        <w:t>.</w:t>
      </w:r>
      <w:r w:rsidRPr="004F793C">
        <w:rPr>
          <w:rFonts w:ascii="黑体" w:eastAsia="黑体" w:hint="eastAsia"/>
          <w:sz w:val="32"/>
          <w:szCs w:val="32"/>
        </w:rPr>
        <w:t>课程的实践教学环节要求</w:t>
      </w:r>
    </w:p>
    <w:p w:rsidR="00500511" w:rsidRPr="007C657C" w:rsidRDefault="00500511" w:rsidP="00500511">
      <w:pPr>
        <w:spacing w:line="440" w:lineRule="exact"/>
        <w:ind w:firstLineChars="180" w:firstLine="434"/>
        <w:rPr>
          <w:rFonts w:ascii="宋体" w:hAnsi="宋体" w:hint="eastAsia"/>
          <w:b/>
          <w:sz w:val="24"/>
        </w:rPr>
      </w:pPr>
      <w:r>
        <w:rPr>
          <w:rFonts w:ascii="宋体" w:hAnsi="宋体" w:hint="eastAsia"/>
          <w:b/>
          <w:sz w:val="24"/>
        </w:rPr>
        <w:t>1、</w:t>
      </w:r>
      <w:r w:rsidRPr="007C657C">
        <w:rPr>
          <w:rFonts w:ascii="宋体" w:hAnsi="宋体" w:hint="eastAsia"/>
          <w:b/>
          <w:sz w:val="24"/>
        </w:rPr>
        <w:t>课程的性质和任务</w:t>
      </w:r>
    </w:p>
    <w:p w:rsidR="00500511" w:rsidRPr="004D7BE0" w:rsidRDefault="00500511" w:rsidP="00500511">
      <w:pPr>
        <w:pStyle w:val="ac"/>
        <w:spacing w:line="440" w:lineRule="exact"/>
        <w:ind w:firstLineChars="245" w:firstLine="588"/>
        <w:rPr>
          <w:rFonts w:hAnsi="宋体" w:hint="eastAsia"/>
          <w:szCs w:val="24"/>
        </w:rPr>
      </w:pPr>
      <w:r w:rsidRPr="004D7BE0">
        <w:rPr>
          <w:rFonts w:hAnsi="宋体" w:hint="eastAsia"/>
          <w:szCs w:val="24"/>
        </w:rPr>
        <w:lastRenderedPageBreak/>
        <w:t>土地管理信息</w:t>
      </w:r>
      <w:r>
        <w:rPr>
          <w:rFonts w:hAnsi="宋体" w:hint="eastAsia"/>
          <w:szCs w:val="24"/>
        </w:rPr>
        <w:t>处理是</w:t>
      </w:r>
      <w:r w:rsidRPr="004D7BE0">
        <w:rPr>
          <w:rFonts w:hAnsi="宋体" w:hint="eastAsia"/>
          <w:szCs w:val="24"/>
        </w:rPr>
        <w:t>土地管理信息系统</w:t>
      </w:r>
      <w:r>
        <w:rPr>
          <w:rFonts w:hAnsi="宋体" w:hint="eastAsia"/>
          <w:szCs w:val="24"/>
        </w:rPr>
        <w:t>课程的应用与实践课程。</w:t>
      </w:r>
      <w:r w:rsidRPr="004D7BE0">
        <w:rPr>
          <w:rFonts w:hAnsi="宋体" w:hint="eastAsia"/>
          <w:szCs w:val="24"/>
        </w:rPr>
        <w:t>开设本课程做为土地管理信息系统的加强课程,通过本实验课程的学习，增强学生对土地管理信息系统的基本原理与方法的更进一步的了解，并运用一些土地管理信息系统常用软件，掌握土地数据的基本操作、土地信息的基本处理方法，为今后从事土地管理工作打下坚实的应用基础。</w:t>
      </w:r>
    </w:p>
    <w:p w:rsidR="00500511" w:rsidRPr="007C657C" w:rsidRDefault="00500511" w:rsidP="00500511">
      <w:pPr>
        <w:spacing w:line="440" w:lineRule="exact"/>
        <w:ind w:firstLineChars="200" w:firstLine="482"/>
        <w:rPr>
          <w:rFonts w:ascii="宋体" w:hAnsi="宋体" w:hint="eastAsia"/>
          <w:b/>
          <w:sz w:val="24"/>
        </w:rPr>
      </w:pPr>
      <w:r>
        <w:rPr>
          <w:rFonts w:ascii="宋体" w:hAnsi="宋体" w:hint="eastAsia"/>
          <w:b/>
          <w:sz w:val="24"/>
        </w:rPr>
        <w:t>2、</w:t>
      </w:r>
      <w:r w:rsidRPr="007C657C">
        <w:rPr>
          <w:rFonts w:ascii="宋体" w:hAnsi="宋体"/>
          <w:b/>
          <w:sz w:val="24"/>
        </w:rPr>
        <w:t>教学要求与教学方法</w:t>
      </w:r>
    </w:p>
    <w:p w:rsidR="00500511" w:rsidRPr="004D7BE0" w:rsidRDefault="00500511" w:rsidP="00500511">
      <w:pPr>
        <w:spacing w:line="440" w:lineRule="exact"/>
        <w:ind w:firstLineChars="200" w:firstLine="482"/>
        <w:rPr>
          <w:rFonts w:ascii="宋体" w:hAnsi="宋体" w:hint="eastAsia"/>
          <w:b/>
          <w:sz w:val="24"/>
        </w:rPr>
      </w:pPr>
      <w:r w:rsidRPr="004D7BE0">
        <w:rPr>
          <w:rFonts w:ascii="宋体" w:hAnsi="宋体"/>
          <w:b/>
          <w:sz w:val="24"/>
        </w:rPr>
        <w:t>教学要求</w:t>
      </w:r>
    </w:p>
    <w:p w:rsidR="00500511" w:rsidRPr="004D7BE0" w:rsidRDefault="00500511" w:rsidP="00500511">
      <w:pPr>
        <w:spacing w:line="440" w:lineRule="exact"/>
        <w:ind w:firstLineChars="199" w:firstLine="478"/>
        <w:rPr>
          <w:rFonts w:ascii="宋体" w:hAnsi="宋体" w:hint="eastAsia"/>
          <w:sz w:val="24"/>
        </w:rPr>
      </w:pPr>
      <w:r w:rsidRPr="004D7BE0">
        <w:rPr>
          <w:rFonts w:ascii="宋体" w:hAnsi="宋体"/>
          <w:sz w:val="24"/>
        </w:rPr>
        <w:t>以</w:t>
      </w:r>
      <w:r w:rsidRPr="004D7BE0">
        <w:rPr>
          <w:rFonts w:ascii="宋体" w:hAnsi="宋体" w:hint="eastAsia"/>
          <w:sz w:val="24"/>
        </w:rPr>
        <w:t>土地管理信息系统常用软件及其基本操作</w:t>
      </w:r>
      <w:r w:rsidRPr="004D7BE0">
        <w:rPr>
          <w:rFonts w:ascii="宋体" w:hAnsi="宋体"/>
          <w:sz w:val="24"/>
        </w:rPr>
        <w:t>为基础，</w:t>
      </w:r>
      <w:r w:rsidRPr="004D7BE0">
        <w:rPr>
          <w:rFonts w:ascii="宋体" w:hAnsi="宋体" w:hint="eastAsia"/>
          <w:sz w:val="24"/>
        </w:rPr>
        <w:t>系统在计算机软硬件支持下针对不同的土地管理问题调用相应模型，按模型要求调入各种相关数据，经计算分析产生相应的决策建议。通过本课程的学习，使学生对</w:t>
      </w:r>
      <w:r>
        <w:rPr>
          <w:rFonts w:ascii="宋体" w:hAnsi="宋体" w:hint="eastAsia"/>
          <w:sz w:val="24"/>
        </w:rPr>
        <w:t>土地管理</w:t>
      </w:r>
      <w:r w:rsidRPr="004D7BE0">
        <w:rPr>
          <w:rFonts w:ascii="宋体" w:hAnsi="宋体" w:hint="eastAsia"/>
          <w:sz w:val="24"/>
        </w:rPr>
        <w:t>信息系统的基本原理与方法有初步的了解，接触一些</w:t>
      </w:r>
      <w:r>
        <w:rPr>
          <w:rFonts w:ascii="宋体" w:hAnsi="宋体" w:hint="eastAsia"/>
          <w:sz w:val="24"/>
        </w:rPr>
        <w:t>土地管理</w:t>
      </w:r>
      <w:r w:rsidRPr="004D7BE0">
        <w:rPr>
          <w:rFonts w:ascii="宋体" w:hAnsi="宋体" w:hint="eastAsia"/>
          <w:sz w:val="24"/>
        </w:rPr>
        <w:t>信息系统软件及基本操作，为今后从事科研工作打下坚实的应用基础。</w:t>
      </w:r>
    </w:p>
    <w:p w:rsidR="00500511" w:rsidRPr="007C657C" w:rsidRDefault="00500511" w:rsidP="00500511">
      <w:pPr>
        <w:spacing w:line="440" w:lineRule="exact"/>
        <w:ind w:firstLineChars="100" w:firstLine="241"/>
        <w:rPr>
          <w:rFonts w:ascii="宋体" w:hAnsi="宋体" w:hint="eastAsia"/>
          <w:b/>
          <w:sz w:val="24"/>
        </w:rPr>
      </w:pPr>
      <w:r w:rsidRPr="007C657C">
        <w:rPr>
          <w:rFonts w:ascii="宋体" w:hAnsi="宋体" w:hint="eastAsia"/>
          <w:b/>
          <w:sz w:val="24"/>
        </w:rPr>
        <w:t xml:space="preserve">  </w:t>
      </w:r>
      <w:r w:rsidRPr="007C657C">
        <w:rPr>
          <w:rFonts w:ascii="宋体" w:hAnsi="宋体"/>
          <w:b/>
          <w:sz w:val="24"/>
        </w:rPr>
        <w:t>教学方法</w:t>
      </w:r>
    </w:p>
    <w:p w:rsidR="00500511" w:rsidRPr="003259A8" w:rsidRDefault="00500511" w:rsidP="00500511">
      <w:pPr>
        <w:spacing w:line="440" w:lineRule="exact"/>
        <w:ind w:firstLineChars="200" w:firstLine="480"/>
        <w:rPr>
          <w:rFonts w:ascii="宋体" w:hAnsi="宋体" w:hint="eastAsia"/>
          <w:sz w:val="24"/>
        </w:rPr>
      </w:pPr>
      <w:r w:rsidRPr="004D7BE0">
        <w:rPr>
          <w:rFonts w:ascii="宋体" w:hAnsi="宋体" w:hint="eastAsia"/>
          <w:sz w:val="24"/>
        </w:rPr>
        <w:t>土地管理信息系统常用软件</w:t>
      </w:r>
      <w:r>
        <w:rPr>
          <w:rFonts w:ascii="宋体" w:hAnsi="宋体" w:hint="eastAsia"/>
          <w:sz w:val="24"/>
        </w:rPr>
        <w:t>的上机</w:t>
      </w:r>
      <w:r w:rsidRPr="004D7BE0">
        <w:rPr>
          <w:rFonts w:ascii="宋体" w:hAnsi="宋体" w:hint="eastAsia"/>
          <w:sz w:val="24"/>
        </w:rPr>
        <w:t>操作</w:t>
      </w:r>
      <w:r>
        <w:rPr>
          <w:rFonts w:ascii="宋体" w:hAnsi="宋体" w:hint="eastAsia"/>
          <w:sz w:val="24"/>
        </w:rPr>
        <w:t>演示与演练。</w:t>
      </w:r>
    </w:p>
    <w:p w:rsidR="00500511" w:rsidRPr="007C657C" w:rsidRDefault="00500511" w:rsidP="00500511">
      <w:pPr>
        <w:spacing w:line="440" w:lineRule="exact"/>
        <w:ind w:firstLineChars="200" w:firstLine="482"/>
        <w:rPr>
          <w:rFonts w:ascii="宋体" w:hAnsi="宋体" w:hint="eastAsia"/>
          <w:b/>
          <w:sz w:val="24"/>
        </w:rPr>
      </w:pPr>
      <w:r>
        <w:rPr>
          <w:rFonts w:ascii="宋体" w:hAnsi="宋体" w:hint="eastAsia"/>
          <w:b/>
          <w:sz w:val="24"/>
        </w:rPr>
        <w:t>3、</w:t>
      </w:r>
      <w:r w:rsidRPr="007C657C">
        <w:rPr>
          <w:rFonts w:ascii="宋体" w:hAnsi="宋体"/>
          <w:b/>
          <w:sz w:val="24"/>
        </w:rPr>
        <w:t>教学学时分配和安排</w:t>
      </w:r>
    </w:p>
    <w:p w:rsidR="00500511" w:rsidRDefault="00500511" w:rsidP="00500511">
      <w:pPr>
        <w:spacing w:line="440" w:lineRule="exact"/>
        <w:ind w:firstLineChars="200" w:firstLine="480"/>
        <w:rPr>
          <w:rFonts w:ascii="宋体" w:hAnsi="宋体" w:hint="eastAsia"/>
          <w:sz w:val="24"/>
        </w:rPr>
      </w:pPr>
      <w:r w:rsidRPr="003259A8">
        <w:rPr>
          <w:rFonts w:ascii="宋体" w:hAnsi="宋体"/>
          <w:sz w:val="24"/>
        </w:rPr>
        <w:t>本课程实践教学安排</w:t>
      </w:r>
      <w:r>
        <w:rPr>
          <w:rFonts w:ascii="宋体" w:hAnsi="宋体" w:hint="eastAsia"/>
          <w:sz w:val="24"/>
        </w:rPr>
        <w:t>3</w:t>
      </w:r>
      <w:r w:rsidRPr="003259A8">
        <w:rPr>
          <w:rFonts w:ascii="宋体" w:hAnsi="宋体"/>
          <w:sz w:val="24"/>
        </w:rPr>
        <w:t>0学时</w:t>
      </w:r>
      <w:r>
        <w:rPr>
          <w:rFonts w:ascii="宋体" w:hAnsi="宋体" w:hint="eastAsia"/>
          <w:sz w:val="24"/>
        </w:rPr>
        <w:t>。</w:t>
      </w:r>
    </w:p>
    <w:p w:rsidR="00500511" w:rsidRPr="007C657C" w:rsidRDefault="00500511" w:rsidP="00500511">
      <w:pPr>
        <w:spacing w:line="440" w:lineRule="exact"/>
        <w:ind w:firstLineChars="200" w:firstLine="482"/>
        <w:rPr>
          <w:rFonts w:ascii="宋体" w:hAnsi="宋体" w:hint="eastAsia"/>
          <w:b/>
          <w:sz w:val="24"/>
        </w:rPr>
      </w:pPr>
      <w:r>
        <w:rPr>
          <w:rFonts w:ascii="宋体" w:hAnsi="宋体" w:hint="eastAsia"/>
          <w:b/>
          <w:sz w:val="24"/>
        </w:rPr>
        <w:t>4、</w:t>
      </w:r>
      <w:r w:rsidRPr="007C657C">
        <w:rPr>
          <w:rFonts w:ascii="宋体" w:hAnsi="宋体"/>
          <w:b/>
          <w:sz w:val="24"/>
        </w:rPr>
        <w:t>教学内容和要求</w:t>
      </w:r>
    </w:p>
    <w:p w:rsidR="00500511" w:rsidRPr="003E3BB2" w:rsidRDefault="00500511" w:rsidP="00500511">
      <w:pPr>
        <w:spacing w:line="440" w:lineRule="exact"/>
        <w:rPr>
          <w:rFonts w:ascii="宋体" w:hAnsi="宋体" w:hint="eastAsia"/>
        </w:rPr>
      </w:pPr>
      <w:r>
        <w:rPr>
          <w:rFonts w:ascii="宋体" w:hAnsi="宋体" w:hint="eastAsia"/>
        </w:rPr>
        <w:t>注：下表中实验类型：A、演示型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B、验证型 </w:t>
      </w:r>
      <w:r>
        <w:rPr>
          <w:rFonts w:ascii="宋体" w:hAnsi="宋体"/>
        </w:rPr>
        <w:t xml:space="preserve">  </w:t>
      </w:r>
      <w:r>
        <w:rPr>
          <w:rFonts w:ascii="宋体" w:hAnsi="宋体" w:hint="eastAsia"/>
        </w:rPr>
        <w:t>C、研究型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D、设计型</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E、综合型</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FF"/>
      </w:tblPr>
      <w:tblGrid>
        <w:gridCol w:w="466"/>
        <w:gridCol w:w="1429"/>
        <w:gridCol w:w="537"/>
        <w:gridCol w:w="716"/>
        <w:gridCol w:w="894"/>
        <w:gridCol w:w="957"/>
        <w:gridCol w:w="3929"/>
      </w:tblGrid>
      <w:tr w:rsidR="00500511" w:rsidTr="00B8154F">
        <w:tblPrEx>
          <w:tblCellMar>
            <w:top w:w="0" w:type="dxa"/>
            <w:bottom w:w="0" w:type="dxa"/>
          </w:tblCellMar>
        </w:tblPrEx>
        <w:trPr>
          <w:cantSplit/>
        </w:trPr>
        <w:tc>
          <w:tcPr>
            <w:tcW w:w="466" w:type="dxa"/>
            <w:vAlign w:val="center"/>
          </w:tcPr>
          <w:p w:rsidR="00500511" w:rsidRDefault="00500511" w:rsidP="00B8154F">
            <w:pPr>
              <w:jc w:val="center"/>
              <w:rPr>
                <w:rFonts w:ascii="宋体" w:hAnsi="宋体"/>
              </w:rPr>
            </w:pPr>
            <w:r>
              <w:rPr>
                <w:rFonts w:ascii="宋体" w:hAnsi="宋体" w:hint="eastAsia"/>
              </w:rPr>
              <w:t>序号</w:t>
            </w:r>
          </w:p>
        </w:tc>
        <w:tc>
          <w:tcPr>
            <w:tcW w:w="1429"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实验项目</w:t>
            </w:r>
          </w:p>
          <w:p w:rsidR="00500511" w:rsidRDefault="00500511" w:rsidP="00B8154F">
            <w:pPr>
              <w:jc w:val="center"/>
              <w:rPr>
                <w:rFonts w:ascii="宋体" w:hAnsi="宋体"/>
              </w:rPr>
            </w:pPr>
            <w:r>
              <w:rPr>
                <w:rFonts w:ascii="宋体" w:hAnsi="宋体" w:hint="eastAsia"/>
              </w:rPr>
              <w:t>名称</w:t>
            </w:r>
          </w:p>
        </w:tc>
        <w:tc>
          <w:tcPr>
            <w:tcW w:w="537" w:type="dxa"/>
            <w:tcMar>
              <w:left w:w="57" w:type="dxa"/>
              <w:right w:w="57" w:type="dxa"/>
            </w:tcMar>
            <w:vAlign w:val="center"/>
          </w:tcPr>
          <w:p w:rsidR="00500511" w:rsidRDefault="00500511" w:rsidP="00B8154F">
            <w:pPr>
              <w:jc w:val="center"/>
              <w:rPr>
                <w:rFonts w:ascii="宋体" w:hAnsi="宋体"/>
              </w:rPr>
            </w:pPr>
            <w:r>
              <w:rPr>
                <w:rFonts w:ascii="宋体" w:hAnsi="宋体" w:hint="eastAsia"/>
              </w:rPr>
              <w:t>时数</w:t>
            </w:r>
          </w:p>
        </w:tc>
        <w:tc>
          <w:tcPr>
            <w:tcW w:w="716" w:type="dxa"/>
            <w:tcMar>
              <w:left w:w="57" w:type="dxa"/>
              <w:right w:w="57" w:type="dxa"/>
            </w:tcMar>
            <w:vAlign w:val="center"/>
          </w:tcPr>
          <w:p w:rsidR="00500511" w:rsidRDefault="00500511" w:rsidP="00B8154F">
            <w:pPr>
              <w:jc w:val="center"/>
              <w:rPr>
                <w:rFonts w:ascii="宋体" w:hAnsi="宋体"/>
              </w:rPr>
            </w:pPr>
            <w:r>
              <w:rPr>
                <w:rFonts w:ascii="宋体" w:hAnsi="宋体" w:hint="eastAsia"/>
              </w:rPr>
              <w:t>必开选开</w:t>
            </w:r>
          </w:p>
        </w:tc>
        <w:tc>
          <w:tcPr>
            <w:tcW w:w="894" w:type="dxa"/>
            <w:tcMar>
              <w:left w:w="57" w:type="dxa"/>
              <w:right w:w="57" w:type="dxa"/>
            </w:tcMar>
            <w:vAlign w:val="center"/>
          </w:tcPr>
          <w:p w:rsidR="00500511" w:rsidRDefault="00500511" w:rsidP="00B8154F">
            <w:pPr>
              <w:jc w:val="center"/>
              <w:rPr>
                <w:rFonts w:ascii="宋体" w:hAnsi="宋体"/>
              </w:rPr>
            </w:pPr>
            <w:r>
              <w:rPr>
                <w:rFonts w:ascii="宋体" w:hAnsi="宋体" w:hint="eastAsia"/>
              </w:rPr>
              <w:t>每套仪器人数</w:t>
            </w:r>
          </w:p>
        </w:tc>
        <w:tc>
          <w:tcPr>
            <w:tcW w:w="957" w:type="dxa"/>
            <w:tcMar>
              <w:left w:w="57" w:type="dxa"/>
              <w:right w:w="57" w:type="dxa"/>
            </w:tcMar>
            <w:vAlign w:val="center"/>
          </w:tcPr>
          <w:p w:rsidR="00500511" w:rsidRDefault="00500511" w:rsidP="00B8154F">
            <w:pPr>
              <w:jc w:val="center"/>
              <w:rPr>
                <w:rFonts w:ascii="宋体" w:hAnsi="宋体"/>
              </w:rPr>
            </w:pPr>
            <w:r>
              <w:rPr>
                <w:rFonts w:ascii="宋体" w:hAnsi="宋体" w:hint="eastAsia"/>
              </w:rPr>
              <w:t>实验类型</w:t>
            </w:r>
          </w:p>
        </w:tc>
        <w:tc>
          <w:tcPr>
            <w:tcW w:w="3929" w:type="dxa"/>
            <w:tcMar>
              <w:left w:w="57" w:type="dxa"/>
              <w:right w:w="57" w:type="dxa"/>
            </w:tcMar>
            <w:vAlign w:val="center"/>
          </w:tcPr>
          <w:p w:rsidR="00500511" w:rsidRDefault="00500511" w:rsidP="00B8154F">
            <w:pPr>
              <w:jc w:val="center"/>
              <w:rPr>
                <w:rFonts w:ascii="宋体" w:hAnsi="宋体"/>
              </w:rPr>
            </w:pPr>
            <w:r>
              <w:rPr>
                <w:rFonts w:ascii="宋体" w:hAnsi="宋体" w:hint="eastAsia"/>
              </w:rPr>
              <w:t>目 的 要 求</w:t>
            </w:r>
          </w:p>
        </w:tc>
      </w:tr>
      <w:tr w:rsidR="00500511" w:rsidTr="00B8154F">
        <w:tblPrEx>
          <w:tblCellMar>
            <w:top w:w="0" w:type="dxa"/>
            <w:bottom w:w="0" w:type="dxa"/>
          </w:tblCellMar>
        </w:tblPrEx>
        <w:tc>
          <w:tcPr>
            <w:tcW w:w="466" w:type="dxa"/>
            <w:vAlign w:val="center"/>
          </w:tcPr>
          <w:p w:rsidR="00500511" w:rsidRDefault="00500511" w:rsidP="00B8154F">
            <w:pPr>
              <w:jc w:val="center"/>
              <w:rPr>
                <w:rFonts w:ascii="宋体" w:hAnsi="宋体" w:hint="eastAsia"/>
              </w:rPr>
            </w:pPr>
            <w:r>
              <w:rPr>
                <w:rFonts w:ascii="宋体" w:hAnsi="宋体" w:hint="eastAsia"/>
              </w:rPr>
              <w:t>1</w:t>
            </w:r>
          </w:p>
        </w:tc>
        <w:tc>
          <w:tcPr>
            <w:tcW w:w="1429"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土地数据获取</w:t>
            </w:r>
          </w:p>
        </w:tc>
        <w:tc>
          <w:tcPr>
            <w:tcW w:w="53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6</w:t>
            </w:r>
          </w:p>
        </w:tc>
        <w:tc>
          <w:tcPr>
            <w:tcW w:w="716" w:type="dxa"/>
            <w:tcMar>
              <w:left w:w="57" w:type="dxa"/>
              <w:right w:w="57" w:type="dxa"/>
            </w:tcMar>
            <w:vAlign w:val="center"/>
          </w:tcPr>
          <w:p w:rsidR="00500511" w:rsidRDefault="00500511" w:rsidP="00B8154F">
            <w:pPr>
              <w:jc w:val="center"/>
              <w:rPr>
                <w:rFonts w:ascii="宋体" w:hAnsi="宋体"/>
              </w:rPr>
            </w:pPr>
            <w:r>
              <w:rPr>
                <w:rFonts w:ascii="宋体" w:hAnsi="宋体" w:hint="eastAsia"/>
              </w:rPr>
              <w:t>必开</w:t>
            </w:r>
          </w:p>
        </w:tc>
        <w:tc>
          <w:tcPr>
            <w:tcW w:w="894"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1</w:t>
            </w:r>
          </w:p>
        </w:tc>
        <w:tc>
          <w:tcPr>
            <w:tcW w:w="95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A、B</w:t>
            </w:r>
          </w:p>
        </w:tc>
        <w:tc>
          <w:tcPr>
            <w:tcW w:w="3929" w:type="dxa"/>
            <w:tcMar>
              <w:left w:w="57" w:type="dxa"/>
              <w:right w:w="57" w:type="dxa"/>
            </w:tcMar>
            <w:vAlign w:val="center"/>
          </w:tcPr>
          <w:p w:rsidR="00500511" w:rsidRDefault="00500511" w:rsidP="00B8154F">
            <w:pPr>
              <w:tabs>
                <w:tab w:val="left" w:pos="0"/>
              </w:tabs>
              <w:rPr>
                <w:rFonts w:ascii="宋体" w:hAnsi="宋体" w:hint="eastAsia"/>
              </w:rPr>
            </w:pPr>
            <w:r>
              <w:rPr>
                <w:rFonts w:ascii="宋体" w:hAnsi="宋体" w:hint="eastAsia"/>
              </w:rPr>
              <w:t>（1</w:t>
            </w:r>
            <w:r>
              <w:rPr>
                <w:rFonts w:ascii="宋体" w:hAnsi="宋体"/>
              </w:rPr>
              <w:t>）</w:t>
            </w:r>
            <w:r>
              <w:rPr>
                <w:rFonts w:ascii="宋体" w:hAnsi="宋体" w:hint="eastAsia"/>
              </w:rPr>
              <w:t>了解土地数据操作常用的软件ARC/INFO、MAPINFO、AUTOCAD，</w:t>
            </w:r>
            <w:r w:rsidRPr="007F6799">
              <w:rPr>
                <w:rFonts w:ascii="宋体" w:hAnsi="宋体" w:hint="eastAsia"/>
                <w:kern w:val="0"/>
                <w:sz w:val="24"/>
              </w:rPr>
              <w:t>MAPGIS</w:t>
            </w:r>
            <w:r>
              <w:rPr>
                <w:rFonts w:ascii="宋体" w:hAnsi="宋体" w:hint="eastAsia"/>
              </w:rPr>
              <w:t>；</w:t>
            </w:r>
          </w:p>
          <w:p w:rsidR="00500511" w:rsidRDefault="00500511" w:rsidP="00B8154F">
            <w:pPr>
              <w:tabs>
                <w:tab w:val="left" w:pos="0"/>
              </w:tabs>
              <w:rPr>
                <w:rFonts w:ascii="宋体" w:hAnsi="宋体" w:hint="eastAsia"/>
              </w:rPr>
            </w:pPr>
            <w:r>
              <w:rPr>
                <w:rFonts w:ascii="宋体" w:hAnsi="宋体" w:hint="eastAsia"/>
              </w:rPr>
              <w:t>（2）了解土地数据的类型与来源；</w:t>
            </w:r>
          </w:p>
          <w:p w:rsidR="00500511" w:rsidRDefault="00500511" w:rsidP="00B8154F">
            <w:pPr>
              <w:tabs>
                <w:tab w:val="left" w:pos="0"/>
              </w:tabs>
              <w:rPr>
                <w:rFonts w:ascii="宋体" w:hAnsi="宋体" w:hint="eastAsia"/>
              </w:rPr>
            </w:pPr>
            <w:r>
              <w:rPr>
                <w:rFonts w:ascii="宋体" w:hAnsi="宋体" w:hint="eastAsia"/>
              </w:rPr>
              <w:t>（3）通过键盘输入掌握测量数据、统计数据、文本数据的获取方法；</w:t>
            </w:r>
          </w:p>
          <w:p w:rsidR="00500511" w:rsidRDefault="00500511" w:rsidP="00B8154F">
            <w:pPr>
              <w:tabs>
                <w:tab w:val="left" w:pos="0"/>
              </w:tabs>
              <w:rPr>
                <w:rFonts w:ascii="宋体" w:hAnsi="宋体" w:hint="eastAsia"/>
              </w:rPr>
            </w:pPr>
            <w:r>
              <w:rPr>
                <w:rFonts w:ascii="宋体" w:hAnsi="宋体" w:hint="eastAsia"/>
              </w:rPr>
              <w:t>（4）通过手扶跟踪、扫描数字化及屏幕跟踪矢量化,掌握现有图件数据、遥感数据的获取方法;</w:t>
            </w:r>
          </w:p>
          <w:p w:rsidR="00500511" w:rsidRDefault="00500511" w:rsidP="00B8154F">
            <w:pPr>
              <w:tabs>
                <w:tab w:val="left" w:pos="0"/>
              </w:tabs>
              <w:rPr>
                <w:rFonts w:ascii="宋体" w:hAnsi="宋体" w:hint="eastAsia"/>
              </w:rPr>
            </w:pPr>
            <w:r>
              <w:rPr>
                <w:rFonts w:ascii="宋体" w:hAnsi="宋体" w:hint="eastAsia"/>
              </w:rPr>
              <w:t>（5）通过数据与数据文件提取掌握现有数据库数据的获取方法。</w:t>
            </w:r>
          </w:p>
        </w:tc>
      </w:tr>
      <w:tr w:rsidR="00500511" w:rsidTr="00B8154F">
        <w:tblPrEx>
          <w:tblCellMar>
            <w:top w:w="0" w:type="dxa"/>
            <w:bottom w:w="0" w:type="dxa"/>
          </w:tblCellMar>
        </w:tblPrEx>
        <w:tc>
          <w:tcPr>
            <w:tcW w:w="466" w:type="dxa"/>
            <w:vAlign w:val="center"/>
          </w:tcPr>
          <w:p w:rsidR="00500511" w:rsidRDefault="00500511" w:rsidP="00B8154F">
            <w:pPr>
              <w:jc w:val="center"/>
              <w:rPr>
                <w:rFonts w:ascii="宋体" w:hAnsi="宋体" w:hint="eastAsia"/>
              </w:rPr>
            </w:pPr>
            <w:r>
              <w:rPr>
                <w:rFonts w:ascii="宋体" w:hAnsi="宋体" w:hint="eastAsia"/>
              </w:rPr>
              <w:t>2</w:t>
            </w:r>
          </w:p>
        </w:tc>
        <w:tc>
          <w:tcPr>
            <w:tcW w:w="1429"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图形编辑</w:t>
            </w:r>
          </w:p>
        </w:tc>
        <w:tc>
          <w:tcPr>
            <w:tcW w:w="53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6</w:t>
            </w:r>
          </w:p>
        </w:tc>
        <w:tc>
          <w:tcPr>
            <w:tcW w:w="716" w:type="dxa"/>
            <w:tcMar>
              <w:left w:w="57" w:type="dxa"/>
              <w:right w:w="57" w:type="dxa"/>
            </w:tcMar>
            <w:vAlign w:val="center"/>
          </w:tcPr>
          <w:p w:rsidR="00500511" w:rsidRDefault="00500511" w:rsidP="00B8154F">
            <w:pPr>
              <w:jc w:val="center"/>
              <w:rPr>
                <w:rFonts w:ascii="宋体" w:hAnsi="宋体"/>
              </w:rPr>
            </w:pPr>
            <w:r>
              <w:rPr>
                <w:rFonts w:ascii="宋体" w:hAnsi="宋体" w:hint="eastAsia"/>
              </w:rPr>
              <w:t>必开</w:t>
            </w:r>
          </w:p>
        </w:tc>
        <w:tc>
          <w:tcPr>
            <w:tcW w:w="894" w:type="dxa"/>
            <w:tcMar>
              <w:left w:w="57" w:type="dxa"/>
              <w:right w:w="57" w:type="dxa"/>
            </w:tcMar>
            <w:vAlign w:val="center"/>
          </w:tcPr>
          <w:p w:rsidR="00500511" w:rsidRDefault="00500511" w:rsidP="00B8154F">
            <w:pPr>
              <w:jc w:val="center"/>
              <w:rPr>
                <w:rFonts w:ascii="宋体" w:hAnsi="宋体"/>
              </w:rPr>
            </w:pPr>
            <w:r>
              <w:rPr>
                <w:rFonts w:ascii="宋体" w:hAnsi="宋体" w:hint="eastAsia"/>
              </w:rPr>
              <w:t>1</w:t>
            </w:r>
          </w:p>
        </w:tc>
        <w:tc>
          <w:tcPr>
            <w:tcW w:w="95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A、B</w:t>
            </w:r>
          </w:p>
        </w:tc>
        <w:tc>
          <w:tcPr>
            <w:tcW w:w="3929" w:type="dxa"/>
            <w:tcMar>
              <w:left w:w="57" w:type="dxa"/>
              <w:right w:w="57" w:type="dxa"/>
            </w:tcMar>
            <w:vAlign w:val="center"/>
          </w:tcPr>
          <w:p w:rsidR="00500511" w:rsidRDefault="00500511" w:rsidP="00B8154F">
            <w:pPr>
              <w:tabs>
                <w:tab w:val="left" w:pos="0"/>
              </w:tabs>
              <w:rPr>
                <w:rFonts w:ascii="宋体" w:hAnsi="宋体" w:hint="eastAsia"/>
              </w:rPr>
            </w:pPr>
            <w:r>
              <w:rPr>
                <w:rFonts w:ascii="宋体" w:hAnsi="宋体" w:hint="eastAsia"/>
              </w:rPr>
              <w:t>（1</w:t>
            </w:r>
            <w:r>
              <w:rPr>
                <w:rFonts w:ascii="宋体" w:hAnsi="宋体"/>
              </w:rPr>
              <w:t>）</w:t>
            </w:r>
            <w:r>
              <w:rPr>
                <w:rFonts w:ascii="宋体" w:hAnsi="宋体" w:hint="eastAsia"/>
              </w:rPr>
              <w:t>掌握ARC/INFO，</w:t>
            </w:r>
            <w:r w:rsidRPr="007F6799">
              <w:rPr>
                <w:rFonts w:ascii="宋体" w:hAnsi="宋体" w:hint="eastAsia"/>
                <w:kern w:val="0"/>
                <w:sz w:val="24"/>
              </w:rPr>
              <w:t>MAPGIS</w:t>
            </w:r>
            <w:r>
              <w:rPr>
                <w:rFonts w:ascii="宋体" w:hAnsi="宋体" w:hint="eastAsia"/>
              </w:rPr>
              <w:t>命令集；</w:t>
            </w:r>
          </w:p>
          <w:p w:rsidR="00500511" w:rsidRDefault="00500511" w:rsidP="00B8154F">
            <w:pPr>
              <w:tabs>
                <w:tab w:val="left" w:pos="0"/>
              </w:tabs>
              <w:rPr>
                <w:rFonts w:ascii="宋体" w:hAnsi="宋体" w:hint="eastAsia"/>
              </w:rPr>
            </w:pPr>
            <w:r>
              <w:rPr>
                <w:rFonts w:ascii="宋体" w:hAnsi="宋体" w:hint="eastAsia"/>
              </w:rPr>
              <w:t>（2）掌握MAPINFO，</w:t>
            </w:r>
            <w:r w:rsidRPr="007F6799">
              <w:rPr>
                <w:rFonts w:ascii="宋体" w:hAnsi="宋体" w:hint="eastAsia"/>
                <w:kern w:val="0"/>
                <w:sz w:val="24"/>
              </w:rPr>
              <w:t>MAPGIS</w:t>
            </w:r>
            <w:r>
              <w:rPr>
                <w:rFonts w:ascii="宋体" w:hAnsi="宋体" w:hint="eastAsia"/>
              </w:rPr>
              <w:t>窗口菜单与工具条；</w:t>
            </w:r>
          </w:p>
          <w:p w:rsidR="00500511" w:rsidRDefault="00500511" w:rsidP="00B8154F">
            <w:pPr>
              <w:tabs>
                <w:tab w:val="left" w:pos="0"/>
              </w:tabs>
              <w:rPr>
                <w:rFonts w:ascii="宋体" w:hAnsi="宋体" w:hint="eastAsia"/>
              </w:rPr>
            </w:pPr>
            <w:r>
              <w:rPr>
                <w:rFonts w:ascii="宋体" w:hAnsi="宋体" w:hint="eastAsia"/>
              </w:rPr>
              <w:t>（3）用MAPINFO、ARC/INFO，</w:t>
            </w:r>
            <w:r w:rsidRPr="007F6799">
              <w:rPr>
                <w:rFonts w:ascii="宋体" w:hAnsi="宋体" w:hint="eastAsia"/>
                <w:kern w:val="0"/>
                <w:sz w:val="24"/>
              </w:rPr>
              <w:t>MAPGIS</w:t>
            </w:r>
            <w:r>
              <w:rPr>
                <w:rFonts w:ascii="宋体" w:hAnsi="宋体" w:hint="eastAsia"/>
              </w:rPr>
              <w:t xml:space="preserve">做图形单元编辑与纠错; </w:t>
            </w:r>
          </w:p>
          <w:p w:rsidR="00500511" w:rsidRDefault="00500511" w:rsidP="00B8154F">
            <w:pPr>
              <w:tabs>
                <w:tab w:val="left" w:pos="0"/>
              </w:tabs>
              <w:rPr>
                <w:rFonts w:ascii="宋体" w:hAnsi="宋体" w:hint="eastAsia"/>
              </w:rPr>
            </w:pPr>
            <w:r>
              <w:rPr>
                <w:rFonts w:ascii="宋体" w:hAnsi="宋体" w:hint="eastAsia"/>
              </w:rPr>
              <w:t>（4</w:t>
            </w:r>
            <w:r>
              <w:rPr>
                <w:rFonts w:ascii="宋体" w:hAnsi="宋体"/>
              </w:rPr>
              <w:t>）</w:t>
            </w:r>
            <w:r>
              <w:rPr>
                <w:rFonts w:ascii="宋体" w:hAnsi="宋体" w:hint="eastAsia"/>
              </w:rPr>
              <w:t>按指定图形精度做曲线平滑;</w:t>
            </w:r>
          </w:p>
          <w:p w:rsidR="00500511" w:rsidRDefault="00500511" w:rsidP="00B8154F">
            <w:pPr>
              <w:tabs>
                <w:tab w:val="left" w:pos="0"/>
              </w:tabs>
              <w:rPr>
                <w:rFonts w:ascii="宋体" w:hAnsi="宋体" w:hint="eastAsia"/>
              </w:rPr>
            </w:pPr>
            <w:r>
              <w:rPr>
                <w:rFonts w:ascii="宋体" w:hAnsi="宋体" w:hint="eastAsia"/>
              </w:rPr>
              <w:t>（5</w:t>
            </w:r>
            <w:r>
              <w:rPr>
                <w:rFonts w:ascii="宋体" w:hAnsi="宋体"/>
              </w:rPr>
              <w:t>）</w:t>
            </w:r>
            <w:r>
              <w:rPr>
                <w:rFonts w:ascii="宋体" w:hAnsi="宋体" w:hint="eastAsia"/>
              </w:rPr>
              <w:t>用ARC/INFO，</w:t>
            </w:r>
            <w:r w:rsidRPr="007F6799">
              <w:rPr>
                <w:rFonts w:ascii="宋体" w:hAnsi="宋体" w:hint="eastAsia"/>
                <w:kern w:val="0"/>
                <w:sz w:val="24"/>
              </w:rPr>
              <w:t>MAPGIS</w:t>
            </w:r>
            <w:r>
              <w:rPr>
                <w:rFonts w:ascii="宋体" w:hAnsi="宋体" w:hint="eastAsia"/>
              </w:rPr>
              <w:t>做图幅拼接及</w:t>
            </w:r>
            <w:r>
              <w:rPr>
                <w:rFonts w:ascii="宋体" w:hAnsi="宋体" w:hint="eastAsia"/>
              </w:rPr>
              <w:lastRenderedPageBreak/>
              <w:t>边缘匹配;</w:t>
            </w:r>
          </w:p>
          <w:p w:rsidR="00500511" w:rsidRDefault="00500511" w:rsidP="00B8154F">
            <w:pPr>
              <w:tabs>
                <w:tab w:val="left" w:pos="0"/>
              </w:tabs>
              <w:rPr>
                <w:rFonts w:ascii="宋体" w:hAnsi="宋体" w:hint="eastAsia"/>
              </w:rPr>
            </w:pPr>
            <w:r>
              <w:rPr>
                <w:rFonts w:ascii="宋体" w:hAnsi="宋体" w:hint="eastAsia"/>
              </w:rPr>
              <w:t>（6）用MAPINFO，</w:t>
            </w:r>
            <w:r w:rsidRPr="007F6799">
              <w:rPr>
                <w:rFonts w:ascii="宋体" w:hAnsi="宋体" w:hint="eastAsia"/>
                <w:kern w:val="0"/>
                <w:sz w:val="24"/>
              </w:rPr>
              <w:t>MAPGIS</w:t>
            </w:r>
            <w:r>
              <w:rPr>
                <w:rFonts w:ascii="宋体" w:hAnsi="宋体" w:hint="eastAsia"/>
              </w:rPr>
              <w:t>做图形切割与叠加。</w:t>
            </w:r>
          </w:p>
        </w:tc>
      </w:tr>
      <w:tr w:rsidR="00500511" w:rsidTr="00B8154F">
        <w:tblPrEx>
          <w:tblCellMar>
            <w:top w:w="0" w:type="dxa"/>
            <w:bottom w:w="0" w:type="dxa"/>
          </w:tblCellMar>
        </w:tblPrEx>
        <w:tc>
          <w:tcPr>
            <w:tcW w:w="466" w:type="dxa"/>
            <w:vAlign w:val="center"/>
          </w:tcPr>
          <w:p w:rsidR="00500511" w:rsidRDefault="00500511" w:rsidP="00B8154F">
            <w:pPr>
              <w:jc w:val="center"/>
              <w:rPr>
                <w:rFonts w:ascii="宋体" w:hAnsi="宋体" w:hint="eastAsia"/>
              </w:rPr>
            </w:pPr>
            <w:r>
              <w:rPr>
                <w:rFonts w:ascii="宋体" w:hAnsi="宋体" w:hint="eastAsia"/>
              </w:rPr>
              <w:lastRenderedPageBreak/>
              <w:t>3</w:t>
            </w:r>
          </w:p>
        </w:tc>
        <w:tc>
          <w:tcPr>
            <w:tcW w:w="1429" w:type="dxa"/>
            <w:tcMar>
              <w:left w:w="57" w:type="dxa"/>
              <w:right w:w="57" w:type="dxa"/>
            </w:tcMar>
            <w:vAlign w:val="center"/>
          </w:tcPr>
          <w:p w:rsidR="00500511" w:rsidRDefault="00500511" w:rsidP="00B8154F">
            <w:pPr>
              <w:jc w:val="center"/>
              <w:rPr>
                <w:rFonts w:ascii="宋体" w:hAnsi="宋体" w:hint="eastAsia"/>
              </w:rPr>
            </w:pPr>
            <w:r>
              <w:rPr>
                <w:rFonts w:ascii="宋体" w:hAnsi="宋体"/>
              </w:rPr>
              <w:t>地</w:t>
            </w:r>
            <w:r>
              <w:rPr>
                <w:rFonts w:ascii="宋体" w:hAnsi="宋体" w:hint="eastAsia"/>
              </w:rPr>
              <w:t>理编码</w:t>
            </w:r>
          </w:p>
        </w:tc>
        <w:tc>
          <w:tcPr>
            <w:tcW w:w="53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4</w:t>
            </w:r>
          </w:p>
        </w:tc>
        <w:tc>
          <w:tcPr>
            <w:tcW w:w="716"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必开</w:t>
            </w:r>
          </w:p>
        </w:tc>
        <w:tc>
          <w:tcPr>
            <w:tcW w:w="894"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1</w:t>
            </w:r>
          </w:p>
        </w:tc>
        <w:tc>
          <w:tcPr>
            <w:tcW w:w="957"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A、B</w:t>
            </w:r>
          </w:p>
        </w:tc>
        <w:tc>
          <w:tcPr>
            <w:tcW w:w="3929" w:type="dxa"/>
            <w:tcMar>
              <w:left w:w="57" w:type="dxa"/>
              <w:right w:w="57" w:type="dxa"/>
            </w:tcMar>
            <w:vAlign w:val="center"/>
          </w:tcPr>
          <w:p w:rsidR="00500511" w:rsidRDefault="00500511" w:rsidP="00B8154F">
            <w:pPr>
              <w:rPr>
                <w:rFonts w:ascii="宋体" w:hAnsi="宋体" w:hint="eastAsia"/>
              </w:rPr>
            </w:pPr>
            <w:r>
              <w:rPr>
                <w:rFonts w:ascii="宋体" w:hAnsi="宋体" w:hint="eastAsia"/>
              </w:rPr>
              <w:t>（1）了解土地数据编码规范。</w:t>
            </w:r>
          </w:p>
          <w:p w:rsidR="00500511" w:rsidRDefault="00500511" w:rsidP="00B8154F">
            <w:pPr>
              <w:rPr>
                <w:rFonts w:ascii="宋体" w:hAnsi="宋体" w:hint="eastAsia"/>
              </w:rPr>
            </w:pPr>
            <w:r>
              <w:rPr>
                <w:rFonts w:ascii="宋体" w:hAnsi="宋体" w:hint="eastAsia"/>
              </w:rPr>
              <w:t>（2</w:t>
            </w:r>
            <w:r>
              <w:rPr>
                <w:rFonts w:ascii="宋体" w:hAnsi="宋体"/>
              </w:rPr>
              <w:t>）</w:t>
            </w:r>
            <w:r>
              <w:rPr>
                <w:rFonts w:ascii="宋体" w:hAnsi="宋体" w:hint="eastAsia"/>
              </w:rPr>
              <w:t>对点、线、面状土地要素分别赋属性代码。</w:t>
            </w:r>
          </w:p>
        </w:tc>
      </w:tr>
      <w:tr w:rsidR="00500511" w:rsidTr="00B8154F">
        <w:tblPrEx>
          <w:tblCellMar>
            <w:top w:w="0" w:type="dxa"/>
            <w:bottom w:w="0" w:type="dxa"/>
          </w:tblCellMar>
        </w:tblPrEx>
        <w:trPr>
          <w:trHeight w:val="763"/>
        </w:trPr>
        <w:tc>
          <w:tcPr>
            <w:tcW w:w="466"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4</w:t>
            </w:r>
          </w:p>
        </w:tc>
        <w:tc>
          <w:tcPr>
            <w:tcW w:w="1429" w:type="dxa"/>
            <w:tcBorders>
              <w:bottom w:val="single" w:sz="4" w:space="0" w:color="auto"/>
            </w:tcBorders>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数据变换</w:t>
            </w:r>
          </w:p>
        </w:tc>
        <w:tc>
          <w:tcPr>
            <w:tcW w:w="537"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2</w:t>
            </w:r>
          </w:p>
        </w:tc>
        <w:tc>
          <w:tcPr>
            <w:tcW w:w="716"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必开</w:t>
            </w:r>
          </w:p>
        </w:tc>
        <w:tc>
          <w:tcPr>
            <w:tcW w:w="894"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1</w:t>
            </w:r>
          </w:p>
        </w:tc>
        <w:tc>
          <w:tcPr>
            <w:tcW w:w="957"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A、B</w:t>
            </w:r>
          </w:p>
        </w:tc>
        <w:tc>
          <w:tcPr>
            <w:tcW w:w="3929" w:type="dxa"/>
            <w:tcBorders>
              <w:bottom w:val="single" w:sz="4" w:space="0" w:color="auto"/>
            </w:tcBorders>
            <w:vAlign w:val="center"/>
          </w:tcPr>
          <w:p w:rsidR="00500511" w:rsidRDefault="00500511" w:rsidP="00B8154F">
            <w:pPr>
              <w:rPr>
                <w:rFonts w:ascii="宋体" w:hAnsi="宋体" w:hint="eastAsia"/>
              </w:rPr>
            </w:pPr>
            <w:r>
              <w:rPr>
                <w:rFonts w:ascii="宋体" w:hAnsi="宋体" w:hint="eastAsia"/>
              </w:rPr>
              <w:t>（1）利用ARC/INFO、MAPINFO，</w:t>
            </w:r>
            <w:r w:rsidRPr="007F6799">
              <w:rPr>
                <w:rFonts w:ascii="宋体" w:hAnsi="宋体" w:hint="eastAsia"/>
                <w:kern w:val="0"/>
                <w:sz w:val="24"/>
              </w:rPr>
              <w:t>MAPGIS</w:t>
            </w:r>
            <w:r>
              <w:rPr>
                <w:rFonts w:ascii="宋体" w:hAnsi="宋体" w:hint="eastAsia"/>
              </w:rPr>
              <w:t>软件分别做数据格式变换；</w:t>
            </w:r>
          </w:p>
          <w:p w:rsidR="00500511" w:rsidRDefault="00500511" w:rsidP="00B8154F">
            <w:pPr>
              <w:rPr>
                <w:rFonts w:ascii="宋体" w:hAnsi="宋体" w:hint="eastAsia"/>
              </w:rPr>
            </w:pPr>
            <w:r>
              <w:rPr>
                <w:rFonts w:ascii="宋体" w:hAnsi="宋体" w:hint="eastAsia"/>
              </w:rPr>
              <w:t>（2）用ARC/INFO，</w:t>
            </w:r>
            <w:r w:rsidRPr="007F6799">
              <w:rPr>
                <w:rFonts w:ascii="宋体" w:hAnsi="宋体" w:hint="eastAsia"/>
                <w:kern w:val="0"/>
                <w:sz w:val="24"/>
              </w:rPr>
              <w:t>MAPGIS</w:t>
            </w:r>
            <w:r>
              <w:rPr>
                <w:rFonts w:ascii="宋体" w:hAnsi="宋体" w:hint="eastAsia"/>
              </w:rPr>
              <w:t>对指定图幅做坐标变换。</w:t>
            </w:r>
          </w:p>
        </w:tc>
      </w:tr>
      <w:tr w:rsidR="00500511" w:rsidTr="00B8154F">
        <w:tblPrEx>
          <w:tblCellMar>
            <w:top w:w="0" w:type="dxa"/>
            <w:bottom w:w="0" w:type="dxa"/>
          </w:tblCellMar>
        </w:tblPrEx>
        <w:trPr>
          <w:trHeight w:val="447"/>
        </w:trPr>
        <w:tc>
          <w:tcPr>
            <w:tcW w:w="466"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5</w:t>
            </w:r>
          </w:p>
        </w:tc>
        <w:tc>
          <w:tcPr>
            <w:tcW w:w="1429" w:type="dxa"/>
            <w:tcBorders>
              <w:bottom w:val="single" w:sz="4" w:space="0" w:color="auto"/>
            </w:tcBorders>
            <w:tcMar>
              <w:left w:w="57" w:type="dxa"/>
              <w:right w:w="57" w:type="dxa"/>
            </w:tcMar>
            <w:vAlign w:val="center"/>
          </w:tcPr>
          <w:p w:rsidR="00500511" w:rsidRDefault="00500511" w:rsidP="00B8154F">
            <w:pPr>
              <w:jc w:val="center"/>
              <w:rPr>
                <w:rFonts w:ascii="宋体" w:hAnsi="宋体" w:hint="eastAsia"/>
              </w:rPr>
            </w:pPr>
            <w:r>
              <w:rPr>
                <w:rFonts w:ascii="宋体" w:hAnsi="宋体"/>
              </w:rPr>
              <w:t>数据库</w:t>
            </w:r>
            <w:r>
              <w:rPr>
                <w:rFonts w:ascii="宋体" w:hAnsi="宋体" w:hint="eastAsia"/>
              </w:rPr>
              <w:t>操作</w:t>
            </w:r>
          </w:p>
        </w:tc>
        <w:tc>
          <w:tcPr>
            <w:tcW w:w="537"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6</w:t>
            </w:r>
          </w:p>
        </w:tc>
        <w:tc>
          <w:tcPr>
            <w:tcW w:w="716"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必开</w:t>
            </w:r>
          </w:p>
        </w:tc>
        <w:tc>
          <w:tcPr>
            <w:tcW w:w="894"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1</w:t>
            </w:r>
          </w:p>
        </w:tc>
        <w:tc>
          <w:tcPr>
            <w:tcW w:w="957" w:type="dxa"/>
            <w:tcBorders>
              <w:bottom w:val="single" w:sz="4" w:space="0" w:color="auto"/>
            </w:tcBorders>
            <w:vAlign w:val="center"/>
          </w:tcPr>
          <w:p w:rsidR="00500511" w:rsidRDefault="00500511" w:rsidP="00B8154F">
            <w:pPr>
              <w:jc w:val="center"/>
              <w:rPr>
                <w:rFonts w:ascii="宋体" w:hAnsi="宋体" w:hint="eastAsia"/>
              </w:rPr>
            </w:pPr>
            <w:r>
              <w:rPr>
                <w:rFonts w:ascii="宋体" w:hAnsi="宋体" w:hint="eastAsia"/>
              </w:rPr>
              <w:t>B、D</w:t>
            </w:r>
          </w:p>
        </w:tc>
        <w:tc>
          <w:tcPr>
            <w:tcW w:w="3929" w:type="dxa"/>
            <w:tcBorders>
              <w:bottom w:val="single" w:sz="4" w:space="0" w:color="auto"/>
            </w:tcBorders>
            <w:vAlign w:val="center"/>
          </w:tcPr>
          <w:p w:rsidR="00500511" w:rsidRDefault="00500511" w:rsidP="00B8154F">
            <w:pPr>
              <w:rPr>
                <w:rFonts w:ascii="宋体" w:hAnsi="宋体" w:hint="eastAsia"/>
              </w:rPr>
            </w:pPr>
            <w:r>
              <w:rPr>
                <w:rFonts w:ascii="宋体" w:hAnsi="宋体" w:hint="eastAsia"/>
              </w:rPr>
              <w:t>（1）按土地要素分类提取图层,建立相应图形数据库；</w:t>
            </w:r>
          </w:p>
          <w:p w:rsidR="00500511" w:rsidRDefault="00500511" w:rsidP="00B8154F">
            <w:pPr>
              <w:rPr>
                <w:rFonts w:ascii="宋体" w:hAnsi="宋体" w:hint="eastAsia"/>
              </w:rPr>
            </w:pPr>
            <w:r>
              <w:rPr>
                <w:rFonts w:ascii="宋体" w:hAnsi="宋体" w:hint="eastAsia"/>
              </w:rPr>
              <w:t>（2）对各图层建立属性数据库并追加相应社会经济、土地利用属性；</w:t>
            </w:r>
          </w:p>
          <w:p w:rsidR="00500511" w:rsidRDefault="00500511" w:rsidP="00B8154F">
            <w:pPr>
              <w:rPr>
                <w:rFonts w:ascii="宋体" w:hAnsi="宋体" w:hint="eastAsia"/>
              </w:rPr>
            </w:pPr>
            <w:r>
              <w:rPr>
                <w:rFonts w:ascii="宋体" w:hAnsi="宋体" w:hint="eastAsia"/>
              </w:rPr>
              <w:t>（3）利用MAPINFO，</w:t>
            </w:r>
            <w:r w:rsidRPr="007F6799">
              <w:rPr>
                <w:rFonts w:ascii="宋体" w:hAnsi="宋体" w:hint="eastAsia"/>
                <w:kern w:val="0"/>
                <w:sz w:val="24"/>
              </w:rPr>
              <w:t>MAPGIS</w:t>
            </w:r>
            <w:r>
              <w:rPr>
                <w:rFonts w:ascii="宋体" w:hAnsi="宋体"/>
              </w:rPr>
              <w:t>对</w:t>
            </w:r>
            <w:r>
              <w:rPr>
                <w:rFonts w:ascii="宋体" w:hAnsi="宋体" w:hint="eastAsia"/>
              </w:rPr>
              <w:t>数据库进行条件</w:t>
            </w:r>
            <w:r>
              <w:rPr>
                <w:rFonts w:ascii="宋体" w:hAnsi="宋体"/>
              </w:rPr>
              <w:t>查询</w:t>
            </w:r>
            <w:r>
              <w:rPr>
                <w:rFonts w:ascii="宋体" w:hAnsi="宋体" w:hint="eastAsia"/>
              </w:rPr>
              <w:t>与数据提取</w:t>
            </w:r>
            <w:r>
              <w:rPr>
                <w:rFonts w:ascii="宋体" w:hAnsi="宋体"/>
              </w:rPr>
              <w:t>；</w:t>
            </w:r>
          </w:p>
          <w:p w:rsidR="00500511" w:rsidRDefault="00500511" w:rsidP="00B8154F">
            <w:pPr>
              <w:rPr>
                <w:rFonts w:ascii="宋体" w:hAnsi="宋体" w:hint="eastAsia"/>
              </w:rPr>
            </w:pPr>
            <w:r>
              <w:rPr>
                <w:rFonts w:ascii="宋体" w:hAnsi="宋体" w:hint="eastAsia"/>
              </w:rPr>
              <w:t>（4）进行距离测定、边长计算及面积量算与统计分析。</w:t>
            </w:r>
          </w:p>
        </w:tc>
      </w:tr>
      <w:tr w:rsidR="00500511" w:rsidTr="00B8154F">
        <w:tblPrEx>
          <w:tblCellMar>
            <w:top w:w="0" w:type="dxa"/>
            <w:bottom w:w="0" w:type="dxa"/>
          </w:tblCellMar>
        </w:tblPrEx>
        <w:tc>
          <w:tcPr>
            <w:tcW w:w="466" w:type="dxa"/>
            <w:vAlign w:val="center"/>
          </w:tcPr>
          <w:p w:rsidR="00500511" w:rsidRDefault="00500511" w:rsidP="00B8154F">
            <w:pPr>
              <w:jc w:val="center"/>
              <w:rPr>
                <w:rFonts w:ascii="宋体" w:hAnsi="宋体" w:hint="eastAsia"/>
              </w:rPr>
            </w:pPr>
            <w:r>
              <w:rPr>
                <w:rFonts w:ascii="宋体" w:hAnsi="宋体" w:hint="eastAsia"/>
              </w:rPr>
              <w:t>6</w:t>
            </w:r>
          </w:p>
        </w:tc>
        <w:tc>
          <w:tcPr>
            <w:tcW w:w="1429" w:type="dxa"/>
            <w:tcMar>
              <w:left w:w="57" w:type="dxa"/>
              <w:right w:w="57" w:type="dxa"/>
            </w:tcMar>
            <w:vAlign w:val="center"/>
          </w:tcPr>
          <w:p w:rsidR="00500511" w:rsidRDefault="00500511" w:rsidP="00B8154F">
            <w:pPr>
              <w:jc w:val="center"/>
              <w:rPr>
                <w:rFonts w:ascii="宋体" w:hAnsi="宋体" w:hint="eastAsia"/>
              </w:rPr>
            </w:pPr>
            <w:r>
              <w:rPr>
                <w:rFonts w:ascii="宋体" w:hAnsi="宋体" w:hint="eastAsia"/>
              </w:rPr>
              <w:t>土地管理数据流程操作</w:t>
            </w:r>
            <w:r w:rsidRPr="007F6799">
              <w:rPr>
                <w:rFonts w:ascii="宋体" w:hAnsi="宋体" w:hint="eastAsia"/>
                <w:kern w:val="0"/>
                <w:sz w:val="24"/>
              </w:rPr>
              <w:t>MAPGIS</w:t>
            </w:r>
            <w:r>
              <w:rPr>
                <w:rFonts w:ascii="宋体" w:hAnsi="宋体" w:hint="eastAsia"/>
              </w:rPr>
              <w:t>系统为例)</w:t>
            </w:r>
          </w:p>
        </w:tc>
        <w:tc>
          <w:tcPr>
            <w:tcW w:w="537" w:type="dxa"/>
            <w:vAlign w:val="center"/>
          </w:tcPr>
          <w:p w:rsidR="00500511" w:rsidRDefault="00500511" w:rsidP="00B8154F">
            <w:pPr>
              <w:jc w:val="center"/>
              <w:rPr>
                <w:rFonts w:ascii="宋体" w:hAnsi="宋体" w:hint="eastAsia"/>
              </w:rPr>
            </w:pPr>
            <w:r>
              <w:rPr>
                <w:rFonts w:ascii="宋体" w:hAnsi="宋体" w:hint="eastAsia"/>
              </w:rPr>
              <w:t>6</w:t>
            </w:r>
          </w:p>
        </w:tc>
        <w:tc>
          <w:tcPr>
            <w:tcW w:w="716" w:type="dxa"/>
            <w:vAlign w:val="center"/>
          </w:tcPr>
          <w:p w:rsidR="00500511" w:rsidRDefault="00500511" w:rsidP="00B8154F">
            <w:pPr>
              <w:jc w:val="center"/>
              <w:rPr>
                <w:rFonts w:ascii="宋体" w:hAnsi="宋体"/>
              </w:rPr>
            </w:pPr>
            <w:r>
              <w:rPr>
                <w:rFonts w:ascii="宋体" w:hAnsi="宋体" w:hint="eastAsia"/>
              </w:rPr>
              <w:t>必开</w:t>
            </w:r>
          </w:p>
        </w:tc>
        <w:tc>
          <w:tcPr>
            <w:tcW w:w="894" w:type="dxa"/>
            <w:vAlign w:val="center"/>
          </w:tcPr>
          <w:p w:rsidR="00500511" w:rsidRDefault="00500511" w:rsidP="00B8154F">
            <w:pPr>
              <w:jc w:val="center"/>
              <w:rPr>
                <w:rFonts w:ascii="宋体" w:hAnsi="宋体" w:hint="eastAsia"/>
              </w:rPr>
            </w:pPr>
            <w:r>
              <w:rPr>
                <w:rFonts w:ascii="宋体" w:hAnsi="宋体" w:hint="eastAsia"/>
              </w:rPr>
              <w:t>1</w:t>
            </w:r>
          </w:p>
        </w:tc>
        <w:tc>
          <w:tcPr>
            <w:tcW w:w="957" w:type="dxa"/>
            <w:vAlign w:val="center"/>
          </w:tcPr>
          <w:p w:rsidR="00500511" w:rsidRDefault="00500511" w:rsidP="00B8154F">
            <w:pPr>
              <w:jc w:val="center"/>
              <w:rPr>
                <w:rFonts w:ascii="宋体" w:hAnsi="宋体" w:hint="eastAsia"/>
              </w:rPr>
            </w:pPr>
            <w:r>
              <w:rPr>
                <w:rFonts w:ascii="宋体" w:hAnsi="宋体" w:hint="eastAsia"/>
              </w:rPr>
              <w:t>A、B</w:t>
            </w:r>
          </w:p>
        </w:tc>
        <w:tc>
          <w:tcPr>
            <w:tcW w:w="3929" w:type="dxa"/>
            <w:vAlign w:val="center"/>
          </w:tcPr>
          <w:p w:rsidR="00500511" w:rsidRDefault="00500511" w:rsidP="00B8154F">
            <w:pPr>
              <w:tabs>
                <w:tab w:val="left" w:pos="0"/>
              </w:tabs>
              <w:rPr>
                <w:rFonts w:ascii="宋体" w:hAnsi="宋体" w:hint="eastAsia"/>
              </w:rPr>
            </w:pPr>
            <w:r>
              <w:rPr>
                <w:rFonts w:ascii="宋体" w:hAnsi="宋体" w:hint="eastAsia"/>
              </w:rPr>
              <w:t>（1</w:t>
            </w:r>
            <w:r>
              <w:rPr>
                <w:rFonts w:ascii="宋体" w:hAnsi="宋体"/>
              </w:rPr>
              <w:t>）</w:t>
            </w:r>
            <w:r>
              <w:rPr>
                <w:rFonts w:ascii="宋体" w:hAnsi="宋体" w:hint="eastAsia"/>
              </w:rPr>
              <w:t>以</w:t>
            </w:r>
            <w:r w:rsidRPr="007F6799">
              <w:rPr>
                <w:rFonts w:ascii="宋体" w:hAnsi="宋体" w:hint="eastAsia"/>
                <w:kern w:val="0"/>
                <w:sz w:val="24"/>
              </w:rPr>
              <w:t>MAPGIS</w:t>
            </w:r>
            <w:r>
              <w:rPr>
                <w:rFonts w:ascii="宋体" w:hAnsi="宋体" w:hint="eastAsia"/>
              </w:rPr>
              <w:t>为例,掌握土地管理信息系统的功能结构与数据流程；</w:t>
            </w:r>
          </w:p>
          <w:p w:rsidR="00500511" w:rsidRDefault="00500511" w:rsidP="00B8154F">
            <w:pPr>
              <w:rPr>
                <w:rFonts w:ascii="宋体" w:hAnsi="宋体"/>
              </w:rPr>
            </w:pPr>
            <w:r>
              <w:rPr>
                <w:rFonts w:ascii="宋体" w:hAnsi="宋体" w:hint="eastAsia"/>
              </w:rPr>
              <w:t>（2）了解</w:t>
            </w:r>
            <w:r w:rsidRPr="007F6799">
              <w:rPr>
                <w:rFonts w:ascii="宋体" w:hAnsi="宋体" w:hint="eastAsia"/>
                <w:kern w:val="0"/>
                <w:sz w:val="24"/>
              </w:rPr>
              <w:t>MAPGIS</w:t>
            </w:r>
            <w:r>
              <w:rPr>
                <w:rFonts w:hint="eastAsia"/>
                <w:color w:val="000000"/>
              </w:rPr>
              <w:t>系统的主要功能、特点；</w:t>
            </w:r>
          </w:p>
          <w:p w:rsidR="00500511" w:rsidRDefault="00500511" w:rsidP="00B8154F">
            <w:pPr>
              <w:rPr>
                <w:rFonts w:ascii="宋体" w:hAnsi="宋体"/>
              </w:rPr>
            </w:pPr>
            <w:r>
              <w:rPr>
                <w:rFonts w:ascii="宋体" w:hAnsi="宋体" w:hint="eastAsia"/>
              </w:rPr>
              <w:t>（3）了解</w:t>
            </w:r>
            <w:r w:rsidRPr="007F6799">
              <w:rPr>
                <w:rFonts w:ascii="宋体" w:hAnsi="宋体" w:hint="eastAsia"/>
                <w:kern w:val="0"/>
                <w:sz w:val="24"/>
              </w:rPr>
              <w:t>MAPGIS</w:t>
            </w:r>
            <w:r>
              <w:rPr>
                <w:rFonts w:ascii="宋体" w:hAnsi="宋体" w:hint="eastAsia"/>
              </w:rPr>
              <w:t>的</w:t>
            </w:r>
            <w:r>
              <w:rPr>
                <w:rFonts w:hint="eastAsia"/>
                <w:color w:val="000000"/>
              </w:rPr>
              <w:t>系统菜单和系统工具条</w:t>
            </w:r>
            <w:r>
              <w:rPr>
                <w:rFonts w:ascii="宋体" w:hAnsi="宋体" w:hint="eastAsia"/>
              </w:rPr>
              <w:t>；</w:t>
            </w:r>
          </w:p>
          <w:p w:rsidR="00500511" w:rsidRDefault="00500511" w:rsidP="00B8154F">
            <w:pPr>
              <w:rPr>
                <w:rFonts w:ascii="宋体" w:hAnsi="宋体" w:hint="eastAsia"/>
              </w:rPr>
            </w:pPr>
            <w:r>
              <w:rPr>
                <w:rFonts w:ascii="宋体" w:hAnsi="宋体" w:hint="eastAsia"/>
              </w:rPr>
              <w:t>（4）掌握</w:t>
            </w:r>
            <w:r>
              <w:rPr>
                <w:rFonts w:hint="eastAsia"/>
                <w:color w:val="000000"/>
              </w:rPr>
              <w:t>土地使用权、所有权以及他项权利的初始登记、设定登记、变更登记、注销登记的流程及操作方法；</w:t>
            </w:r>
          </w:p>
          <w:p w:rsidR="00500511" w:rsidRDefault="00500511" w:rsidP="00B8154F">
            <w:pPr>
              <w:rPr>
                <w:rFonts w:ascii="宋体" w:hAnsi="宋体" w:hint="eastAsia"/>
              </w:rPr>
            </w:pPr>
            <w:r>
              <w:rPr>
                <w:rFonts w:ascii="宋体" w:hAnsi="宋体" w:hint="eastAsia"/>
              </w:rPr>
              <w:t>（5）掌握地籍调查与权属审核操作方法；</w:t>
            </w:r>
          </w:p>
          <w:p w:rsidR="00500511" w:rsidRDefault="00500511" w:rsidP="00B8154F">
            <w:pPr>
              <w:rPr>
                <w:rFonts w:ascii="宋体" w:hAnsi="宋体" w:hint="eastAsia"/>
              </w:rPr>
            </w:pPr>
            <w:r>
              <w:rPr>
                <w:rFonts w:ascii="宋体" w:hAnsi="宋体" w:hint="eastAsia"/>
              </w:rPr>
              <w:t>（6）掌握</w:t>
            </w:r>
            <w:r>
              <w:rPr>
                <w:rFonts w:hint="eastAsia"/>
                <w:color w:val="000000"/>
              </w:rPr>
              <w:t>宗地图、地籍图的制作方法与制作过程；</w:t>
            </w:r>
          </w:p>
          <w:p w:rsidR="00500511" w:rsidRDefault="00500511" w:rsidP="00B8154F">
            <w:pPr>
              <w:rPr>
                <w:rFonts w:hint="eastAsia"/>
                <w:color w:val="000000"/>
              </w:rPr>
            </w:pPr>
            <w:r>
              <w:rPr>
                <w:rFonts w:ascii="宋体" w:hAnsi="宋体" w:hint="eastAsia"/>
              </w:rPr>
              <w:t>（7）掌握</w:t>
            </w:r>
            <w:r>
              <w:rPr>
                <w:rFonts w:hint="eastAsia"/>
                <w:color w:val="000000"/>
              </w:rPr>
              <w:t>根据各种条件对宗地的当前情况和历史情况进行查询及图数互查操作方法。</w:t>
            </w:r>
          </w:p>
          <w:p w:rsidR="00500511" w:rsidRDefault="00500511" w:rsidP="00B8154F">
            <w:pPr>
              <w:rPr>
                <w:rFonts w:hint="eastAsia"/>
                <w:color w:val="000000"/>
                <w:spacing w:val="-2"/>
              </w:rPr>
            </w:pPr>
            <w:r>
              <w:rPr>
                <w:rFonts w:ascii="宋体" w:hAnsi="宋体" w:hint="eastAsia"/>
                <w:spacing w:val="-2"/>
              </w:rPr>
              <w:t>（8）了解</w:t>
            </w:r>
            <w:r>
              <w:rPr>
                <w:rFonts w:hint="eastAsia"/>
                <w:color w:val="000000"/>
                <w:spacing w:val="-2"/>
              </w:rPr>
              <w:t>如何生成并打印“宗地面积汇总表”、“土地分类面积统计表”、“土地证书汇总表”、“土地证书签收簿”、“用地分析”、“收费情况统计”等报表。</w:t>
            </w:r>
          </w:p>
          <w:p w:rsidR="00500511" w:rsidRDefault="00500511" w:rsidP="00B8154F">
            <w:pPr>
              <w:rPr>
                <w:rFonts w:ascii="宋体" w:hAnsi="宋体" w:hint="eastAsia"/>
              </w:rPr>
            </w:pPr>
            <w:r>
              <w:rPr>
                <w:rFonts w:ascii="宋体" w:hAnsi="宋体" w:hint="eastAsia"/>
              </w:rPr>
              <w:t>（9）</w:t>
            </w:r>
            <w:r>
              <w:rPr>
                <w:rFonts w:hint="eastAsia"/>
                <w:color w:val="000000"/>
              </w:rPr>
              <w:t>了解如何生成并打印标准规范的地籍表册及证书。包括打印土地登记申请材料清单、土地登记收件单、地籍调查表、土地归户卡、土地登记卡、国有土地使用权证书、集体土地所有权证书、集体土地使用权证书、土地他项权利证书等证书。</w:t>
            </w:r>
          </w:p>
        </w:tc>
      </w:tr>
    </w:tbl>
    <w:p w:rsidR="00500511" w:rsidRDefault="00500511" w:rsidP="00500511">
      <w:pPr>
        <w:spacing w:line="440" w:lineRule="exact"/>
        <w:rPr>
          <w:rFonts w:ascii="黑体" w:eastAsia="黑体" w:hint="eastAsia"/>
          <w:sz w:val="32"/>
          <w:szCs w:val="32"/>
        </w:rPr>
      </w:pPr>
    </w:p>
    <w:p w:rsidR="00500511" w:rsidRPr="004F793C" w:rsidRDefault="00500511" w:rsidP="00500511">
      <w:pPr>
        <w:spacing w:line="440" w:lineRule="exact"/>
        <w:ind w:firstLineChars="150" w:firstLine="480"/>
        <w:rPr>
          <w:rFonts w:ascii="黑体" w:eastAsia="黑体" w:hAnsi="宋体" w:hint="eastAsia"/>
        </w:rPr>
      </w:pPr>
      <w:r w:rsidRPr="004F793C">
        <w:rPr>
          <w:rFonts w:ascii="黑体" w:eastAsia="黑体" w:hint="eastAsia"/>
          <w:sz w:val="32"/>
          <w:szCs w:val="32"/>
        </w:rPr>
        <w:lastRenderedPageBreak/>
        <w:t>八．教材和主要教学参考书及推荐的相关学习</w:t>
      </w:r>
    </w:p>
    <w:p w:rsidR="00500511" w:rsidRDefault="00500511" w:rsidP="00500511">
      <w:pPr>
        <w:spacing w:line="440" w:lineRule="exact"/>
        <w:ind w:firstLineChars="168" w:firstLine="504"/>
        <w:rPr>
          <w:rFonts w:ascii="黑体" w:eastAsia="黑体" w:hAnsi="宋体" w:hint="eastAsia"/>
          <w:sz w:val="30"/>
          <w:szCs w:val="30"/>
        </w:rPr>
      </w:pPr>
      <w:r w:rsidRPr="001167DE">
        <w:rPr>
          <w:rFonts w:ascii="黑体" w:eastAsia="黑体" w:hAnsi="宋体" w:hint="eastAsia"/>
          <w:sz w:val="30"/>
          <w:szCs w:val="30"/>
        </w:rPr>
        <w:t>（一）教材.</w:t>
      </w:r>
    </w:p>
    <w:p w:rsidR="00500511" w:rsidRPr="000A07F5" w:rsidRDefault="00500511" w:rsidP="00500511">
      <w:pPr>
        <w:spacing w:line="440" w:lineRule="exact"/>
        <w:ind w:firstLineChars="168" w:firstLine="403"/>
        <w:rPr>
          <w:rFonts w:ascii="宋体" w:hAnsi="宋体"/>
          <w:sz w:val="24"/>
        </w:rPr>
      </w:pPr>
      <w:r w:rsidRPr="00B54BE3">
        <w:rPr>
          <w:rFonts w:ascii="宋体" w:hAnsi="宋体" w:hint="eastAsia"/>
          <w:sz w:val="24"/>
        </w:rPr>
        <w:t>土地管理信息系统</w:t>
      </w:r>
      <w:r w:rsidRPr="000A07F5">
        <w:rPr>
          <w:rFonts w:ascii="宋体" w:hAnsi="宋体" w:hint="eastAsia"/>
          <w:sz w:val="24"/>
        </w:rPr>
        <w:t>，</w:t>
      </w:r>
      <w:r w:rsidRPr="00B54BE3">
        <w:rPr>
          <w:rFonts w:ascii="宋体" w:hAnsi="宋体" w:hint="eastAsia"/>
          <w:sz w:val="24"/>
        </w:rPr>
        <w:t>朱德海主编.</w:t>
      </w:r>
      <w:r w:rsidRPr="0021200E">
        <w:rPr>
          <w:rFonts w:ascii="宋体" w:hAnsi="宋体" w:hint="eastAsia"/>
          <w:sz w:val="24"/>
        </w:rPr>
        <w:t xml:space="preserve"> </w:t>
      </w:r>
      <w:r w:rsidRPr="00B54BE3">
        <w:rPr>
          <w:rFonts w:ascii="宋体" w:hAnsi="宋体" w:hint="eastAsia"/>
          <w:sz w:val="24"/>
        </w:rPr>
        <w:t>中国农业大学出版社，北京，2000.</w:t>
      </w:r>
      <w:r w:rsidRPr="000A07F5">
        <w:rPr>
          <w:rFonts w:ascii="宋体" w:hAnsi="宋体"/>
          <w:sz w:val="24"/>
        </w:rPr>
        <w:t xml:space="preserve"> </w:t>
      </w:r>
    </w:p>
    <w:p w:rsidR="00500511" w:rsidRPr="003E3BB2" w:rsidRDefault="00500511" w:rsidP="00500511">
      <w:pPr>
        <w:spacing w:line="440" w:lineRule="exact"/>
        <w:ind w:firstLineChars="168" w:firstLine="504"/>
        <w:rPr>
          <w:rFonts w:ascii="黑体" w:eastAsia="黑体" w:hint="eastAsia"/>
          <w:sz w:val="30"/>
          <w:szCs w:val="30"/>
        </w:rPr>
      </w:pPr>
      <w:r w:rsidRPr="001167DE">
        <w:rPr>
          <w:rFonts w:ascii="黑体" w:eastAsia="黑体" w:hAnsi="宋体" w:hint="eastAsia"/>
          <w:sz w:val="30"/>
          <w:szCs w:val="30"/>
        </w:rPr>
        <w:t>（二）</w:t>
      </w:r>
      <w:r>
        <w:rPr>
          <w:rFonts w:ascii="黑体" w:eastAsia="黑体" w:hint="eastAsia"/>
          <w:sz w:val="30"/>
          <w:szCs w:val="30"/>
        </w:rPr>
        <w:t>主要教学参考书及推荐的相关</w:t>
      </w:r>
    </w:p>
    <w:p w:rsidR="00500511" w:rsidRPr="00B54BE3" w:rsidRDefault="00500511" w:rsidP="00500511">
      <w:pPr>
        <w:spacing w:line="440" w:lineRule="exact"/>
        <w:ind w:firstLineChars="200" w:firstLine="480"/>
        <w:rPr>
          <w:rFonts w:ascii="宋体" w:hAnsi="宋体" w:hint="eastAsia"/>
          <w:sz w:val="24"/>
        </w:rPr>
      </w:pPr>
      <w:r w:rsidRPr="00B54BE3">
        <w:rPr>
          <w:rFonts w:ascii="宋体" w:hAnsi="宋体" w:hint="eastAsia"/>
          <w:sz w:val="24"/>
        </w:rPr>
        <w:t>1.陈述彭、鲁学军、周成虎编著.《地理信息系统导论》.科学出版社，北京，2000.</w:t>
      </w:r>
    </w:p>
    <w:p w:rsidR="00500511" w:rsidRPr="00B54BE3" w:rsidRDefault="00500511" w:rsidP="00500511">
      <w:pPr>
        <w:pStyle w:val="a8"/>
        <w:spacing w:line="440" w:lineRule="exact"/>
        <w:ind w:hanging="670"/>
      </w:pPr>
      <w:r w:rsidRPr="00B54BE3">
        <w:rPr>
          <w:rFonts w:hint="eastAsia"/>
        </w:rPr>
        <w:t xml:space="preserve">          </w:t>
      </w:r>
      <w:r>
        <w:rPr>
          <w:rFonts w:hint="eastAsia"/>
        </w:rPr>
        <w:t xml:space="preserve"> 2</w:t>
      </w:r>
      <w:r w:rsidRPr="00B54BE3">
        <w:rPr>
          <w:rFonts w:hint="eastAsia"/>
        </w:rPr>
        <w:t>.黄杏元、汤勤编著.《地理信息系统概论》.高等教育出版社，北京,</w:t>
      </w:r>
      <w:r w:rsidRPr="00B54BE3">
        <w:t>1999</w:t>
      </w:r>
      <w:r w:rsidRPr="00B54BE3">
        <w:rPr>
          <w:rFonts w:hint="eastAsia"/>
        </w:rPr>
        <w:t>.</w:t>
      </w:r>
    </w:p>
    <w:p w:rsidR="00500511" w:rsidRPr="00B54BE3" w:rsidRDefault="00500511" w:rsidP="00500511">
      <w:pPr>
        <w:spacing w:line="440" w:lineRule="exact"/>
        <w:ind w:firstLineChars="200" w:firstLine="480"/>
        <w:rPr>
          <w:rFonts w:ascii="宋体" w:hAnsi="宋体" w:hint="eastAsia"/>
          <w:sz w:val="24"/>
        </w:rPr>
      </w:pPr>
      <w:r>
        <w:rPr>
          <w:rFonts w:ascii="宋体" w:hAnsi="宋体" w:hint="eastAsia"/>
          <w:sz w:val="24"/>
        </w:rPr>
        <w:t>3</w:t>
      </w:r>
      <w:r w:rsidRPr="00B54BE3">
        <w:rPr>
          <w:rFonts w:ascii="宋体" w:hAnsi="宋体"/>
          <w:sz w:val="24"/>
        </w:rPr>
        <w:t>.</w:t>
      </w:r>
      <w:r w:rsidRPr="00B54BE3">
        <w:rPr>
          <w:rFonts w:ascii="宋体" w:hAnsi="宋体" w:hint="eastAsia"/>
          <w:sz w:val="24"/>
        </w:rPr>
        <w:t>张超、陈丙咸、邬伦编著.《地理信息系统》.高等教育出版社，北京，1995.</w:t>
      </w:r>
    </w:p>
    <w:p w:rsidR="00500511" w:rsidRDefault="00500511" w:rsidP="00500511">
      <w:pPr>
        <w:spacing w:line="440" w:lineRule="exact"/>
        <w:ind w:firstLineChars="200" w:firstLine="480"/>
        <w:rPr>
          <w:rFonts w:ascii="宋体" w:hAnsi="宋体" w:hint="eastAsia"/>
          <w:sz w:val="24"/>
        </w:rPr>
      </w:pPr>
      <w:r>
        <w:rPr>
          <w:rFonts w:ascii="宋体" w:hAnsi="宋体" w:hint="eastAsia"/>
          <w:sz w:val="24"/>
        </w:rPr>
        <w:t>4</w:t>
      </w:r>
      <w:r w:rsidRPr="00B54BE3">
        <w:rPr>
          <w:rFonts w:ascii="宋体" w:hAnsi="宋体" w:hint="eastAsia"/>
          <w:sz w:val="24"/>
        </w:rPr>
        <w:t>.严泰来等编著.《土地信息系统》.科学技术文献出版社，北京，1993.</w:t>
      </w:r>
    </w:p>
    <w:p w:rsidR="00500511" w:rsidRPr="00376303" w:rsidRDefault="00500511" w:rsidP="00500511">
      <w:pPr>
        <w:spacing w:line="440" w:lineRule="exact"/>
        <w:ind w:firstLineChars="150" w:firstLine="480"/>
        <w:rPr>
          <w:rFonts w:ascii="黑体" w:eastAsia="黑体" w:hint="eastAsia"/>
          <w:sz w:val="32"/>
          <w:szCs w:val="32"/>
        </w:rPr>
      </w:pPr>
      <w:r>
        <w:rPr>
          <w:rFonts w:ascii="黑体" w:eastAsia="黑体" w:hint="eastAsia"/>
          <w:sz w:val="32"/>
          <w:szCs w:val="32"/>
        </w:rPr>
        <w:t>九</w:t>
      </w:r>
      <w:r w:rsidRPr="00376303">
        <w:rPr>
          <w:rFonts w:ascii="黑体" w:eastAsia="黑体" w:hint="eastAsia"/>
          <w:sz w:val="32"/>
          <w:szCs w:val="32"/>
        </w:rPr>
        <w:t>．课程考试与评估</w:t>
      </w:r>
    </w:p>
    <w:p w:rsidR="00500511" w:rsidRPr="003640D9" w:rsidRDefault="00500511" w:rsidP="00500511">
      <w:pPr>
        <w:spacing w:line="440" w:lineRule="exact"/>
        <w:ind w:firstLineChars="200" w:firstLine="480"/>
        <w:rPr>
          <w:rFonts w:ascii="宋体" w:hAnsi="宋体" w:hint="eastAsia"/>
          <w:sz w:val="24"/>
        </w:rPr>
      </w:pPr>
      <w:r w:rsidRPr="00376303">
        <w:rPr>
          <w:rFonts w:ascii="宋体" w:hAnsi="宋体" w:hint="eastAsia"/>
          <w:sz w:val="24"/>
        </w:rPr>
        <w:t>课程考试与评估根据教学大纲要求进行，包括平时考核和期末考试，最后按</w:t>
      </w:r>
      <w:r>
        <w:rPr>
          <w:rFonts w:ascii="宋体" w:hAnsi="宋体" w:hint="eastAsia"/>
          <w:sz w:val="24"/>
        </w:rPr>
        <w:t>3</w:t>
      </w:r>
      <w:r w:rsidRPr="00376303">
        <w:rPr>
          <w:rFonts w:ascii="宋体" w:hAnsi="宋体" w:hint="eastAsia"/>
          <w:sz w:val="24"/>
        </w:rPr>
        <w:t xml:space="preserve">0% </w:t>
      </w:r>
      <w:r>
        <w:rPr>
          <w:rFonts w:ascii="宋体" w:hAnsi="宋体" w:hint="eastAsia"/>
          <w:sz w:val="24"/>
        </w:rPr>
        <w:t>和7</w:t>
      </w:r>
      <w:r w:rsidRPr="00376303">
        <w:rPr>
          <w:rFonts w:ascii="宋体" w:hAnsi="宋体" w:hint="eastAsia"/>
          <w:sz w:val="24"/>
        </w:rPr>
        <w:t>0%</w:t>
      </w:r>
      <w:r>
        <w:rPr>
          <w:rFonts w:ascii="宋体" w:hAnsi="宋体"/>
          <w:sz w:val="24"/>
        </w:rPr>
        <w:t>的比例进行</w:t>
      </w:r>
      <w:r>
        <w:rPr>
          <w:rFonts w:ascii="宋体" w:hAnsi="宋体" w:hint="eastAsia"/>
          <w:sz w:val="24"/>
        </w:rPr>
        <w:t>。</w:t>
      </w:r>
    </w:p>
    <w:p w:rsidR="00AC7153" w:rsidRPr="00500511" w:rsidRDefault="00AC7153" w:rsidP="00F9104D">
      <w:pPr>
        <w:spacing w:line="440" w:lineRule="exact"/>
        <w:rPr>
          <w:rFonts w:hint="eastAsia"/>
        </w:rPr>
      </w:pPr>
    </w:p>
    <w:p w:rsidR="00F84C5D" w:rsidRDefault="00F84C5D" w:rsidP="00F9104D">
      <w:pPr>
        <w:pStyle w:val="2"/>
        <w:spacing w:line="440" w:lineRule="exact"/>
        <w:jc w:val="center"/>
        <w:rPr>
          <w:rFonts w:ascii="宋体" w:eastAsia="宋体" w:hAnsi="宋体"/>
          <w:kern w:val="0"/>
        </w:rPr>
      </w:pPr>
      <w:bookmarkStart w:id="142" w:name="_Toc344326690"/>
      <w:bookmarkStart w:id="143" w:name="_Toc421632732"/>
      <w:r w:rsidRPr="006230D7">
        <w:rPr>
          <w:rFonts w:ascii="宋体" w:eastAsia="宋体" w:hAnsi="宋体" w:hint="eastAsia"/>
          <w:kern w:val="0"/>
        </w:rPr>
        <w:t>遥感图像处理教学大纲</w:t>
      </w:r>
      <w:bookmarkEnd w:id="142"/>
      <w:bookmarkEnd w:id="143"/>
    </w:p>
    <w:p w:rsidR="006F4F33" w:rsidRPr="001B6D8C" w:rsidRDefault="006F4F33" w:rsidP="00F3023C">
      <w:pPr>
        <w:spacing w:line="440" w:lineRule="exact"/>
        <w:ind w:firstLineChars="200" w:firstLine="640"/>
        <w:rPr>
          <w:rFonts w:ascii="黑体" w:eastAsia="黑体"/>
          <w:sz w:val="32"/>
          <w:szCs w:val="32"/>
        </w:rPr>
      </w:pPr>
      <w:r w:rsidRPr="001B6D8C">
        <w:rPr>
          <w:rFonts w:ascii="黑体" w:eastAsia="黑体" w:hint="eastAsia"/>
          <w:sz w:val="32"/>
          <w:szCs w:val="32"/>
        </w:rPr>
        <w:t>一．课程名称：遥感图像处理</w:t>
      </w:r>
    </w:p>
    <w:p w:rsidR="006F4F33" w:rsidRPr="001B6D8C" w:rsidRDefault="006F4F33" w:rsidP="00F3023C">
      <w:pPr>
        <w:spacing w:line="440" w:lineRule="exact"/>
        <w:ind w:firstLineChars="200" w:firstLine="640"/>
        <w:rPr>
          <w:rFonts w:ascii="黑体" w:eastAsia="黑体"/>
          <w:sz w:val="32"/>
          <w:szCs w:val="32"/>
        </w:rPr>
      </w:pPr>
      <w:r w:rsidRPr="001B6D8C">
        <w:rPr>
          <w:rFonts w:ascii="黑体" w:eastAsia="黑体" w:hint="eastAsia"/>
          <w:sz w:val="32"/>
          <w:szCs w:val="32"/>
        </w:rPr>
        <w:t>二．课程性质：专业</w:t>
      </w:r>
      <w:r>
        <w:rPr>
          <w:rFonts w:ascii="黑体" w:eastAsia="黑体" w:hint="eastAsia"/>
          <w:sz w:val="32"/>
          <w:szCs w:val="32"/>
        </w:rPr>
        <w:t>选修课</w:t>
      </w:r>
    </w:p>
    <w:p w:rsidR="006F4F33" w:rsidRPr="001B6D8C" w:rsidRDefault="006F4F33" w:rsidP="00F3023C">
      <w:pPr>
        <w:spacing w:line="440" w:lineRule="exact"/>
        <w:ind w:firstLineChars="200" w:firstLine="640"/>
        <w:rPr>
          <w:rFonts w:ascii="黑体" w:eastAsia="黑体"/>
          <w:sz w:val="32"/>
          <w:szCs w:val="32"/>
        </w:rPr>
      </w:pPr>
      <w:r w:rsidRPr="001B6D8C">
        <w:rPr>
          <w:rFonts w:ascii="黑体" w:eastAsia="黑体" w:hint="eastAsia"/>
          <w:sz w:val="32"/>
          <w:szCs w:val="32"/>
        </w:rPr>
        <w:t>三．课程教学目的</w:t>
      </w:r>
    </w:p>
    <w:p w:rsidR="006F4F33" w:rsidRPr="008A2AC3" w:rsidRDefault="006F4F33" w:rsidP="00F3023C">
      <w:pPr>
        <w:pStyle w:val="ad"/>
        <w:spacing w:before="0" w:beforeAutospacing="0" w:after="0" w:afterAutospacing="0" w:line="440" w:lineRule="exact"/>
        <w:ind w:firstLineChars="200" w:firstLine="480"/>
        <w:jc w:val="both"/>
        <w:rPr>
          <w:rFonts w:cs="Times New Roman"/>
          <w:kern w:val="2"/>
        </w:rPr>
      </w:pPr>
      <w:r>
        <w:rPr>
          <w:rFonts w:cs="Times New Roman" w:hint="eastAsia"/>
          <w:kern w:val="2"/>
        </w:rPr>
        <w:t>遥感图像处理课程是土地管理专业本科生</w:t>
      </w:r>
      <w:r w:rsidRPr="00855C35">
        <w:rPr>
          <w:rFonts w:cs="Times New Roman" w:hint="eastAsia"/>
          <w:kern w:val="2"/>
        </w:rPr>
        <w:t>专业</w:t>
      </w:r>
      <w:r>
        <w:rPr>
          <w:rFonts w:cs="Times New Roman" w:hint="eastAsia"/>
          <w:kern w:val="2"/>
        </w:rPr>
        <w:t>选修</w:t>
      </w:r>
      <w:r w:rsidRPr="00855C35">
        <w:rPr>
          <w:rFonts w:cs="Times New Roman" w:hint="eastAsia"/>
          <w:kern w:val="2"/>
        </w:rPr>
        <w:t>课</w:t>
      </w:r>
      <w:r w:rsidRPr="008504F7">
        <w:rPr>
          <w:rFonts w:cs="Times New Roman" w:hint="eastAsia"/>
          <w:kern w:val="2"/>
        </w:rPr>
        <w:t>，</w:t>
      </w:r>
      <w:r w:rsidRPr="008A2AC3">
        <w:rPr>
          <w:rFonts w:cs="Times New Roman" w:hint="eastAsia"/>
          <w:kern w:val="2"/>
        </w:rPr>
        <w:t>本课程的目的是使</w:t>
      </w:r>
      <w:r>
        <w:rPr>
          <w:rFonts w:cs="Times New Roman" w:hint="eastAsia"/>
          <w:kern w:val="2"/>
        </w:rPr>
        <w:t>学生有效地掌握遥感数字图像处理的基本理论、基本方法与基本技能</w:t>
      </w:r>
      <w:r w:rsidRPr="008A2AC3">
        <w:rPr>
          <w:rFonts w:cs="Times New Roman" w:hint="eastAsia"/>
          <w:kern w:val="2"/>
        </w:rPr>
        <w:t>；</w:t>
      </w:r>
      <w:r>
        <w:rPr>
          <w:rFonts w:cs="Times New Roman" w:hint="eastAsia"/>
          <w:kern w:val="2"/>
        </w:rPr>
        <w:t>培养</w:t>
      </w:r>
      <w:r w:rsidRPr="008A2AC3">
        <w:rPr>
          <w:rFonts w:cs="Times New Roman" w:hint="eastAsia"/>
          <w:kern w:val="2"/>
        </w:rPr>
        <w:t>运用遥感</w:t>
      </w:r>
      <w:r>
        <w:rPr>
          <w:rFonts w:cs="Times New Roman" w:hint="eastAsia"/>
          <w:kern w:val="2"/>
        </w:rPr>
        <w:t>图像处理</w:t>
      </w:r>
      <w:r w:rsidRPr="008A2AC3">
        <w:rPr>
          <w:rFonts w:cs="Times New Roman" w:hint="eastAsia"/>
          <w:kern w:val="2"/>
        </w:rPr>
        <w:t>原理、方法解释和解决实际问题的能力；</w:t>
      </w:r>
      <w:r>
        <w:rPr>
          <w:rFonts w:cs="Times New Roman" w:hint="eastAsia"/>
          <w:kern w:val="2"/>
        </w:rPr>
        <w:t>掌握一门遥感图像处理技术，为以后的科学研究或实际应用打好扎实的基础。</w:t>
      </w:r>
    </w:p>
    <w:p w:rsidR="006F4F33" w:rsidRPr="00B7242C" w:rsidRDefault="006F4F33" w:rsidP="00F3023C">
      <w:pPr>
        <w:spacing w:line="440" w:lineRule="exact"/>
        <w:ind w:firstLineChars="200" w:firstLine="640"/>
        <w:rPr>
          <w:rFonts w:ascii="黑体" w:eastAsia="黑体"/>
          <w:sz w:val="32"/>
          <w:szCs w:val="32"/>
        </w:rPr>
      </w:pPr>
      <w:r w:rsidRPr="00B7242C">
        <w:rPr>
          <w:rFonts w:ascii="黑体" w:eastAsia="黑体" w:hint="eastAsia"/>
          <w:sz w:val="32"/>
          <w:szCs w:val="32"/>
        </w:rPr>
        <w:t>四.课程教学原则与教学方法</w:t>
      </w:r>
    </w:p>
    <w:p w:rsidR="006F4F33" w:rsidRDefault="006F4F33" w:rsidP="00F3023C">
      <w:pPr>
        <w:pStyle w:val="ad"/>
        <w:spacing w:before="0" w:beforeAutospacing="0" w:after="0" w:afterAutospacing="0" w:line="440" w:lineRule="exact"/>
        <w:ind w:firstLineChars="200" w:firstLine="480"/>
        <w:jc w:val="both"/>
        <w:rPr>
          <w:rFonts w:cs="Times New Roman"/>
          <w:kern w:val="2"/>
        </w:rPr>
      </w:pPr>
      <w:r w:rsidRPr="001359B5">
        <w:rPr>
          <w:rFonts w:cs="Times New Roman"/>
          <w:kern w:val="2"/>
        </w:rPr>
        <w:t>教学原则：在教学过程中既重视理论又要强调实践的原则；既要覆盖全过程，又要突出实际应用的关键环节的原则。</w:t>
      </w:r>
      <w:r w:rsidRPr="001359B5">
        <w:rPr>
          <w:rFonts w:cs="Times New Roman"/>
          <w:kern w:val="2"/>
        </w:rPr>
        <w:br/>
      </w:r>
      <w:r>
        <w:rPr>
          <w:rFonts w:cs="Times New Roman" w:hint="eastAsia"/>
          <w:kern w:val="2"/>
        </w:rPr>
        <w:t xml:space="preserve">    </w:t>
      </w:r>
      <w:r w:rsidRPr="001359B5">
        <w:rPr>
          <w:rFonts w:cs="Times New Roman"/>
          <w:kern w:val="2"/>
        </w:rPr>
        <w:t>教学方法：理论部分以</w:t>
      </w:r>
      <w:r w:rsidRPr="001359B5">
        <w:rPr>
          <w:rFonts w:cs="Times New Roman" w:hint="eastAsia"/>
          <w:kern w:val="2"/>
        </w:rPr>
        <w:t>多媒体</w:t>
      </w:r>
      <w:r w:rsidRPr="001359B5">
        <w:rPr>
          <w:rFonts w:cs="Times New Roman"/>
          <w:kern w:val="2"/>
        </w:rPr>
        <w:t>课堂教学为主、</w:t>
      </w:r>
      <w:r w:rsidRPr="001359B5">
        <w:rPr>
          <w:rFonts w:cs="Times New Roman" w:hint="eastAsia"/>
          <w:kern w:val="2"/>
        </w:rPr>
        <w:t>实践部分</w:t>
      </w:r>
      <w:r w:rsidRPr="001359B5">
        <w:rPr>
          <w:rFonts w:cs="Times New Roman"/>
          <w:kern w:val="2"/>
        </w:rPr>
        <w:t>在</w:t>
      </w:r>
      <w:r w:rsidRPr="001359B5">
        <w:rPr>
          <w:rFonts w:cs="Times New Roman" w:hint="eastAsia"/>
          <w:kern w:val="2"/>
        </w:rPr>
        <w:t>实验室</w:t>
      </w:r>
      <w:r w:rsidRPr="001359B5">
        <w:rPr>
          <w:rFonts w:cs="Times New Roman"/>
          <w:kern w:val="2"/>
        </w:rPr>
        <w:t>机房操作为主</w:t>
      </w:r>
      <w:r w:rsidRPr="001359B5">
        <w:rPr>
          <w:rFonts w:cs="Times New Roman" w:hint="eastAsia"/>
          <w:kern w:val="2"/>
        </w:rPr>
        <w:t>。</w:t>
      </w:r>
    </w:p>
    <w:p w:rsidR="006F4F33" w:rsidRDefault="006F4F33" w:rsidP="00F3023C">
      <w:pPr>
        <w:spacing w:line="440" w:lineRule="exact"/>
        <w:ind w:firstLineChars="200" w:firstLine="640"/>
        <w:rPr>
          <w:rFonts w:ascii="黑体" w:eastAsia="黑体"/>
          <w:sz w:val="32"/>
          <w:szCs w:val="32"/>
        </w:rPr>
      </w:pPr>
      <w:r w:rsidRPr="00B7242C">
        <w:rPr>
          <w:rFonts w:ascii="黑体" w:eastAsia="黑体" w:hint="eastAsia"/>
          <w:sz w:val="32"/>
          <w:szCs w:val="32"/>
        </w:rPr>
        <w:t>五．课程总学时</w:t>
      </w:r>
    </w:p>
    <w:p w:rsidR="006F4F33" w:rsidRPr="0094381A" w:rsidRDefault="006F4F33" w:rsidP="00F3023C">
      <w:pPr>
        <w:pStyle w:val="ad"/>
        <w:spacing w:before="0" w:beforeAutospacing="0" w:after="0" w:afterAutospacing="0" w:line="440" w:lineRule="exact"/>
        <w:ind w:firstLineChars="200" w:firstLine="480"/>
        <w:jc w:val="both"/>
        <w:rPr>
          <w:rFonts w:cs="Times New Roman"/>
          <w:kern w:val="2"/>
        </w:rPr>
      </w:pPr>
      <w:r w:rsidRPr="0094381A">
        <w:rPr>
          <w:rFonts w:cs="Times New Roman" w:hint="eastAsia"/>
          <w:kern w:val="2"/>
        </w:rPr>
        <w:t>总学时为36课时，其中课堂讲授20课时，实验室实践操作16课时。</w:t>
      </w:r>
    </w:p>
    <w:p w:rsidR="006F4F33" w:rsidRPr="00936694" w:rsidRDefault="006F4F33" w:rsidP="00F3023C">
      <w:pPr>
        <w:spacing w:line="440" w:lineRule="exact"/>
        <w:ind w:firstLineChars="200" w:firstLine="640"/>
        <w:rPr>
          <w:rFonts w:ascii="黑体" w:eastAsia="黑体" w:hAnsi="宋体"/>
          <w:sz w:val="32"/>
          <w:szCs w:val="32"/>
        </w:rPr>
      </w:pPr>
      <w:r w:rsidRPr="00936694">
        <w:rPr>
          <w:rFonts w:ascii="黑体" w:eastAsia="黑体" w:hAnsi="宋体" w:hint="eastAsia"/>
          <w:sz w:val="32"/>
          <w:szCs w:val="32"/>
        </w:rPr>
        <w:t>六．课程教学内容要点及建议学时分配</w:t>
      </w:r>
    </w:p>
    <w:p w:rsidR="006F4F33" w:rsidRPr="002F3F09" w:rsidRDefault="006F4F33" w:rsidP="00F3023C">
      <w:pPr>
        <w:spacing w:line="440" w:lineRule="exact"/>
        <w:ind w:firstLine="600"/>
        <w:rPr>
          <w:rFonts w:ascii="宋体" w:hAnsi="宋体"/>
          <w:b/>
          <w:sz w:val="28"/>
          <w:szCs w:val="28"/>
        </w:rPr>
      </w:pPr>
      <w:r w:rsidRPr="002F3F09">
        <w:rPr>
          <w:rFonts w:ascii="宋体" w:hAnsi="宋体" w:hint="eastAsia"/>
          <w:b/>
          <w:sz w:val="28"/>
          <w:szCs w:val="28"/>
        </w:rPr>
        <w:t>(</w:t>
      </w:r>
      <w:r>
        <w:rPr>
          <w:rFonts w:ascii="宋体" w:hAnsi="宋体" w:hint="eastAsia"/>
          <w:b/>
          <w:sz w:val="28"/>
          <w:szCs w:val="28"/>
        </w:rPr>
        <w:t>一</w:t>
      </w:r>
      <w:r w:rsidRPr="002F3F09">
        <w:rPr>
          <w:rFonts w:ascii="宋体" w:hAnsi="宋体" w:hint="eastAsia"/>
          <w:b/>
          <w:sz w:val="28"/>
          <w:szCs w:val="28"/>
        </w:rPr>
        <w:t>)教学内容学时分配</w:t>
      </w:r>
    </w:p>
    <w:p w:rsidR="006F4F33" w:rsidRPr="006F4F33" w:rsidRDefault="006F4F33" w:rsidP="00F3023C">
      <w:pPr>
        <w:spacing w:line="440" w:lineRule="exact"/>
        <w:ind w:firstLineChars="696" w:firstLine="1677"/>
        <w:rPr>
          <w:rFonts w:ascii="宋体" w:hAnsi="宋体"/>
          <w:b/>
          <w:bCs/>
          <w:szCs w:val="21"/>
        </w:rPr>
      </w:pPr>
      <w:r>
        <w:rPr>
          <w:rFonts w:ascii="宋体" w:hAnsi="宋体" w:hint="eastAsia"/>
          <w:b/>
          <w:bCs/>
          <w:sz w:val="24"/>
        </w:rPr>
        <w:t xml:space="preserve">    </w:t>
      </w:r>
      <w:r w:rsidRPr="006F4F33">
        <w:rPr>
          <w:rFonts w:ascii="宋体" w:hAnsi="宋体" w:hint="eastAsia"/>
          <w:b/>
          <w:bCs/>
          <w:szCs w:val="21"/>
        </w:rPr>
        <w:t>表1     教学内容学时分配</w:t>
      </w:r>
    </w:p>
    <w:tbl>
      <w:tblPr>
        <w:tblStyle w:val="af"/>
        <w:tblW w:w="0" w:type="auto"/>
        <w:tblInd w:w="392" w:type="dxa"/>
        <w:tblLook w:val="04A0"/>
      </w:tblPr>
      <w:tblGrid>
        <w:gridCol w:w="5528"/>
        <w:gridCol w:w="709"/>
        <w:gridCol w:w="709"/>
        <w:gridCol w:w="850"/>
      </w:tblGrid>
      <w:tr w:rsidR="006F4F33" w:rsidTr="00C96493">
        <w:tc>
          <w:tcPr>
            <w:tcW w:w="5528" w:type="dxa"/>
            <w:vMerge w:val="restart"/>
          </w:tcPr>
          <w:p w:rsidR="006F4F33" w:rsidRDefault="006F4F33" w:rsidP="00F3023C">
            <w:pPr>
              <w:spacing w:line="440" w:lineRule="exact"/>
              <w:jc w:val="center"/>
            </w:pPr>
            <w:r>
              <w:rPr>
                <w:rFonts w:hint="eastAsia"/>
              </w:rPr>
              <w:t>教学内容</w:t>
            </w:r>
          </w:p>
        </w:tc>
        <w:tc>
          <w:tcPr>
            <w:tcW w:w="1418" w:type="dxa"/>
            <w:gridSpan w:val="2"/>
          </w:tcPr>
          <w:p w:rsidR="006F4F33" w:rsidRDefault="006F4F33" w:rsidP="00F3023C">
            <w:pPr>
              <w:spacing w:line="440" w:lineRule="exact"/>
              <w:jc w:val="center"/>
            </w:pPr>
            <w:r>
              <w:rPr>
                <w:rFonts w:hint="eastAsia"/>
              </w:rPr>
              <w:t>教学时数</w:t>
            </w:r>
          </w:p>
        </w:tc>
        <w:tc>
          <w:tcPr>
            <w:tcW w:w="850" w:type="dxa"/>
            <w:vMerge w:val="restart"/>
          </w:tcPr>
          <w:p w:rsidR="006F4F33" w:rsidRDefault="006F4F33" w:rsidP="00F3023C">
            <w:pPr>
              <w:spacing w:line="440" w:lineRule="exact"/>
              <w:jc w:val="center"/>
            </w:pPr>
            <w:r>
              <w:rPr>
                <w:rFonts w:hint="eastAsia"/>
              </w:rPr>
              <w:t>合计</w:t>
            </w:r>
          </w:p>
        </w:tc>
      </w:tr>
      <w:tr w:rsidR="006F4F33" w:rsidTr="00C96493">
        <w:tc>
          <w:tcPr>
            <w:tcW w:w="5528" w:type="dxa"/>
            <w:vMerge/>
          </w:tcPr>
          <w:p w:rsidR="006F4F33" w:rsidRDefault="006F4F33" w:rsidP="00F3023C">
            <w:pPr>
              <w:spacing w:line="440" w:lineRule="exact"/>
            </w:pPr>
          </w:p>
        </w:tc>
        <w:tc>
          <w:tcPr>
            <w:tcW w:w="709" w:type="dxa"/>
          </w:tcPr>
          <w:p w:rsidR="006F4F33" w:rsidRDefault="006F4F33" w:rsidP="00F3023C">
            <w:pPr>
              <w:spacing w:line="440" w:lineRule="exact"/>
              <w:jc w:val="center"/>
            </w:pPr>
            <w:r>
              <w:rPr>
                <w:rFonts w:hint="eastAsia"/>
              </w:rPr>
              <w:t>讲授</w:t>
            </w:r>
          </w:p>
        </w:tc>
        <w:tc>
          <w:tcPr>
            <w:tcW w:w="709" w:type="dxa"/>
          </w:tcPr>
          <w:p w:rsidR="006F4F33" w:rsidRDefault="006F4F33" w:rsidP="00F3023C">
            <w:pPr>
              <w:spacing w:line="440" w:lineRule="exact"/>
              <w:jc w:val="center"/>
            </w:pPr>
            <w:r>
              <w:rPr>
                <w:rFonts w:hint="eastAsia"/>
              </w:rPr>
              <w:t>实习</w:t>
            </w:r>
          </w:p>
        </w:tc>
        <w:tc>
          <w:tcPr>
            <w:tcW w:w="850" w:type="dxa"/>
            <w:vMerge/>
          </w:tcPr>
          <w:p w:rsidR="006F4F33" w:rsidRDefault="006F4F33" w:rsidP="00F3023C">
            <w:pPr>
              <w:spacing w:line="440" w:lineRule="exact"/>
            </w:pPr>
          </w:p>
        </w:tc>
      </w:tr>
      <w:tr w:rsidR="006F4F33" w:rsidTr="00C96493">
        <w:tc>
          <w:tcPr>
            <w:tcW w:w="5528" w:type="dxa"/>
          </w:tcPr>
          <w:p w:rsidR="006F4F33" w:rsidRDefault="006F4F33" w:rsidP="00F3023C">
            <w:pPr>
              <w:spacing w:line="440" w:lineRule="exact"/>
            </w:pPr>
            <w:r>
              <w:rPr>
                <w:rFonts w:hint="eastAsia"/>
              </w:rPr>
              <w:t>第一课</w:t>
            </w:r>
            <w:r>
              <w:rPr>
                <w:rFonts w:hint="eastAsia"/>
              </w:rPr>
              <w:t xml:space="preserve">  </w:t>
            </w:r>
            <w:r>
              <w:rPr>
                <w:rFonts w:hint="eastAsia"/>
              </w:rPr>
              <w:t>遥感图像处理的基本知识</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Default="006F4F33" w:rsidP="00F3023C">
            <w:pPr>
              <w:spacing w:line="440" w:lineRule="exact"/>
            </w:pPr>
            <w:r>
              <w:rPr>
                <w:rFonts w:hint="eastAsia"/>
              </w:rPr>
              <w:t>第二课</w:t>
            </w:r>
            <w:r>
              <w:rPr>
                <w:rFonts w:hint="eastAsia"/>
              </w:rPr>
              <w:t xml:space="preserve">  </w:t>
            </w:r>
            <w:r>
              <w:rPr>
                <w:rFonts w:hint="eastAsia"/>
              </w:rPr>
              <w:t>遥感数字图像的获取和存储</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Default="006F4F33" w:rsidP="00F3023C">
            <w:pPr>
              <w:spacing w:line="440" w:lineRule="exact"/>
            </w:pPr>
            <w:r>
              <w:rPr>
                <w:rFonts w:hint="eastAsia"/>
              </w:rPr>
              <w:t>第三课</w:t>
            </w:r>
            <w:r>
              <w:rPr>
                <w:rFonts w:hint="eastAsia"/>
              </w:rPr>
              <w:t xml:space="preserve">  </w:t>
            </w:r>
            <w:r>
              <w:rPr>
                <w:rFonts w:hint="eastAsia"/>
              </w:rPr>
              <w:t>遥感图像的数字表示和统计特征</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3</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四</w:t>
            </w:r>
            <w:r w:rsidRPr="005B29EF">
              <w:rPr>
                <w:rFonts w:hint="eastAsia"/>
              </w:rPr>
              <w:t>课</w:t>
            </w:r>
            <w:r>
              <w:rPr>
                <w:rFonts w:hint="eastAsia"/>
              </w:rPr>
              <w:t xml:space="preserve">  </w:t>
            </w:r>
            <w:r w:rsidRPr="00B72102">
              <w:rPr>
                <w:rFonts w:hint="eastAsia"/>
              </w:rPr>
              <w:t>图像彩色合成</w:t>
            </w:r>
          </w:p>
        </w:tc>
        <w:tc>
          <w:tcPr>
            <w:tcW w:w="709" w:type="dxa"/>
          </w:tcPr>
          <w:p w:rsidR="006F4F3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五</w:t>
            </w:r>
            <w:r w:rsidRPr="005B29EF">
              <w:rPr>
                <w:rFonts w:hint="eastAsia"/>
              </w:rPr>
              <w:t>课</w:t>
            </w:r>
            <w:r>
              <w:rPr>
                <w:rFonts w:hint="eastAsia"/>
              </w:rPr>
              <w:t xml:space="preserve">  </w:t>
            </w:r>
            <w:r w:rsidRPr="00B72102">
              <w:rPr>
                <w:rFonts w:hint="eastAsia"/>
              </w:rPr>
              <w:t>图像拉伸</w:t>
            </w:r>
            <w:r>
              <w:rPr>
                <w:rFonts w:hint="eastAsia"/>
              </w:rPr>
              <w:t>和图像均衡化</w:t>
            </w:r>
          </w:p>
        </w:tc>
        <w:tc>
          <w:tcPr>
            <w:tcW w:w="709" w:type="dxa"/>
          </w:tcPr>
          <w:p w:rsidR="006F4F3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Pr="00C719A6" w:rsidRDefault="006F4F33" w:rsidP="00F3023C">
            <w:pPr>
              <w:spacing w:line="440" w:lineRule="exact"/>
            </w:pPr>
            <w:r w:rsidRPr="005B29EF">
              <w:rPr>
                <w:rFonts w:hint="eastAsia"/>
              </w:rPr>
              <w:t>第</w:t>
            </w:r>
            <w:r>
              <w:rPr>
                <w:rFonts w:hint="eastAsia"/>
              </w:rPr>
              <w:t>六</w:t>
            </w:r>
            <w:r w:rsidRPr="005B29EF">
              <w:rPr>
                <w:rFonts w:hint="eastAsia"/>
              </w:rPr>
              <w:t>课</w:t>
            </w:r>
            <w:r>
              <w:rPr>
                <w:rFonts w:hint="eastAsia"/>
              </w:rPr>
              <w:t xml:space="preserve">  </w:t>
            </w:r>
            <w:r>
              <w:rPr>
                <w:rFonts w:hint="eastAsia"/>
              </w:rPr>
              <w:t>辐射误差及辐射校正</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r>
              <w:rPr>
                <w:rFonts w:hint="eastAsia"/>
              </w:rPr>
              <w:t>2</w:t>
            </w:r>
          </w:p>
        </w:tc>
        <w:tc>
          <w:tcPr>
            <w:tcW w:w="850" w:type="dxa"/>
          </w:tcPr>
          <w:p w:rsidR="006F4F33" w:rsidRDefault="006F4F33" w:rsidP="00F3023C">
            <w:pPr>
              <w:spacing w:line="440" w:lineRule="exact"/>
              <w:jc w:val="center"/>
            </w:pPr>
            <w:r>
              <w:rPr>
                <w:rFonts w:hint="eastAsia"/>
              </w:rPr>
              <w:t>4</w:t>
            </w:r>
          </w:p>
        </w:tc>
      </w:tr>
      <w:tr w:rsidR="006F4F33" w:rsidTr="00C96493">
        <w:tc>
          <w:tcPr>
            <w:tcW w:w="5528" w:type="dxa"/>
          </w:tcPr>
          <w:p w:rsidR="006F4F33" w:rsidRPr="00436D43" w:rsidRDefault="006F4F33" w:rsidP="00F3023C">
            <w:pPr>
              <w:spacing w:line="440" w:lineRule="exact"/>
            </w:pPr>
            <w:r w:rsidRPr="005B29EF">
              <w:rPr>
                <w:rFonts w:hint="eastAsia"/>
              </w:rPr>
              <w:t>第</w:t>
            </w:r>
            <w:r>
              <w:rPr>
                <w:rFonts w:hint="eastAsia"/>
              </w:rPr>
              <w:t>七</w:t>
            </w:r>
            <w:r w:rsidRPr="005B29EF">
              <w:rPr>
                <w:rFonts w:hint="eastAsia"/>
              </w:rPr>
              <w:t>课</w:t>
            </w:r>
            <w:r>
              <w:rPr>
                <w:rFonts w:hint="eastAsia"/>
              </w:rPr>
              <w:t xml:space="preserve">  </w:t>
            </w:r>
            <w:r>
              <w:rPr>
                <w:rFonts w:hint="eastAsia"/>
              </w:rPr>
              <w:t>图像几何误差以及几何精纠正</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r>
              <w:rPr>
                <w:rFonts w:hint="eastAsia"/>
              </w:rPr>
              <w:t>2</w:t>
            </w:r>
          </w:p>
        </w:tc>
        <w:tc>
          <w:tcPr>
            <w:tcW w:w="850" w:type="dxa"/>
          </w:tcPr>
          <w:p w:rsidR="006F4F33" w:rsidRDefault="006F4F33" w:rsidP="00F3023C">
            <w:pPr>
              <w:spacing w:line="440" w:lineRule="exact"/>
              <w:jc w:val="center"/>
            </w:pPr>
            <w:r>
              <w:rPr>
                <w:rFonts w:hint="eastAsia"/>
              </w:rPr>
              <w:t>4</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八</w:t>
            </w:r>
            <w:r w:rsidRPr="005B29EF">
              <w:rPr>
                <w:rFonts w:hint="eastAsia"/>
              </w:rPr>
              <w:t>课</w:t>
            </w:r>
            <w:r>
              <w:rPr>
                <w:rFonts w:hint="eastAsia"/>
              </w:rPr>
              <w:t xml:space="preserve">  </w:t>
            </w:r>
            <w:r>
              <w:rPr>
                <w:rFonts w:hint="eastAsia"/>
              </w:rPr>
              <w:t>主成分变换和缨帽变换</w:t>
            </w:r>
          </w:p>
        </w:tc>
        <w:tc>
          <w:tcPr>
            <w:tcW w:w="709" w:type="dxa"/>
          </w:tcPr>
          <w:p w:rsidR="006F4F33" w:rsidRPr="00436D4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Default="006F4F33" w:rsidP="00F3023C">
            <w:pPr>
              <w:spacing w:line="440" w:lineRule="exact"/>
            </w:pPr>
            <w:r>
              <w:rPr>
                <w:rFonts w:hint="eastAsia"/>
              </w:rPr>
              <w:t>第九课</w:t>
            </w:r>
            <w:r>
              <w:rPr>
                <w:rFonts w:hint="eastAsia"/>
              </w:rPr>
              <w:t xml:space="preserve">  </w:t>
            </w:r>
            <w:r>
              <w:rPr>
                <w:rFonts w:hint="eastAsia"/>
              </w:rPr>
              <w:t>代数运算和植被指数</w:t>
            </w:r>
          </w:p>
        </w:tc>
        <w:tc>
          <w:tcPr>
            <w:tcW w:w="709" w:type="dxa"/>
          </w:tcPr>
          <w:p w:rsidR="006F4F3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2</w:t>
            </w:r>
          </w:p>
        </w:tc>
        <w:tc>
          <w:tcPr>
            <w:tcW w:w="850" w:type="dxa"/>
          </w:tcPr>
          <w:p w:rsidR="006F4F33" w:rsidRDefault="006F4F33" w:rsidP="00F3023C">
            <w:pPr>
              <w:spacing w:line="440" w:lineRule="exact"/>
              <w:jc w:val="center"/>
            </w:pPr>
            <w:r>
              <w:rPr>
                <w:rFonts w:hint="eastAsia"/>
              </w:rPr>
              <w:t>3</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十</w:t>
            </w:r>
            <w:r w:rsidRPr="005B29EF">
              <w:rPr>
                <w:rFonts w:hint="eastAsia"/>
              </w:rPr>
              <w:t>课</w:t>
            </w:r>
            <w:r>
              <w:rPr>
                <w:rFonts w:hint="eastAsia"/>
              </w:rPr>
              <w:t xml:space="preserve">  </w:t>
            </w:r>
            <w:r>
              <w:rPr>
                <w:rFonts w:hint="eastAsia"/>
              </w:rPr>
              <w:t>彩色变换和图像融合</w:t>
            </w:r>
          </w:p>
        </w:tc>
        <w:tc>
          <w:tcPr>
            <w:tcW w:w="709" w:type="dxa"/>
          </w:tcPr>
          <w:p w:rsidR="006F4F33" w:rsidRPr="00436D4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2</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十一</w:t>
            </w:r>
            <w:r w:rsidRPr="005B29EF">
              <w:rPr>
                <w:rFonts w:hint="eastAsia"/>
              </w:rPr>
              <w:t>课</w:t>
            </w:r>
            <w:r>
              <w:rPr>
                <w:rFonts w:hint="eastAsia"/>
              </w:rPr>
              <w:t xml:space="preserve">  </w:t>
            </w:r>
            <w:r>
              <w:rPr>
                <w:rFonts w:hint="eastAsia"/>
              </w:rPr>
              <w:t>图像平滑和锐化</w:t>
            </w:r>
          </w:p>
        </w:tc>
        <w:tc>
          <w:tcPr>
            <w:tcW w:w="709" w:type="dxa"/>
          </w:tcPr>
          <w:p w:rsidR="006F4F3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r>
              <w:rPr>
                <w:rFonts w:hint="eastAsia"/>
              </w:rPr>
              <w:t>1</w:t>
            </w:r>
          </w:p>
        </w:tc>
        <w:tc>
          <w:tcPr>
            <w:tcW w:w="850" w:type="dxa"/>
          </w:tcPr>
          <w:p w:rsidR="006F4F33" w:rsidRDefault="006F4F33" w:rsidP="00F3023C">
            <w:pPr>
              <w:spacing w:line="440" w:lineRule="exact"/>
              <w:jc w:val="center"/>
            </w:pPr>
            <w:r>
              <w:rPr>
                <w:rFonts w:hint="eastAsia"/>
              </w:rPr>
              <w:t>3</w:t>
            </w:r>
          </w:p>
        </w:tc>
      </w:tr>
      <w:tr w:rsidR="006F4F33" w:rsidTr="00C96493">
        <w:tc>
          <w:tcPr>
            <w:tcW w:w="5528" w:type="dxa"/>
          </w:tcPr>
          <w:p w:rsidR="006F4F33" w:rsidRDefault="006F4F33" w:rsidP="00F3023C">
            <w:pPr>
              <w:spacing w:line="440" w:lineRule="exact"/>
            </w:pPr>
            <w:r w:rsidRPr="005B29EF">
              <w:rPr>
                <w:rFonts w:hint="eastAsia"/>
              </w:rPr>
              <w:t>第</w:t>
            </w:r>
            <w:r>
              <w:rPr>
                <w:rFonts w:hint="eastAsia"/>
              </w:rPr>
              <w:t>十二</w:t>
            </w:r>
            <w:r w:rsidRPr="005B29EF">
              <w:rPr>
                <w:rFonts w:hint="eastAsia"/>
              </w:rPr>
              <w:t>课</w:t>
            </w:r>
            <w:r>
              <w:rPr>
                <w:rFonts w:hint="eastAsia"/>
              </w:rPr>
              <w:t xml:space="preserve">  </w:t>
            </w:r>
            <w:r>
              <w:rPr>
                <w:rFonts w:hint="eastAsia"/>
              </w:rPr>
              <w:t>遥感图像分类</w:t>
            </w:r>
          </w:p>
        </w:tc>
        <w:tc>
          <w:tcPr>
            <w:tcW w:w="709" w:type="dxa"/>
          </w:tcPr>
          <w:p w:rsidR="006F4F33" w:rsidRPr="00436D43" w:rsidRDefault="006F4F33" w:rsidP="00F3023C">
            <w:pPr>
              <w:spacing w:line="440" w:lineRule="exact"/>
              <w:jc w:val="center"/>
            </w:pPr>
            <w:r>
              <w:rPr>
                <w:rFonts w:hint="eastAsia"/>
              </w:rPr>
              <w:t>2</w:t>
            </w:r>
          </w:p>
        </w:tc>
        <w:tc>
          <w:tcPr>
            <w:tcW w:w="709" w:type="dxa"/>
          </w:tcPr>
          <w:p w:rsidR="006F4F33" w:rsidRDefault="006F4F33" w:rsidP="00F3023C">
            <w:pPr>
              <w:spacing w:line="440" w:lineRule="exact"/>
              <w:jc w:val="center"/>
            </w:pPr>
            <w:r>
              <w:rPr>
                <w:rFonts w:hint="eastAsia"/>
              </w:rPr>
              <w:t>2</w:t>
            </w:r>
          </w:p>
        </w:tc>
        <w:tc>
          <w:tcPr>
            <w:tcW w:w="850" w:type="dxa"/>
          </w:tcPr>
          <w:p w:rsidR="006F4F33" w:rsidRDefault="006F4F33" w:rsidP="00F3023C">
            <w:pPr>
              <w:spacing w:line="440" w:lineRule="exact"/>
              <w:jc w:val="center"/>
            </w:pPr>
            <w:r>
              <w:rPr>
                <w:rFonts w:hint="eastAsia"/>
              </w:rPr>
              <w:t>4</w:t>
            </w:r>
          </w:p>
        </w:tc>
      </w:tr>
      <w:tr w:rsidR="006F4F33" w:rsidTr="00C96493">
        <w:tc>
          <w:tcPr>
            <w:tcW w:w="5528" w:type="dxa"/>
          </w:tcPr>
          <w:p w:rsidR="006F4F33" w:rsidRPr="005B29EF" w:rsidRDefault="006F4F33" w:rsidP="00F3023C">
            <w:pPr>
              <w:spacing w:line="440" w:lineRule="exact"/>
            </w:pPr>
            <w:r w:rsidRPr="005B29EF">
              <w:rPr>
                <w:rFonts w:hint="eastAsia"/>
              </w:rPr>
              <w:t>第</w:t>
            </w:r>
            <w:r>
              <w:rPr>
                <w:rFonts w:hint="eastAsia"/>
              </w:rPr>
              <w:t>十三</w:t>
            </w:r>
            <w:r w:rsidRPr="005B29EF">
              <w:rPr>
                <w:rFonts w:hint="eastAsia"/>
              </w:rPr>
              <w:t>课</w:t>
            </w:r>
            <w:r>
              <w:rPr>
                <w:rFonts w:hint="eastAsia"/>
              </w:rPr>
              <w:t xml:space="preserve">  </w:t>
            </w:r>
            <w:r>
              <w:rPr>
                <w:rFonts w:hint="eastAsia"/>
              </w:rPr>
              <w:t>技术专题：实用技术汇总</w:t>
            </w:r>
          </w:p>
        </w:tc>
        <w:tc>
          <w:tcPr>
            <w:tcW w:w="709" w:type="dxa"/>
          </w:tcPr>
          <w:p w:rsidR="006F4F33" w:rsidRDefault="006F4F33" w:rsidP="00F3023C">
            <w:pPr>
              <w:spacing w:line="440" w:lineRule="exact"/>
              <w:jc w:val="center"/>
            </w:pPr>
            <w:r>
              <w:rPr>
                <w:rFonts w:hint="eastAsia"/>
              </w:rPr>
              <w:t>1</w:t>
            </w:r>
          </w:p>
        </w:tc>
        <w:tc>
          <w:tcPr>
            <w:tcW w:w="709" w:type="dxa"/>
          </w:tcPr>
          <w:p w:rsidR="006F4F33" w:rsidRDefault="006F4F33" w:rsidP="00F3023C">
            <w:pPr>
              <w:spacing w:line="440" w:lineRule="exact"/>
              <w:jc w:val="center"/>
            </w:pPr>
            <w:r>
              <w:rPr>
                <w:rFonts w:hint="eastAsia"/>
              </w:rPr>
              <w:t>2</w:t>
            </w:r>
          </w:p>
        </w:tc>
        <w:tc>
          <w:tcPr>
            <w:tcW w:w="850" w:type="dxa"/>
          </w:tcPr>
          <w:p w:rsidR="006F4F33" w:rsidRDefault="006F4F33" w:rsidP="00F3023C">
            <w:pPr>
              <w:spacing w:line="440" w:lineRule="exact"/>
              <w:jc w:val="center"/>
            </w:pPr>
            <w:r>
              <w:rPr>
                <w:rFonts w:hint="eastAsia"/>
              </w:rPr>
              <w:t>3</w:t>
            </w:r>
          </w:p>
        </w:tc>
      </w:tr>
    </w:tbl>
    <w:p w:rsidR="006F4F33" w:rsidRPr="00A33649" w:rsidRDefault="006F4F33" w:rsidP="00F3023C">
      <w:pPr>
        <w:spacing w:line="440" w:lineRule="exact"/>
        <w:rPr>
          <w:rFonts w:ascii="宋体" w:hAnsi="宋体"/>
          <w:b/>
          <w:sz w:val="28"/>
          <w:szCs w:val="28"/>
        </w:rPr>
      </w:pPr>
      <w:r w:rsidRPr="00A33649">
        <w:rPr>
          <w:rFonts w:ascii="宋体" w:hAnsi="宋体" w:hint="eastAsia"/>
          <w:b/>
          <w:sz w:val="28"/>
          <w:szCs w:val="28"/>
        </w:rPr>
        <w:t>（二）教学内容</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第一课  遥感图像处理的基本知识</w:t>
      </w:r>
    </w:p>
    <w:p w:rsidR="006F4F33" w:rsidRPr="00D04A77" w:rsidRDefault="006F4F33" w:rsidP="00F3023C">
      <w:pPr>
        <w:widowControl/>
        <w:spacing w:line="440" w:lineRule="exact"/>
        <w:jc w:val="left"/>
        <w:rPr>
          <w:rFonts w:asciiTheme="minorEastAsia" w:hAnsiTheme="minorEastAsia" w:cs="宋体"/>
          <w:b/>
          <w:color w:val="000000"/>
          <w:kern w:val="0"/>
          <w:sz w:val="24"/>
        </w:rPr>
      </w:pPr>
      <w:r w:rsidRPr="00D04A77">
        <w:rPr>
          <w:rFonts w:asciiTheme="minorEastAsia" w:hAnsiTheme="minorEastAsia" w:cs="宋体"/>
          <w:b/>
          <w:color w:val="000000"/>
          <w:kern w:val="0"/>
          <w:sz w:val="24"/>
        </w:rPr>
        <w:t>教学目的和要求</w:t>
      </w:r>
      <w:r w:rsidRPr="007532E9">
        <w:rPr>
          <w:rFonts w:ascii="黑体" w:eastAsia="黑体"/>
          <w:b/>
        </w:rPr>
        <w:br/>
      </w:r>
      <w:r>
        <w:rPr>
          <w:rFonts w:hint="eastAsia"/>
        </w:rPr>
        <w:t xml:space="preserve">    </w:t>
      </w:r>
      <w:r>
        <w:t>使学生掌握遥感</w:t>
      </w:r>
      <w:r>
        <w:rPr>
          <w:rFonts w:hint="eastAsia"/>
        </w:rPr>
        <w:t>数字图像</w:t>
      </w:r>
      <w:r>
        <w:t>的基本概念、</w:t>
      </w:r>
      <w:r>
        <w:rPr>
          <w:rFonts w:hint="eastAsia"/>
        </w:rPr>
        <w:t>基本理论、</w:t>
      </w:r>
      <w:r>
        <w:t>遥感</w:t>
      </w:r>
      <w:r>
        <w:rPr>
          <w:rFonts w:hint="eastAsia"/>
        </w:rPr>
        <w:t>数字图像处理</w:t>
      </w:r>
      <w:r>
        <w:t>系统的组成部分、遥感</w:t>
      </w:r>
      <w:r>
        <w:rPr>
          <w:rFonts w:hint="eastAsia"/>
        </w:rPr>
        <w:t>数字图像的发展和两个观点。</w:t>
      </w:r>
      <w:r>
        <w:br/>
      </w:r>
      <w:r w:rsidRPr="00A839A5">
        <w:rPr>
          <w:rFonts w:asciiTheme="minorEastAsia" w:hAnsiTheme="minorEastAsia" w:cs="宋体" w:hint="eastAsia"/>
          <w:b/>
          <w:color w:val="000000"/>
          <w:kern w:val="0"/>
          <w:sz w:val="24"/>
        </w:rPr>
        <w:t>教学重点与难点</w:t>
      </w:r>
      <w:r w:rsidRPr="007532E9">
        <w:rPr>
          <w:rFonts w:ascii="黑体" w:eastAsia="黑体"/>
          <w:b/>
        </w:rPr>
        <w:br/>
      </w:r>
      <w:r>
        <w:rPr>
          <w:rFonts w:hint="eastAsia"/>
        </w:rPr>
        <w:t xml:space="preserve">    </w:t>
      </w:r>
      <w:r>
        <w:t>遥感</w:t>
      </w:r>
      <w:r>
        <w:rPr>
          <w:rFonts w:hint="eastAsia"/>
        </w:rPr>
        <w:t>数字图像</w:t>
      </w:r>
      <w:r>
        <w:t>的基本概念、</w:t>
      </w:r>
      <w:r>
        <w:rPr>
          <w:rFonts w:hint="eastAsia"/>
        </w:rPr>
        <w:t>基本理论、数字图像处理的发展和两个观点。</w:t>
      </w:r>
    </w:p>
    <w:p w:rsidR="006F4F33" w:rsidRPr="00AF62C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spacing w:line="440" w:lineRule="exact"/>
        <w:ind w:firstLineChars="200" w:firstLine="420"/>
        <w:jc w:val="left"/>
      </w:pPr>
      <w:r>
        <w:rPr>
          <w:rFonts w:hint="eastAsia"/>
        </w:rPr>
        <w:t>一、遥感数字图像</w:t>
      </w:r>
    </w:p>
    <w:p w:rsidR="006F4F33" w:rsidRDefault="006F4F33" w:rsidP="00F3023C">
      <w:pPr>
        <w:spacing w:line="440" w:lineRule="exact"/>
        <w:ind w:firstLineChars="200" w:firstLine="420"/>
        <w:jc w:val="left"/>
      </w:pPr>
      <w:r>
        <w:rPr>
          <w:rFonts w:hint="eastAsia"/>
        </w:rPr>
        <w:t>二、遥感数字图像处理</w:t>
      </w:r>
    </w:p>
    <w:p w:rsidR="006F4F33" w:rsidRDefault="006F4F33" w:rsidP="00F3023C">
      <w:pPr>
        <w:pStyle w:val="af2"/>
        <w:spacing w:line="440" w:lineRule="exact"/>
        <w:jc w:val="left"/>
      </w:pPr>
      <w:r>
        <w:rPr>
          <w:rFonts w:hint="eastAsia"/>
        </w:rPr>
        <w:t>（</w:t>
      </w:r>
      <w:r>
        <w:rPr>
          <w:rFonts w:hint="eastAsia"/>
        </w:rPr>
        <w:t>1</w:t>
      </w:r>
      <w:r>
        <w:rPr>
          <w:rFonts w:hint="eastAsia"/>
        </w:rPr>
        <w:t>）遥感数字图像处理概述</w:t>
      </w:r>
    </w:p>
    <w:p w:rsidR="006F4F33" w:rsidRDefault="006F4F33" w:rsidP="00F3023C">
      <w:pPr>
        <w:pStyle w:val="af2"/>
        <w:spacing w:line="440" w:lineRule="exact"/>
        <w:jc w:val="left"/>
      </w:pPr>
      <w:r>
        <w:rPr>
          <w:rFonts w:hint="eastAsia"/>
        </w:rPr>
        <w:t>（</w:t>
      </w:r>
      <w:r>
        <w:rPr>
          <w:rFonts w:hint="eastAsia"/>
        </w:rPr>
        <w:t>2</w:t>
      </w:r>
      <w:r>
        <w:rPr>
          <w:rFonts w:hint="eastAsia"/>
        </w:rPr>
        <w:t>）遥感数字图像处理系统</w:t>
      </w:r>
    </w:p>
    <w:p w:rsidR="006F4F33" w:rsidRDefault="006F4F33" w:rsidP="00F3023C">
      <w:pPr>
        <w:spacing w:line="440" w:lineRule="exact"/>
        <w:ind w:firstLineChars="200" w:firstLine="420"/>
        <w:jc w:val="left"/>
      </w:pPr>
      <w:r>
        <w:rPr>
          <w:rFonts w:hint="eastAsia"/>
        </w:rPr>
        <w:t>三、数字图像处理的发展和两个观点</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第二课  遥感数字图像的获取和存储</w:t>
      </w:r>
    </w:p>
    <w:p w:rsidR="006F4F33" w:rsidRPr="00D04A77" w:rsidRDefault="006F4F33" w:rsidP="00F3023C">
      <w:pPr>
        <w:widowControl/>
        <w:spacing w:line="440" w:lineRule="exact"/>
        <w:jc w:val="left"/>
        <w:rPr>
          <w:rFonts w:asciiTheme="minorEastAsia" w:hAnsiTheme="minorEastAsia" w:cs="宋体"/>
          <w:b/>
          <w:color w:val="000000"/>
          <w:kern w:val="0"/>
          <w:sz w:val="24"/>
        </w:rPr>
      </w:pPr>
      <w:r w:rsidRPr="00D04A77">
        <w:rPr>
          <w:rFonts w:asciiTheme="minorEastAsia" w:hAnsiTheme="minorEastAsia" w:cs="宋体"/>
          <w:b/>
          <w:color w:val="000000"/>
          <w:kern w:val="0"/>
          <w:sz w:val="24"/>
        </w:rPr>
        <w:t>教学目的和要求</w:t>
      </w:r>
      <w:r w:rsidRPr="007532E9">
        <w:rPr>
          <w:rFonts w:ascii="黑体" w:eastAsia="黑体"/>
          <w:b/>
        </w:rPr>
        <w:br/>
      </w:r>
      <w:r>
        <w:rPr>
          <w:rFonts w:hint="eastAsia"/>
        </w:rPr>
        <w:t xml:space="preserve">    </w:t>
      </w:r>
      <w:r>
        <w:t>在</w:t>
      </w:r>
      <w:r>
        <w:rPr>
          <w:rFonts w:hint="eastAsia"/>
        </w:rPr>
        <w:t>已学的遥感导论课程的相关知识的基础上</w:t>
      </w:r>
      <w:r>
        <w:t>让学生</w:t>
      </w:r>
      <w:r>
        <w:rPr>
          <w:rFonts w:hint="eastAsia"/>
        </w:rPr>
        <w:t>理解传感器的分辨率、遥感图像的采样和量化、遥感图像的类型、遥感数字图像的级别和数据格式，</w:t>
      </w:r>
      <w:r>
        <w:t>为后继内容奠定理论基础。</w:t>
      </w:r>
      <w:r>
        <w:br/>
      </w:r>
      <w:r w:rsidRPr="00A839A5">
        <w:rPr>
          <w:rFonts w:asciiTheme="minorEastAsia" w:hAnsiTheme="minorEastAsia" w:cs="宋体" w:hint="eastAsia"/>
          <w:b/>
          <w:color w:val="000000"/>
          <w:kern w:val="0"/>
          <w:sz w:val="24"/>
        </w:rPr>
        <w:lastRenderedPageBreak/>
        <w:t>教学重点与难点</w:t>
      </w:r>
      <w:r w:rsidRPr="007532E9">
        <w:rPr>
          <w:rFonts w:ascii="黑体" w:eastAsia="黑体"/>
          <w:b/>
        </w:rPr>
        <w:br/>
      </w:r>
      <w:r>
        <w:rPr>
          <w:rFonts w:hint="eastAsia"/>
        </w:rPr>
        <w:t xml:space="preserve">    </w:t>
      </w:r>
      <w:r>
        <w:rPr>
          <w:rFonts w:hint="eastAsia"/>
        </w:rPr>
        <w:t>传感器的分辨率、遥感图像的采样和量化、遥感数字图像的级别和数据格式</w:t>
      </w:r>
    </w:p>
    <w:p w:rsidR="006F4F33" w:rsidRPr="00413E64"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2"/>
        </w:numPr>
        <w:spacing w:line="440" w:lineRule="exact"/>
        <w:ind w:left="0" w:firstLine="420"/>
        <w:jc w:val="left"/>
      </w:pPr>
      <w:r>
        <w:rPr>
          <w:rFonts w:hint="eastAsia"/>
        </w:rPr>
        <w:t>传感器的分辨率</w:t>
      </w:r>
    </w:p>
    <w:p w:rsidR="006F4F33" w:rsidRDefault="006F4F33" w:rsidP="00F3023C">
      <w:pPr>
        <w:pStyle w:val="af2"/>
        <w:numPr>
          <w:ilvl w:val="0"/>
          <w:numId w:val="62"/>
        </w:numPr>
        <w:spacing w:line="440" w:lineRule="exact"/>
        <w:ind w:left="0" w:firstLine="420"/>
        <w:jc w:val="left"/>
      </w:pPr>
      <w:r>
        <w:rPr>
          <w:rFonts w:hint="eastAsia"/>
        </w:rPr>
        <w:t>采样和量化</w:t>
      </w:r>
    </w:p>
    <w:p w:rsidR="006F4F33" w:rsidRDefault="006F4F33" w:rsidP="00F3023C">
      <w:pPr>
        <w:pStyle w:val="af2"/>
        <w:numPr>
          <w:ilvl w:val="0"/>
          <w:numId w:val="62"/>
        </w:numPr>
        <w:spacing w:line="440" w:lineRule="exact"/>
        <w:ind w:left="0" w:firstLine="420"/>
        <w:jc w:val="left"/>
      </w:pPr>
      <w:r>
        <w:rPr>
          <w:rFonts w:hint="eastAsia"/>
        </w:rPr>
        <w:t>遥感图像的类型</w:t>
      </w:r>
    </w:p>
    <w:p w:rsidR="006F4F33" w:rsidRDefault="006F4F33" w:rsidP="00F3023C">
      <w:pPr>
        <w:pStyle w:val="af2"/>
        <w:numPr>
          <w:ilvl w:val="0"/>
          <w:numId w:val="62"/>
        </w:numPr>
        <w:spacing w:line="440" w:lineRule="exact"/>
        <w:ind w:left="0" w:firstLine="420"/>
        <w:jc w:val="left"/>
      </w:pPr>
      <w:r>
        <w:rPr>
          <w:rFonts w:hint="eastAsia"/>
        </w:rPr>
        <w:t>遥感数字图像的级别和数据格式</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第三课  遥感图像的数字表示和统计特征</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t>使学生了解</w:t>
      </w:r>
      <w:r>
        <w:rPr>
          <w:rFonts w:hint="eastAsia"/>
        </w:rPr>
        <w:t>遥感图像的数字表示、单波段和多波段遥感图像的统计特征和窗口、邻域、滤波等相关概念</w:t>
      </w:r>
      <w:r>
        <w:t>。</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BF24DB" w:rsidRDefault="006F4F33" w:rsidP="00F3023C">
      <w:pPr>
        <w:pStyle w:val="ad"/>
        <w:spacing w:before="0" w:beforeAutospacing="0" w:after="0" w:afterAutospacing="0" w:line="440" w:lineRule="exact"/>
        <w:ind w:firstLineChars="200" w:firstLine="480"/>
      </w:pPr>
      <w:r>
        <w:rPr>
          <w:rFonts w:hint="eastAsia"/>
        </w:rPr>
        <w:t>图像的统计特征</w:t>
      </w:r>
    </w:p>
    <w:p w:rsidR="006F4F33" w:rsidRPr="00413E64"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8"/>
        </w:numPr>
        <w:spacing w:line="440" w:lineRule="exact"/>
        <w:ind w:firstLineChars="0"/>
        <w:jc w:val="left"/>
      </w:pPr>
      <w:r>
        <w:rPr>
          <w:rFonts w:hint="eastAsia"/>
        </w:rPr>
        <w:t>遥感图像的数字表示</w:t>
      </w:r>
    </w:p>
    <w:p w:rsidR="006F4F33" w:rsidRDefault="006F4F33" w:rsidP="00F3023C">
      <w:pPr>
        <w:spacing w:line="440" w:lineRule="exact"/>
        <w:ind w:firstLineChars="200" w:firstLine="420"/>
        <w:jc w:val="left"/>
      </w:pPr>
      <w:r>
        <w:rPr>
          <w:rFonts w:hint="eastAsia"/>
        </w:rPr>
        <w:t>（一）图像的确定性表示</w:t>
      </w:r>
    </w:p>
    <w:p w:rsidR="006F4F33" w:rsidRPr="00626F2A" w:rsidRDefault="006F4F33" w:rsidP="00F3023C">
      <w:pPr>
        <w:spacing w:line="440" w:lineRule="exact"/>
        <w:ind w:firstLineChars="200" w:firstLine="420"/>
        <w:jc w:val="left"/>
      </w:pPr>
      <w:r>
        <w:rPr>
          <w:rFonts w:hint="eastAsia"/>
        </w:rPr>
        <w:t>（二）图像的统计性表示</w:t>
      </w:r>
    </w:p>
    <w:p w:rsidR="006F4F33" w:rsidRDefault="006F4F33" w:rsidP="00F3023C">
      <w:pPr>
        <w:spacing w:line="440" w:lineRule="exact"/>
        <w:ind w:firstLineChars="200" w:firstLine="420"/>
        <w:jc w:val="left"/>
      </w:pPr>
      <w:r>
        <w:rPr>
          <w:rFonts w:hint="eastAsia"/>
        </w:rPr>
        <w:t>二、单波段图像的统计特征</w:t>
      </w:r>
    </w:p>
    <w:p w:rsidR="006F4F33" w:rsidRDefault="006F4F33" w:rsidP="00F3023C">
      <w:pPr>
        <w:spacing w:line="440" w:lineRule="exact"/>
        <w:ind w:firstLineChars="200" w:firstLine="420"/>
        <w:jc w:val="left"/>
      </w:pPr>
      <w:r>
        <w:rPr>
          <w:rFonts w:hint="eastAsia"/>
        </w:rPr>
        <w:t>（一）基本统计特征</w:t>
      </w:r>
    </w:p>
    <w:p w:rsidR="006F4F33" w:rsidRDefault="006F4F33" w:rsidP="00F3023C">
      <w:pPr>
        <w:spacing w:line="440" w:lineRule="exact"/>
        <w:ind w:firstLineChars="200" w:firstLine="420"/>
        <w:jc w:val="left"/>
      </w:pPr>
      <w:r>
        <w:rPr>
          <w:rFonts w:hint="eastAsia"/>
        </w:rPr>
        <w:t>（二）直方图</w:t>
      </w:r>
    </w:p>
    <w:p w:rsidR="006F4F33" w:rsidRDefault="006F4F33" w:rsidP="00F3023C">
      <w:pPr>
        <w:spacing w:line="440" w:lineRule="exact"/>
        <w:ind w:firstLineChars="200" w:firstLine="420"/>
        <w:jc w:val="left"/>
      </w:pPr>
      <w:r>
        <w:rPr>
          <w:rFonts w:hint="eastAsia"/>
        </w:rPr>
        <w:t>三、多波段图像的统计特征</w:t>
      </w:r>
    </w:p>
    <w:p w:rsidR="006F4F33" w:rsidRDefault="006F4F33" w:rsidP="00F3023C">
      <w:pPr>
        <w:spacing w:line="440" w:lineRule="exact"/>
        <w:ind w:firstLineChars="200" w:firstLine="420"/>
        <w:jc w:val="left"/>
      </w:pPr>
      <w:r>
        <w:rPr>
          <w:rFonts w:hint="eastAsia"/>
        </w:rPr>
        <w:t>四、窗口、领域和卷积</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第四课  图像的彩色合成</w:t>
      </w:r>
    </w:p>
    <w:p w:rsidR="006F4F33" w:rsidRPr="00D04A77"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Default="006F4F33" w:rsidP="00F3023C">
      <w:pPr>
        <w:spacing w:line="440" w:lineRule="exact"/>
        <w:ind w:firstLineChars="200" w:firstLine="420"/>
        <w:jc w:val="left"/>
      </w:pPr>
      <w:r>
        <w:t>使学生理解</w:t>
      </w:r>
      <w:r>
        <w:rPr>
          <w:rFonts w:hint="eastAsia"/>
        </w:rPr>
        <w:t>数字图像的显示、图像的彩色合成的原理</w:t>
      </w:r>
      <w:r>
        <w:t>、掌握图像处理实际操作技能。</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r>
        <w:rPr>
          <w:rFonts w:asciiTheme="minorEastAsia" w:hAnsiTheme="minorEastAsia" w:cs="宋体" w:hint="eastAsia"/>
          <w:b/>
          <w:color w:val="000000"/>
          <w:kern w:val="0"/>
          <w:sz w:val="24"/>
        </w:rPr>
        <w:t>：</w:t>
      </w:r>
    </w:p>
    <w:p w:rsidR="006F4F33" w:rsidRPr="00D04A77" w:rsidRDefault="006F4F33" w:rsidP="00F3023C">
      <w:pPr>
        <w:widowControl/>
        <w:spacing w:line="440" w:lineRule="exact"/>
        <w:jc w:val="left"/>
        <w:rPr>
          <w:rFonts w:asciiTheme="minorEastAsia" w:hAnsiTheme="minorEastAsia" w:cs="宋体"/>
          <w:color w:val="000000"/>
          <w:kern w:val="0"/>
          <w:sz w:val="24"/>
        </w:rPr>
      </w:pPr>
      <w:r>
        <w:rPr>
          <w:rFonts w:asciiTheme="minorEastAsia" w:hAnsiTheme="minorEastAsia" w:cs="宋体" w:hint="eastAsia"/>
          <w:b/>
          <w:color w:val="000000"/>
          <w:kern w:val="0"/>
          <w:sz w:val="24"/>
        </w:rPr>
        <w:t xml:space="preserve">    </w:t>
      </w:r>
      <w:r w:rsidRPr="00D04A77">
        <w:rPr>
          <w:rFonts w:asciiTheme="minorEastAsia" w:hAnsiTheme="minorEastAsia" w:cs="宋体" w:hint="eastAsia"/>
          <w:color w:val="000000"/>
          <w:kern w:val="0"/>
          <w:sz w:val="24"/>
        </w:rPr>
        <w:t>假彩色合成和模拟真彩色合成</w:t>
      </w:r>
    </w:p>
    <w:p w:rsidR="006F4F33" w:rsidRPr="00413E64"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8"/>
        </w:numPr>
        <w:spacing w:line="440" w:lineRule="exact"/>
        <w:ind w:firstLineChars="0"/>
        <w:jc w:val="left"/>
      </w:pPr>
      <w:r>
        <w:rPr>
          <w:rFonts w:hint="eastAsia"/>
        </w:rPr>
        <w:t>伪彩色合成</w:t>
      </w:r>
    </w:p>
    <w:p w:rsidR="006F4F33" w:rsidRDefault="006F4F33" w:rsidP="00F3023C">
      <w:pPr>
        <w:spacing w:line="440" w:lineRule="exact"/>
        <w:ind w:firstLineChars="200" w:firstLine="420"/>
        <w:jc w:val="left"/>
      </w:pPr>
      <w:r>
        <w:rPr>
          <w:rFonts w:hint="eastAsia"/>
        </w:rPr>
        <w:t>二、真彩色合成</w:t>
      </w:r>
    </w:p>
    <w:p w:rsidR="006F4F33" w:rsidRDefault="006F4F33" w:rsidP="00F3023C">
      <w:pPr>
        <w:spacing w:line="440" w:lineRule="exact"/>
        <w:ind w:firstLineChars="200" w:firstLine="420"/>
        <w:jc w:val="left"/>
      </w:pPr>
      <w:r>
        <w:rPr>
          <w:rFonts w:hint="eastAsia"/>
        </w:rPr>
        <w:t>三、假彩色合成</w:t>
      </w:r>
    </w:p>
    <w:p w:rsidR="006F4F33" w:rsidRDefault="006F4F33" w:rsidP="00F3023C">
      <w:pPr>
        <w:spacing w:line="440" w:lineRule="exact"/>
        <w:ind w:firstLineChars="200" w:firstLine="420"/>
        <w:jc w:val="left"/>
      </w:pPr>
      <w:r>
        <w:rPr>
          <w:rFonts w:hint="eastAsia"/>
        </w:rPr>
        <w:lastRenderedPageBreak/>
        <w:t>四、模拟真彩色合成</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第五课  图像拉伸和图像均衡化</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423F39" w:rsidRDefault="006F4F33" w:rsidP="00F3023C">
      <w:pPr>
        <w:spacing w:line="440" w:lineRule="exact"/>
        <w:ind w:firstLineChars="200" w:firstLine="420"/>
        <w:jc w:val="left"/>
      </w:pPr>
      <w:r>
        <w:t>使学生理解</w:t>
      </w:r>
      <w:r>
        <w:rPr>
          <w:rFonts w:hint="eastAsia"/>
        </w:rPr>
        <w:t>数字图像拉伸和图像均衡化的原理</w:t>
      </w:r>
      <w:r>
        <w:t>、掌握图像处理实际操作技能。</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A839A5" w:rsidRDefault="006F4F33" w:rsidP="00F3023C">
      <w:pPr>
        <w:widowControl/>
        <w:spacing w:line="440" w:lineRule="exact"/>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 xml:space="preserve">    图像拉伸的原理</w:t>
      </w:r>
    </w:p>
    <w:p w:rsidR="006F4F33" w:rsidRPr="00413E64"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left="0" w:firstLine="420"/>
        <w:jc w:val="left"/>
      </w:pPr>
      <w:r>
        <w:rPr>
          <w:rFonts w:hint="eastAsia"/>
        </w:rPr>
        <w:t>图像拉伸</w:t>
      </w:r>
    </w:p>
    <w:p w:rsidR="006F4F33" w:rsidRDefault="006F4F33" w:rsidP="00F3023C">
      <w:pPr>
        <w:pStyle w:val="af2"/>
        <w:numPr>
          <w:ilvl w:val="0"/>
          <w:numId w:val="64"/>
        </w:numPr>
        <w:spacing w:line="440" w:lineRule="exact"/>
        <w:ind w:left="0" w:firstLine="420"/>
        <w:jc w:val="left"/>
      </w:pPr>
      <w:r>
        <w:rPr>
          <w:rFonts w:hint="eastAsia"/>
        </w:rPr>
        <w:t>线性拉伸</w:t>
      </w:r>
    </w:p>
    <w:p w:rsidR="006F4F33" w:rsidRDefault="006F4F33" w:rsidP="00F3023C">
      <w:pPr>
        <w:pStyle w:val="af2"/>
        <w:numPr>
          <w:ilvl w:val="0"/>
          <w:numId w:val="64"/>
        </w:numPr>
        <w:spacing w:line="440" w:lineRule="exact"/>
        <w:ind w:left="0" w:firstLine="420"/>
        <w:jc w:val="left"/>
      </w:pPr>
      <w:r>
        <w:rPr>
          <w:rFonts w:hint="eastAsia"/>
        </w:rPr>
        <w:t>非线性拉伸</w:t>
      </w:r>
    </w:p>
    <w:p w:rsidR="006F4F33" w:rsidRDefault="006F4F33" w:rsidP="00F3023C">
      <w:pPr>
        <w:pStyle w:val="af2"/>
        <w:numPr>
          <w:ilvl w:val="0"/>
          <w:numId w:val="64"/>
        </w:numPr>
        <w:spacing w:line="440" w:lineRule="exact"/>
        <w:ind w:left="0" w:firstLine="420"/>
        <w:jc w:val="left"/>
      </w:pPr>
      <w:r>
        <w:rPr>
          <w:rFonts w:hint="eastAsia"/>
        </w:rPr>
        <w:t>多波段拉伸</w:t>
      </w:r>
    </w:p>
    <w:p w:rsidR="006F4F33" w:rsidRDefault="006F4F33" w:rsidP="00F3023C">
      <w:pPr>
        <w:spacing w:line="440" w:lineRule="exact"/>
        <w:ind w:firstLineChars="200" w:firstLine="420"/>
        <w:jc w:val="left"/>
      </w:pPr>
      <w:r>
        <w:rPr>
          <w:rFonts w:hint="eastAsia"/>
        </w:rPr>
        <w:t>二、图像均衡化</w:t>
      </w:r>
    </w:p>
    <w:p w:rsidR="006F4F33" w:rsidRPr="00423F39" w:rsidRDefault="006F4F33" w:rsidP="00F3023C">
      <w:pPr>
        <w:widowControl/>
        <w:spacing w:line="440" w:lineRule="exact"/>
        <w:jc w:val="left"/>
        <w:rPr>
          <w:rFonts w:asciiTheme="minorEastAsia" w:hAnsiTheme="minorEastAsia" w:cs="宋体"/>
          <w:b/>
          <w:color w:val="000000"/>
          <w:kern w:val="0"/>
          <w:sz w:val="24"/>
        </w:rPr>
      </w:pPr>
      <w:r w:rsidRPr="00423F39">
        <w:rPr>
          <w:rFonts w:asciiTheme="minorEastAsia" w:hAnsiTheme="minorEastAsia" w:cs="宋体" w:hint="eastAsia"/>
          <w:b/>
          <w:color w:val="000000"/>
          <w:kern w:val="0"/>
          <w:sz w:val="24"/>
        </w:rPr>
        <w:t>第六课  辐射误差及辐射校正</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423F39" w:rsidRDefault="006F4F33" w:rsidP="00F3023C">
      <w:pPr>
        <w:pStyle w:val="ad"/>
        <w:spacing w:before="0" w:beforeAutospacing="0" w:after="0" w:afterAutospacing="0" w:line="440" w:lineRule="exact"/>
        <w:ind w:firstLineChars="200" w:firstLine="480"/>
      </w:pPr>
      <w:r>
        <w:t>让学生掌握</w:t>
      </w:r>
      <w:r>
        <w:rPr>
          <w:rFonts w:hint="eastAsia"/>
        </w:rPr>
        <w:t>辐射传输、辐射误差、系统辐射误差校正、传感器端的辐射校正、大气校正、地面辐射校正的原理、方法</w:t>
      </w:r>
      <w:r>
        <w:t>，培养学生</w:t>
      </w:r>
      <w:r>
        <w:rPr>
          <w:rFonts w:hint="eastAsia"/>
        </w:rPr>
        <w:t>大气校正</w:t>
      </w:r>
      <w:r>
        <w:t>的</w:t>
      </w:r>
      <w:r>
        <w:rPr>
          <w:rFonts w:hint="eastAsia"/>
        </w:rPr>
        <w:t>实践操作</w:t>
      </w:r>
      <w:r>
        <w:t>能力。</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A839A5" w:rsidRDefault="006F4F33" w:rsidP="00F3023C">
      <w:pPr>
        <w:widowControl/>
        <w:spacing w:line="440" w:lineRule="exact"/>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 xml:space="preserve">    </w:t>
      </w:r>
      <w:r w:rsidRPr="00423F39">
        <w:rPr>
          <w:rFonts w:ascii="宋体" w:hAnsi="宋体" w:cs="宋体" w:hint="eastAsia"/>
          <w:kern w:val="0"/>
          <w:sz w:val="24"/>
        </w:rPr>
        <w:t>大气校正</w:t>
      </w:r>
    </w:p>
    <w:p w:rsidR="006F4F33" w:rsidRPr="00413E64"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left="0" w:firstLine="420"/>
        <w:jc w:val="left"/>
      </w:pPr>
      <w:r>
        <w:rPr>
          <w:rFonts w:hint="eastAsia"/>
        </w:rPr>
        <w:t>辐射误差</w:t>
      </w:r>
    </w:p>
    <w:p w:rsidR="006F4F33" w:rsidRDefault="006F4F33" w:rsidP="00F3023C">
      <w:pPr>
        <w:pStyle w:val="af2"/>
        <w:numPr>
          <w:ilvl w:val="0"/>
          <w:numId w:val="65"/>
        </w:numPr>
        <w:spacing w:line="440" w:lineRule="exact"/>
        <w:ind w:left="0" w:firstLine="420"/>
        <w:jc w:val="left"/>
      </w:pPr>
      <w:r>
        <w:rPr>
          <w:rFonts w:hint="eastAsia"/>
        </w:rPr>
        <w:t>辐射校正</w:t>
      </w:r>
    </w:p>
    <w:p w:rsidR="006F4F33" w:rsidRPr="009B4871" w:rsidRDefault="006F4F33" w:rsidP="00F3023C">
      <w:pPr>
        <w:spacing w:line="440" w:lineRule="exact"/>
        <w:jc w:val="left"/>
        <w:rPr>
          <w:b/>
        </w:rPr>
      </w:pPr>
      <w:r w:rsidRPr="009B4871">
        <w:rPr>
          <w:rFonts w:hint="eastAsia"/>
          <w:b/>
        </w:rPr>
        <w:t>第七课</w:t>
      </w:r>
      <w:r w:rsidRPr="009B4871">
        <w:rPr>
          <w:rFonts w:hint="eastAsia"/>
          <w:b/>
        </w:rPr>
        <w:t xml:space="preserve">  </w:t>
      </w:r>
      <w:r w:rsidRPr="009B4871">
        <w:rPr>
          <w:rFonts w:hint="eastAsia"/>
          <w:b/>
        </w:rPr>
        <w:t>图像几何误差以及几何精纠正</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94381A" w:rsidRDefault="006F4F33" w:rsidP="00F3023C">
      <w:pPr>
        <w:pStyle w:val="ad"/>
        <w:spacing w:before="0" w:beforeAutospacing="0" w:after="0" w:afterAutospacing="0" w:line="440" w:lineRule="exact"/>
        <w:ind w:firstLineChars="200" w:firstLine="480"/>
      </w:pPr>
      <w:r>
        <w:t>让学生掌握</w:t>
      </w:r>
      <w:r>
        <w:rPr>
          <w:rFonts w:hint="eastAsia"/>
        </w:rPr>
        <w:t>辐射传输、辐射误差、系统辐射误差校正、传感器端的辐射校正、大气校正、地面辐射校正、图像几何误差的主要来源和几何精校正的原理、方法</w:t>
      </w:r>
      <w:r>
        <w:t>，培养学生</w:t>
      </w:r>
      <w:r>
        <w:rPr>
          <w:rFonts w:hint="eastAsia"/>
        </w:rPr>
        <w:t>大气校正和几何精校正</w:t>
      </w:r>
      <w:r>
        <w:t>的</w:t>
      </w:r>
      <w:r>
        <w:rPr>
          <w:rFonts w:hint="eastAsia"/>
        </w:rPr>
        <w:t>实践操作</w:t>
      </w:r>
      <w:r>
        <w:t>能力。</w:t>
      </w:r>
    </w:p>
    <w:p w:rsidR="006F4F33" w:rsidRPr="00A839A5"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413E64"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firstLineChars="0"/>
        <w:jc w:val="left"/>
      </w:pPr>
      <w:r>
        <w:rPr>
          <w:rFonts w:hint="eastAsia"/>
        </w:rPr>
        <w:t>几何误差</w:t>
      </w:r>
    </w:p>
    <w:p w:rsidR="006F4F33" w:rsidRDefault="006F4F33" w:rsidP="00F3023C">
      <w:pPr>
        <w:spacing w:line="440" w:lineRule="exact"/>
        <w:ind w:firstLineChars="200" w:firstLine="420"/>
        <w:jc w:val="left"/>
      </w:pPr>
      <w:r>
        <w:rPr>
          <w:rFonts w:hint="eastAsia"/>
        </w:rPr>
        <w:t>二、几何精纠正</w:t>
      </w:r>
    </w:p>
    <w:p w:rsidR="006F4F33" w:rsidRPr="009B4871" w:rsidRDefault="006F4F33" w:rsidP="00F3023C">
      <w:pPr>
        <w:spacing w:line="440" w:lineRule="exact"/>
        <w:jc w:val="left"/>
        <w:rPr>
          <w:b/>
        </w:rPr>
      </w:pPr>
      <w:r w:rsidRPr="009B4871">
        <w:rPr>
          <w:rFonts w:hint="eastAsia"/>
          <w:b/>
        </w:rPr>
        <w:t>第八课</w:t>
      </w:r>
      <w:r w:rsidRPr="009B4871">
        <w:rPr>
          <w:rFonts w:hint="eastAsia"/>
          <w:b/>
        </w:rPr>
        <w:t xml:space="preserve">  </w:t>
      </w:r>
      <w:r w:rsidRPr="009B4871">
        <w:rPr>
          <w:rFonts w:hint="eastAsia"/>
          <w:b/>
        </w:rPr>
        <w:t>主成分变换和缨帽变换</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lastRenderedPageBreak/>
        <w:t>教学目的和要求</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t>让学生了解</w:t>
      </w:r>
      <w:r>
        <w:rPr>
          <w:rFonts w:hint="eastAsia"/>
        </w:rPr>
        <w:t>主成分变换和缨帽变换</w:t>
      </w:r>
      <w:r>
        <w:t>的基本原理和基本步骤，</w:t>
      </w:r>
      <w:r>
        <w:rPr>
          <w:rFonts w:hint="eastAsia"/>
        </w:rPr>
        <w:t>并掌握实践软件操作能力，</w:t>
      </w:r>
      <w:r>
        <w:t>为继续深造打基础。</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rPr>
          <w:rFonts w:hint="eastAsia"/>
        </w:rPr>
        <w:t>主成分变换和缨帽变换</w:t>
      </w:r>
      <w:r>
        <w:t>的基本原理</w:t>
      </w:r>
    </w:p>
    <w:p w:rsidR="006F4F33" w:rsidRPr="00413E64"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left="0" w:firstLine="420"/>
        <w:jc w:val="left"/>
      </w:pPr>
      <w:r>
        <w:rPr>
          <w:rFonts w:hint="eastAsia"/>
        </w:rPr>
        <w:t>主成分变换</w:t>
      </w:r>
    </w:p>
    <w:p w:rsidR="006F4F33" w:rsidRDefault="006F4F33" w:rsidP="00F3023C">
      <w:pPr>
        <w:spacing w:line="440" w:lineRule="exact"/>
        <w:ind w:firstLineChars="200" w:firstLine="420"/>
        <w:jc w:val="left"/>
      </w:pPr>
      <w:r>
        <w:rPr>
          <w:rFonts w:hint="eastAsia"/>
        </w:rPr>
        <w:t>二、缨帽变换</w:t>
      </w:r>
    </w:p>
    <w:p w:rsidR="006F4F33" w:rsidRPr="000E2E1E" w:rsidRDefault="006F4F33" w:rsidP="00F3023C">
      <w:pPr>
        <w:spacing w:line="440" w:lineRule="exact"/>
        <w:jc w:val="left"/>
        <w:rPr>
          <w:b/>
        </w:rPr>
      </w:pPr>
      <w:r w:rsidRPr="000E2E1E">
        <w:rPr>
          <w:rFonts w:hint="eastAsia"/>
          <w:b/>
        </w:rPr>
        <w:t>第九课</w:t>
      </w:r>
      <w:r w:rsidRPr="000E2E1E">
        <w:rPr>
          <w:rFonts w:hint="eastAsia"/>
          <w:b/>
        </w:rPr>
        <w:t xml:space="preserve">  </w:t>
      </w:r>
      <w:r w:rsidRPr="000E2E1E">
        <w:rPr>
          <w:rFonts w:hint="eastAsia"/>
          <w:b/>
        </w:rPr>
        <w:t>代数运算和植被指数</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t>让学生了解</w:t>
      </w:r>
      <w:r>
        <w:rPr>
          <w:rFonts w:hint="eastAsia"/>
        </w:rPr>
        <w:t>代数运算</w:t>
      </w:r>
      <w:r>
        <w:t>的基本原理和基本步骤，</w:t>
      </w:r>
      <w:r>
        <w:rPr>
          <w:rFonts w:hint="eastAsia"/>
        </w:rPr>
        <w:t>并让学生理解植被指数的原理，灵活运用代数运算指数计算遥感图像植被指数，并掌握实践软件操作能力。</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0E2E1E" w:rsidRDefault="006F4F33" w:rsidP="00F3023C">
      <w:pPr>
        <w:widowControl/>
        <w:spacing w:line="440" w:lineRule="exact"/>
        <w:ind w:firstLineChars="200" w:firstLine="480"/>
        <w:jc w:val="left"/>
        <w:rPr>
          <w:rFonts w:asciiTheme="minorEastAsia" w:hAnsiTheme="minorEastAsia" w:cs="宋体"/>
          <w:color w:val="000000"/>
          <w:kern w:val="0"/>
          <w:sz w:val="24"/>
        </w:rPr>
      </w:pPr>
      <w:r w:rsidRPr="000E2E1E">
        <w:rPr>
          <w:rFonts w:asciiTheme="minorEastAsia" w:hAnsiTheme="minorEastAsia" w:cs="宋体" w:hint="eastAsia"/>
          <w:color w:val="000000"/>
          <w:kern w:val="0"/>
          <w:sz w:val="24"/>
        </w:rPr>
        <w:t>不同的波段组合的含义和目的</w:t>
      </w:r>
    </w:p>
    <w:p w:rsidR="006F4F33" w:rsidRPr="00413E64"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left="0" w:firstLine="420"/>
        <w:jc w:val="left"/>
      </w:pPr>
      <w:r>
        <w:rPr>
          <w:rFonts w:hint="eastAsia"/>
        </w:rPr>
        <w:t>代数运算</w:t>
      </w:r>
    </w:p>
    <w:p w:rsidR="006F4F33" w:rsidRDefault="006F4F33" w:rsidP="00F3023C">
      <w:pPr>
        <w:spacing w:line="440" w:lineRule="exact"/>
        <w:ind w:firstLineChars="200" w:firstLine="420"/>
        <w:jc w:val="left"/>
      </w:pPr>
      <w:r>
        <w:rPr>
          <w:rFonts w:hint="eastAsia"/>
        </w:rPr>
        <w:t>二、植被指数</w:t>
      </w:r>
    </w:p>
    <w:p w:rsidR="006F4F33" w:rsidRPr="000E2E1E" w:rsidRDefault="006F4F33" w:rsidP="00F3023C">
      <w:pPr>
        <w:spacing w:line="440" w:lineRule="exact"/>
        <w:jc w:val="left"/>
        <w:rPr>
          <w:b/>
        </w:rPr>
      </w:pPr>
      <w:r w:rsidRPr="000E2E1E">
        <w:rPr>
          <w:rFonts w:hint="eastAsia"/>
          <w:b/>
        </w:rPr>
        <w:t>第十课</w:t>
      </w:r>
      <w:r w:rsidRPr="000E2E1E">
        <w:rPr>
          <w:rFonts w:hint="eastAsia"/>
          <w:b/>
        </w:rPr>
        <w:t xml:space="preserve">  </w:t>
      </w:r>
      <w:r w:rsidRPr="000E2E1E">
        <w:rPr>
          <w:rFonts w:hint="eastAsia"/>
          <w:b/>
        </w:rPr>
        <w:t>彩色变换和图像融合</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0E2E1E" w:rsidRDefault="006F4F33" w:rsidP="00F3023C">
      <w:pPr>
        <w:widowControl/>
        <w:spacing w:line="440" w:lineRule="exact"/>
        <w:jc w:val="left"/>
        <w:rPr>
          <w:rFonts w:asciiTheme="minorEastAsia" w:hAnsiTheme="minorEastAsia" w:cs="宋体"/>
          <w:color w:val="000000"/>
          <w:kern w:val="0"/>
          <w:sz w:val="24"/>
        </w:rPr>
      </w:pPr>
      <w:r>
        <w:rPr>
          <w:rFonts w:asciiTheme="minorEastAsia" w:hAnsiTheme="minorEastAsia" w:cs="宋体" w:hint="eastAsia"/>
          <w:b/>
          <w:color w:val="000000"/>
          <w:kern w:val="0"/>
          <w:sz w:val="24"/>
        </w:rPr>
        <w:t xml:space="preserve">    </w:t>
      </w:r>
      <w:r w:rsidRPr="000E2E1E">
        <w:rPr>
          <w:rFonts w:asciiTheme="minorEastAsia" w:hAnsiTheme="minorEastAsia" w:cs="宋体" w:hint="eastAsia"/>
          <w:color w:val="000000"/>
          <w:kern w:val="0"/>
          <w:sz w:val="24"/>
        </w:rPr>
        <w:t>介绍</w:t>
      </w:r>
      <w:r>
        <w:rPr>
          <w:rFonts w:asciiTheme="minorEastAsia" w:hAnsiTheme="minorEastAsia" w:cs="宋体" w:hint="eastAsia"/>
          <w:color w:val="000000"/>
          <w:kern w:val="0"/>
          <w:sz w:val="24"/>
        </w:rPr>
        <w:t>表示彩色的颜色模型，理解</w:t>
      </w:r>
      <w:r w:rsidRPr="000E2E1E">
        <w:rPr>
          <w:rFonts w:asciiTheme="minorEastAsia" w:hAnsiTheme="minorEastAsia" w:cs="宋体" w:hint="eastAsia"/>
          <w:color w:val="000000"/>
          <w:kern w:val="0"/>
          <w:sz w:val="24"/>
        </w:rPr>
        <w:t>彩色变换的方法以及基于彩色变换的图像融合算法，</w:t>
      </w:r>
      <w:r w:rsidRPr="000E2E1E">
        <w:rPr>
          <w:rFonts w:hint="eastAsia"/>
        </w:rPr>
        <w:t>并掌握实践软件操作能力。</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0E2E1E" w:rsidRDefault="006F4F33" w:rsidP="00F3023C">
      <w:pPr>
        <w:widowControl/>
        <w:spacing w:line="440" w:lineRule="exact"/>
        <w:ind w:firstLineChars="200" w:firstLine="480"/>
        <w:jc w:val="left"/>
        <w:rPr>
          <w:rFonts w:asciiTheme="minorEastAsia" w:hAnsiTheme="minorEastAsia" w:cs="宋体"/>
          <w:color w:val="000000"/>
          <w:kern w:val="0"/>
          <w:sz w:val="24"/>
        </w:rPr>
      </w:pPr>
      <w:r w:rsidRPr="000E2E1E">
        <w:rPr>
          <w:rFonts w:asciiTheme="minorEastAsia" w:hAnsiTheme="minorEastAsia" w:cs="宋体" w:hint="eastAsia"/>
          <w:color w:val="000000"/>
          <w:kern w:val="0"/>
          <w:sz w:val="24"/>
        </w:rPr>
        <w:t>基于彩色变换的图像融合</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Pr="000E2E1E" w:rsidRDefault="006F4F33" w:rsidP="00F3023C">
      <w:pPr>
        <w:pStyle w:val="af2"/>
        <w:widowControl/>
        <w:numPr>
          <w:ilvl w:val="0"/>
          <w:numId w:val="63"/>
        </w:numPr>
        <w:spacing w:line="440" w:lineRule="exact"/>
        <w:ind w:firstLineChars="0"/>
        <w:jc w:val="left"/>
        <w:rPr>
          <w:rFonts w:asciiTheme="minorEastAsia" w:hAnsiTheme="minorEastAsia" w:cs="宋体"/>
          <w:b/>
          <w:color w:val="000000"/>
          <w:kern w:val="0"/>
          <w:sz w:val="24"/>
          <w:szCs w:val="24"/>
        </w:rPr>
      </w:pPr>
      <w:r w:rsidRPr="000E2E1E">
        <w:rPr>
          <w:rFonts w:asciiTheme="minorEastAsia" w:hAnsiTheme="minorEastAsia" w:cs="宋体" w:hint="eastAsia"/>
          <w:b/>
          <w:color w:val="000000"/>
          <w:kern w:val="0"/>
          <w:sz w:val="24"/>
          <w:szCs w:val="24"/>
        </w:rPr>
        <w:t>颜色模型</w:t>
      </w:r>
    </w:p>
    <w:p w:rsidR="006F4F33" w:rsidRDefault="006F4F33" w:rsidP="00F3023C">
      <w:pPr>
        <w:widowControl/>
        <w:spacing w:line="440" w:lineRule="exact"/>
        <w:ind w:left="420"/>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二、彩色变换</w:t>
      </w:r>
    </w:p>
    <w:p w:rsidR="006F4F33" w:rsidRPr="000E2E1E" w:rsidRDefault="006F4F33" w:rsidP="00F3023C">
      <w:pPr>
        <w:widowControl/>
        <w:spacing w:line="440" w:lineRule="exact"/>
        <w:ind w:left="420"/>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三、图像融合</w:t>
      </w:r>
    </w:p>
    <w:p w:rsidR="006F4F33" w:rsidRPr="000E2E1E" w:rsidRDefault="006F4F33" w:rsidP="00F3023C">
      <w:pPr>
        <w:spacing w:line="440" w:lineRule="exact"/>
        <w:jc w:val="left"/>
        <w:rPr>
          <w:b/>
        </w:rPr>
      </w:pPr>
      <w:r w:rsidRPr="000E2E1E">
        <w:rPr>
          <w:rFonts w:hint="eastAsia"/>
          <w:b/>
        </w:rPr>
        <w:t>第十一课</w:t>
      </w:r>
      <w:r w:rsidRPr="000E2E1E">
        <w:rPr>
          <w:rFonts w:hint="eastAsia"/>
          <w:b/>
        </w:rPr>
        <w:t xml:space="preserve">  </w:t>
      </w:r>
      <w:r w:rsidRPr="000E2E1E">
        <w:rPr>
          <w:rFonts w:hint="eastAsia"/>
          <w:b/>
        </w:rPr>
        <w:t>图像平滑和锐化</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t>介绍</w:t>
      </w:r>
      <w:r>
        <w:rPr>
          <w:rFonts w:hint="eastAsia"/>
        </w:rPr>
        <w:t>图像平滑、图像锐化的原理、方法与</w:t>
      </w:r>
      <w:r>
        <w:t>应用情况，使学生系统地掌握实际应用的完整过程。</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rPr>
          <w:rFonts w:hint="eastAsia"/>
        </w:rPr>
        <w:lastRenderedPageBreak/>
        <w:t>去噪声和线性信息提取</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Pr="00AF62C3" w:rsidRDefault="006F4F33" w:rsidP="00F3023C">
      <w:pPr>
        <w:widowControl/>
        <w:spacing w:line="440" w:lineRule="exact"/>
        <w:ind w:firstLineChars="200" w:firstLine="482"/>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一、</w:t>
      </w:r>
      <w:r w:rsidRPr="00AF62C3">
        <w:rPr>
          <w:rFonts w:asciiTheme="minorEastAsia" w:hAnsiTheme="minorEastAsia" w:cs="宋体" w:hint="eastAsia"/>
          <w:b/>
          <w:color w:val="000000"/>
          <w:kern w:val="0"/>
          <w:sz w:val="24"/>
        </w:rPr>
        <w:t>图像平滑</w:t>
      </w:r>
    </w:p>
    <w:p w:rsidR="006F4F33" w:rsidRPr="00AF62C3" w:rsidRDefault="006F4F33" w:rsidP="00F3023C">
      <w:pPr>
        <w:widowControl/>
        <w:spacing w:line="440" w:lineRule="exact"/>
        <w:ind w:firstLineChars="200" w:firstLine="482"/>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二、图像锐化</w:t>
      </w:r>
    </w:p>
    <w:p w:rsidR="006F4F33" w:rsidRPr="009C06C5" w:rsidRDefault="006F4F33" w:rsidP="00F3023C">
      <w:pPr>
        <w:spacing w:line="440" w:lineRule="exact"/>
        <w:jc w:val="left"/>
        <w:rPr>
          <w:b/>
        </w:rPr>
      </w:pPr>
      <w:r w:rsidRPr="009C06C5">
        <w:rPr>
          <w:rFonts w:hint="eastAsia"/>
          <w:b/>
        </w:rPr>
        <w:t>第十二课</w:t>
      </w:r>
      <w:r w:rsidRPr="009C06C5">
        <w:rPr>
          <w:rFonts w:hint="eastAsia"/>
          <w:b/>
        </w:rPr>
        <w:t xml:space="preserve">  </w:t>
      </w:r>
      <w:r w:rsidRPr="009C06C5">
        <w:rPr>
          <w:rFonts w:hint="eastAsia"/>
          <w:b/>
        </w:rPr>
        <w:t>遥感图像分类</w:t>
      </w:r>
    </w:p>
    <w:p w:rsidR="006F4F33" w:rsidRDefault="006F4F33" w:rsidP="00F3023C">
      <w:pPr>
        <w:widowControl/>
        <w:spacing w:line="440" w:lineRule="exact"/>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t>了解</w:t>
      </w:r>
      <w:r>
        <w:rPr>
          <w:rFonts w:hint="eastAsia"/>
        </w:rPr>
        <w:t>遥感图像分类的基本原理、分类流程和分类方法，并与实际结合掌握分类后期处理和精度检验分析的方法</w:t>
      </w:r>
      <w:r>
        <w:t>。</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Pr="00A839A5" w:rsidRDefault="006F4F33" w:rsidP="00F3023C">
      <w:pPr>
        <w:widowControl/>
        <w:spacing w:line="440" w:lineRule="exact"/>
        <w:ind w:firstLineChars="200" w:firstLine="420"/>
        <w:jc w:val="left"/>
        <w:rPr>
          <w:rFonts w:asciiTheme="minorEastAsia" w:hAnsiTheme="minorEastAsia" w:cs="宋体"/>
          <w:b/>
          <w:color w:val="000000"/>
          <w:kern w:val="0"/>
          <w:sz w:val="24"/>
        </w:rPr>
      </w:pPr>
      <w:r>
        <w:rPr>
          <w:rFonts w:hint="eastAsia"/>
        </w:rPr>
        <w:t>分类方法的原理以及精度分析方法</w:t>
      </w:r>
    </w:p>
    <w:p w:rsidR="006F4F33" w:rsidRPr="00AF62C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Default="006F4F33" w:rsidP="00F3023C">
      <w:pPr>
        <w:pStyle w:val="af2"/>
        <w:numPr>
          <w:ilvl w:val="0"/>
          <w:numId w:val="63"/>
        </w:numPr>
        <w:spacing w:line="440" w:lineRule="exact"/>
        <w:ind w:left="0" w:firstLine="420"/>
        <w:jc w:val="left"/>
      </w:pPr>
      <w:r>
        <w:rPr>
          <w:rFonts w:hint="eastAsia"/>
        </w:rPr>
        <w:t>基本原理</w:t>
      </w:r>
    </w:p>
    <w:p w:rsidR="006F4F33" w:rsidRDefault="006F4F33" w:rsidP="00F3023C">
      <w:pPr>
        <w:spacing w:line="440" w:lineRule="exact"/>
        <w:ind w:firstLineChars="200" w:firstLine="420"/>
        <w:jc w:val="left"/>
      </w:pPr>
      <w:r>
        <w:rPr>
          <w:rFonts w:hint="eastAsia"/>
        </w:rPr>
        <w:t>二、监督分类</w:t>
      </w:r>
    </w:p>
    <w:p w:rsidR="006F4F33" w:rsidRDefault="006F4F33" w:rsidP="00F3023C">
      <w:pPr>
        <w:spacing w:line="440" w:lineRule="exact"/>
        <w:ind w:firstLineChars="200" w:firstLine="420"/>
        <w:jc w:val="left"/>
      </w:pPr>
      <w:r>
        <w:rPr>
          <w:rFonts w:hint="eastAsia"/>
        </w:rPr>
        <w:t>三、非监督分类</w:t>
      </w:r>
    </w:p>
    <w:p w:rsidR="006F4F33" w:rsidRDefault="006F4F33" w:rsidP="00F3023C">
      <w:pPr>
        <w:spacing w:line="440" w:lineRule="exact"/>
        <w:ind w:firstLineChars="200" w:firstLine="420"/>
        <w:jc w:val="left"/>
      </w:pPr>
      <w:r>
        <w:rPr>
          <w:rFonts w:hint="eastAsia"/>
        </w:rPr>
        <w:t>四、分类后处理</w:t>
      </w:r>
    </w:p>
    <w:p w:rsidR="006F4F33" w:rsidRPr="00AF62C3" w:rsidRDefault="006F4F33" w:rsidP="00F3023C">
      <w:pPr>
        <w:spacing w:line="440" w:lineRule="exact"/>
        <w:ind w:firstLineChars="200" w:firstLine="420"/>
        <w:jc w:val="left"/>
      </w:pPr>
      <w:r>
        <w:rPr>
          <w:rFonts w:hint="eastAsia"/>
        </w:rPr>
        <w:t>五、分类精度分析</w:t>
      </w:r>
    </w:p>
    <w:p w:rsidR="006F4F33" w:rsidRPr="009C06C5" w:rsidRDefault="006F4F33" w:rsidP="00F3023C">
      <w:pPr>
        <w:spacing w:line="440" w:lineRule="exact"/>
        <w:ind w:firstLineChars="200" w:firstLine="422"/>
        <w:jc w:val="left"/>
        <w:rPr>
          <w:b/>
        </w:rPr>
      </w:pPr>
      <w:r w:rsidRPr="009C06C5">
        <w:rPr>
          <w:rFonts w:hint="eastAsia"/>
          <w:b/>
        </w:rPr>
        <w:t>第十三课</w:t>
      </w:r>
      <w:r w:rsidRPr="009C06C5">
        <w:rPr>
          <w:rFonts w:hint="eastAsia"/>
          <w:b/>
        </w:rPr>
        <w:t xml:space="preserve">  </w:t>
      </w:r>
      <w:r w:rsidRPr="009C06C5">
        <w:rPr>
          <w:rFonts w:hint="eastAsia"/>
          <w:b/>
        </w:rPr>
        <w:t>技术专题：实用技术汇总</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教学目的和要求</w:t>
      </w:r>
    </w:p>
    <w:p w:rsidR="006F4F33" w:rsidRPr="009C06C5" w:rsidRDefault="006F4F33" w:rsidP="00F3023C">
      <w:pPr>
        <w:widowControl/>
        <w:spacing w:line="440" w:lineRule="exact"/>
        <w:ind w:firstLineChars="200" w:firstLine="480"/>
        <w:jc w:val="left"/>
        <w:rPr>
          <w:rFonts w:asciiTheme="minorEastAsia" w:hAnsiTheme="minorEastAsia" w:cs="宋体"/>
          <w:color w:val="000000"/>
          <w:kern w:val="0"/>
          <w:sz w:val="24"/>
        </w:rPr>
      </w:pPr>
      <w:r w:rsidRPr="009C06C5">
        <w:rPr>
          <w:rFonts w:asciiTheme="minorEastAsia" w:hAnsiTheme="minorEastAsia" w:cs="宋体" w:hint="eastAsia"/>
          <w:color w:val="000000"/>
          <w:kern w:val="0"/>
          <w:sz w:val="24"/>
        </w:rPr>
        <w:t>针对典型常用的MODIS数据、资源三号卫星数据，介绍进行图像预处理、定标、反射率计算，并进一步提取相关信息。</w:t>
      </w:r>
    </w:p>
    <w:p w:rsidR="006F4F33" w:rsidRPr="00A839A5"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教学重点与难点</w:t>
      </w:r>
    </w:p>
    <w:p w:rsidR="006F4F33" w:rsidRDefault="006F4F33" w:rsidP="00F3023C">
      <w:pPr>
        <w:widowControl/>
        <w:spacing w:line="440" w:lineRule="exact"/>
        <w:ind w:firstLineChars="200" w:firstLine="482"/>
        <w:jc w:val="left"/>
        <w:rPr>
          <w:rFonts w:asciiTheme="minorEastAsia" w:hAnsiTheme="minorEastAsia" w:cs="宋体"/>
          <w:b/>
          <w:color w:val="000000"/>
          <w:kern w:val="0"/>
          <w:sz w:val="24"/>
        </w:rPr>
      </w:pPr>
      <w:r w:rsidRPr="00A839A5">
        <w:rPr>
          <w:rFonts w:asciiTheme="minorEastAsia" w:hAnsiTheme="minorEastAsia" w:cs="宋体" w:hint="eastAsia"/>
          <w:b/>
          <w:color w:val="000000"/>
          <w:kern w:val="0"/>
          <w:sz w:val="24"/>
        </w:rPr>
        <w:t>教学内容</w:t>
      </w:r>
    </w:p>
    <w:p w:rsidR="006F4F33" w:rsidRPr="00B663A0" w:rsidRDefault="006F4F33" w:rsidP="00F3023C">
      <w:pPr>
        <w:pStyle w:val="af2"/>
        <w:widowControl/>
        <w:numPr>
          <w:ilvl w:val="0"/>
          <w:numId w:val="63"/>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MODIS数据处理</w:t>
      </w:r>
    </w:p>
    <w:p w:rsidR="006F4F33" w:rsidRPr="00B663A0" w:rsidRDefault="006F4F33" w:rsidP="00F3023C">
      <w:pPr>
        <w:pStyle w:val="af2"/>
        <w:widowControl/>
        <w:numPr>
          <w:ilvl w:val="0"/>
          <w:numId w:val="66"/>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MODIS影像的辐射定标</w:t>
      </w:r>
    </w:p>
    <w:p w:rsidR="006F4F33" w:rsidRPr="00B663A0" w:rsidRDefault="006F4F33" w:rsidP="00F3023C">
      <w:pPr>
        <w:pStyle w:val="af2"/>
        <w:widowControl/>
        <w:numPr>
          <w:ilvl w:val="0"/>
          <w:numId w:val="66"/>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发射率和反射率数据处理</w:t>
      </w:r>
    </w:p>
    <w:p w:rsidR="006F4F33" w:rsidRPr="00B663A0" w:rsidRDefault="006F4F33" w:rsidP="00F3023C">
      <w:pPr>
        <w:pStyle w:val="af2"/>
        <w:widowControl/>
        <w:numPr>
          <w:ilvl w:val="0"/>
          <w:numId w:val="66"/>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角度数据处理</w:t>
      </w:r>
    </w:p>
    <w:p w:rsidR="006F4F33" w:rsidRPr="00B663A0" w:rsidRDefault="006F4F33" w:rsidP="00F3023C">
      <w:pPr>
        <w:pStyle w:val="af2"/>
        <w:widowControl/>
        <w:numPr>
          <w:ilvl w:val="0"/>
          <w:numId w:val="66"/>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云检测</w:t>
      </w:r>
    </w:p>
    <w:p w:rsidR="006F4F33" w:rsidRPr="00B663A0" w:rsidRDefault="006F4F33" w:rsidP="00F3023C">
      <w:pPr>
        <w:widowControl/>
        <w:spacing w:line="440" w:lineRule="exact"/>
        <w:ind w:firstLineChars="200" w:firstLine="480"/>
        <w:jc w:val="left"/>
        <w:rPr>
          <w:rFonts w:asciiTheme="minorEastAsia" w:hAnsiTheme="minorEastAsia" w:cs="宋体"/>
          <w:color w:val="000000"/>
          <w:kern w:val="0"/>
          <w:sz w:val="24"/>
        </w:rPr>
      </w:pPr>
      <w:r w:rsidRPr="00B663A0">
        <w:rPr>
          <w:rFonts w:asciiTheme="minorEastAsia" w:hAnsiTheme="minorEastAsia" w:cs="宋体" w:hint="eastAsia"/>
          <w:color w:val="000000"/>
          <w:kern w:val="0"/>
          <w:sz w:val="24"/>
        </w:rPr>
        <w:t>二、国产资源三号数据处理</w:t>
      </w:r>
    </w:p>
    <w:p w:rsidR="006F4F33" w:rsidRPr="00B663A0" w:rsidRDefault="006F4F33" w:rsidP="00F3023C">
      <w:pPr>
        <w:pStyle w:val="af2"/>
        <w:widowControl/>
        <w:numPr>
          <w:ilvl w:val="0"/>
          <w:numId w:val="67"/>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图像配准</w:t>
      </w:r>
    </w:p>
    <w:p w:rsidR="006F4F33" w:rsidRPr="00B663A0" w:rsidRDefault="006F4F33" w:rsidP="00F3023C">
      <w:pPr>
        <w:pStyle w:val="af2"/>
        <w:widowControl/>
        <w:numPr>
          <w:ilvl w:val="0"/>
          <w:numId w:val="67"/>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图像融合</w:t>
      </w:r>
    </w:p>
    <w:p w:rsidR="006F4F33" w:rsidRPr="00B663A0" w:rsidRDefault="006F4F33" w:rsidP="00F3023C">
      <w:pPr>
        <w:pStyle w:val="af2"/>
        <w:widowControl/>
        <w:numPr>
          <w:ilvl w:val="0"/>
          <w:numId w:val="67"/>
        </w:numPr>
        <w:spacing w:line="440" w:lineRule="exact"/>
        <w:ind w:left="0" w:firstLine="480"/>
        <w:jc w:val="left"/>
        <w:rPr>
          <w:rFonts w:asciiTheme="minorEastAsia" w:hAnsiTheme="minorEastAsia" w:cs="宋体"/>
          <w:color w:val="000000"/>
          <w:kern w:val="0"/>
          <w:sz w:val="24"/>
          <w:szCs w:val="24"/>
        </w:rPr>
      </w:pPr>
      <w:r w:rsidRPr="00B663A0">
        <w:rPr>
          <w:rFonts w:asciiTheme="minorEastAsia" w:hAnsiTheme="minorEastAsia" w:cs="宋体" w:hint="eastAsia"/>
          <w:color w:val="000000"/>
          <w:kern w:val="0"/>
          <w:sz w:val="24"/>
          <w:szCs w:val="24"/>
        </w:rPr>
        <w:t>真彩色增强</w:t>
      </w:r>
    </w:p>
    <w:p w:rsidR="006F4F33" w:rsidRDefault="006F4F33" w:rsidP="00F3023C">
      <w:pPr>
        <w:spacing w:line="440" w:lineRule="exact"/>
        <w:ind w:firstLineChars="200" w:firstLine="640"/>
        <w:jc w:val="left"/>
        <w:rPr>
          <w:rFonts w:ascii="黑体" w:eastAsia="黑体"/>
          <w:sz w:val="32"/>
          <w:szCs w:val="32"/>
        </w:rPr>
      </w:pPr>
      <w:r w:rsidRPr="004F793C">
        <w:rPr>
          <w:rFonts w:ascii="黑体" w:eastAsia="黑体" w:hint="eastAsia"/>
          <w:sz w:val="32"/>
          <w:szCs w:val="32"/>
        </w:rPr>
        <w:lastRenderedPageBreak/>
        <w:t>七</w:t>
      </w:r>
      <w:r>
        <w:rPr>
          <w:rFonts w:ascii="黑体" w:eastAsia="黑体" w:hint="eastAsia"/>
          <w:sz w:val="32"/>
          <w:szCs w:val="32"/>
        </w:rPr>
        <w:t>.</w:t>
      </w:r>
      <w:r w:rsidRPr="004F793C">
        <w:rPr>
          <w:rFonts w:ascii="黑体" w:eastAsia="黑体" w:hint="eastAsia"/>
          <w:sz w:val="32"/>
          <w:szCs w:val="32"/>
        </w:rPr>
        <w:t>课程的实践教学环节要求</w:t>
      </w:r>
    </w:p>
    <w:p w:rsidR="006F4F33" w:rsidRPr="007532E9" w:rsidRDefault="006F4F33" w:rsidP="00F3023C">
      <w:pPr>
        <w:pStyle w:val="ad"/>
        <w:spacing w:before="0" w:beforeAutospacing="0" w:after="0" w:afterAutospacing="0" w:line="440" w:lineRule="exact"/>
        <w:ind w:firstLineChars="200" w:firstLine="482"/>
        <w:rPr>
          <w:rFonts w:ascii="黑体" w:eastAsia="黑体"/>
        </w:rPr>
      </w:pPr>
      <w:r w:rsidRPr="007532E9">
        <w:rPr>
          <w:rFonts w:ascii="黑体" w:eastAsia="黑体" w:hint="eastAsia"/>
          <w:b/>
        </w:rPr>
        <w:t>实习教学目标</w:t>
      </w:r>
    </w:p>
    <w:p w:rsidR="006F4F33" w:rsidRDefault="006F4F33" w:rsidP="00F3023C">
      <w:pPr>
        <w:pStyle w:val="ad"/>
        <w:spacing w:before="0" w:beforeAutospacing="0" w:after="0" w:afterAutospacing="0" w:line="440" w:lineRule="exact"/>
        <w:ind w:firstLineChars="200" w:firstLine="480"/>
        <w:rPr>
          <w:rFonts w:ascii="黑体" w:eastAsia="黑体"/>
          <w:b/>
        </w:rPr>
      </w:pPr>
      <w:r>
        <w:t>通过实习使学生巩固课堂上所学的</w:t>
      </w:r>
      <w:r>
        <w:rPr>
          <w:rFonts w:hint="eastAsia"/>
        </w:rPr>
        <w:t>遥感图像处理</w:t>
      </w:r>
      <w:r>
        <w:t>内容，掌握遥感</w:t>
      </w:r>
      <w:r>
        <w:rPr>
          <w:rFonts w:hint="eastAsia"/>
        </w:rPr>
        <w:t>数字图像的统计特征、图像显示和拉伸、图像校正、图像变换、图像滤波和图像分类等</w:t>
      </w:r>
      <w:r>
        <w:t>实际应用能力，培养学生的动手能力和独立思考能力。</w:t>
      </w:r>
      <w:r>
        <w:br/>
      </w:r>
      <w:r w:rsidRPr="007532E9">
        <w:rPr>
          <w:rFonts w:ascii="黑体" w:eastAsia="黑体" w:hint="eastAsia"/>
          <w:b/>
        </w:rPr>
        <w:t xml:space="preserve">    </w:t>
      </w:r>
      <w:r w:rsidRPr="007532E9">
        <w:rPr>
          <w:rFonts w:ascii="黑体" w:eastAsia="黑体"/>
          <w:b/>
        </w:rPr>
        <w:t>实习内容及时间分配</w:t>
      </w:r>
    </w:p>
    <w:p w:rsidR="006F4F33" w:rsidRPr="00A33649" w:rsidRDefault="006F4F33" w:rsidP="00F3023C">
      <w:pPr>
        <w:pStyle w:val="ad"/>
        <w:numPr>
          <w:ilvl w:val="0"/>
          <w:numId w:val="69"/>
        </w:numPr>
        <w:spacing w:before="0" w:beforeAutospacing="0" w:after="0" w:afterAutospacing="0" w:line="440" w:lineRule="exact"/>
      </w:pPr>
      <w:r w:rsidRPr="00A33649">
        <w:rPr>
          <w:rFonts w:hint="eastAsia"/>
        </w:rPr>
        <w:t>遥感图像的数字表示和统计特征（1课时）</w:t>
      </w:r>
    </w:p>
    <w:p w:rsidR="006F4F33" w:rsidRPr="00A33649" w:rsidRDefault="006F4F33" w:rsidP="00F3023C">
      <w:pPr>
        <w:pStyle w:val="ad"/>
        <w:numPr>
          <w:ilvl w:val="0"/>
          <w:numId w:val="69"/>
        </w:numPr>
        <w:spacing w:before="0" w:beforeAutospacing="0" w:after="0" w:afterAutospacing="0" w:line="440" w:lineRule="exact"/>
        <w:rPr>
          <w:rFonts w:ascii="黑体" w:eastAsia="黑体"/>
        </w:rPr>
      </w:pPr>
      <w:r w:rsidRPr="00A33649">
        <w:rPr>
          <w:rFonts w:hint="eastAsia"/>
        </w:rPr>
        <w:t>图像彩色合成（1课时）</w:t>
      </w:r>
    </w:p>
    <w:p w:rsidR="006F4F33" w:rsidRPr="00A33649" w:rsidRDefault="006F4F33" w:rsidP="00F3023C">
      <w:pPr>
        <w:pStyle w:val="ad"/>
        <w:numPr>
          <w:ilvl w:val="0"/>
          <w:numId w:val="69"/>
        </w:numPr>
        <w:spacing w:before="0" w:beforeAutospacing="0" w:after="0" w:afterAutospacing="0" w:line="440" w:lineRule="exact"/>
        <w:rPr>
          <w:rFonts w:ascii="黑体" w:eastAsia="黑体"/>
        </w:rPr>
      </w:pPr>
      <w:r w:rsidRPr="00A33649">
        <w:rPr>
          <w:rFonts w:hint="eastAsia"/>
        </w:rPr>
        <w:t>图像拉伸和图像均衡化（1课时）</w:t>
      </w:r>
    </w:p>
    <w:p w:rsidR="006F4F33" w:rsidRPr="00A33649" w:rsidRDefault="006F4F33" w:rsidP="00F3023C">
      <w:pPr>
        <w:pStyle w:val="ad"/>
        <w:numPr>
          <w:ilvl w:val="0"/>
          <w:numId w:val="69"/>
        </w:numPr>
        <w:spacing w:before="0" w:beforeAutospacing="0" w:after="0" w:afterAutospacing="0" w:line="440" w:lineRule="exact"/>
        <w:rPr>
          <w:rFonts w:ascii="黑体" w:eastAsia="黑体"/>
        </w:rPr>
      </w:pPr>
      <w:r w:rsidRPr="00A33649">
        <w:rPr>
          <w:rFonts w:hint="eastAsia"/>
        </w:rPr>
        <w:t>辐射误差及辐射校正（2课时）</w:t>
      </w:r>
    </w:p>
    <w:p w:rsidR="006F4F33" w:rsidRPr="00A33649" w:rsidRDefault="006F4F33" w:rsidP="00F3023C">
      <w:pPr>
        <w:pStyle w:val="ad"/>
        <w:numPr>
          <w:ilvl w:val="0"/>
          <w:numId w:val="69"/>
        </w:numPr>
        <w:spacing w:before="0" w:beforeAutospacing="0" w:after="0" w:afterAutospacing="0" w:line="440" w:lineRule="exact"/>
        <w:rPr>
          <w:rFonts w:ascii="黑体" w:eastAsia="黑体"/>
        </w:rPr>
      </w:pPr>
      <w:r w:rsidRPr="00A33649">
        <w:rPr>
          <w:rFonts w:hint="eastAsia"/>
        </w:rPr>
        <w:t>图像几何误差以及几何精纠正（2课时）</w:t>
      </w:r>
    </w:p>
    <w:p w:rsidR="006F4F33" w:rsidRPr="00A33649" w:rsidRDefault="006F4F33" w:rsidP="00F3023C">
      <w:pPr>
        <w:pStyle w:val="ad"/>
        <w:spacing w:before="0" w:beforeAutospacing="0" w:after="0" w:afterAutospacing="0" w:line="440" w:lineRule="exact"/>
        <w:ind w:left="480"/>
        <w:rPr>
          <w:rFonts w:ascii="黑体" w:eastAsia="黑体"/>
        </w:rPr>
      </w:pPr>
      <w:r w:rsidRPr="00A33649">
        <w:rPr>
          <w:rFonts w:hint="eastAsia"/>
        </w:rPr>
        <w:t>6.主成分变换和缨帽变换（1课时）</w:t>
      </w:r>
    </w:p>
    <w:p w:rsidR="006F4F33" w:rsidRPr="00A33649" w:rsidRDefault="006F4F33" w:rsidP="00F3023C">
      <w:pPr>
        <w:pStyle w:val="ad"/>
        <w:spacing w:before="0" w:beforeAutospacing="0" w:after="0" w:afterAutospacing="0" w:line="440" w:lineRule="exact"/>
        <w:ind w:firstLineChars="200" w:firstLine="480"/>
        <w:rPr>
          <w:rFonts w:ascii="黑体" w:eastAsia="黑体"/>
        </w:rPr>
      </w:pPr>
      <w:r w:rsidRPr="00A33649">
        <w:rPr>
          <w:rFonts w:hint="eastAsia"/>
        </w:rPr>
        <w:t>7.代数运算和植被指数（2课时）</w:t>
      </w:r>
    </w:p>
    <w:p w:rsidR="006F4F33" w:rsidRPr="00A33649" w:rsidRDefault="006F4F33" w:rsidP="00F3023C">
      <w:pPr>
        <w:pStyle w:val="ad"/>
        <w:spacing w:before="0" w:beforeAutospacing="0" w:after="0" w:afterAutospacing="0" w:line="440" w:lineRule="exact"/>
        <w:ind w:firstLineChars="200" w:firstLine="480"/>
        <w:rPr>
          <w:rFonts w:ascii="黑体" w:eastAsia="黑体"/>
        </w:rPr>
      </w:pPr>
      <w:r w:rsidRPr="00A33649">
        <w:rPr>
          <w:rFonts w:hint="eastAsia"/>
        </w:rPr>
        <w:t>8.彩色变换和图像融合（1课时）</w:t>
      </w:r>
    </w:p>
    <w:p w:rsidR="006F4F33" w:rsidRPr="00A33649" w:rsidRDefault="006F4F33" w:rsidP="00F3023C">
      <w:pPr>
        <w:pStyle w:val="ad"/>
        <w:spacing w:before="0" w:beforeAutospacing="0" w:after="0" w:afterAutospacing="0" w:line="440" w:lineRule="exact"/>
        <w:ind w:left="480"/>
        <w:rPr>
          <w:rFonts w:ascii="黑体" w:eastAsia="黑体"/>
        </w:rPr>
      </w:pPr>
      <w:r w:rsidRPr="00A33649">
        <w:rPr>
          <w:rFonts w:hint="eastAsia"/>
        </w:rPr>
        <w:t>9.图像平滑和锐化（1课时）</w:t>
      </w:r>
    </w:p>
    <w:p w:rsidR="006F4F33" w:rsidRPr="00A33649" w:rsidRDefault="006F4F33" w:rsidP="00F3023C">
      <w:pPr>
        <w:pStyle w:val="ad"/>
        <w:spacing w:before="0" w:beforeAutospacing="0" w:after="0" w:afterAutospacing="0" w:line="440" w:lineRule="exact"/>
        <w:ind w:left="480"/>
      </w:pPr>
      <w:r w:rsidRPr="00A33649">
        <w:rPr>
          <w:rFonts w:hint="eastAsia"/>
        </w:rPr>
        <w:t>10.遥感图像分类（2课时）</w:t>
      </w:r>
    </w:p>
    <w:p w:rsidR="006F4F33" w:rsidRPr="00A33649" w:rsidRDefault="006F4F33" w:rsidP="00F3023C">
      <w:pPr>
        <w:pStyle w:val="ad"/>
        <w:spacing w:before="0" w:beforeAutospacing="0" w:after="0" w:afterAutospacing="0" w:line="440" w:lineRule="exact"/>
        <w:ind w:left="480"/>
        <w:rPr>
          <w:rFonts w:ascii="黑体" w:eastAsia="黑体"/>
        </w:rPr>
      </w:pPr>
      <w:r w:rsidRPr="00A33649">
        <w:rPr>
          <w:rFonts w:hint="eastAsia"/>
        </w:rPr>
        <w:t>11.技术专题：实用技术汇总（2课时）</w:t>
      </w:r>
    </w:p>
    <w:p w:rsidR="006F4F33" w:rsidRPr="004F793C" w:rsidRDefault="006F4F33" w:rsidP="00F3023C">
      <w:pPr>
        <w:spacing w:line="440" w:lineRule="exact"/>
        <w:ind w:firstLineChars="150" w:firstLine="480"/>
        <w:jc w:val="left"/>
        <w:rPr>
          <w:rFonts w:ascii="黑体" w:eastAsia="黑体" w:hAnsi="宋体"/>
        </w:rPr>
      </w:pPr>
      <w:r w:rsidRPr="004F793C">
        <w:rPr>
          <w:rFonts w:ascii="黑体" w:eastAsia="黑体" w:hint="eastAsia"/>
          <w:sz w:val="32"/>
          <w:szCs w:val="32"/>
        </w:rPr>
        <w:t>八</w:t>
      </w:r>
      <w:r>
        <w:rPr>
          <w:rFonts w:ascii="黑体" w:eastAsia="黑体" w:hint="eastAsia"/>
          <w:sz w:val="32"/>
          <w:szCs w:val="32"/>
        </w:rPr>
        <w:t>、</w:t>
      </w:r>
      <w:r w:rsidRPr="004F793C">
        <w:rPr>
          <w:rFonts w:ascii="黑体" w:eastAsia="黑体" w:hint="eastAsia"/>
          <w:sz w:val="32"/>
          <w:szCs w:val="32"/>
        </w:rPr>
        <w:t>教材和主要教学参考书及推荐的相关学习</w:t>
      </w:r>
    </w:p>
    <w:p w:rsidR="006F4F33" w:rsidRDefault="006F4F33" w:rsidP="00F3023C">
      <w:pPr>
        <w:spacing w:line="440" w:lineRule="exact"/>
        <w:ind w:firstLineChars="200" w:firstLine="600"/>
        <w:jc w:val="left"/>
        <w:rPr>
          <w:rFonts w:ascii="黑体" w:eastAsia="黑体" w:hAnsi="宋体"/>
          <w:sz w:val="30"/>
          <w:szCs w:val="30"/>
        </w:rPr>
      </w:pPr>
      <w:r w:rsidRPr="001167DE">
        <w:rPr>
          <w:rFonts w:ascii="黑体" w:eastAsia="黑体" w:hAnsi="宋体" w:hint="eastAsia"/>
          <w:sz w:val="30"/>
          <w:szCs w:val="30"/>
        </w:rPr>
        <w:t>（一）教材</w:t>
      </w:r>
    </w:p>
    <w:p w:rsidR="006F4F33" w:rsidRPr="004544B4" w:rsidRDefault="006F4F33" w:rsidP="00F3023C">
      <w:pPr>
        <w:spacing w:line="440" w:lineRule="exact"/>
        <w:ind w:firstLineChars="200" w:firstLine="480"/>
        <w:jc w:val="left"/>
        <w:rPr>
          <w:rFonts w:ascii="黑体" w:eastAsia="黑体" w:hAnsi="宋体"/>
          <w:sz w:val="30"/>
          <w:szCs w:val="30"/>
        </w:rPr>
      </w:pPr>
      <w:r>
        <w:rPr>
          <w:rFonts w:ascii="宋体" w:hAnsi="宋体" w:cs="宋体" w:hint="eastAsia"/>
          <w:kern w:val="0"/>
          <w:sz w:val="24"/>
        </w:rPr>
        <w:t>韦玉春，汤国安，杨昕等.遥感数字图像处理教程</w:t>
      </w:r>
      <w:r w:rsidRPr="008932C7">
        <w:rPr>
          <w:rFonts w:ascii="宋体" w:hAnsi="宋体" w:cs="宋体"/>
          <w:kern w:val="0"/>
          <w:sz w:val="24"/>
        </w:rPr>
        <w:t>[M]</w:t>
      </w:r>
      <w:r w:rsidRPr="008932C7">
        <w:rPr>
          <w:rFonts w:ascii="宋体" w:hAnsi="宋体" w:cs="宋体" w:hint="eastAsia"/>
          <w:kern w:val="0"/>
          <w:sz w:val="24"/>
        </w:rPr>
        <w:t>.北京:科学出版社,</w:t>
      </w:r>
      <w:r w:rsidRPr="008932C7">
        <w:rPr>
          <w:rFonts w:ascii="宋体" w:hAnsi="宋体" w:cs="宋体"/>
          <w:kern w:val="0"/>
          <w:sz w:val="24"/>
        </w:rPr>
        <w:t>200</w:t>
      </w:r>
      <w:r>
        <w:rPr>
          <w:rFonts w:ascii="宋体" w:hAnsi="宋体" w:cs="宋体" w:hint="eastAsia"/>
          <w:kern w:val="0"/>
          <w:sz w:val="24"/>
        </w:rPr>
        <w:t>7</w:t>
      </w:r>
    </w:p>
    <w:p w:rsidR="006F4F33" w:rsidRDefault="006F4F33" w:rsidP="00F3023C">
      <w:pPr>
        <w:spacing w:line="440" w:lineRule="exact"/>
        <w:ind w:firstLineChars="200" w:firstLine="600"/>
        <w:jc w:val="left"/>
        <w:rPr>
          <w:rFonts w:ascii="黑体" w:eastAsia="黑体"/>
          <w:sz w:val="30"/>
          <w:szCs w:val="30"/>
        </w:rPr>
      </w:pPr>
      <w:r w:rsidRPr="001167DE">
        <w:rPr>
          <w:rFonts w:ascii="黑体" w:eastAsia="黑体" w:hAnsi="宋体" w:hint="eastAsia"/>
          <w:sz w:val="30"/>
          <w:szCs w:val="30"/>
        </w:rPr>
        <w:t>（二）</w:t>
      </w:r>
      <w:r w:rsidRPr="001167DE">
        <w:rPr>
          <w:rFonts w:ascii="黑体" w:eastAsia="黑体" w:hint="eastAsia"/>
          <w:sz w:val="30"/>
          <w:szCs w:val="30"/>
        </w:rPr>
        <w:t>主要教学参考书及推荐的相关学习</w:t>
      </w:r>
    </w:p>
    <w:p w:rsidR="006F4F33" w:rsidRPr="00902B07"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8932C7">
        <w:rPr>
          <w:rFonts w:ascii="宋体" w:hAnsi="宋体" w:cs="宋体" w:hint="eastAsia"/>
          <w:kern w:val="0"/>
          <w:sz w:val="24"/>
        </w:rPr>
        <w:t>(1)</w:t>
      </w:r>
      <w:r>
        <w:rPr>
          <w:rFonts w:ascii="宋体" w:hAnsi="宋体" w:cs="宋体" w:hint="eastAsia"/>
          <w:kern w:val="0"/>
          <w:sz w:val="24"/>
        </w:rPr>
        <w:t>汤国安，张友顺，刘咏梅等.遥感数字图像处理</w:t>
      </w:r>
      <w:r w:rsidRPr="008932C7">
        <w:rPr>
          <w:rFonts w:ascii="宋体" w:hAnsi="宋体" w:cs="宋体"/>
          <w:kern w:val="0"/>
          <w:sz w:val="24"/>
        </w:rPr>
        <w:t>[M]</w:t>
      </w:r>
      <w:r w:rsidRPr="008932C7">
        <w:rPr>
          <w:rFonts w:ascii="宋体" w:hAnsi="宋体" w:cs="宋体" w:hint="eastAsia"/>
          <w:kern w:val="0"/>
          <w:sz w:val="24"/>
        </w:rPr>
        <w:t>.北京:科学出版社,</w:t>
      </w:r>
      <w:r w:rsidRPr="008932C7">
        <w:rPr>
          <w:rFonts w:ascii="宋体" w:hAnsi="宋体" w:cs="宋体"/>
          <w:kern w:val="0"/>
          <w:sz w:val="24"/>
        </w:rPr>
        <w:t>2004.</w:t>
      </w:r>
    </w:p>
    <w:p w:rsidR="006F4F33" w:rsidRPr="008932C7"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8932C7">
        <w:rPr>
          <w:rFonts w:ascii="宋体" w:hAnsi="宋体" w:cs="宋体" w:hint="eastAsia"/>
          <w:kern w:val="0"/>
          <w:sz w:val="24"/>
        </w:rPr>
        <w:t>(2)彭望琭,白振平,刘湘南.遥感概论</w:t>
      </w:r>
      <w:r w:rsidRPr="008932C7">
        <w:rPr>
          <w:rFonts w:ascii="宋体" w:hAnsi="宋体" w:cs="宋体"/>
          <w:kern w:val="0"/>
          <w:sz w:val="24"/>
        </w:rPr>
        <w:t>[M]</w:t>
      </w:r>
      <w:r w:rsidRPr="008932C7">
        <w:rPr>
          <w:rFonts w:ascii="宋体" w:hAnsi="宋体" w:cs="宋体" w:hint="eastAsia"/>
          <w:kern w:val="0"/>
          <w:sz w:val="24"/>
        </w:rPr>
        <w:t>.北京:高等教育出版社,</w:t>
      </w:r>
      <w:r w:rsidRPr="008932C7">
        <w:rPr>
          <w:rFonts w:ascii="宋体" w:hAnsi="宋体" w:cs="宋体"/>
          <w:kern w:val="0"/>
          <w:sz w:val="24"/>
        </w:rPr>
        <w:t>2002</w:t>
      </w:r>
      <w:r w:rsidRPr="008932C7">
        <w:rPr>
          <w:rFonts w:ascii="宋体" w:hAnsi="宋体" w:cs="宋体" w:hint="eastAsia"/>
          <w:kern w:val="0"/>
          <w:sz w:val="24"/>
        </w:rPr>
        <w:t>.</w:t>
      </w:r>
    </w:p>
    <w:p w:rsidR="006F4F33" w:rsidRPr="008932C7"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8932C7">
        <w:rPr>
          <w:rFonts w:ascii="宋体" w:hAnsi="宋体" w:cs="宋体" w:hint="eastAsia"/>
          <w:kern w:val="0"/>
          <w:sz w:val="24"/>
        </w:rPr>
        <w:t>(3)陈述彭,赵英时.遥感地学分析</w:t>
      </w:r>
      <w:r w:rsidRPr="008932C7">
        <w:rPr>
          <w:rFonts w:ascii="宋体" w:hAnsi="宋体" w:cs="宋体"/>
          <w:kern w:val="0"/>
          <w:sz w:val="24"/>
        </w:rPr>
        <w:t>[M]</w:t>
      </w:r>
      <w:r w:rsidRPr="008932C7">
        <w:rPr>
          <w:rFonts w:ascii="宋体" w:hAnsi="宋体" w:cs="宋体" w:hint="eastAsia"/>
          <w:kern w:val="0"/>
          <w:sz w:val="24"/>
        </w:rPr>
        <w:t>.北京:测绘出版社,</w:t>
      </w:r>
      <w:r w:rsidRPr="008932C7">
        <w:rPr>
          <w:rFonts w:ascii="宋体" w:hAnsi="宋体" w:cs="宋体"/>
          <w:kern w:val="0"/>
          <w:sz w:val="24"/>
        </w:rPr>
        <w:t>1990.</w:t>
      </w:r>
    </w:p>
    <w:p w:rsidR="006F4F33" w:rsidRPr="008932C7"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8932C7">
        <w:rPr>
          <w:rFonts w:ascii="宋体" w:hAnsi="宋体" w:cs="宋体" w:hint="eastAsia"/>
          <w:kern w:val="0"/>
          <w:sz w:val="24"/>
        </w:rPr>
        <w:t>(4)赵英时.遥感应用分析原理与方法</w:t>
      </w:r>
      <w:r w:rsidRPr="008932C7">
        <w:rPr>
          <w:rFonts w:ascii="宋体" w:hAnsi="宋体" w:cs="宋体"/>
          <w:kern w:val="0"/>
          <w:sz w:val="24"/>
        </w:rPr>
        <w:t>[M]</w:t>
      </w:r>
      <w:r w:rsidRPr="008932C7">
        <w:rPr>
          <w:rFonts w:ascii="宋体" w:hAnsi="宋体" w:cs="宋体" w:hint="eastAsia"/>
          <w:kern w:val="0"/>
          <w:sz w:val="24"/>
        </w:rPr>
        <w:t>.北京:科学出版社,</w:t>
      </w:r>
      <w:r w:rsidRPr="008932C7">
        <w:rPr>
          <w:rFonts w:ascii="宋体" w:hAnsi="宋体" w:cs="宋体"/>
          <w:kern w:val="0"/>
          <w:sz w:val="24"/>
        </w:rPr>
        <w:t>2004.</w:t>
      </w:r>
    </w:p>
    <w:p w:rsidR="006F4F33" w:rsidRPr="008932C7"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8932C7">
        <w:rPr>
          <w:rFonts w:ascii="宋体" w:hAnsi="宋体" w:cs="宋体" w:hint="eastAsia"/>
          <w:kern w:val="0"/>
          <w:sz w:val="24"/>
        </w:rPr>
        <w:t>(5)周成虎等.遥感影像地学理解与分析</w:t>
      </w:r>
      <w:r w:rsidRPr="008932C7">
        <w:rPr>
          <w:rFonts w:ascii="宋体" w:hAnsi="宋体" w:cs="宋体"/>
          <w:kern w:val="0"/>
          <w:sz w:val="24"/>
        </w:rPr>
        <w:t>[M]</w:t>
      </w:r>
      <w:r w:rsidRPr="008932C7">
        <w:rPr>
          <w:rFonts w:ascii="宋体" w:hAnsi="宋体" w:cs="宋体" w:hint="eastAsia"/>
          <w:kern w:val="0"/>
          <w:sz w:val="24"/>
        </w:rPr>
        <w:t>.北京:科学出版社,</w:t>
      </w:r>
      <w:r w:rsidRPr="008932C7">
        <w:rPr>
          <w:rFonts w:ascii="宋体" w:hAnsi="宋体" w:cs="宋体"/>
          <w:kern w:val="0"/>
          <w:sz w:val="24"/>
        </w:rPr>
        <w:t>1999</w:t>
      </w:r>
      <w:r w:rsidRPr="008932C7">
        <w:rPr>
          <w:rFonts w:ascii="宋体" w:hAnsi="宋体" w:cs="宋体" w:hint="eastAsia"/>
          <w:kern w:val="0"/>
          <w:sz w:val="24"/>
        </w:rPr>
        <w:t>.</w:t>
      </w:r>
    </w:p>
    <w:p w:rsidR="006F4F33" w:rsidRDefault="006F4F33" w:rsidP="00F3023C">
      <w:pPr>
        <w:pStyle w:val="ad"/>
        <w:spacing w:before="0" w:beforeAutospacing="0" w:after="0" w:afterAutospacing="0" w:line="440" w:lineRule="exact"/>
        <w:ind w:firstLineChars="200" w:firstLine="480"/>
      </w:pPr>
      <w:r>
        <w:rPr>
          <w:rFonts w:hint="eastAsia"/>
        </w:rPr>
        <w:t>(6)</w:t>
      </w:r>
      <w:r w:rsidRPr="008932C7">
        <w:rPr>
          <w:rFonts w:hint="eastAsia"/>
        </w:rPr>
        <w:t>梅安新,彭望琭,秦其明</w:t>
      </w:r>
      <w:r>
        <w:rPr>
          <w:rFonts w:hint="eastAsia"/>
        </w:rPr>
        <w:t>等.</w:t>
      </w:r>
      <w:r w:rsidRPr="008932C7">
        <w:rPr>
          <w:rFonts w:hint="eastAsia"/>
        </w:rPr>
        <w:t>遥感导论</w:t>
      </w:r>
      <w:r w:rsidRPr="008932C7">
        <w:t>[M]</w:t>
      </w:r>
      <w:r w:rsidRPr="008932C7">
        <w:rPr>
          <w:rFonts w:hint="eastAsia"/>
        </w:rPr>
        <w:t>.北京:高等教育出版社,</w:t>
      </w:r>
      <w:r w:rsidRPr="008932C7">
        <w:t>200</w:t>
      </w:r>
      <w:r>
        <w:rPr>
          <w:rFonts w:hint="eastAsia"/>
        </w:rPr>
        <w:t>1</w:t>
      </w:r>
      <w:r w:rsidRPr="008932C7">
        <w:rPr>
          <w:rFonts w:hint="eastAsia"/>
        </w:rPr>
        <w:t>.</w:t>
      </w:r>
    </w:p>
    <w:p w:rsidR="006F4F33" w:rsidRPr="007B7008" w:rsidRDefault="006F4F33" w:rsidP="00F3023C">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(7)</w:t>
      </w:r>
      <w:hyperlink r:id="rId25" w:history="1">
        <w:r w:rsidRPr="007B7008">
          <w:rPr>
            <w:rFonts w:ascii="宋体" w:hAnsi="宋体" w:cs="宋体"/>
            <w:kern w:val="0"/>
            <w:sz w:val="24"/>
          </w:rPr>
          <w:t>赵文吉</w:t>
        </w:r>
      </w:hyperlink>
      <w:r>
        <w:rPr>
          <w:rFonts w:ascii="宋体" w:hAnsi="宋体" w:cs="宋体" w:hint="eastAsia"/>
          <w:kern w:val="0"/>
          <w:sz w:val="24"/>
        </w:rPr>
        <w:t>,</w:t>
      </w:r>
      <w:hyperlink r:id="rId26" w:history="1">
        <w:r w:rsidRPr="007B7008">
          <w:rPr>
            <w:rFonts w:ascii="宋体" w:hAnsi="宋体" w:cs="宋体"/>
            <w:kern w:val="0"/>
            <w:sz w:val="24"/>
          </w:rPr>
          <w:t>段福州</w:t>
        </w:r>
      </w:hyperlink>
      <w:r>
        <w:rPr>
          <w:rFonts w:ascii="宋体" w:hAnsi="宋体" w:cs="宋体" w:hint="eastAsia"/>
          <w:kern w:val="0"/>
          <w:sz w:val="24"/>
        </w:rPr>
        <w:t>,</w:t>
      </w:r>
      <w:hyperlink r:id="rId27" w:history="1">
        <w:r w:rsidRPr="007B7008">
          <w:rPr>
            <w:rFonts w:ascii="宋体" w:hAnsi="宋体" w:cs="宋体"/>
            <w:kern w:val="0"/>
            <w:sz w:val="24"/>
          </w:rPr>
          <w:t>刘晓萌</w:t>
        </w:r>
      </w:hyperlink>
      <w:r>
        <w:rPr>
          <w:rFonts w:ascii="宋体" w:hAnsi="宋体" w:cs="宋体" w:hint="eastAsia"/>
          <w:kern w:val="0"/>
          <w:sz w:val="24"/>
        </w:rPr>
        <w:t>,</w:t>
      </w:r>
      <w:hyperlink r:id="rId28" w:history="1">
        <w:r w:rsidRPr="007B7008">
          <w:rPr>
            <w:rFonts w:ascii="宋体" w:hAnsi="宋体" w:cs="宋体"/>
            <w:kern w:val="0"/>
            <w:sz w:val="24"/>
          </w:rPr>
          <w:t>徐智勇</w:t>
        </w:r>
      </w:hyperlink>
      <w:r>
        <w:rPr>
          <w:rFonts w:ascii="宋体" w:hAnsi="宋体" w:cs="宋体" w:hint="eastAsia"/>
          <w:kern w:val="0"/>
          <w:sz w:val="24"/>
        </w:rPr>
        <w:t>.</w:t>
      </w:r>
      <w:r w:rsidRPr="007B7008">
        <w:rPr>
          <w:rFonts w:ascii="宋体" w:hAnsi="宋体" w:cs="宋体" w:hint="eastAsia"/>
          <w:kern w:val="0"/>
          <w:sz w:val="24"/>
        </w:rPr>
        <w:t>ENVI遥感影像处理专题与实践</w:t>
      </w:r>
      <w:r w:rsidRPr="007B7008">
        <w:rPr>
          <w:rFonts w:ascii="宋体" w:hAnsi="宋体" w:cs="宋体"/>
          <w:kern w:val="0"/>
          <w:sz w:val="24"/>
        </w:rPr>
        <w:t>[M]</w:t>
      </w:r>
      <w:r>
        <w:rPr>
          <w:rFonts w:ascii="宋体" w:hAnsi="宋体" w:cs="宋体" w:hint="eastAsia"/>
          <w:kern w:val="0"/>
          <w:sz w:val="24"/>
        </w:rPr>
        <w:t>.</w:t>
      </w:r>
      <w:r w:rsidRPr="007B7008">
        <w:rPr>
          <w:rFonts w:ascii="宋体" w:hAnsi="宋体" w:cs="宋体" w:hint="eastAsia"/>
          <w:kern w:val="0"/>
          <w:sz w:val="24"/>
        </w:rPr>
        <w:t>北京</w:t>
      </w:r>
      <w:r>
        <w:rPr>
          <w:rFonts w:ascii="宋体" w:hAnsi="宋体" w:cs="宋体" w:hint="eastAsia"/>
          <w:kern w:val="0"/>
          <w:sz w:val="24"/>
        </w:rPr>
        <w:t>:</w:t>
      </w:r>
      <w:r w:rsidRPr="007B7008">
        <w:rPr>
          <w:rFonts w:ascii="宋体" w:hAnsi="宋体" w:cs="宋体"/>
          <w:kern w:val="0"/>
          <w:sz w:val="24"/>
        </w:rPr>
        <w:t>中国环境科学出版社</w:t>
      </w:r>
      <w:r>
        <w:rPr>
          <w:rFonts w:ascii="宋体" w:hAnsi="宋体" w:cs="宋体" w:hint="eastAsia"/>
          <w:kern w:val="0"/>
          <w:sz w:val="24"/>
        </w:rPr>
        <w:t>,</w:t>
      </w:r>
      <w:r w:rsidRPr="007B7008">
        <w:rPr>
          <w:rFonts w:ascii="宋体" w:hAnsi="宋体" w:cs="宋体" w:hint="eastAsia"/>
          <w:kern w:val="0"/>
          <w:sz w:val="24"/>
        </w:rPr>
        <w:t>2007.</w:t>
      </w:r>
    </w:p>
    <w:p w:rsidR="006F4F33" w:rsidRPr="00B444F8" w:rsidRDefault="006F4F33" w:rsidP="00F3023C">
      <w:pPr>
        <w:autoSpaceDE w:val="0"/>
        <w:autoSpaceDN w:val="0"/>
        <w:adjustRightInd w:val="0"/>
        <w:spacing w:line="440" w:lineRule="exact"/>
        <w:ind w:firstLineChars="200" w:firstLine="480"/>
        <w:jc w:val="left"/>
        <w:rPr>
          <w:rFonts w:ascii="宋体" w:hAnsi="宋体" w:cs="宋体"/>
          <w:kern w:val="0"/>
          <w:sz w:val="24"/>
        </w:rPr>
      </w:pPr>
      <w:r w:rsidRPr="00B47F52">
        <w:rPr>
          <w:rFonts w:ascii="宋体" w:hAnsi="宋体" w:cs="宋体" w:hint="eastAsia"/>
          <w:kern w:val="0"/>
          <w:sz w:val="24"/>
        </w:rPr>
        <w:t>(</w:t>
      </w:r>
      <w:r>
        <w:rPr>
          <w:rFonts w:ascii="宋体" w:hAnsi="宋体" w:cs="宋体" w:hint="eastAsia"/>
          <w:kern w:val="0"/>
          <w:sz w:val="24"/>
        </w:rPr>
        <w:t>8</w:t>
      </w:r>
      <w:r w:rsidRPr="00B47F52">
        <w:rPr>
          <w:rFonts w:ascii="宋体" w:hAnsi="宋体" w:cs="宋体" w:hint="eastAsia"/>
          <w:kern w:val="0"/>
          <w:sz w:val="24"/>
        </w:rPr>
        <w:t>)</w:t>
      </w:r>
      <w:hyperlink r:id="rId29" w:history="1">
        <w:r w:rsidRPr="00B47F52">
          <w:rPr>
            <w:rFonts w:ascii="宋体" w:hAnsi="宋体" w:cs="宋体"/>
            <w:kern w:val="0"/>
            <w:sz w:val="24"/>
          </w:rPr>
          <w:t>李小娟</w:t>
        </w:r>
      </w:hyperlink>
      <w:r w:rsidRPr="00B47F52">
        <w:rPr>
          <w:rFonts w:ascii="宋体" w:hAnsi="宋体" w:cs="宋体" w:hint="eastAsia"/>
          <w:kern w:val="0"/>
          <w:sz w:val="24"/>
        </w:rPr>
        <w:t>,</w:t>
      </w:r>
      <w:hyperlink r:id="rId30" w:history="1">
        <w:r w:rsidRPr="00B47F52">
          <w:rPr>
            <w:rFonts w:ascii="宋体" w:hAnsi="宋体" w:cs="宋体"/>
            <w:kern w:val="0"/>
            <w:sz w:val="24"/>
          </w:rPr>
          <w:t>宫兆宁</w:t>
        </w:r>
      </w:hyperlink>
      <w:r w:rsidRPr="00B47F52">
        <w:rPr>
          <w:rFonts w:ascii="宋体" w:hAnsi="宋体" w:cs="宋体" w:hint="eastAsia"/>
          <w:kern w:val="0"/>
          <w:sz w:val="24"/>
        </w:rPr>
        <w:t>,</w:t>
      </w:r>
      <w:hyperlink r:id="rId31" w:history="1">
        <w:r w:rsidRPr="00B47F52">
          <w:rPr>
            <w:rFonts w:ascii="宋体" w:hAnsi="宋体" w:cs="宋体"/>
            <w:kern w:val="0"/>
            <w:sz w:val="24"/>
          </w:rPr>
          <w:t>刘晓萌</w:t>
        </w:r>
      </w:hyperlink>
      <w:r w:rsidRPr="00B47F52">
        <w:rPr>
          <w:rFonts w:ascii="宋体" w:hAnsi="宋体" w:cs="宋体" w:hint="eastAsia"/>
          <w:kern w:val="0"/>
          <w:sz w:val="24"/>
        </w:rPr>
        <w:t>,</w:t>
      </w:r>
      <w:hyperlink r:id="rId32" w:history="1">
        <w:r w:rsidRPr="00B47F52">
          <w:rPr>
            <w:rFonts w:ascii="宋体" w:hAnsi="宋体" w:cs="宋体"/>
            <w:kern w:val="0"/>
            <w:sz w:val="24"/>
          </w:rPr>
          <w:t>李静</w:t>
        </w:r>
      </w:hyperlink>
      <w:r w:rsidRPr="00B47F52">
        <w:rPr>
          <w:rFonts w:ascii="宋体" w:hAnsi="宋体" w:cs="宋体" w:hint="eastAsia"/>
          <w:kern w:val="0"/>
          <w:sz w:val="24"/>
        </w:rPr>
        <w:t>.ENVI遥感影像处理教程</w:t>
      </w:r>
      <w:r w:rsidRPr="00B47F52">
        <w:rPr>
          <w:rFonts w:ascii="宋体" w:hAnsi="宋体" w:cs="宋体"/>
          <w:kern w:val="0"/>
          <w:sz w:val="24"/>
        </w:rPr>
        <w:t>[M]</w:t>
      </w:r>
      <w:r w:rsidRPr="00B47F52">
        <w:rPr>
          <w:rFonts w:ascii="宋体" w:hAnsi="宋体" w:cs="宋体" w:hint="eastAsia"/>
          <w:kern w:val="0"/>
          <w:sz w:val="24"/>
        </w:rPr>
        <w:t>.北京:</w:t>
      </w:r>
      <w:r w:rsidRPr="00B47F52">
        <w:rPr>
          <w:rFonts w:ascii="宋体" w:hAnsi="宋体" w:cs="宋体"/>
          <w:kern w:val="0"/>
          <w:sz w:val="24"/>
        </w:rPr>
        <w:t>中国环境科学出版社</w:t>
      </w:r>
      <w:r w:rsidRPr="00B47F52">
        <w:rPr>
          <w:rFonts w:ascii="宋体" w:hAnsi="宋体" w:cs="宋体" w:hint="eastAsia"/>
          <w:kern w:val="0"/>
          <w:sz w:val="24"/>
        </w:rPr>
        <w:t>,2007.</w:t>
      </w:r>
    </w:p>
    <w:p w:rsidR="006F4F33" w:rsidRDefault="006F4F33" w:rsidP="00F3023C">
      <w:pPr>
        <w:spacing w:line="440" w:lineRule="exact"/>
        <w:ind w:firstLineChars="200" w:firstLine="640"/>
        <w:jc w:val="left"/>
        <w:rPr>
          <w:rFonts w:ascii="黑体" w:eastAsia="黑体"/>
          <w:sz w:val="32"/>
          <w:szCs w:val="32"/>
        </w:rPr>
      </w:pPr>
      <w:r>
        <w:rPr>
          <w:rFonts w:ascii="黑体" w:eastAsia="黑体" w:hint="eastAsia"/>
          <w:sz w:val="32"/>
          <w:szCs w:val="32"/>
        </w:rPr>
        <w:lastRenderedPageBreak/>
        <w:t>九</w:t>
      </w:r>
      <w:r w:rsidRPr="00376303">
        <w:rPr>
          <w:rFonts w:ascii="黑体" w:eastAsia="黑体" w:hint="eastAsia"/>
          <w:sz w:val="32"/>
          <w:szCs w:val="32"/>
        </w:rPr>
        <w:t>．课程考试与评估</w:t>
      </w:r>
    </w:p>
    <w:p w:rsidR="006F4F33" w:rsidRDefault="006F4F33" w:rsidP="00F3023C">
      <w:pPr>
        <w:pStyle w:val="ad"/>
        <w:spacing w:before="0" w:beforeAutospacing="0" w:after="0" w:afterAutospacing="0" w:line="440" w:lineRule="exact"/>
        <w:ind w:firstLineChars="200" w:firstLine="480"/>
      </w:pPr>
      <w:r w:rsidRPr="00376303">
        <w:rPr>
          <w:rFonts w:hint="eastAsia"/>
        </w:rPr>
        <w:t>课程考试与评估根据教学大纲要求进行，包括平时</w:t>
      </w:r>
      <w:r>
        <w:rPr>
          <w:rFonts w:hint="eastAsia"/>
        </w:rPr>
        <w:t>成绩、实践考核和</w:t>
      </w:r>
      <w:r w:rsidRPr="00376303">
        <w:rPr>
          <w:rFonts w:hint="eastAsia"/>
        </w:rPr>
        <w:t>期末考试</w:t>
      </w:r>
      <w:r>
        <w:rPr>
          <w:rFonts w:hint="eastAsia"/>
        </w:rPr>
        <w:t>。课堂平时成绩占总成绩的50%，平时成绩包括实践操作、课堂表现和考勤。期末考试占总成绩的50%。</w:t>
      </w:r>
    </w:p>
    <w:p w:rsidR="007C1701" w:rsidRDefault="007C1701" w:rsidP="00F3023C">
      <w:pPr>
        <w:pStyle w:val="ad"/>
        <w:spacing w:before="0" w:beforeAutospacing="0" w:after="0" w:afterAutospacing="0" w:line="440" w:lineRule="exact"/>
        <w:ind w:firstLineChars="200" w:firstLine="480"/>
      </w:pPr>
    </w:p>
    <w:p w:rsidR="007C1701" w:rsidRDefault="007C1701" w:rsidP="007C1701">
      <w:pPr>
        <w:pStyle w:val="2"/>
        <w:spacing w:line="440" w:lineRule="exact"/>
        <w:jc w:val="center"/>
        <w:rPr>
          <w:rFonts w:ascii="宋体" w:eastAsia="宋体" w:hAnsi="宋体"/>
          <w:kern w:val="0"/>
        </w:rPr>
      </w:pPr>
      <w:bookmarkStart w:id="144" w:name="_Toc421632733"/>
      <w:r>
        <w:rPr>
          <w:rFonts w:ascii="宋体" w:eastAsia="宋体" w:hAnsi="宋体" w:hint="eastAsia"/>
          <w:kern w:val="0"/>
        </w:rPr>
        <w:t>概率统计</w:t>
      </w:r>
      <w:r w:rsidRPr="006230D7">
        <w:rPr>
          <w:rFonts w:ascii="宋体" w:eastAsia="宋体" w:hAnsi="宋体" w:hint="eastAsia"/>
          <w:kern w:val="0"/>
        </w:rPr>
        <w:t>教学大纲</w:t>
      </w:r>
      <w:bookmarkEnd w:id="144"/>
    </w:p>
    <w:p w:rsidR="007C1701" w:rsidRPr="007C1701" w:rsidRDefault="007C1701" w:rsidP="007C1701"/>
    <w:p w:rsidR="007C1701" w:rsidRDefault="007C1701" w:rsidP="007C1701">
      <w:pPr>
        <w:pStyle w:val="2"/>
        <w:spacing w:line="440" w:lineRule="exact"/>
        <w:jc w:val="center"/>
        <w:rPr>
          <w:rFonts w:ascii="宋体" w:eastAsia="宋体" w:hAnsi="宋体"/>
          <w:kern w:val="0"/>
        </w:rPr>
      </w:pPr>
      <w:bookmarkStart w:id="145" w:name="_Toc421632734"/>
      <w:r>
        <w:rPr>
          <w:rFonts w:ascii="宋体" w:eastAsia="宋体" w:hAnsi="宋体" w:hint="eastAsia"/>
          <w:kern w:val="0"/>
        </w:rPr>
        <w:t>线性代数</w:t>
      </w:r>
      <w:r w:rsidRPr="006230D7">
        <w:rPr>
          <w:rFonts w:ascii="宋体" w:eastAsia="宋体" w:hAnsi="宋体" w:hint="eastAsia"/>
          <w:kern w:val="0"/>
        </w:rPr>
        <w:t>教学大纲</w:t>
      </w:r>
      <w:bookmarkEnd w:id="145"/>
    </w:p>
    <w:p w:rsidR="007C1701" w:rsidRPr="007C1701" w:rsidRDefault="007C1701" w:rsidP="007C1701"/>
    <w:p w:rsidR="00412432" w:rsidRPr="00626F2A" w:rsidRDefault="00412432" w:rsidP="00F3023C">
      <w:pPr>
        <w:pStyle w:val="ad"/>
        <w:spacing w:before="0" w:beforeAutospacing="0" w:after="0" w:afterAutospacing="0" w:line="440" w:lineRule="exact"/>
        <w:ind w:firstLineChars="200" w:firstLine="480"/>
      </w:pPr>
    </w:p>
    <w:p w:rsidR="00412432" w:rsidRDefault="00412432" w:rsidP="00412432">
      <w:pPr>
        <w:rPr>
          <w:rFonts w:ascii="黑体" w:eastAsia="黑体"/>
          <w:b/>
          <w:sz w:val="28"/>
          <w:szCs w:val="28"/>
        </w:rPr>
      </w:pPr>
      <w:r w:rsidRPr="00412432">
        <w:rPr>
          <w:rFonts w:ascii="黑体" w:eastAsia="黑体" w:hint="eastAsia"/>
          <w:b/>
          <w:sz w:val="28"/>
          <w:szCs w:val="28"/>
        </w:rPr>
        <w:t>备注：</w:t>
      </w:r>
    </w:p>
    <w:p w:rsidR="00412432" w:rsidRPr="00412432" w:rsidRDefault="00412432" w:rsidP="00412432">
      <w:pPr>
        <w:ind w:firstLineChars="196" w:firstLine="551"/>
        <w:rPr>
          <w:rFonts w:ascii="黑体" w:eastAsia="黑体"/>
          <w:b/>
          <w:sz w:val="28"/>
          <w:szCs w:val="28"/>
        </w:rPr>
      </w:pPr>
      <w:r w:rsidRPr="00412432">
        <w:rPr>
          <w:rFonts w:ascii="黑体" w:eastAsia="黑体" w:hint="eastAsia"/>
          <w:b/>
          <w:sz w:val="28"/>
          <w:szCs w:val="28"/>
        </w:rPr>
        <w:t>《学术论文撰写》和《土地管理前沿讲座》以讲座的形式授课</w:t>
      </w:r>
      <w:r>
        <w:rPr>
          <w:rFonts w:ascii="黑体" w:eastAsia="黑体" w:hint="eastAsia"/>
          <w:b/>
          <w:sz w:val="28"/>
          <w:szCs w:val="28"/>
        </w:rPr>
        <w:t>；</w:t>
      </w:r>
      <w:r w:rsidRPr="00412432">
        <w:rPr>
          <w:rFonts w:ascii="黑体" w:eastAsia="黑体" w:hint="eastAsia"/>
          <w:b/>
          <w:sz w:val="28"/>
          <w:szCs w:val="28"/>
        </w:rPr>
        <w:t>《学年论文》</w:t>
      </w:r>
      <w:r>
        <w:rPr>
          <w:rFonts w:ascii="黑体" w:eastAsia="黑体" w:hint="eastAsia"/>
          <w:b/>
          <w:sz w:val="28"/>
          <w:szCs w:val="28"/>
        </w:rPr>
        <w:t>进行</w:t>
      </w:r>
      <w:r w:rsidRPr="00412432">
        <w:rPr>
          <w:rFonts w:ascii="黑体" w:eastAsia="黑体" w:hint="eastAsia"/>
          <w:b/>
          <w:sz w:val="28"/>
          <w:szCs w:val="28"/>
        </w:rPr>
        <w:t>论文写作。</w:t>
      </w:r>
    </w:p>
    <w:p w:rsidR="00E84C63" w:rsidRPr="00E84C63" w:rsidRDefault="00E84C63" w:rsidP="00E84C63"/>
    <w:p w:rsidR="008A544C" w:rsidRPr="00412432" w:rsidRDefault="008A544C" w:rsidP="000E2DCF">
      <w:pPr>
        <w:spacing w:line="440" w:lineRule="exact"/>
        <w:rPr>
          <w:rFonts w:asciiTheme="minorEastAsia" w:eastAsiaTheme="minorEastAsia" w:hAnsiTheme="minorEastAsia"/>
          <w:b/>
          <w:sz w:val="28"/>
          <w:szCs w:val="28"/>
        </w:rPr>
      </w:pPr>
    </w:p>
    <w:p w:rsidR="008A544C" w:rsidRDefault="008A544C" w:rsidP="000E2DCF">
      <w:pPr>
        <w:spacing w:line="440" w:lineRule="exact"/>
        <w:rPr>
          <w:rFonts w:asciiTheme="minorEastAsia" w:eastAsiaTheme="minorEastAsia" w:hAnsiTheme="minorEastAsia"/>
          <w:b/>
          <w:sz w:val="28"/>
          <w:szCs w:val="28"/>
        </w:rPr>
      </w:pPr>
    </w:p>
    <w:p w:rsidR="008A544C" w:rsidRDefault="008A544C" w:rsidP="000E2DCF">
      <w:pPr>
        <w:spacing w:line="440" w:lineRule="exact"/>
        <w:rPr>
          <w:rFonts w:asciiTheme="minorEastAsia" w:eastAsiaTheme="minorEastAsia" w:hAnsiTheme="minorEastAsia"/>
          <w:b/>
          <w:sz w:val="28"/>
          <w:szCs w:val="28"/>
        </w:rPr>
      </w:pPr>
    </w:p>
    <w:p w:rsidR="008A544C" w:rsidRPr="00E84C63" w:rsidRDefault="008A544C" w:rsidP="000E2DCF">
      <w:pPr>
        <w:spacing w:line="440" w:lineRule="exact"/>
        <w:rPr>
          <w:rFonts w:asciiTheme="minorEastAsia" w:eastAsiaTheme="minorEastAsia" w:hAnsiTheme="minorEastAsia"/>
          <w:b/>
          <w:sz w:val="28"/>
          <w:szCs w:val="28"/>
        </w:rPr>
      </w:pPr>
    </w:p>
    <w:p w:rsidR="008A544C" w:rsidRPr="008A544C" w:rsidRDefault="008A544C" w:rsidP="000E2DCF">
      <w:pPr>
        <w:spacing w:line="440" w:lineRule="exact"/>
        <w:rPr>
          <w:rFonts w:asciiTheme="minorEastAsia" w:eastAsiaTheme="minorEastAsia" w:hAnsiTheme="minorEastAsia"/>
          <w:b/>
          <w:sz w:val="28"/>
          <w:szCs w:val="28"/>
        </w:rPr>
      </w:pPr>
    </w:p>
    <w:sectPr w:rsidR="008A544C" w:rsidRPr="008A544C" w:rsidSect="004E0DFA">
      <w:footerReference w:type="even" r:id="rId33"/>
      <w:footerReference w:type="default" r:id="rId34"/>
      <w:pgSz w:w="11907" w:h="16840" w:code="9"/>
      <w:pgMar w:top="1418" w:right="1418"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F4E" w:rsidRDefault="004B0F4E" w:rsidP="00AF79C0">
      <w:r>
        <w:separator/>
      </w:r>
    </w:p>
  </w:endnote>
  <w:endnote w:type="continuationSeparator" w:id="1">
    <w:p w:rsidR="004B0F4E" w:rsidRDefault="004B0F4E" w:rsidP="00AF7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方正大标宋简体">
    <w:altName w:val="宋体"/>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魏碑简体">
    <w:altName w:val="黑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舒体">
    <w:panose1 w:val="02010601030101010101"/>
    <w:charset w:val="86"/>
    <w:family w:val="auto"/>
    <w:pitch w:val="variable"/>
    <w:sig w:usb0="00000003" w:usb1="080E0000" w:usb2="00000010" w:usb3="00000000" w:csb0="00040000" w:csb1="00000000"/>
  </w:font>
  <w:font w:name="+mn-c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35" w:rsidRDefault="00B62575">
    <w:pPr>
      <w:pStyle w:val="a3"/>
      <w:framePr w:wrap="around" w:vAnchor="text" w:hAnchor="margin" w:xAlign="center" w:y="1"/>
      <w:rPr>
        <w:rStyle w:val="a4"/>
      </w:rPr>
    </w:pPr>
    <w:r>
      <w:rPr>
        <w:rStyle w:val="a4"/>
      </w:rPr>
      <w:fldChar w:fldCharType="begin"/>
    </w:r>
    <w:r w:rsidR="003E5235">
      <w:rPr>
        <w:rStyle w:val="a4"/>
      </w:rPr>
      <w:instrText xml:space="preserve">PAGE  </w:instrText>
    </w:r>
    <w:r>
      <w:rPr>
        <w:rStyle w:val="a4"/>
      </w:rPr>
      <w:fldChar w:fldCharType="separate"/>
    </w:r>
    <w:r w:rsidR="00D31166">
      <w:rPr>
        <w:rStyle w:val="a4"/>
        <w:noProof/>
      </w:rPr>
      <w:t>2</w:t>
    </w:r>
    <w:r>
      <w:rPr>
        <w:rStyle w:val="a4"/>
      </w:rPr>
      <w:fldChar w:fldCharType="end"/>
    </w:r>
  </w:p>
  <w:p w:rsidR="003E5235" w:rsidRDefault="003E523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2704"/>
      <w:docPartObj>
        <w:docPartGallery w:val="Page Numbers (Bottom of Page)"/>
        <w:docPartUnique/>
      </w:docPartObj>
    </w:sdtPr>
    <w:sdtContent>
      <w:p w:rsidR="003E5235" w:rsidRDefault="00B62575">
        <w:pPr>
          <w:pStyle w:val="a3"/>
          <w:jc w:val="center"/>
        </w:pPr>
      </w:p>
    </w:sdtContent>
  </w:sdt>
  <w:p w:rsidR="003E5235" w:rsidRDefault="003E523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A9" w:rsidRDefault="000864A9" w:rsidP="000864A9">
    <w:pPr>
      <w:pStyle w:val="a3"/>
      <w:jc w:val="center"/>
    </w:pPr>
    <w:r>
      <w:rPr>
        <w:rFonts w:hint="eastAsi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551"/>
      <w:docPartObj>
        <w:docPartGallery w:val="Page Numbers (Bottom of Page)"/>
        <w:docPartUnique/>
      </w:docPartObj>
    </w:sdtPr>
    <w:sdtContent>
      <w:p w:rsidR="000864A9" w:rsidRDefault="00B62575">
        <w:pPr>
          <w:pStyle w:val="a3"/>
          <w:jc w:val="center"/>
        </w:pPr>
        <w:fldSimple w:instr=" PAGE   \* MERGEFORMAT ">
          <w:r w:rsidR="00D31166" w:rsidRPr="00D31166">
            <w:rPr>
              <w:noProof/>
              <w:lang w:val="zh-CN"/>
            </w:rPr>
            <w:t>1</w:t>
          </w:r>
        </w:fldSimple>
      </w:p>
    </w:sdtContent>
  </w:sdt>
  <w:p w:rsidR="003E5235" w:rsidRDefault="003E5235">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35" w:rsidRDefault="00B62575" w:rsidP="00BE3ED6">
    <w:pPr>
      <w:pStyle w:val="a3"/>
      <w:framePr w:wrap="around" w:vAnchor="text" w:hAnchor="margin" w:xAlign="center" w:y="1"/>
      <w:rPr>
        <w:rStyle w:val="a4"/>
      </w:rPr>
    </w:pPr>
    <w:r>
      <w:rPr>
        <w:rStyle w:val="a4"/>
      </w:rPr>
      <w:fldChar w:fldCharType="begin"/>
    </w:r>
    <w:r w:rsidR="003E5235">
      <w:rPr>
        <w:rStyle w:val="a4"/>
      </w:rPr>
      <w:instrText xml:space="preserve">PAGE  </w:instrText>
    </w:r>
    <w:r>
      <w:rPr>
        <w:rStyle w:val="a4"/>
      </w:rPr>
      <w:fldChar w:fldCharType="separate"/>
    </w:r>
    <w:r w:rsidR="00D31166">
      <w:rPr>
        <w:rStyle w:val="a4"/>
        <w:noProof/>
      </w:rPr>
      <w:t>2</w:t>
    </w:r>
    <w:r>
      <w:rPr>
        <w:rStyle w:val="a4"/>
      </w:rPr>
      <w:fldChar w:fldCharType="end"/>
    </w:r>
  </w:p>
  <w:p w:rsidR="003E5235" w:rsidRDefault="003E5235">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35" w:rsidRDefault="00B62575" w:rsidP="00BE3ED6">
    <w:pPr>
      <w:pStyle w:val="a3"/>
      <w:framePr w:wrap="around" w:vAnchor="text" w:hAnchor="margin" w:xAlign="center" w:y="1"/>
      <w:rPr>
        <w:rStyle w:val="a4"/>
      </w:rPr>
    </w:pPr>
    <w:r>
      <w:rPr>
        <w:rStyle w:val="a4"/>
      </w:rPr>
      <w:fldChar w:fldCharType="begin"/>
    </w:r>
    <w:r w:rsidR="003E5235">
      <w:rPr>
        <w:rStyle w:val="a4"/>
      </w:rPr>
      <w:instrText xml:space="preserve">PAGE  </w:instrText>
    </w:r>
    <w:r>
      <w:rPr>
        <w:rStyle w:val="a4"/>
      </w:rPr>
      <w:fldChar w:fldCharType="separate"/>
    </w:r>
    <w:r w:rsidR="00D31166">
      <w:rPr>
        <w:rStyle w:val="a4"/>
        <w:noProof/>
      </w:rPr>
      <w:t>1</w:t>
    </w:r>
    <w:r>
      <w:rPr>
        <w:rStyle w:val="a4"/>
      </w:rPr>
      <w:fldChar w:fldCharType="end"/>
    </w:r>
  </w:p>
  <w:p w:rsidR="003E5235" w:rsidRDefault="003E523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F4E" w:rsidRDefault="004B0F4E" w:rsidP="00AF79C0">
      <w:r>
        <w:separator/>
      </w:r>
    </w:p>
  </w:footnote>
  <w:footnote w:type="continuationSeparator" w:id="1">
    <w:p w:rsidR="004B0F4E" w:rsidRDefault="004B0F4E" w:rsidP="00AF7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D8E"/>
    <w:multiLevelType w:val="hybridMultilevel"/>
    <w:tmpl w:val="0C66E5B2"/>
    <w:lvl w:ilvl="0" w:tplc="D1C4D118">
      <w:start w:val="1"/>
      <w:numFmt w:val="decimal"/>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
    <w:nsid w:val="03CC5098"/>
    <w:multiLevelType w:val="hybridMultilevel"/>
    <w:tmpl w:val="0C66E5B2"/>
    <w:lvl w:ilvl="0" w:tplc="D1C4D118">
      <w:start w:val="1"/>
      <w:numFmt w:val="decimal"/>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
    <w:nsid w:val="08764F18"/>
    <w:multiLevelType w:val="hybridMultilevel"/>
    <w:tmpl w:val="432C458E"/>
    <w:lvl w:ilvl="0" w:tplc="83086E3C">
      <w:start w:val="2"/>
      <w:numFmt w:val="none"/>
      <w:lvlText w:val="二、"/>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D83542"/>
    <w:multiLevelType w:val="hybridMultilevel"/>
    <w:tmpl w:val="2CB21392"/>
    <w:lvl w:ilvl="0" w:tplc="48E6334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F17D9B"/>
    <w:multiLevelType w:val="hybridMultilevel"/>
    <w:tmpl w:val="91108BEE"/>
    <w:lvl w:ilvl="0" w:tplc="07605738">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0B531614"/>
    <w:multiLevelType w:val="hybridMultilevel"/>
    <w:tmpl w:val="CF661244"/>
    <w:lvl w:ilvl="0" w:tplc="53762936">
      <w:start w:val="1"/>
      <w:numFmt w:val="japaneseCounting"/>
      <w:lvlText w:val="第%1节"/>
      <w:lvlJc w:val="left"/>
      <w:pPr>
        <w:tabs>
          <w:tab w:val="num" w:pos="855"/>
        </w:tabs>
        <w:ind w:left="855" w:hanging="855"/>
      </w:pPr>
      <w:rPr>
        <w:rFonts w:hint="eastAsia"/>
      </w:rPr>
    </w:lvl>
    <w:lvl w:ilvl="1" w:tplc="25FC8546">
      <w:start w:val="1"/>
      <w:numFmt w:val="japaneseCounting"/>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BA56793"/>
    <w:multiLevelType w:val="hybridMultilevel"/>
    <w:tmpl w:val="798A1CA0"/>
    <w:lvl w:ilvl="0" w:tplc="227A1CFE">
      <w:start w:val="1"/>
      <w:numFmt w:val="japaneseCounting"/>
      <w:lvlText w:val="第%1节"/>
      <w:lvlJc w:val="left"/>
      <w:pPr>
        <w:tabs>
          <w:tab w:val="num" w:pos="720"/>
        </w:tabs>
        <w:ind w:left="720" w:hanging="720"/>
      </w:pPr>
      <w:rPr>
        <w:rFonts w:hint="eastAsia"/>
      </w:rPr>
    </w:lvl>
    <w:lvl w:ilvl="1" w:tplc="998C331C">
      <w:start w:val="1"/>
      <w:numFmt w:val="decimal"/>
      <w:lvlText w:val="%2."/>
      <w:lvlJc w:val="left"/>
      <w:pPr>
        <w:tabs>
          <w:tab w:val="num" w:pos="780"/>
        </w:tabs>
        <w:ind w:left="780" w:hanging="360"/>
      </w:pPr>
      <w:rPr>
        <w:rFonts w:hint="eastAsia"/>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F6420C2"/>
    <w:multiLevelType w:val="hybridMultilevel"/>
    <w:tmpl w:val="C56E8A96"/>
    <w:lvl w:ilvl="0" w:tplc="4C06F090">
      <w:start w:val="1"/>
      <w:numFmt w:val="japaneseCounting"/>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117745DF"/>
    <w:multiLevelType w:val="hybridMultilevel"/>
    <w:tmpl w:val="667C3474"/>
    <w:lvl w:ilvl="0" w:tplc="D946EF7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1F92EFD"/>
    <w:multiLevelType w:val="hybridMultilevel"/>
    <w:tmpl w:val="295E459E"/>
    <w:lvl w:ilvl="0" w:tplc="653C156A">
      <w:start w:val="1"/>
      <w:numFmt w:val="japaneseCounting"/>
      <w:lvlText w:val="%1、"/>
      <w:lvlJc w:val="left"/>
      <w:pPr>
        <w:tabs>
          <w:tab w:val="num" w:pos="525"/>
        </w:tabs>
        <w:ind w:left="525" w:hanging="420"/>
      </w:pPr>
      <w:rPr>
        <w:rFonts w:hint="default"/>
      </w:rPr>
    </w:lvl>
    <w:lvl w:ilvl="1" w:tplc="38E4D7F6">
      <w:start w:val="1"/>
      <w:numFmt w:val="japaneseCounting"/>
      <w:lvlText w:val="第%2节"/>
      <w:lvlJc w:val="left"/>
      <w:pPr>
        <w:tabs>
          <w:tab w:val="num" w:pos="1575"/>
        </w:tabs>
        <w:ind w:left="1575" w:hanging="1050"/>
      </w:pPr>
      <w:rPr>
        <w:rFonts w:hint="default"/>
      </w:r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0">
    <w:nsid w:val="13D1694B"/>
    <w:multiLevelType w:val="hybridMultilevel"/>
    <w:tmpl w:val="E9502504"/>
    <w:lvl w:ilvl="0" w:tplc="7A3858BE">
      <w:start w:val="2"/>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19FB79F4"/>
    <w:multiLevelType w:val="hybridMultilevel"/>
    <w:tmpl w:val="4B44046E"/>
    <w:lvl w:ilvl="0" w:tplc="D33C2CC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BF13FC"/>
    <w:multiLevelType w:val="singleLevel"/>
    <w:tmpl w:val="A02E7A5C"/>
    <w:lvl w:ilvl="0">
      <w:start w:val="1"/>
      <w:numFmt w:val="japaneseCounting"/>
      <w:lvlText w:val="第%1节"/>
      <w:lvlJc w:val="left"/>
      <w:pPr>
        <w:tabs>
          <w:tab w:val="num" w:pos="735"/>
        </w:tabs>
        <w:ind w:left="735" w:hanging="735"/>
      </w:pPr>
      <w:rPr>
        <w:rFonts w:hint="eastAsia"/>
      </w:rPr>
    </w:lvl>
  </w:abstractNum>
  <w:abstractNum w:abstractNumId="13">
    <w:nsid w:val="1C5B16DC"/>
    <w:multiLevelType w:val="hybridMultilevel"/>
    <w:tmpl w:val="294CD1EE"/>
    <w:lvl w:ilvl="0" w:tplc="C79083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1F286CF6"/>
    <w:multiLevelType w:val="hybridMultilevel"/>
    <w:tmpl w:val="606C9328"/>
    <w:lvl w:ilvl="0" w:tplc="3DC8B5C6">
      <w:start w:val="1"/>
      <w:numFmt w:val="japaneseCounting"/>
      <w:lvlText w:val="第%1节"/>
      <w:lvlJc w:val="left"/>
      <w:pPr>
        <w:tabs>
          <w:tab w:val="num" w:pos="855"/>
        </w:tabs>
        <w:ind w:left="855" w:hanging="855"/>
      </w:pPr>
      <w:rPr>
        <w:rFonts w:hint="eastAsia"/>
      </w:rPr>
    </w:lvl>
    <w:lvl w:ilvl="1" w:tplc="FEB27EB0">
      <w:start w:val="1"/>
      <w:numFmt w:val="japaneseCounting"/>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672B7F"/>
    <w:multiLevelType w:val="hybridMultilevel"/>
    <w:tmpl w:val="7BE8DB68"/>
    <w:lvl w:ilvl="0" w:tplc="C8FA96E6">
      <w:start w:val="1"/>
      <w:numFmt w:val="japaneseCounting"/>
      <w:lvlText w:val="%1、"/>
      <w:lvlJc w:val="left"/>
      <w:pPr>
        <w:tabs>
          <w:tab w:val="num" w:pos="857"/>
        </w:tabs>
        <w:ind w:left="857" w:hanging="420"/>
      </w:pPr>
      <w:rPr>
        <w:rFonts w:hint="eastAsia"/>
      </w:rPr>
    </w:lvl>
    <w:lvl w:ilvl="1" w:tplc="04090019" w:tentative="1">
      <w:start w:val="1"/>
      <w:numFmt w:val="lowerLetter"/>
      <w:lvlText w:val="%2)"/>
      <w:lvlJc w:val="left"/>
      <w:pPr>
        <w:tabs>
          <w:tab w:val="num" w:pos="1277"/>
        </w:tabs>
        <w:ind w:left="1277" w:hanging="420"/>
      </w:pPr>
    </w:lvl>
    <w:lvl w:ilvl="2" w:tplc="0409001B" w:tentative="1">
      <w:start w:val="1"/>
      <w:numFmt w:val="lowerRoman"/>
      <w:lvlText w:val="%3."/>
      <w:lvlJc w:val="right"/>
      <w:pPr>
        <w:tabs>
          <w:tab w:val="num" w:pos="1697"/>
        </w:tabs>
        <w:ind w:left="1697" w:hanging="420"/>
      </w:pPr>
    </w:lvl>
    <w:lvl w:ilvl="3" w:tplc="0409000F" w:tentative="1">
      <w:start w:val="1"/>
      <w:numFmt w:val="decimal"/>
      <w:lvlText w:val="%4."/>
      <w:lvlJc w:val="left"/>
      <w:pPr>
        <w:tabs>
          <w:tab w:val="num" w:pos="2117"/>
        </w:tabs>
        <w:ind w:left="2117" w:hanging="420"/>
      </w:pPr>
    </w:lvl>
    <w:lvl w:ilvl="4" w:tplc="04090019" w:tentative="1">
      <w:start w:val="1"/>
      <w:numFmt w:val="lowerLetter"/>
      <w:lvlText w:val="%5)"/>
      <w:lvlJc w:val="left"/>
      <w:pPr>
        <w:tabs>
          <w:tab w:val="num" w:pos="2537"/>
        </w:tabs>
        <w:ind w:left="2537" w:hanging="420"/>
      </w:pPr>
    </w:lvl>
    <w:lvl w:ilvl="5" w:tplc="0409001B" w:tentative="1">
      <w:start w:val="1"/>
      <w:numFmt w:val="lowerRoman"/>
      <w:lvlText w:val="%6."/>
      <w:lvlJc w:val="right"/>
      <w:pPr>
        <w:tabs>
          <w:tab w:val="num" w:pos="2957"/>
        </w:tabs>
        <w:ind w:left="2957" w:hanging="420"/>
      </w:pPr>
    </w:lvl>
    <w:lvl w:ilvl="6" w:tplc="0409000F" w:tentative="1">
      <w:start w:val="1"/>
      <w:numFmt w:val="decimal"/>
      <w:lvlText w:val="%7."/>
      <w:lvlJc w:val="left"/>
      <w:pPr>
        <w:tabs>
          <w:tab w:val="num" w:pos="3377"/>
        </w:tabs>
        <w:ind w:left="3377" w:hanging="420"/>
      </w:pPr>
    </w:lvl>
    <w:lvl w:ilvl="7" w:tplc="04090019" w:tentative="1">
      <w:start w:val="1"/>
      <w:numFmt w:val="lowerLetter"/>
      <w:lvlText w:val="%8)"/>
      <w:lvlJc w:val="left"/>
      <w:pPr>
        <w:tabs>
          <w:tab w:val="num" w:pos="3797"/>
        </w:tabs>
        <w:ind w:left="3797" w:hanging="420"/>
      </w:pPr>
    </w:lvl>
    <w:lvl w:ilvl="8" w:tplc="0409001B" w:tentative="1">
      <w:start w:val="1"/>
      <w:numFmt w:val="lowerRoman"/>
      <w:lvlText w:val="%9."/>
      <w:lvlJc w:val="right"/>
      <w:pPr>
        <w:tabs>
          <w:tab w:val="num" w:pos="4217"/>
        </w:tabs>
        <w:ind w:left="4217" w:hanging="420"/>
      </w:pPr>
    </w:lvl>
  </w:abstractNum>
  <w:abstractNum w:abstractNumId="16">
    <w:nsid w:val="26816AC7"/>
    <w:multiLevelType w:val="hybridMultilevel"/>
    <w:tmpl w:val="B9487316"/>
    <w:lvl w:ilvl="0" w:tplc="7DB04CFC">
      <w:start w:val="1"/>
      <w:numFmt w:val="japaneseCounting"/>
      <w:lvlText w:val="第%1章"/>
      <w:lvlJc w:val="left"/>
      <w:pPr>
        <w:tabs>
          <w:tab w:val="num" w:pos="3525"/>
        </w:tabs>
        <w:ind w:left="3525" w:hanging="1125"/>
      </w:pPr>
      <w:rPr>
        <w:rFonts w:hint="eastAsia"/>
      </w:rPr>
    </w:lvl>
    <w:lvl w:ilvl="1" w:tplc="04090019" w:tentative="1">
      <w:start w:val="1"/>
      <w:numFmt w:val="lowerLetter"/>
      <w:lvlText w:val="%2)"/>
      <w:lvlJc w:val="left"/>
      <w:pPr>
        <w:tabs>
          <w:tab w:val="num" w:pos="3240"/>
        </w:tabs>
        <w:ind w:left="3240" w:hanging="420"/>
      </w:pPr>
    </w:lvl>
    <w:lvl w:ilvl="2" w:tplc="0409001B" w:tentative="1">
      <w:start w:val="1"/>
      <w:numFmt w:val="lowerRoman"/>
      <w:lvlText w:val="%3."/>
      <w:lvlJc w:val="righ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9" w:tentative="1">
      <w:start w:val="1"/>
      <w:numFmt w:val="lowerLetter"/>
      <w:lvlText w:val="%5)"/>
      <w:lvlJc w:val="left"/>
      <w:pPr>
        <w:tabs>
          <w:tab w:val="num" w:pos="4500"/>
        </w:tabs>
        <w:ind w:left="4500" w:hanging="420"/>
      </w:pPr>
    </w:lvl>
    <w:lvl w:ilvl="5" w:tplc="0409001B" w:tentative="1">
      <w:start w:val="1"/>
      <w:numFmt w:val="lowerRoman"/>
      <w:lvlText w:val="%6."/>
      <w:lvlJc w:val="righ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9" w:tentative="1">
      <w:start w:val="1"/>
      <w:numFmt w:val="lowerLetter"/>
      <w:lvlText w:val="%8)"/>
      <w:lvlJc w:val="left"/>
      <w:pPr>
        <w:tabs>
          <w:tab w:val="num" w:pos="5760"/>
        </w:tabs>
        <w:ind w:left="5760" w:hanging="420"/>
      </w:pPr>
    </w:lvl>
    <w:lvl w:ilvl="8" w:tplc="0409001B" w:tentative="1">
      <w:start w:val="1"/>
      <w:numFmt w:val="lowerRoman"/>
      <w:lvlText w:val="%9."/>
      <w:lvlJc w:val="right"/>
      <w:pPr>
        <w:tabs>
          <w:tab w:val="num" w:pos="6180"/>
        </w:tabs>
        <w:ind w:left="6180" w:hanging="420"/>
      </w:pPr>
    </w:lvl>
  </w:abstractNum>
  <w:abstractNum w:abstractNumId="17">
    <w:nsid w:val="27D7275B"/>
    <w:multiLevelType w:val="hybridMultilevel"/>
    <w:tmpl w:val="AE186626"/>
    <w:lvl w:ilvl="0" w:tplc="00A295C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2AC573FF"/>
    <w:multiLevelType w:val="hybridMultilevel"/>
    <w:tmpl w:val="BC38353A"/>
    <w:lvl w:ilvl="0" w:tplc="BE9E43CE">
      <w:start w:val="1"/>
      <w:numFmt w:val="japaneseCounting"/>
      <w:lvlText w:val="第%1节"/>
      <w:lvlJc w:val="left"/>
      <w:pPr>
        <w:tabs>
          <w:tab w:val="num" w:pos="945"/>
        </w:tabs>
        <w:ind w:left="945" w:hanging="84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9">
    <w:nsid w:val="2B0E7A81"/>
    <w:multiLevelType w:val="hybridMultilevel"/>
    <w:tmpl w:val="5D76CF50"/>
    <w:lvl w:ilvl="0" w:tplc="77FEDD9C">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02957F2"/>
    <w:multiLevelType w:val="hybridMultilevel"/>
    <w:tmpl w:val="FBF2FEAC"/>
    <w:lvl w:ilvl="0" w:tplc="0F626E68">
      <w:start w:val="4"/>
      <w:numFmt w:val="japaneseCounting"/>
      <w:lvlText w:val="第%1节"/>
      <w:lvlJc w:val="left"/>
      <w:pPr>
        <w:tabs>
          <w:tab w:val="num" w:pos="750"/>
        </w:tabs>
        <w:ind w:left="750" w:hanging="75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1402E50"/>
    <w:multiLevelType w:val="hybridMultilevel"/>
    <w:tmpl w:val="D212B800"/>
    <w:lvl w:ilvl="0" w:tplc="9120F7C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2">
    <w:nsid w:val="315E1D15"/>
    <w:multiLevelType w:val="hybridMultilevel"/>
    <w:tmpl w:val="4630F79A"/>
    <w:lvl w:ilvl="0" w:tplc="7C82F44A">
      <w:start w:val="1"/>
      <w:numFmt w:val="japaneseCounting"/>
      <w:lvlText w:val="%1、"/>
      <w:lvlJc w:val="left"/>
      <w:pPr>
        <w:tabs>
          <w:tab w:val="num" w:pos="525"/>
        </w:tabs>
        <w:ind w:left="525" w:hanging="42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3">
    <w:nsid w:val="33144834"/>
    <w:multiLevelType w:val="hybridMultilevel"/>
    <w:tmpl w:val="37EEFEF8"/>
    <w:lvl w:ilvl="0" w:tplc="BA027F3A">
      <w:start w:val="1"/>
      <w:numFmt w:val="japaneseCounting"/>
      <w:lvlText w:val="第%1节"/>
      <w:lvlJc w:val="left"/>
      <w:pPr>
        <w:tabs>
          <w:tab w:val="num" w:pos="750"/>
        </w:tabs>
        <w:ind w:left="750" w:hanging="750"/>
      </w:pPr>
      <w:rPr>
        <w:rFonts w:hint="eastAsia"/>
      </w:rPr>
    </w:lvl>
    <w:lvl w:ilvl="1" w:tplc="2CFAC54E">
      <w:start w:val="1"/>
      <w:numFmt w:val="japaneseCounting"/>
      <w:lvlText w:val="%2、"/>
      <w:lvlJc w:val="left"/>
      <w:pPr>
        <w:tabs>
          <w:tab w:val="num" w:pos="780"/>
        </w:tabs>
        <w:ind w:left="78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7271FDB"/>
    <w:multiLevelType w:val="hybridMultilevel"/>
    <w:tmpl w:val="1D28EC0A"/>
    <w:lvl w:ilvl="0" w:tplc="5106A9DE">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335"/>
        </w:tabs>
        <w:ind w:left="1335" w:hanging="420"/>
      </w:pPr>
    </w:lvl>
    <w:lvl w:ilvl="2" w:tplc="0409001B" w:tentative="1">
      <w:start w:val="1"/>
      <w:numFmt w:val="lowerRoman"/>
      <w:lvlText w:val="%3."/>
      <w:lvlJc w:val="righ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9" w:tentative="1">
      <w:start w:val="1"/>
      <w:numFmt w:val="lowerLetter"/>
      <w:lvlText w:val="%5)"/>
      <w:lvlJc w:val="left"/>
      <w:pPr>
        <w:tabs>
          <w:tab w:val="num" w:pos="2595"/>
        </w:tabs>
        <w:ind w:left="2595" w:hanging="420"/>
      </w:pPr>
    </w:lvl>
    <w:lvl w:ilvl="5" w:tplc="0409001B" w:tentative="1">
      <w:start w:val="1"/>
      <w:numFmt w:val="lowerRoman"/>
      <w:lvlText w:val="%6."/>
      <w:lvlJc w:val="righ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9" w:tentative="1">
      <w:start w:val="1"/>
      <w:numFmt w:val="lowerLetter"/>
      <w:lvlText w:val="%8)"/>
      <w:lvlJc w:val="left"/>
      <w:pPr>
        <w:tabs>
          <w:tab w:val="num" w:pos="3855"/>
        </w:tabs>
        <w:ind w:left="3855" w:hanging="420"/>
      </w:pPr>
    </w:lvl>
    <w:lvl w:ilvl="8" w:tplc="0409001B" w:tentative="1">
      <w:start w:val="1"/>
      <w:numFmt w:val="lowerRoman"/>
      <w:lvlText w:val="%9."/>
      <w:lvlJc w:val="right"/>
      <w:pPr>
        <w:tabs>
          <w:tab w:val="num" w:pos="4275"/>
        </w:tabs>
        <w:ind w:left="4275" w:hanging="420"/>
      </w:pPr>
    </w:lvl>
  </w:abstractNum>
  <w:abstractNum w:abstractNumId="25">
    <w:nsid w:val="37EA3EE2"/>
    <w:multiLevelType w:val="hybridMultilevel"/>
    <w:tmpl w:val="E4A4134A"/>
    <w:lvl w:ilvl="0" w:tplc="0DE44798">
      <w:start w:val="2"/>
      <w:numFmt w:val="japaneseCounting"/>
      <w:lvlText w:val="第%1章"/>
      <w:lvlJc w:val="left"/>
      <w:pPr>
        <w:tabs>
          <w:tab w:val="num" w:pos="1065"/>
        </w:tabs>
        <w:ind w:left="1065" w:hanging="9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396E74FC"/>
    <w:multiLevelType w:val="hybridMultilevel"/>
    <w:tmpl w:val="BB4284B4"/>
    <w:lvl w:ilvl="0" w:tplc="F66C4BC8">
      <w:start w:val="1"/>
      <w:numFmt w:val="japaneseCounting"/>
      <w:lvlText w:val="%1、"/>
      <w:lvlJc w:val="left"/>
      <w:pPr>
        <w:tabs>
          <w:tab w:val="num" w:pos="1065"/>
        </w:tabs>
        <w:ind w:left="1065" w:hanging="480"/>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27">
    <w:nsid w:val="3AED5AB1"/>
    <w:multiLevelType w:val="hybridMultilevel"/>
    <w:tmpl w:val="A296CAC8"/>
    <w:lvl w:ilvl="0" w:tplc="EC88E042">
      <w:start w:val="1"/>
      <w:numFmt w:val="japaneseCounting"/>
      <w:lvlText w:val="第%1节"/>
      <w:lvlJc w:val="left"/>
      <w:pPr>
        <w:tabs>
          <w:tab w:val="num" w:pos="1423"/>
        </w:tabs>
        <w:ind w:left="1423" w:hanging="840"/>
      </w:pPr>
      <w:rPr>
        <w:rFonts w:hint="default"/>
      </w:rPr>
    </w:lvl>
    <w:lvl w:ilvl="1" w:tplc="02FA7B52">
      <w:start w:val="1"/>
      <w:numFmt w:val="japaneseCounting"/>
      <w:lvlText w:val="%2、"/>
      <w:lvlJc w:val="left"/>
      <w:pPr>
        <w:tabs>
          <w:tab w:val="num" w:pos="1483"/>
        </w:tabs>
        <w:ind w:left="1483" w:hanging="480"/>
      </w:pPr>
      <w:rPr>
        <w:rFonts w:hint="default"/>
      </w:rPr>
    </w:lvl>
    <w:lvl w:ilvl="2" w:tplc="0409001B" w:tentative="1">
      <w:start w:val="1"/>
      <w:numFmt w:val="lowerRoman"/>
      <w:lvlText w:val="%3."/>
      <w:lvlJc w:val="right"/>
      <w:pPr>
        <w:tabs>
          <w:tab w:val="num" w:pos="1843"/>
        </w:tabs>
        <w:ind w:left="1843" w:hanging="420"/>
      </w:pPr>
    </w:lvl>
    <w:lvl w:ilvl="3" w:tplc="0409000F" w:tentative="1">
      <w:start w:val="1"/>
      <w:numFmt w:val="decimal"/>
      <w:lvlText w:val="%4."/>
      <w:lvlJc w:val="left"/>
      <w:pPr>
        <w:tabs>
          <w:tab w:val="num" w:pos="2263"/>
        </w:tabs>
        <w:ind w:left="2263" w:hanging="420"/>
      </w:pPr>
    </w:lvl>
    <w:lvl w:ilvl="4" w:tplc="04090019" w:tentative="1">
      <w:start w:val="1"/>
      <w:numFmt w:val="lowerLetter"/>
      <w:lvlText w:val="%5)"/>
      <w:lvlJc w:val="left"/>
      <w:pPr>
        <w:tabs>
          <w:tab w:val="num" w:pos="2683"/>
        </w:tabs>
        <w:ind w:left="2683" w:hanging="420"/>
      </w:pPr>
    </w:lvl>
    <w:lvl w:ilvl="5" w:tplc="0409001B" w:tentative="1">
      <w:start w:val="1"/>
      <w:numFmt w:val="lowerRoman"/>
      <w:lvlText w:val="%6."/>
      <w:lvlJc w:val="right"/>
      <w:pPr>
        <w:tabs>
          <w:tab w:val="num" w:pos="3103"/>
        </w:tabs>
        <w:ind w:left="3103" w:hanging="420"/>
      </w:pPr>
    </w:lvl>
    <w:lvl w:ilvl="6" w:tplc="0409000F" w:tentative="1">
      <w:start w:val="1"/>
      <w:numFmt w:val="decimal"/>
      <w:lvlText w:val="%7."/>
      <w:lvlJc w:val="left"/>
      <w:pPr>
        <w:tabs>
          <w:tab w:val="num" w:pos="3523"/>
        </w:tabs>
        <w:ind w:left="3523" w:hanging="420"/>
      </w:pPr>
    </w:lvl>
    <w:lvl w:ilvl="7" w:tplc="04090019" w:tentative="1">
      <w:start w:val="1"/>
      <w:numFmt w:val="lowerLetter"/>
      <w:lvlText w:val="%8)"/>
      <w:lvlJc w:val="left"/>
      <w:pPr>
        <w:tabs>
          <w:tab w:val="num" w:pos="3943"/>
        </w:tabs>
        <w:ind w:left="3943" w:hanging="420"/>
      </w:pPr>
    </w:lvl>
    <w:lvl w:ilvl="8" w:tplc="0409001B" w:tentative="1">
      <w:start w:val="1"/>
      <w:numFmt w:val="lowerRoman"/>
      <w:lvlText w:val="%9."/>
      <w:lvlJc w:val="right"/>
      <w:pPr>
        <w:tabs>
          <w:tab w:val="num" w:pos="4363"/>
        </w:tabs>
        <w:ind w:left="4363" w:hanging="420"/>
      </w:pPr>
    </w:lvl>
  </w:abstractNum>
  <w:abstractNum w:abstractNumId="28">
    <w:nsid w:val="3B962A5E"/>
    <w:multiLevelType w:val="hybridMultilevel"/>
    <w:tmpl w:val="3D0EB7F6"/>
    <w:lvl w:ilvl="0" w:tplc="AB7C55F6">
      <w:start w:val="1"/>
      <w:numFmt w:val="japaneseCounting"/>
      <w:lvlText w:val="第%1节"/>
      <w:lvlJc w:val="left"/>
      <w:pPr>
        <w:tabs>
          <w:tab w:val="num" w:pos="855"/>
        </w:tabs>
        <w:ind w:left="855" w:hanging="855"/>
      </w:pPr>
      <w:rPr>
        <w:rFonts w:hint="eastAsia"/>
      </w:rPr>
    </w:lvl>
    <w:lvl w:ilvl="1" w:tplc="DAF0E824">
      <w:start w:val="1"/>
      <w:numFmt w:val="japaneseCounting"/>
      <w:lvlText w:val="%2，"/>
      <w:lvlJc w:val="left"/>
      <w:pPr>
        <w:tabs>
          <w:tab w:val="num" w:pos="840"/>
        </w:tabs>
        <w:ind w:left="840" w:hanging="420"/>
      </w:pPr>
      <w:rPr>
        <w:rFonts w:hint="eastAsia"/>
      </w:rPr>
    </w:lvl>
    <w:lvl w:ilvl="2" w:tplc="F45E64EA">
      <w:start w:val="1"/>
      <w:numFmt w:val="japaneseCounting"/>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3DEE1F47"/>
    <w:multiLevelType w:val="hybridMultilevel"/>
    <w:tmpl w:val="D212B800"/>
    <w:lvl w:ilvl="0" w:tplc="9120F7C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0">
    <w:nsid w:val="3FB96F5D"/>
    <w:multiLevelType w:val="hybridMultilevel"/>
    <w:tmpl w:val="6610D676"/>
    <w:lvl w:ilvl="0" w:tplc="8FF66E42">
      <w:start w:val="1"/>
      <w:numFmt w:val="japaneseCounting"/>
      <w:lvlText w:val="%1、"/>
      <w:lvlJc w:val="left"/>
      <w:pPr>
        <w:tabs>
          <w:tab w:val="num" w:pos="525"/>
        </w:tabs>
        <w:ind w:left="525" w:hanging="42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1">
    <w:nsid w:val="40E317BF"/>
    <w:multiLevelType w:val="hybridMultilevel"/>
    <w:tmpl w:val="71BEF398"/>
    <w:lvl w:ilvl="0" w:tplc="380A40E8">
      <w:start w:val="5"/>
      <w:numFmt w:val="japaneseCounting"/>
      <w:lvlText w:val="第%1节"/>
      <w:lvlJc w:val="left"/>
      <w:pPr>
        <w:tabs>
          <w:tab w:val="num" w:pos="1275"/>
        </w:tabs>
        <w:ind w:left="1275" w:hanging="84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2">
    <w:nsid w:val="418F585E"/>
    <w:multiLevelType w:val="hybridMultilevel"/>
    <w:tmpl w:val="54A4B396"/>
    <w:lvl w:ilvl="0" w:tplc="154A06A2">
      <w:start w:val="1"/>
      <w:numFmt w:val="none"/>
      <w:lvlText w:val="一、"/>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1CE4844"/>
    <w:multiLevelType w:val="hybridMultilevel"/>
    <w:tmpl w:val="0D2CB2E8"/>
    <w:lvl w:ilvl="0" w:tplc="37ECC5C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446214F3"/>
    <w:multiLevelType w:val="hybridMultilevel"/>
    <w:tmpl w:val="B8262142"/>
    <w:lvl w:ilvl="0" w:tplc="CE4A631C">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5285A33"/>
    <w:multiLevelType w:val="hybridMultilevel"/>
    <w:tmpl w:val="590473EA"/>
    <w:lvl w:ilvl="0" w:tplc="A568F08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7832D4C"/>
    <w:multiLevelType w:val="hybridMultilevel"/>
    <w:tmpl w:val="ACD26508"/>
    <w:lvl w:ilvl="0" w:tplc="156E7FD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C010AA5"/>
    <w:multiLevelType w:val="hybridMultilevel"/>
    <w:tmpl w:val="EDAC600E"/>
    <w:lvl w:ilvl="0" w:tplc="F17490A0">
      <w:start w:val="1"/>
      <w:numFmt w:val="japaneseCounting"/>
      <w:lvlText w:val="第%1节"/>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4CE246AD"/>
    <w:multiLevelType w:val="hybridMultilevel"/>
    <w:tmpl w:val="813658A8"/>
    <w:lvl w:ilvl="0" w:tplc="E4042D6A">
      <w:start w:val="1"/>
      <w:numFmt w:val="japaneseCounting"/>
      <w:lvlText w:val="%1、"/>
      <w:lvlJc w:val="left"/>
      <w:pPr>
        <w:ind w:left="1425" w:hanging="48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39">
    <w:nsid w:val="4CFC30F4"/>
    <w:multiLevelType w:val="hybridMultilevel"/>
    <w:tmpl w:val="BE766326"/>
    <w:lvl w:ilvl="0" w:tplc="C8641FE4">
      <w:start w:val="1"/>
      <w:numFmt w:val="japaneseCounting"/>
      <w:lvlText w:val="%1、"/>
      <w:lvlJc w:val="left"/>
      <w:pPr>
        <w:tabs>
          <w:tab w:val="num" w:pos="645"/>
        </w:tabs>
        <w:ind w:left="645" w:hanging="64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4DB016B3"/>
    <w:multiLevelType w:val="hybridMultilevel"/>
    <w:tmpl w:val="625E496C"/>
    <w:lvl w:ilvl="0" w:tplc="F7E825D4">
      <w:start w:val="1"/>
      <w:numFmt w:val="japaneseCounting"/>
      <w:lvlText w:val="第%1节"/>
      <w:lvlJc w:val="left"/>
      <w:pPr>
        <w:tabs>
          <w:tab w:val="num" w:pos="735"/>
        </w:tabs>
        <w:ind w:left="735" w:hanging="735"/>
      </w:pPr>
      <w:rPr>
        <w:rFonts w:hint="default"/>
      </w:rPr>
    </w:lvl>
    <w:lvl w:ilvl="1" w:tplc="1AB4B3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4EF4246E"/>
    <w:multiLevelType w:val="hybridMultilevel"/>
    <w:tmpl w:val="85429832"/>
    <w:lvl w:ilvl="0" w:tplc="CE0091A8">
      <w:start w:val="1"/>
      <w:numFmt w:val="japaneseCounting"/>
      <w:lvlText w:val="%1、"/>
      <w:lvlJc w:val="left"/>
      <w:pPr>
        <w:ind w:left="1905" w:hanging="480"/>
      </w:pPr>
      <w:rPr>
        <w:rFonts w:hint="default"/>
      </w:rPr>
    </w:lvl>
    <w:lvl w:ilvl="1" w:tplc="04090019" w:tentative="1">
      <w:start w:val="1"/>
      <w:numFmt w:val="lowerLetter"/>
      <w:lvlText w:val="%2)"/>
      <w:lvlJc w:val="left"/>
      <w:pPr>
        <w:ind w:left="2265" w:hanging="420"/>
      </w:pPr>
    </w:lvl>
    <w:lvl w:ilvl="2" w:tplc="0409001B" w:tentative="1">
      <w:start w:val="1"/>
      <w:numFmt w:val="lowerRoman"/>
      <w:lvlText w:val="%3."/>
      <w:lvlJc w:val="right"/>
      <w:pPr>
        <w:ind w:left="2685" w:hanging="420"/>
      </w:pPr>
    </w:lvl>
    <w:lvl w:ilvl="3" w:tplc="0409000F" w:tentative="1">
      <w:start w:val="1"/>
      <w:numFmt w:val="decimal"/>
      <w:lvlText w:val="%4."/>
      <w:lvlJc w:val="left"/>
      <w:pPr>
        <w:ind w:left="3105" w:hanging="420"/>
      </w:pPr>
    </w:lvl>
    <w:lvl w:ilvl="4" w:tplc="04090019" w:tentative="1">
      <w:start w:val="1"/>
      <w:numFmt w:val="lowerLetter"/>
      <w:lvlText w:val="%5)"/>
      <w:lvlJc w:val="left"/>
      <w:pPr>
        <w:ind w:left="3525" w:hanging="420"/>
      </w:pPr>
    </w:lvl>
    <w:lvl w:ilvl="5" w:tplc="0409001B" w:tentative="1">
      <w:start w:val="1"/>
      <w:numFmt w:val="lowerRoman"/>
      <w:lvlText w:val="%6."/>
      <w:lvlJc w:val="right"/>
      <w:pPr>
        <w:ind w:left="3945" w:hanging="420"/>
      </w:pPr>
    </w:lvl>
    <w:lvl w:ilvl="6" w:tplc="0409000F" w:tentative="1">
      <w:start w:val="1"/>
      <w:numFmt w:val="decimal"/>
      <w:lvlText w:val="%7."/>
      <w:lvlJc w:val="left"/>
      <w:pPr>
        <w:ind w:left="4365" w:hanging="420"/>
      </w:pPr>
    </w:lvl>
    <w:lvl w:ilvl="7" w:tplc="04090019" w:tentative="1">
      <w:start w:val="1"/>
      <w:numFmt w:val="lowerLetter"/>
      <w:lvlText w:val="%8)"/>
      <w:lvlJc w:val="left"/>
      <w:pPr>
        <w:ind w:left="4785" w:hanging="420"/>
      </w:pPr>
    </w:lvl>
    <w:lvl w:ilvl="8" w:tplc="0409001B" w:tentative="1">
      <w:start w:val="1"/>
      <w:numFmt w:val="lowerRoman"/>
      <w:lvlText w:val="%9."/>
      <w:lvlJc w:val="right"/>
      <w:pPr>
        <w:ind w:left="5205" w:hanging="420"/>
      </w:pPr>
    </w:lvl>
  </w:abstractNum>
  <w:abstractNum w:abstractNumId="42">
    <w:nsid w:val="52AA1335"/>
    <w:multiLevelType w:val="hybridMultilevel"/>
    <w:tmpl w:val="395A8B7C"/>
    <w:lvl w:ilvl="0" w:tplc="4C06F090">
      <w:start w:val="1"/>
      <w:numFmt w:val="japaneseCounting"/>
      <w:lvlText w:val="%1．"/>
      <w:lvlJc w:val="left"/>
      <w:pPr>
        <w:ind w:left="958" w:hanging="420"/>
      </w:pPr>
      <w:rPr>
        <w:rFonts w:hint="eastAsia"/>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3">
    <w:nsid w:val="54E52229"/>
    <w:multiLevelType w:val="hybridMultilevel"/>
    <w:tmpl w:val="4EAC7508"/>
    <w:lvl w:ilvl="0" w:tplc="BF7C9734">
      <w:start w:val="1"/>
      <w:numFmt w:val="japaneseCounting"/>
      <w:lvlText w:val="第%1节"/>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55751CC2"/>
    <w:multiLevelType w:val="singleLevel"/>
    <w:tmpl w:val="55751CC2"/>
    <w:lvl w:ilvl="0">
      <w:start w:val="1"/>
      <w:numFmt w:val="decimal"/>
      <w:suff w:val="nothing"/>
      <w:lvlText w:val="%1、"/>
      <w:lvlJc w:val="left"/>
    </w:lvl>
  </w:abstractNum>
  <w:abstractNum w:abstractNumId="45">
    <w:nsid w:val="57AF116F"/>
    <w:multiLevelType w:val="hybridMultilevel"/>
    <w:tmpl w:val="9AA8A356"/>
    <w:lvl w:ilvl="0" w:tplc="C802ADD6">
      <w:start w:val="1"/>
      <w:numFmt w:val="japaneseCounting"/>
      <w:lvlText w:val="第%1节"/>
      <w:lvlJc w:val="left"/>
      <w:pPr>
        <w:tabs>
          <w:tab w:val="num" w:pos="720"/>
        </w:tabs>
        <w:ind w:left="720" w:hanging="720"/>
      </w:pPr>
      <w:rPr>
        <w:rFonts w:hint="eastAsia"/>
        <w:lang w:val="en-US"/>
      </w:rPr>
    </w:lvl>
    <w:lvl w:ilvl="1" w:tplc="28E677B2">
      <w:start w:val="7"/>
      <w:numFmt w:val="japaneseCounting"/>
      <w:lvlText w:val="第%2章"/>
      <w:lvlJc w:val="left"/>
      <w:pPr>
        <w:tabs>
          <w:tab w:val="num" w:pos="1140"/>
        </w:tabs>
        <w:ind w:left="1140" w:hanging="720"/>
      </w:pPr>
      <w:rPr>
        <w:rFonts w:hint="eastAsia"/>
      </w:rPr>
    </w:lvl>
    <w:lvl w:ilvl="2" w:tplc="F61E84A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592B1085"/>
    <w:multiLevelType w:val="hybridMultilevel"/>
    <w:tmpl w:val="21AC3128"/>
    <w:lvl w:ilvl="0" w:tplc="3D2AC6C2">
      <w:start w:val="1"/>
      <w:numFmt w:val="japaneseCounting"/>
      <w:lvlText w:val="第%1节"/>
      <w:lvlJc w:val="left"/>
      <w:pPr>
        <w:tabs>
          <w:tab w:val="num" w:pos="855"/>
        </w:tabs>
        <w:ind w:left="855" w:hanging="855"/>
      </w:pPr>
      <w:rPr>
        <w:rFonts w:hint="eastAsia"/>
      </w:rPr>
    </w:lvl>
    <w:lvl w:ilvl="1" w:tplc="331065BE">
      <w:start w:val="1"/>
      <w:numFmt w:val="japaneseCounting"/>
      <w:lvlText w:val="%2．"/>
      <w:lvlJc w:val="left"/>
      <w:pPr>
        <w:tabs>
          <w:tab w:val="num" w:pos="840"/>
        </w:tabs>
        <w:ind w:left="840" w:hanging="420"/>
      </w:pPr>
      <w:rPr>
        <w:rFonts w:hint="eastAsia"/>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5EB50D5B"/>
    <w:multiLevelType w:val="hybridMultilevel"/>
    <w:tmpl w:val="6E845B54"/>
    <w:lvl w:ilvl="0" w:tplc="DE60C588">
      <w:start w:val="1"/>
      <w:numFmt w:val="japaneseCounting"/>
      <w:lvlText w:val="%1、"/>
      <w:lvlJc w:val="left"/>
      <w:pPr>
        <w:ind w:left="1905" w:hanging="480"/>
      </w:pPr>
      <w:rPr>
        <w:rFonts w:hint="default"/>
      </w:rPr>
    </w:lvl>
    <w:lvl w:ilvl="1" w:tplc="04090019" w:tentative="1">
      <w:start w:val="1"/>
      <w:numFmt w:val="lowerLetter"/>
      <w:lvlText w:val="%2)"/>
      <w:lvlJc w:val="left"/>
      <w:pPr>
        <w:ind w:left="2265" w:hanging="420"/>
      </w:pPr>
    </w:lvl>
    <w:lvl w:ilvl="2" w:tplc="0409001B" w:tentative="1">
      <w:start w:val="1"/>
      <w:numFmt w:val="lowerRoman"/>
      <w:lvlText w:val="%3."/>
      <w:lvlJc w:val="right"/>
      <w:pPr>
        <w:ind w:left="2685" w:hanging="420"/>
      </w:pPr>
    </w:lvl>
    <w:lvl w:ilvl="3" w:tplc="0409000F" w:tentative="1">
      <w:start w:val="1"/>
      <w:numFmt w:val="decimal"/>
      <w:lvlText w:val="%4."/>
      <w:lvlJc w:val="left"/>
      <w:pPr>
        <w:ind w:left="3105" w:hanging="420"/>
      </w:pPr>
    </w:lvl>
    <w:lvl w:ilvl="4" w:tplc="04090019" w:tentative="1">
      <w:start w:val="1"/>
      <w:numFmt w:val="lowerLetter"/>
      <w:lvlText w:val="%5)"/>
      <w:lvlJc w:val="left"/>
      <w:pPr>
        <w:ind w:left="3525" w:hanging="420"/>
      </w:pPr>
    </w:lvl>
    <w:lvl w:ilvl="5" w:tplc="0409001B" w:tentative="1">
      <w:start w:val="1"/>
      <w:numFmt w:val="lowerRoman"/>
      <w:lvlText w:val="%6."/>
      <w:lvlJc w:val="right"/>
      <w:pPr>
        <w:ind w:left="3945" w:hanging="420"/>
      </w:pPr>
    </w:lvl>
    <w:lvl w:ilvl="6" w:tplc="0409000F" w:tentative="1">
      <w:start w:val="1"/>
      <w:numFmt w:val="decimal"/>
      <w:lvlText w:val="%7."/>
      <w:lvlJc w:val="left"/>
      <w:pPr>
        <w:ind w:left="4365" w:hanging="420"/>
      </w:pPr>
    </w:lvl>
    <w:lvl w:ilvl="7" w:tplc="04090019" w:tentative="1">
      <w:start w:val="1"/>
      <w:numFmt w:val="lowerLetter"/>
      <w:lvlText w:val="%8)"/>
      <w:lvlJc w:val="left"/>
      <w:pPr>
        <w:ind w:left="4785" w:hanging="420"/>
      </w:pPr>
    </w:lvl>
    <w:lvl w:ilvl="8" w:tplc="0409001B" w:tentative="1">
      <w:start w:val="1"/>
      <w:numFmt w:val="lowerRoman"/>
      <w:lvlText w:val="%9."/>
      <w:lvlJc w:val="right"/>
      <w:pPr>
        <w:ind w:left="5205" w:hanging="420"/>
      </w:pPr>
    </w:lvl>
  </w:abstractNum>
  <w:abstractNum w:abstractNumId="48">
    <w:nsid w:val="60E33E5F"/>
    <w:multiLevelType w:val="hybridMultilevel"/>
    <w:tmpl w:val="86FAAE8E"/>
    <w:lvl w:ilvl="0" w:tplc="59F47024">
      <w:start w:val="1"/>
      <w:numFmt w:val="japaneseCounting"/>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9">
    <w:nsid w:val="611C40D2"/>
    <w:multiLevelType w:val="hybridMultilevel"/>
    <w:tmpl w:val="E176EE4C"/>
    <w:lvl w:ilvl="0" w:tplc="FAF06AF0">
      <w:start w:val="1"/>
      <w:numFmt w:val="japaneseCounting"/>
      <w:lvlText w:val="%1、"/>
      <w:lvlJc w:val="left"/>
      <w:pPr>
        <w:ind w:left="1425" w:hanging="48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50">
    <w:nsid w:val="6318633F"/>
    <w:multiLevelType w:val="hybridMultilevel"/>
    <w:tmpl w:val="7F24F1EE"/>
    <w:lvl w:ilvl="0" w:tplc="4C06F090">
      <w:start w:val="1"/>
      <w:numFmt w:val="japaneseCounting"/>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1">
    <w:nsid w:val="63575F6F"/>
    <w:multiLevelType w:val="hybridMultilevel"/>
    <w:tmpl w:val="BC4E923E"/>
    <w:lvl w:ilvl="0" w:tplc="63F2BF2E">
      <w:start w:val="4"/>
      <w:numFmt w:val="japaneseCounting"/>
      <w:lvlText w:val="第%1节"/>
      <w:lvlJc w:val="left"/>
      <w:pPr>
        <w:tabs>
          <w:tab w:val="num" w:pos="735"/>
        </w:tabs>
        <w:ind w:left="735" w:hanging="73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640E3102"/>
    <w:multiLevelType w:val="hybridMultilevel"/>
    <w:tmpl w:val="490E116A"/>
    <w:lvl w:ilvl="0" w:tplc="AC70C92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7EF77BE"/>
    <w:multiLevelType w:val="hybridMultilevel"/>
    <w:tmpl w:val="1842E01C"/>
    <w:lvl w:ilvl="0" w:tplc="8384CF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689A3044"/>
    <w:multiLevelType w:val="hybridMultilevel"/>
    <w:tmpl w:val="A334993A"/>
    <w:lvl w:ilvl="0" w:tplc="61DE1112">
      <w:start w:val="1"/>
      <w:numFmt w:val="japaneseCounting"/>
      <w:lvlText w:val="%1、"/>
      <w:lvlJc w:val="left"/>
      <w:pPr>
        <w:tabs>
          <w:tab w:val="num" w:pos="420"/>
        </w:tabs>
        <w:ind w:left="420" w:hanging="420"/>
      </w:pPr>
      <w:rPr>
        <w:rFonts w:hint="eastAsia"/>
      </w:rPr>
    </w:lvl>
    <w:lvl w:ilvl="1" w:tplc="03F05404">
      <w:start w:val="1"/>
      <w:numFmt w:val="bullet"/>
      <w:lvlText w:val="◆"/>
      <w:lvlJc w:val="left"/>
      <w:pPr>
        <w:tabs>
          <w:tab w:val="num" w:pos="780"/>
        </w:tabs>
        <w:ind w:left="780" w:hanging="360"/>
      </w:pPr>
      <w:rPr>
        <w:rFonts w:ascii="宋体" w:eastAsia="宋体" w:hAnsi="宋体" w:cs="Times New Roman" w:hint="eastAsia"/>
      </w:rPr>
    </w:lvl>
    <w:lvl w:ilvl="2" w:tplc="C85AC712">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nsid w:val="6BD47CE0"/>
    <w:multiLevelType w:val="hybridMultilevel"/>
    <w:tmpl w:val="622801D6"/>
    <w:lvl w:ilvl="0" w:tplc="E3C4924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6">
    <w:nsid w:val="6C606EB5"/>
    <w:multiLevelType w:val="hybridMultilevel"/>
    <w:tmpl w:val="4A38989C"/>
    <w:lvl w:ilvl="0" w:tplc="B1BC2A96">
      <w:start w:val="1"/>
      <w:numFmt w:val="japaneseCounting"/>
      <w:lvlText w:val="第%1章"/>
      <w:lvlJc w:val="left"/>
      <w:pPr>
        <w:tabs>
          <w:tab w:val="num" w:pos="2475"/>
        </w:tabs>
        <w:ind w:left="2475" w:hanging="1395"/>
      </w:pPr>
      <w:rPr>
        <w:rFonts w:hint="eastAsia"/>
      </w:rPr>
    </w:lvl>
    <w:lvl w:ilvl="1" w:tplc="47143F2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nsid w:val="7006553B"/>
    <w:multiLevelType w:val="hybridMultilevel"/>
    <w:tmpl w:val="88EE80E4"/>
    <w:lvl w:ilvl="0" w:tplc="C22A3AC8">
      <w:start w:val="1"/>
      <w:numFmt w:val="japaneseCounting"/>
      <w:lvlText w:val="%1、"/>
      <w:lvlJc w:val="left"/>
      <w:pPr>
        <w:tabs>
          <w:tab w:val="num" w:pos="525"/>
        </w:tabs>
        <w:ind w:left="525" w:hanging="42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8">
    <w:nsid w:val="71D36907"/>
    <w:multiLevelType w:val="hybridMultilevel"/>
    <w:tmpl w:val="5CD25FE6"/>
    <w:lvl w:ilvl="0" w:tplc="AA5043F4">
      <w:start w:val="1"/>
      <w:numFmt w:val="japaneseCounting"/>
      <w:lvlText w:val="第%1节"/>
      <w:lvlJc w:val="left"/>
      <w:pPr>
        <w:tabs>
          <w:tab w:val="num" w:pos="1425"/>
        </w:tabs>
        <w:ind w:left="1425" w:hanging="840"/>
      </w:pPr>
      <w:rPr>
        <w:rFonts w:hAnsi="Times New Roman"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59">
    <w:nsid w:val="75312F36"/>
    <w:multiLevelType w:val="hybridMultilevel"/>
    <w:tmpl w:val="9976AFC0"/>
    <w:lvl w:ilvl="0" w:tplc="85D811C2">
      <w:start w:val="1"/>
      <w:numFmt w:val="japaneseCounting"/>
      <w:lvlText w:val="%1、"/>
      <w:lvlJc w:val="left"/>
      <w:pPr>
        <w:ind w:left="1185" w:hanging="70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0">
    <w:nsid w:val="761F643C"/>
    <w:multiLevelType w:val="hybridMultilevel"/>
    <w:tmpl w:val="52A02326"/>
    <w:lvl w:ilvl="0" w:tplc="89ECA382">
      <w:start w:val="1"/>
      <w:numFmt w:val="japaneseCounting"/>
      <w:lvlText w:val="%1、"/>
      <w:lvlJc w:val="left"/>
      <w:pPr>
        <w:ind w:left="945" w:hanging="4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61">
    <w:nsid w:val="77E00CAC"/>
    <w:multiLevelType w:val="hybridMultilevel"/>
    <w:tmpl w:val="1FE023A6"/>
    <w:lvl w:ilvl="0" w:tplc="E96C83E4">
      <w:start w:val="1"/>
      <w:numFmt w:val="japaneseCounting"/>
      <w:lvlText w:val="%1、"/>
      <w:lvlJc w:val="left"/>
      <w:pPr>
        <w:ind w:left="1065" w:hanging="58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78C16267"/>
    <w:multiLevelType w:val="hybridMultilevel"/>
    <w:tmpl w:val="149C11C6"/>
    <w:lvl w:ilvl="0" w:tplc="8542DA04">
      <w:start w:val="1"/>
      <w:numFmt w:val="japaneseCounting"/>
      <w:lvlText w:val="第%1节"/>
      <w:lvlJc w:val="left"/>
      <w:pPr>
        <w:tabs>
          <w:tab w:val="num" w:pos="855"/>
        </w:tabs>
        <w:ind w:left="855" w:hanging="855"/>
      </w:pPr>
      <w:rPr>
        <w:rFonts w:hint="eastAsia"/>
      </w:rPr>
    </w:lvl>
    <w:lvl w:ilvl="1" w:tplc="4C06F090">
      <w:start w:val="1"/>
      <w:numFmt w:val="japaneseCounting"/>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nsid w:val="79340129"/>
    <w:multiLevelType w:val="hybridMultilevel"/>
    <w:tmpl w:val="65BC3C18"/>
    <w:lvl w:ilvl="0" w:tplc="5D5A9EFA">
      <w:start w:val="1"/>
      <w:numFmt w:val="japaneseCounting"/>
      <w:lvlText w:val="%1、"/>
      <w:lvlJc w:val="left"/>
      <w:pPr>
        <w:ind w:left="1905" w:hanging="480"/>
      </w:pPr>
      <w:rPr>
        <w:rFonts w:hint="default"/>
      </w:rPr>
    </w:lvl>
    <w:lvl w:ilvl="1" w:tplc="04090019" w:tentative="1">
      <w:start w:val="1"/>
      <w:numFmt w:val="lowerLetter"/>
      <w:lvlText w:val="%2)"/>
      <w:lvlJc w:val="left"/>
      <w:pPr>
        <w:ind w:left="2265" w:hanging="420"/>
      </w:pPr>
    </w:lvl>
    <w:lvl w:ilvl="2" w:tplc="0409001B" w:tentative="1">
      <w:start w:val="1"/>
      <w:numFmt w:val="lowerRoman"/>
      <w:lvlText w:val="%3."/>
      <w:lvlJc w:val="right"/>
      <w:pPr>
        <w:ind w:left="2685" w:hanging="420"/>
      </w:pPr>
    </w:lvl>
    <w:lvl w:ilvl="3" w:tplc="0409000F" w:tentative="1">
      <w:start w:val="1"/>
      <w:numFmt w:val="decimal"/>
      <w:lvlText w:val="%4."/>
      <w:lvlJc w:val="left"/>
      <w:pPr>
        <w:ind w:left="3105" w:hanging="420"/>
      </w:pPr>
    </w:lvl>
    <w:lvl w:ilvl="4" w:tplc="04090019" w:tentative="1">
      <w:start w:val="1"/>
      <w:numFmt w:val="lowerLetter"/>
      <w:lvlText w:val="%5)"/>
      <w:lvlJc w:val="left"/>
      <w:pPr>
        <w:ind w:left="3525" w:hanging="420"/>
      </w:pPr>
    </w:lvl>
    <w:lvl w:ilvl="5" w:tplc="0409001B" w:tentative="1">
      <w:start w:val="1"/>
      <w:numFmt w:val="lowerRoman"/>
      <w:lvlText w:val="%6."/>
      <w:lvlJc w:val="right"/>
      <w:pPr>
        <w:ind w:left="3945" w:hanging="420"/>
      </w:pPr>
    </w:lvl>
    <w:lvl w:ilvl="6" w:tplc="0409000F" w:tentative="1">
      <w:start w:val="1"/>
      <w:numFmt w:val="decimal"/>
      <w:lvlText w:val="%7."/>
      <w:lvlJc w:val="left"/>
      <w:pPr>
        <w:ind w:left="4365" w:hanging="420"/>
      </w:pPr>
    </w:lvl>
    <w:lvl w:ilvl="7" w:tplc="04090019" w:tentative="1">
      <w:start w:val="1"/>
      <w:numFmt w:val="lowerLetter"/>
      <w:lvlText w:val="%8)"/>
      <w:lvlJc w:val="left"/>
      <w:pPr>
        <w:ind w:left="4785" w:hanging="420"/>
      </w:pPr>
    </w:lvl>
    <w:lvl w:ilvl="8" w:tplc="0409001B" w:tentative="1">
      <w:start w:val="1"/>
      <w:numFmt w:val="lowerRoman"/>
      <w:lvlText w:val="%9."/>
      <w:lvlJc w:val="right"/>
      <w:pPr>
        <w:ind w:left="5205" w:hanging="420"/>
      </w:pPr>
    </w:lvl>
  </w:abstractNum>
  <w:abstractNum w:abstractNumId="64">
    <w:nsid w:val="799B0124"/>
    <w:multiLevelType w:val="hybridMultilevel"/>
    <w:tmpl w:val="4008D198"/>
    <w:lvl w:ilvl="0" w:tplc="6D0032D8">
      <w:start w:val="1"/>
      <w:numFmt w:val="japaneseCounting"/>
      <w:lvlText w:val="第%1节"/>
      <w:lvlJc w:val="left"/>
      <w:pPr>
        <w:tabs>
          <w:tab w:val="num" w:pos="855"/>
        </w:tabs>
        <w:ind w:left="855" w:hanging="855"/>
      </w:pPr>
      <w:rPr>
        <w:rFonts w:hint="eastAsia"/>
      </w:rPr>
    </w:lvl>
    <w:lvl w:ilvl="1" w:tplc="652CC650">
      <w:start w:val="1"/>
      <w:numFmt w:val="japaneseCounting"/>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nsid w:val="7A543555"/>
    <w:multiLevelType w:val="hybridMultilevel"/>
    <w:tmpl w:val="6074AE30"/>
    <w:lvl w:ilvl="0" w:tplc="F12A589C">
      <w:start w:val="1"/>
      <w:numFmt w:val="none"/>
      <w:lvlText w:val="一、"/>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6">
    <w:nsid w:val="7AE44654"/>
    <w:multiLevelType w:val="hybridMultilevel"/>
    <w:tmpl w:val="C9347AD8"/>
    <w:lvl w:ilvl="0" w:tplc="CE48405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7">
    <w:nsid w:val="7EB711D3"/>
    <w:multiLevelType w:val="hybridMultilevel"/>
    <w:tmpl w:val="0E4601BA"/>
    <w:lvl w:ilvl="0" w:tplc="A304492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8">
    <w:nsid w:val="7FD30B2E"/>
    <w:multiLevelType w:val="hybridMultilevel"/>
    <w:tmpl w:val="F150455A"/>
    <w:lvl w:ilvl="0" w:tplc="90F6C66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9">
    <w:nsid w:val="7FF532CB"/>
    <w:multiLevelType w:val="hybridMultilevel"/>
    <w:tmpl w:val="482C3FB0"/>
    <w:lvl w:ilvl="0" w:tplc="61BC01A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20"/>
  </w:num>
  <w:num w:numId="3">
    <w:abstractNumId w:val="15"/>
  </w:num>
  <w:num w:numId="4">
    <w:abstractNumId w:val="29"/>
  </w:num>
  <w:num w:numId="5">
    <w:abstractNumId w:val="31"/>
  </w:num>
  <w:num w:numId="6">
    <w:abstractNumId w:val="53"/>
  </w:num>
  <w:num w:numId="7">
    <w:abstractNumId w:val="12"/>
  </w:num>
  <w:num w:numId="8">
    <w:abstractNumId w:val="45"/>
  </w:num>
  <w:num w:numId="9">
    <w:abstractNumId w:val="6"/>
  </w:num>
  <w:num w:numId="10">
    <w:abstractNumId w:val="37"/>
  </w:num>
  <w:num w:numId="11">
    <w:abstractNumId w:val="43"/>
  </w:num>
  <w:num w:numId="12">
    <w:abstractNumId w:val="16"/>
  </w:num>
  <w:num w:numId="13">
    <w:abstractNumId w:val="62"/>
  </w:num>
  <w:num w:numId="14">
    <w:abstractNumId w:val="28"/>
  </w:num>
  <w:num w:numId="15">
    <w:abstractNumId w:val="64"/>
  </w:num>
  <w:num w:numId="16">
    <w:abstractNumId w:val="33"/>
  </w:num>
  <w:num w:numId="17">
    <w:abstractNumId w:val="5"/>
  </w:num>
  <w:num w:numId="18">
    <w:abstractNumId w:val="67"/>
  </w:num>
  <w:num w:numId="19">
    <w:abstractNumId w:val="46"/>
  </w:num>
  <w:num w:numId="20">
    <w:abstractNumId w:val="66"/>
  </w:num>
  <w:num w:numId="21">
    <w:abstractNumId w:val="14"/>
  </w:num>
  <w:num w:numId="22">
    <w:abstractNumId w:val="68"/>
  </w:num>
  <w:num w:numId="23">
    <w:abstractNumId w:val="55"/>
  </w:num>
  <w:num w:numId="24">
    <w:abstractNumId w:val="23"/>
  </w:num>
  <w:num w:numId="25">
    <w:abstractNumId w:val="40"/>
  </w:num>
  <w:num w:numId="26">
    <w:abstractNumId w:val="19"/>
  </w:num>
  <w:num w:numId="27">
    <w:abstractNumId w:val="24"/>
  </w:num>
  <w:num w:numId="28">
    <w:abstractNumId w:val="22"/>
  </w:num>
  <w:num w:numId="29">
    <w:abstractNumId w:val="25"/>
  </w:num>
  <w:num w:numId="30">
    <w:abstractNumId w:val="18"/>
  </w:num>
  <w:num w:numId="31">
    <w:abstractNumId w:val="30"/>
  </w:num>
  <w:num w:numId="32">
    <w:abstractNumId w:val="9"/>
  </w:num>
  <w:num w:numId="33">
    <w:abstractNumId w:val="57"/>
  </w:num>
  <w:num w:numId="34">
    <w:abstractNumId w:val="58"/>
  </w:num>
  <w:num w:numId="35">
    <w:abstractNumId w:val="26"/>
  </w:num>
  <w:num w:numId="36">
    <w:abstractNumId w:val="27"/>
  </w:num>
  <w:num w:numId="37">
    <w:abstractNumId w:val="51"/>
  </w:num>
  <w:num w:numId="38">
    <w:abstractNumId w:val="17"/>
  </w:num>
  <w:num w:numId="39">
    <w:abstractNumId w:val="56"/>
  </w:num>
  <w:num w:numId="40">
    <w:abstractNumId w:val="42"/>
  </w:num>
  <w:num w:numId="41">
    <w:abstractNumId w:val="50"/>
  </w:num>
  <w:num w:numId="42">
    <w:abstractNumId w:val="7"/>
  </w:num>
  <w:num w:numId="43">
    <w:abstractNumId w:val="44"/>
  </w:num>
  <w:num w:numId="44">
    <w:abstractNumId w:val="54"/>
  </w:num>
  <w:num w:numId="45">
    <w:abstractNumId w:val="59"/>
  </w:num>
  <w:num w:numId="46">
    <w:abstractNumId w:val="69"/>
  </w:num>
  <w:num w:numId="47">
    <w:abstractNumId w:val="52"/>
  </w:num>
  <w:num w:numId="48">
    <w:abstractNumId w:val="11"/>
  </w:num>
  <w:num w:numId="49">
    <w:abstractNumId w:val="8"/>
  </w:num>
  <w:num w:numId="50">
    <w:abstractNumId w:val="61"/>
  </w:num>
  <w:num w:numId="51">
    <w:abstractNumId w:val="3"/>
  </w:num>
  <w:num w:numId="52">
    <w:abstractNumId w:val="60"/>
  </w:num>
  <w:num w:numId="53">
    <w:abstractNumId w:val="38"/>
  </w:num>
  <w:num w:numId="54">
    <w:abstractNumId w:val="49"/>
  </w:num>
  <w:num w:numId="55">
    <w:abstractNumId w:val="41"/>
  </w:num>
  <w:num w:numId="56">
    <w:abstractNumId w:val="63"/>
  </w:num>
  <w:num w:numId="57">
    <w:abstractNumId w:val="47"/>
  </w:num>
  <w:num w:numId="58">
    <w:abstractNumId w:val="36"/>
  </w:num>
  <w:num w:numId="59">
    <w:abstractNumId w:val="34"/>
  </w:num>
  <w:num w:numId="60">
    <w:abstractNumId w:val="10"/>
  </w:num>
  <w:num w:numId="61">
    <w:abstractNumId w:val="4"/>
  </w:num>
  <w:num w:numId="62">
    <w:abstractNumId w:val="35"/>
  </w:num>
  <w:num w:numId="63">
    <w:abstractNumId w:val="32"/>
  </w:num>
  <w:num w:numId="64">
    <w:abstractNumId w:val="48"/>
  </w:num>
  <w:num w:numId="65">
    <w:abstractNumId w:val="2"/>
  </w:num>
  <w:num w:numId="66">
    <w:abstractNumId w:val="1"/>
  </w:num>
  <w:num w:numId="67">
    <w:abstractNumId w:val="0"/>
  </w:num>
  <w:num w:numId="68">
    <w:abstractNumId w:val="65"/>
  </w:num>
  <w:num w:numId="69">
    <w:abstractNumId w:val="13"/>
  </w:num>
  <w:num w:numId="70">
    <w:abstractNumId w:val="21"/>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defaultTabStop w:val="420"/>
  <w:evenAndOddHeaders/>
  <w:drawingGridHorizontalSpacing w:val="105"/>
  <w:drawingGridVerticalSpacing w:val="317"/>
  <w:displayHorizontalDrawingGridEvery w:val="0"/>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140"/>
    <w:rsid w:val="00011884"/>
    <w:rsid w:val="000151F5"/>
    <w:rsid w:val="00042A07"/>
    <w:rsid w:val="00070655"/>
    <w:rsid w:val="000864A9"/>
    <w:rsid w:val="000E2DCF"/>
    <w:rsid w:val="000E48CB"/>
    <w:rsid w:val="001109D8"/>
    <w:rsid w:val="0017140F"/>
    <w:rsid w:val="00175588"/>
    <w:rsid w:val="001A6250"/>
    <w:rsid w:val="001D595E"/>
    <w:rsid w:val="00291154"/>
    <w:rsid w:val="002A7B7F"/>
    <w:rsid w:val="00355683"/>
    <w:rsid w:val="003829C0"/>
    <w:rsid w:val="003B0D2D"/>
    <w:rsid w:val="003E5235"/>
    <w:rsid w:val="003E6B75"/>
    <w:rsid w:val="00412432"/>
    <w:rsid w:val="00455FFD"/>
    <w:rsid w:val="004B0F4E"/>
    <w:rsid w:val="004B5A7E"/>
    <w:rsid w:val="004D0209"/>
    <w:rsid w:val="004E0DFA"/>
    <w:rsid w:val="00500511"/>
    <w:rsid w:val="0051631B"/>
    <w:rsid w:val="005F6606"/>
    <w:rsid w:val="005F6F43"/>
    <w:rsid w:val="00681FF0"/>
    <w:rsid w:val="006A4FA6"/>
    <w:rsid w:val="006C65FA"/>
    <w:rsid w:val="006E631B"/>
    <w:rsid w:val="006F4F33"/>
    <w:rsid w:val="00712BC7"/>
    <w:rsid w:val="007454EA"/>
    <w:rsid w:val="0075057A"/>
    <w:rsid w:val="007777D9"/>
    <w:rsid w:val="00782FD4"/>
    <w:rsid w:val="007C1701"/>
    <w:rsid w:val="007E7155"/>
    <w:rsid w:val="007F45FC"/>
    <w:rsid w:val="00823F54"/>
    <w:rsid w:val="008324BE"/>
    <w:rsid w:val="00841CD4"/>
    <w:rsid w:val="008778A1"/>
    <w:rsid w:val="008A2926"/>
    <w:rsid w:val="008A544C"/>
    <w:rsid w:val="008F254C"/>
    <w:rsid w:val="009C0162"/>
    <w:rsid w:val="009F0326"/>
    <w:rsid w:val="00AC7153"/>
    <w:rsid w:val="00AF79C0"/>
    <w:rsid w:val="00B109DE"/>
    <w:rsid w:val="00B62575"/>
    <w:rsid w:val="00BB1EEC"/>
    <w:rsid w:val="00BD5C99"/>
    <w:rsid w:val="00BE3ED6"/>
    <w:rsid w:val="00BF20BB"/>
    <w:rsid w:val="00C52140"/>
    <w:rsid w:val="00C61FD1"/>
    <w:rsid w:val="00C6234F"/>
    <w:rsid w:val="00CC20E3"/>
    <w:rsid w:val="00D17032"/>
    <w:rsid w:val="00D274E7"/>
    <w:rsid w:val="00D31166"/>
    <w:rsid w:val="00D33310"/>
    <w:rsid w:val="00D35116"/>
    <w:rsid w:val="00D4033F"/>
    <w:rsid w:val="00D46BFA"/>
    <w:rsid w:val="00DC0133"/>
    <w:rsid w:val="00E806E9"/>
    <w:rsid w:val="00E84C63"/>
    <w:rsid w:val="00E951C6"/>
    <w:rsid w:val="00EC1FAF"/>
    <w:rsid w:val="00F15B2A"/>
    <w:rsid w:val="00F208B8"/>
    <w:rsid w:val="00F23FB6"/>
    <w:rsid w:val="00F3023C"/>
    <w:rsid w:val="00F4449E"/>
    <w:rsid w:val="00F60EE5"/>
    <w:rsid w:val="00F84C5D"/>
    <w:rsid w:val="00F9104D"/>
    <w:rsid w:val="00F95E91"/>
    <w:rsid w:val="00FB6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140"/>
    <w:pPr>
      <w:widowControl w:val="0"/>
      <w:jc w:val="both"/>
    </w:pPr>
    <w:rPr>
      <w:rFonts w:ascii="Times New Roman" w:eastAsia="宋体" w:hAnsi="Times New Roman" w:cs="Times New Roman"/>
      <w:szCs w:val="24"/>
    </w:rPr>
  </w:style>
  <w:style w:type="paragraph" w:styleId="1">
    <w:name w:val="heading 1"/>
    <w:basedOn w:val="a"/>
    <w:next w:val="a"/>
    <w:link w:val="1Char"/>
    <w:qFormat/>
    <w:rsid w:val="008A54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A544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A544C"/>
    <w:pPr>
      <w:keepNext/>
      <w:keepLines/>
      <w:spacing w:before="260" w:after="260" w:line="416" w:lineRule="auto"/>
      <w:outlineLvl w:val="2"/>
    </w:pPr>
    <w:rPr>
      <w:b/>
      <w:bCs/>
      <w:sz w:val="32"/>
      <w:szCs w:val="32"/>
    </w:rPr>
  </w:style>
  <w:style w:type="paragraph" w:styleId="4">
    <w:name w:val="heading 4"/>
    <w:basedOn w:val="a"/>
    <w:next w:val="a"/>
    <w:link w:val="4Char"/>
    <w:qFormat/>
    <w:rsid w:val="008A544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A544C"/>
    <w:rPr>
      <w:rFonts w:ascii="Times New Roman" w:eastAsia="宋体" w:hAnsi="Times New Roman" w:cs="Times New Roman"/>
      <w:b/>
      <w:bCs/>
      <w:kern w:val="44"/>
      <w:sz w:val="44"/>
      <w:szCs w:val="44"/>
    </w:rPr>
  </w:style>
  <w:style w:type="character" w:customStyle="1" w:styleId="2Char">
    <w:name w:val="标题 2 Char"/>
    <w:basedOn w:val="a0"/>
    <w:link w:val="2"/>
    <w:rsid w:val="008A544C"/>
    <w:rPr>
      <w:rFonts w:ascii="Arial" w:eastAsia="黑体" w:hAnsi="Arial" w:cs="Times New Roman"/>
      <w:b/>
      <w:bCs/>
      <w:sz w:val="32"/>
      <w:szCs w:val="32"/>
    </w:rPr>
  </w:style>
  <w:style w:type="character" w:customStyle="1" w:styleId="3Char">
    <w:name w:val="标题 3 Char"/>
    <w:basedOn w:val="a0"/>
    <w:link w:val="3"/>
    <w:rsid w:val="008A544C"/>
    <w:rPr>
      <w:rFonts w:ascii="Times New Roman" w:eastAsia="宋体" w:hAnsi="Times New Roman" w:cs="Times New Roman"/>
      <w:b/>
      <w:bCs/>
      <w:sz w:val="32"/>
      <w:szCs w:val="32"/>
    </w:rPr>
  </w:style>
  <w:style w:type="character" w:customStyle="1" w:styleId="4Char">
    <w:name w:val="标题 4 Char"/>
    <w:basedOn w:val="a0"/>
    <w:link w:val="4"/>
    <w:rsid w:val="008A544C"/>
    <w:rPr>
      <w:rFonts w:ascii="Arial" w:eastAsia="黑体" w:hAnsi="Arial" w:cs="Times New Roman"/>
      <w:b/>
      <w:bCs/>
      <w:sz w:val="28"/>
      <w:szCs w:val="28"/>
    </w:rPr>
  </w:style>
  <w:style w:type="paragraph" w:styleId="a3">
    <w:name w:val="footer"/>
    <w:basedOn w:val="a"/>
    <w:link w:val="Char"/>
    <w:rsid w:val="00C52140"/>
    <w:pPr>
      <w:tabs>
        <w:tab w:val="center" w:pos="4153"/>
        <w:tab w:val="right" w:pos="8306"/>
      </w:tabs>
      <w:snapToGrid w:val="0"/>
      <w:jc w:val="left"/>
    </w:pPr>
    <w:rPr>
      <w:sz w:val="18"/>
      <w:szCs w:val="18"/>
    </w:rPr>
  </w:style>
  <w:style w:type="character" w:customStyle="1" w:styleId="Char">
    <w:name w:val="页脚 Char"/>
    <w:basedOn w:val="a0"/>
    <w:link w:val="a3"/>
    <w:uiPriority w:val="99"/>
    <w:rsid w:val="00C52140"/>
    <w:rPr>
      <w:rFonts w:ascii="Times New Roman" w:eastAsia="宋体" w:hAnsi="Times New Roman" w:cs="Times New Roman"/>
      <w:sz w:val="18"/>
      <w:szCs w:val="18"/>
    </w:rPr>
  </w:style>
  <w:style w:type="character" w:styleId="a4">
    <w:name w:val="page number"/>
    <w:basedOn w:val="a0"/>
    <w:rsid w:val="00C52140"/>
  </w:style>
  <w:style w:type="paragraph" w:styleId="a5">
    <w:name w:val="Balloon Text"/>
    <w:basedOn w:val="a"/>
    <w:link w:val="Char0"/>
    <w:uiPriority w:val="99"/>
    <w:semiHidden/>
    <w:unhideWhenUsed/>
    <w:rsid w:val="00C52140"/>
    <w:rPr>
      <w:sz w:val="18"/>
      <w:szCs w:val="18"/>
    </w:rPr>
  </w:style>
  <w:style w:type="character" w:customStyle="1" w:styleId="Char0">
    <w:name w:val="批注框文本 Char"/>
    <w:basedOn w:val="a0"/>
    <w:link w:val="a5"/>
    <w:uiPriority w:val="99"/>
    <w:semiHidden/>
    <w:rsid w:val="00C52140"/>
    <w:rPr>
      <w:rFonts w:ascii="Times New Roman" w:eastAsia="宋体" w:hAnsi="Times New Roman" w:cs="Times New Roman"/>
      <w:sz w:val="18"/>
      <w:szCs w:val="18"/>
    </w:rPr>
  </w:style>
  <w:style w:type="paragraph" w:styleId="a6">
    <w:name w:val="Date"/>
    <w:basedOn w:val="a"/>
    <w:next w:val="a"/>
    <w:link w:val="Char1"/>
    <w:unhideWhenUsed/>
    <w:rsid w:val="008324BE"/>
    <w:pPr>
      <w:ind w:leftChars="2500" w:left="100"/>
    </w:pPr>
  </w:style>
  <w:style w:type="character" w:customStyle="1" w:styleId="Char1">
    <w:name w:val="日期 Char"/>
    <w:basedOn w:val="a0"/>
    <w:link w:val="a6"/>
    <w:uiPriority w:val="99"/>
    <w:semiHidden/>
    <w:rsid w:val="008324BE"/>
    <w:rPr>
      <w:rFonts w:ascii="Times New Roman" w:eastAsia="宋体" w:hAnsi="Times New Roman" w:cs="Times New Roman"/>
      <w:szCs w:val="24"/>
    </w:rPr>
  </w:style>
  <w:style w:type="paragraph" w:styleId="a7">
    <w:name w:val="header"/>
    <w:basedOn w:val="a"/>
    <w:link w:val="Char2"/>
    <w:unhideWhenUsed/>
    <w:rsid w:val="008A544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8A544C"/>
    <w:rPr>
      <w:rFonts w:ascii="Times New Roman" w:eastAsia="宋体" w:hAnsi="Times New Roman" w:cs="Times New Roman"/>
      <w:sz w:val="18"/>
      <w:szCs w:val="18"/>
    </w:rPr>
  </w:style>
  <w:style w:type="paragraph" w:styleId="a8">
    <w:name w:val="Body Text Indent"/>
    <w:basedOn w:val="a"/>
    <w:link w:val="Char3"/>
    <w:rsid w:val="008A544C"/>
    <w:pPr>
      <w:spacing w:line="360" w:lineRule="exact"/>
      <w:ind w:firstLine="435"/>
    </w:pPr>
    <w:rPr>
      <w:rFonts w:ascii="宋体" w:hAnsi="宋体"/>
    </w:rPr>
  </w:style>
  <w:style w:type="character" w:customStyle="1" w:styleId="Char3">
    <w:name w:val="正文文本缩进 Char"/>
    <w:basedOn w:val="a0"/>
    <w:link w:val="a8"/>
    <w:rsid w:val="008A544C"/>
    <w:rPr>
      <w:rFonts w:ascii="宋体" w:eastAsia="宋体" w:hAnsi="宋体" w:cs="Times New Roman"/>
      <w:szCs w:val="24"/>
    </w:rPr>
  </w:style>
  <w:style w:type="paragraph" w:styleId="30">
    <w:name w:val="Body Text Indent 3"/>
    <w:basedOn w:val="a"/>
    <w:link w:val="3Char0"/>
    <w:rsid w:val="008A544C"/>
    <w:pPr>
      <w:spacing w:after="120"/>
      <w:ind w:leftChars="200" w:left="420"/>
    </w:pPr>
    <w:rPr>
      <w:sz w:val="16"/>
      <w:szCs w:val="16"/>
    </w:rPr>
  </w:style>
  <w:style w:type="character" w:customStyle="1" w:styleId="3Char0">
    <w:name w:val="正文文本缩进 3 Char"/>
    <w:basedOn w:val="a0"/>
    <w:link w:val="30"/>
    <w:rsid w:val="008A544C"/>
    <w:rPr>
      <w:rFonts w:ascii="Times New Roman" w:eastAsia="宋体" w:hAnsi="Times New Roman" w:cs="Times New Roman"/>
      <w:sz w:val="16"/>
      <w:szCs w:val="16"/>
    </w:rPr>
  </w:style>
  <w:style w:type="paragraph" w:styleId="a9">
    <w:name w:val="Body Text"/>
    <w:basedOn w:val="a"/>
    <w:link w:val="Char4"/>
    <w:rsid w:val="008A544C"/>
    <w:rPr>
      <w:sz w:val="18"/>
    </w:rPr>
  </w:style>
  <w:style w:type="character" w:customStyle="1" w:styleId="Char4">
    <w:name w:val="正文文本 Char"/>
    <w:basedOn w:val="a0"/>
    <w:link w:val="a9"/>
    <w:rsid w:val="008A544C"/>
    <w:rPr>
      <w:rFonts w:ascii="Times New Roman" w:eastAsia="宋体" w:hAnsi="Times New Roman" w:cs="Times New Roman"/>
      <w:sz w:val="18"/>
      <w:szCs w:val="24"/>
    </w:rPr>
  </w:style>
  <w:style w:type="paragraph" w:styleId="20">
    <w:name w:val="Body Text Indent 2"/>
    <w:basedOn w:val="a"/>
    <w:link w:val="2Char0"/>
    <w:rsid w:val="008A544C"/>
    <w:pPr>
      <w:spacing w:line="360" w:lineRule="exact"/>
      <w:ind w:firstLine="435"/>
      <w:jc w:val="left"/>
    </w:pPr>
    <w:rPr>
      <w:rFonts w:ascii="宋体" w:hAnsi="宋体"/>
    </w:rPr>
  </w:style>
  <w:style w:type="character" w:customStyle="1" w:styleId="2Char0">
    <w:name w:val="正文文本缩进 2 Char"/>
    <w:basedOn w:val="a0"/>
    <w:link w:val="20"/>
    <w:rsid w:val="008A544C"/>
    <w:rPr>
      <w:rFonts w:ascii="宋体" w:eastAsia="宋体" w:hAnsi="宋体" w:cs="Times New Roman"/>
      <w:szCs w:val="24"/>
    </w:rPr>
  </w:style>
  <w:style w:type="character" w:styleId="aa">
    <w:name w:val="Hyperlink"/>
    <w:basedOn w:val="a0"/>
    <w:uiPriority w:val="99"/>
    <w:rsid w:val="008A544C"/>
    <w:rPr>
      <w:color w:val="0000FF"/>
      <w:u w:val="single"/>
    </w:rPr>
  </w:style>
  <w:style w:type="paragraph" w:styleId="ab">
    <w:name w:val="Normal Indent"/>
    <w:basedOn w:val="a"/>
    <w:rsid w:val="008A544C"/>
    <w:pPr>
      <w:ind w:firstLine="420"/>
    </w:pPr>
    <w:rPr>
      <w:szCs w:val="20"/>
    </w:rPr>
  </w:style>
  <w:style w:type="paragraph" w:customStyle="1" w:styleId="xl43">
    <w:name w:val="xl43"/>
    <w:basedOn w:val="a"/>
    <w:rsid w:val="008A544C"/>
    <w:pPr>
      <w:widowControl/>
      <w:pBdr>
        <w:bottom w:val="single" w:sz="4" w:space="0" w:color="auto"/>
      </w:pBdr>
      <w:spacing w:before="100" w:beforeAutospacing="1" w:after="100" w:afterAutospacing="1"/>
      <w:jc w:val="left"/>
    </w:pPr>
    <w:rPr>
      <w:rFonts w:ascii="楷体_GB2312" w:eastAsia="楷体_GB2312" w:hAnsi="宋体" w:hint="eastAsia"/>
      <w:kern w:val="0"/>
      <w:sz w:val="28"/>
      <w:szCs w:val="28"/>
    </w:rPr>
  </w:style>
  <w:style w:type="paragraph" w:styleId="ac">
    <w:name w:val="Plain Text"/>
    <w:basedOn w:val="a"/>
    <w:link w:val="Char5"/>
    <w:rsid w:val="008A544C"/>
    <w:pPr>
      <w:widowControl/>
      <w:jc w:val="left"/>
    </w:pPr>
    <w:rPr>
      <w:rFonts w:ascii="宋体" w:hAnsi="Courier New" w:cs="Courier New"/>
      <w:kern w:val="0"/>
      <w:sz w:val="24"/>
      <w:szCs w:val="21"/>
    </w:rPr>
  </w:style>
  <w:style w:type="character" w:customStyle="1" w:styleId="Char5">
    <w:name w:val="纯文本 Char"/>
    <w:basedOn w:val="a0"/>
    <w:link w:val="ac"/>
    <w:rsid w:val="008A544C"/>
    <w:rPr>
      <w:rFonts w:ascii="宋体" w:eastAsia="宋体" w:hAnsi="Courier New" w:cs="Courier New"/>
      <w:kern w:val="0"/>
      <w:sz w:val="24"/>
      <w:szCs w:val="21"/>
    </w:rPr>
  </w:style>
  <w:style w:type="paragraph" w:styleId="ad">
    <w:name w:val="Normal (Web)"/>
    <w:basedOn w:val="a"/>
    <w:rsid w:val="008A544C"/>
    <w:pPr>
      <w:widowControl/>
      <w:spacing w:before="100" w:beforeAutospacing="1" w:after="100" w:afterAutospacing="1"/>
      <w:jc w:val="left"/>
    </w:pPr>
    <w:rPr>
      <w:rFonts w:ascii="宋体" w:hAnsi="宋体" w:cs="宋体"/>
      <w:kern w:val="0"/>
      <w:sz w:val="24"/>
    </w:rPr>
  </w:style>
  <w:style w:type="character" w:styleId="ae">
    <w:name w:val="Strong"/>
    <w:basedOn w:val="a0"/>
    <w:qFormat/>
    <w:rsid w:val="008A544C"/>
    <w:rPr>
      <w:b/>
      <w:bCs/>
    </w:rPr>
  </w:style>
  <w:style w:type="paragraph" w:styleId="10">
    <w:name w:val="toc 1"/>
    <w:basedOn w:val="a"/>
    <w:next w:val="a"/>
    <w:autoRedefine/>
    <w:uiPriority w:val="39"/>
    <w:rsid w:val="008A544C"/>
  </w:style>
  <w:style w:type="table" w:styleId="af">
    <w:name w:val="Table Grid"/>
    <w:basedOn w:val="a1"/>
    <w:uiPriority w:val="59"/>
    <w:rsid w:val="008A54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0">
    <w:name w:val="a0"/>
    <w:basedOn w:val="a"/>
    <w:rsid w:val="008A544C"/>
    <w:pPr>
      <w:widowControl/>
      <w:spacing w:before="100" w:beforeAutospacing="1" w:after="100" w:afterAutospacing="1"/>
      <w:jc w:val="left"/>
    </w:pPr>
    <w:rPr>
      <w:rFonts w:ascii="宋体" w:hAnsi="宋体" w:cs="宋体"/>
      <w:kern w:val="0"/>
      <w:sz w:val="24"/>
      <w:lang w:bidi="hi-IN"/>
    </w:rPr>
  </w:style>
  <w:style w:type="paragraph" w:styleId="af0">
    <w:name w:val="caption"/>
    <w:basedOn w:val="a"/>
    <w:next w:val="a"/>
    <w:qFormat/>
    <w:rsid w:val="008A544C"/>
    <w:pPr>
      <w:spacing w:before="152" w:after="160"/>
    </w:pPr>
    <w:rPr>
      <w:rFonts w:ascii="Arial" w:eastAsia="黑体" w:hAnsi="Arial"/>
      <w:szCs w:val="20"/>
    </w:rPr>
  </w:style>
  <w:style w:type="character" w:customStyle="1" w:styleId="style111">
    <w:name w:val="style111"/>
    <w:basedOn w:val="a0"/>
    <w:rsid w:val="008A544C"/>
  </w:style>
  <w:style w:type="paragraph" w:customStyle="1" w:styleId="msonormalstyle1">
    <w:name w:val="msonormal style1"/>
    <w:basedOn w:val="a"/>
    <w:rsid w:val="008A544C"/>
    <w:pPr>
      <w:widowControl/>
      <w:spacing w:before="100" w:beforeAutospacing="1" w:after="100" w:afterAutospacing="1"/>
      <w:jc w:val="left"/>
    </w:pPr>
    <w:rPr>
      <w:rFonts w:ascii="宋体" w:hAnsi="宋体" w:cs="宋体"/>
      <w:kern w:val="0"/>
      <w:sz w:val="24"/>
    </w:rPr>
  </w:style>
  <w:style w:type="character" w:customStyle="1" w:styleId="zw1">
    <w:name w:val="zw1"/>
    <w:basedOn w:val="a0"/>
    <w:rsid w:val="008A544C"/>
    <w:rPr>
      <w:rFonts w:ascii="ˎ̥" w:hAnsi="ˎ̥" w:hint="default"/>
      <w:color w:val="333333"/>
      <w:sz w:val="21"/>
      <w:szCs w:val="21"/>
    </w:rPr>
  </w:style>
  <w:style w:type="character" w:customStyle="1" w:styleId="zwhs1">
    <w:name w:val="zwhs1"/>
    <w:basedOn w:val="a0"/>
    <w:rsid w:val="008A544C"/>
    <w:rPr>
      <w:rFonts w:ascii="ˎ̥" w:hAnsi="ˎ̥" w:hint="default"/>
      <w:b/>
      <w:bCs/>
      <w:color w:val="FF0000"/>
      <w:sz w:val="21"/>
      <w:szCs w:val="21"/>
    </w:rPr>
  </w:style>
  <w:style w:type="character" w:customStyle="1" w:styleId="zwlj1">
    <w:name w:val="zwlj1"/>
    <w:basedOn w:val="a0"/>
    <w:rsid w:val="008A544C"/>
    <w:rPr>
      <w:rFonts w:ascii="ˎ̥" w:hAnsi="ˎ̥" w:hint="default"/>
      <w:color w:val="0000FF"/>
      <w:sz w:val="21"/>
      <w:szCs w:val="21"/>
    </w:rPr>
  </w:style>
  <w:style w:type="character" w:customStyle="1" w:styleId="CharChar1">
    <w:name w:val="Char Char1"/>
    <w:basedOn w:val="a0"/>
    <w:rsid w:val="008A544C"/>
    <w:rPr>
      <w:rFonts w:eastAsia="宋体"/>
      <w:kern w:val="2"/>
      <w:sz w:val="18"/>
      <w:szCs w:val="18"/>
      <w:lang w:val="en-US" w:eastAsia="zh-CN" w:bidi="ar-SA"/>
    </w:rPr>
  </w:style>
  <w:style w:type="paragraph" w:styleId="af1">
    <w:name w:val="Block Text"/>
    <w:basedOn w:val="a"/>
    <w:rsid w:val="008A544C"/>
    <w:pPr>
      <w:spacing w:line="400" w:lineRule="exact"/>
      <w:ind w:left="1134" w:rightChars="200" w:right="420"/>
    </w:pPr>
    <w:rPr>
      <w:spacing w:val="30"/>
      <w:szCs w:val="20"/>
    </w:rPr>
  </w:style>
  <w:style w:type="paragraph" w:customStyle="1" w:styleId="biaoti1">
    <w:name w:val="biaoti1"/>
    <w:basedOn w:val="a"/>
    <w:rsid w:val="008A544C"/>
    <w:pPr>
      <w:spacing w:beforeLines="50"/>
      <w:jc w:val="center"/>
      <w:outlineLvl w:val="0"/>
    </w:pPr>
    <w:rPr>
      <w:rFonts w:ascii="宋体" w:hAnsi="宋体"/>
      <w:b/>
      <w:bCs/>
      <w:sz w:val="28"/>
    </w:rPr>
  </w:style>
  <w:style w:type="table" w:customStyle="1" w:styleId="11">
    <w:name w:val="网格型1"/>
    <w:basedOn w:val="a1"/>
    <w:next w:val="af"/>
    <w:rsid w:val="00F84C5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4B5A7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rsid w:val="004B5A7E"/>
    <w:pPr>
      <w:ind w:leftChars="200" w:left="420"/>
    </w:pPr>
  </w:style>
  <w:style w:type="paragraph" w:styleId="31">
    <w:name w:val="toc 3"/>
    <w:basedOn w:val="a"/>
    <w:next w:val="a"/>
    <w:autoRedefine/>
    <w:uiPriority w:val="39"/>
    <w:unhideWhenUsed/>
    <w:rsid w:val="004B5A7E"/>
    <w:pPr>
      <w:ind w:leftChars="400" w:left="840"/>
    </w:pPr>
  </w:style>
  <w:style w:type="paragraph" w:styleId="af2">
    <w:name w:val="List Paragraph"/>
    <w:basedOn w:val="a"/>
    <w:uiPriority w:val="34"/>
    <w:qFormat/>
    <w:rsid w:val="007454EA"/>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5462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www.mlr.gov.cn" TargetMode="External"/><Relationship Id="rId26" Type="http://schemas.openxmlformats.org/officeDocument/2006/relationships/hyperlink" Target="http://www.amazon.cn/mn/searchApp?searchWord=%E6%AE%B5%E7%A6%8F%E5%B7%9E" TargetMode="External"/><Relationship Id="rId3" Type="http://schemas.openxmlformats.org/officeDocument/2006/relationships/styles" Target="styles.xml"/><Relationship Id="rId21" Type="http://schemas.openxmlformats.org/officeDocument/2006/relationships/hyperlink" Target="http://baike.baidu.com/view/277845.htm"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enku.baidu.com/view/b0dae16fb84ae45c3b358cc8.html" TargetMode="External"/><Relationship Id="rId25" Type="http://schemas.openxmlformats.org/officeDocument/2006/relationships/hyperlink" Target="http://www.amazon.cn/mn/searchApp?searchWord=%E8%B5%B5%E6%96%87%E5%90%89"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nmggtt.gov.cn" TargetMode="External"/><Relationship Id="rId20" Type="http://schemas.openxmlformats.org/officeDocument/2006/relationships/hyperlink" Target="http://www.cin.gov.cn" TargetMode="External"/><Relationship Id="rId29" Type="http://schemas.openxmlformats.org/officeDocument/2006/relationships/hyperlink" Target="http://www.amazon.cn/mn/searchApp?searchWord=%E6%9D%8E%E5%B0%8F%E5%A8%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mggtt.gov.cn" TargetMode="External"/><Relationship Id="rId32" Type="http://schemas.openxmlformats.org/officeDocument/2006/relationships/hyperlink" Target="http://www.amazon.cn/mn/searchApp?searchWord=%E6%9D%8E%E9%9D%99" TargetMode="External"/><Relationship Id="rId5" Type="http://schemas.openxmlformats.org/officeDocument/2006/relationships/webSettings" Target="webSettings.xml"/><Relationship Id="rId15" Type="http://schemas.openxmlformats.org/officeDocument/2006/relationships/hyperlink" Target="http://www.rsgs.ac.cn" TargetMode="External"/><Relationship Id="rId23" Type="http://schemas.openxmlformats.org/officeDocument/2006/relationships/hyperlink" Target="http://www.mlr.gov.cn" TargetMode="External"/><Relationship Id="rId28" Type="http://schemas.openxmlformats.org/officeDocument/2006/relationships/hyperlink" Target="http://www.amazon.cn/mn/searchApp?searchWord=%E5%BE%90%E6%99%BA%E5%8B%8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mggtt.gov.cn" TargetMode="External"/><Relationship Id="rId31" Type="http://schemas.openxmlformats.org/officeDocument/2006/relationships/hyperlink" Target="http://www.amazon.cn/mn/searchApp?searchWord=%E5%88%98%E6%99%93%E8%90%8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rscc.gov.cn" TargetMode="External"/><Relationship Id="rId22" Type="http://schemas.openxmlformats.org/officeDocument/2006/relationships/hyperlink" Target="http://baike.baidu.com/view/303050.htm" TargetMode="External"/><Relationship Id="rId27" Type="http://schemas.openxmlformats.org/officeDocument/2006/relationships/hyperlink" Target="http://www.amazon.cn/mn/searchApp?searchWord=%E5%88%98%E6%99%93%E8%90%8C" TargetMode="External"/><Relationship Id="rId30" Type="http://schemas.openxmlformats.org/officeDocument/2006/relationships/hyperlink" Target="http://www.amazon.cn/mn/searchApp?searchWord=%E5%AE%AB%E5%85%86%E5%AE%81"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3597-21D9-4037-920B-46356A36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367</Pages>
  <Words>31936</Words>
  <Characters>182041</Characters>
  <Application>Microsoft Office Word</Application>
  <DocSecurity>0</DocSecurity>
  <Lines>1517</Lines>
  <Paragraphs>427</Paragraphs>
  <ScaleCrop>false</ScaleCrop>
  <Company>Lenovo (Beijing) Limited</Company>
  <LinksUpToDate>false</LinksUpToDate>
  <CharactersWithSpaces>213550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35</cp:revision>
  <dcterms:created xsi:type="dcterms:W3CDTF">2015-06-08T03:17:00Z</dcterms:created>
  <dcterms:modified xsi:type="dcterms:W3CDTF">2015-06-09T09:04:00Z</dcterms:modified>
</cp:coreProperties>
</file>