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4D" w:rsidRDefault="00F471D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地理科学学院本科生转专业管理办法</w:t>
      </w:r>
    </w:p>
    <w:p w:rsidR="009C424D" w:rsidRDefault="00F471D2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（草稿）</w:t>
      </w:r>
    </w:p>
    <w:p w:rsidR="009C424D" w:rsidRDefault="00F471D2">
      <w:pPr>
        <w:numPr>
          <w:ilvl w:val="0"/>
          <w:numId w:val="1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根据《内蒙古师范大学本科生转专业管理办法》（试行），特制订我院本科生转专业管理办法（草稿）。</w:t>
      </w:r>
    </w:p>
    <w:p w:rsidR="009C424D" w:rsidRDefault="00F471D2">
      <w:pPr>
        <w:numPr>
          <w:ilvl w:val="0"/>
          <w:numId w:val="1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转入我院的本科生必须符合《内蒙古师范大学本科生转专业管理办法》（试行）中的相关规定。</w:t>
      </w:r>
    </w:p>
    <w:p w:rsidR="009C424D" w:rsidRDefault="00F471D2">
      <w:pPr>
        <w:numPr>
          <w:ilvl w:val="0"/>
          <w:numId w:val="1"/>
        </w:num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学院其他相关规定</w:t>
      </w:r>
    </w:p>
    <w:p w:rsidR="009C424D" w:rsidRDefault="00F471D2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1. 各专业转入学生人数应控制在本专业班级学生人数的30%以内，含院内和跨院转入学生。 </w:t>
      </w:r>
    </w:p>
    <w:p w:rsidR="009C424D" w:rsidRDefault="00D011DA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F471D2">
        <w:rPr>
          <w:rFonts w:ascii="宋体" w:hAnsi="宋体" w:cs="宋体" w:hint="eastAsia"/>
          <w:sz w:val="28"/>
          <w:szCs w:val="28"/>
        </w:rPr>
        <w:t>. 转入学生必须完成当年学习任务（无挂科）。</w:t>
      </w:r>
    </w:p>
    <w:p w:rsidR="00D011DA" w:rsidRDefault="00D011DA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F471D2">
        <w:rPr>
          <w:rFonts w:ascii="宋体" w:hAnsi="宋体" w:cs="宋体" w:hint="eastAsia"/>
          <w:sz w:val="28"/>
          <w:szCs w:val="28"/>
        </w:rPr>
        <w:t xml:space="preserve">. 跨院转入学生须提供当年学习成绩单一份及高考成绩作为参考，学院将择优录取。 </w:t>
      </w:r>
    </w:p>
    <w:p w:rsidR="009C424D" w:rsidRDefault="00D011DA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</w:t>
      </w:r>
      <w:r w:rsidR="00F471D2">
        <w:rPr>
          <w:rFonts w:ascii="宋体" w:hAnsi="宋体" w:cs="宋体" w:hint="eastAsia"/>
          <w:sz w:val="28"/>
          <w:szCs w:val="28"/>
        </w:rPr>
        <w:t>审核方式采取面试形式，学生须提交相关材料，包括可以证明其学业及其他的材料。</w:t>
      </w:r>
    </w:p>
    <w:p w:rsidR="009C424D" w:rsidRDefault="00F471D2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5.所有转入学生编入下一年级相应专业班级。                      </w:t>
      </w:r>
    </w:p>
    <w:p w:rsidR="009C424D" w:rsidRDefault="009C424D">
      <w:pPr>
        <w:rPr>
          <w:rFonts w:ascii="宋体" w:hAnsi="宋体" w:cs="宋体"/>
          <w:sz w:val="28"/>
          <w:szCs w:val="28"/>
        </w:rPr>
      </w:pPr>
    </w:p>
    <w:p w:rsidR="009C424D" w:rsidRDefault="00F471D2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               </w:t>
      </w:r>
    </w:p>
    <w:p w:rsidR="009C424D" w:rsidRDefault="00F471D2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 地理科学学院                                   </w:t>
      </w:r>
    </w:p>
    <w:p w:rsidR="009C424D" w:rsidRDefault="00F471D2">
      <w:pPr>
        <w:jc w:val="right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2019年3月14日</w:t>
      </w:r>
    </w:p>
    <w:sectPr w:rsidR="009C42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E969"/>
    <w:multiLevelType w:val="singleLevel"/>
    <w:tmpl w:val="57C4E969"/>
    <w:lvl w:ilvl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4"/>
    <w:rsid w:val="0028089C"/>
    <w:rsid w:val="002E1184"/>
    <w:rsid w:val="005F2860"/>
    <w:rsid w:val="009C424D"/>
    <w:rsid w:val="00BE6B7B"/>
    <w:rsid w:val="00D011DA"/>
    <w:rsid w:val="00F471D2"/>
    <w:rsid w:val="174E1F7D"/>
    <w:rsid w:val="26016079"/>
    <w:rsid w:val="54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NM2017</dc:creator>
  <cp:keywords/>
  <cp:lastModifiedBy>Administrator</cp:lastModifiedBy>
  <cp:revision>2</cp:revision>
  <dcterms:created xsi:type="dcterms:W3CDTF">2019-03-15T01:27:00Z</dcterms:created>
  <dcterms:modified xsi:type="dcterms:W3CDTF">2019-03-15T01:27:00Z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